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2D2C" w:rsidRDefault="00C559E3" w:rsidP="009A7D89">
      <w:pPr>
        <w:tabs>
          <w:tab w:val="left" w:pos="0"/>
          <w:tab w:val="left" w:pos="3544"/>
        </w:tabs>
        <w:ind w:left="-142"/>
      </w:pPr>
      <w:r>
        <w:rPr>
          <w:noProof/>
          <w:lang w:eastAsia="en-GB"/>
        </w:rPr>
        <w:drawing>
          <wp:anchor distT="0" distB="0" distL="114300" distR="114300" simplePos="0" relativeHeight="251658752" behindDoc="1" locked="0" layoutInCell="1" allowOverlap="0">
            <wp:simplePos x="0" y="0"/>
            <wp:positionH relativeFrom="margin">
              <wp:align>right</wp:align>
            </wp:positionH>
            <wp:positionV relativeFrom="line">
              <wp:posOffset>0</wp:posOffset>
            </wp:positionV>
            <wp:extent cx="1493520" cy="1216025"/>
            <wp:effectExtent l="0" t="0" r="0" b="3175"/>
            <wp:wrapSquare wrapText="bothSides"/>
            <wp:docPr id="128" name="Picture 128" descr="The New Prison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he New Prison Servi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3520" cy="1216025"/>
                    </a:xfrm>
                    <a:prstGeom prst="rect">
                      <a:avLst/>
                    </a:prstGeom>
                    <a:noFill/>
                  </pic:spPr>
                </pic:pic>
              </a:graphicData>
            </a:graphic>
            <wp14:sizeRelH relativeFrom="page">
              <wp14:pctWidth>0</wp14:pctWidth>
            </wp14:sizeRelH>
            <wp14:sizeRelV relativeFrom="page">
              <wp14:pctHeight>0</wp14:pctHeight>
            </wp14:sizeRelV>
          </wp:anchor>
        </w:drawing>
      </w:r>
    </w:p>
    <w:p w:rsidR="00452D2C" w:rsidRDefault="00452D2C" w:rsidP="009A7D89">
      <w:pPr>
        <w:tabs>
          <w:tab w:val="left" w:pos="0"/>
          <w:tab w:val="left" w:pos="3544"/>
        </w:tabs>
        <w:ind w:left="-142"/>
      </w:pPr>
    </w:p>
    <w:p w:rsidR="00452D2C" w:rsidRDefault="00E56B3B" w:rsidP="009A7D89">
      <w:pPr>
        <w:tabs>
          <w:tab w:val="left" w:pos="0"/>
          <w:tab w:val="left" w:pos="3544"/>
        </w:tabs>
        <w:ind w:left="-142"/>
        <w:jc w:val="both"/>
        <w:rPr>
          <w:color w:val="00FF00"/>
          <w:sz w:val="28"/>
        </w:rPr>
      </w:pPr>
      <w:r>
        <w:rPr>
          <w:noProof/>
          <w:lang w:eastAsia="en-GB"/>
        </w:rPr>
        <w:drawing>
          <wp:anchor distT="0" distB="0" distL="114300" distR="114300" simplePos="0" relativeHeight="251682304" behindDoc="0" locked="0" layoutInCell="1" allowOverlap="1" wp14:anchorId="0778D118" wp14:editId="40FA330D">
            <wp:simplePos x="0" y="0"/>
            <wp:positionH relativeFrom="column">
              <wp:posOffset>0</wp:posOffset>
            </wp:positionH>
            <wp:positionV relativeFrom="paragraph">
              <wp:posOffset>0</wp:posOffset>
            </wp:positionV>
            <wp:extent cx="2301875" cy="898525"/>
            <wp:effectExtent l="0" t="0" r="3175" b="0"/>
            <wp:wrapNone/>
            <wp:docPr id="4" name="Picture 4" descr="NOMS_BLK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S_BLK_A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875" cy="898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2D2C" w:rsidRDefault="00452D2C" w:rsidP="009A7D89">
      <w:pPr>
        <w:tabs>
          <w:tab w:val="left" w:pos="0"/>
          <w:tab w:val="left" w:pos="3544"/>
        </w:tabs>
        <w:ind w:left="-142"/>
      </w:pPr>
    </w:p>
    <w:p w:rsidR="00452D2C" w:rsidRDefault="00452D2C" w:rsidP="009A7D89">
      <w:pPr>
        <w:tabs>
          <w:tab w:val="left" w:pos="0"/>
          <w:tab w:val="left" w:pos="3544"/>
        </w:tabs>
        <w:ind w:left="-142"/>
        <w:jc w:val="center"/>
      </w:pPr>
    </w:p>
    <w:p w:rsidR="00452D2C" w:rsidRDefault="00452D2C" w:rsidP="009A7D89">
      <w:pPr>
        <w:tabs>
          <w:tab w:val="left" w:pos="0"/>
          <w:tab w:val="left" w:pos="3544"/>
        </w:tabs>
        <w:ind w:left="-142"/>
      </w:pPr>
    </w:p>
    <w:p w:rsidR="00452D2C" w:rsidRDefault="00843147" w:rsidP="009A7D89">
      <w:pPr>
        <w:tabs>
          <w:tab w:val="left" w:pos="0"/>
          <w:tab w:val="left" w:pos="3544"/>
        </w:tabs>
        <w:ind w:left="-142"/>
      </w:pPr>
      <w:r w:rsidRPr="00E56B3B">
        <w:rPr>
          <w:noProof/>
          <w:sz w:val="40"/>
          <w:szCs w:val="40"/>
          <w:lang w:eastAsia="en-GB"/>
        </w:rPr>
        <w:drawing>
          <wp:anchor distT="0" distB="0" distL="114300" distR="114300" simplePos="0" relativeHeight="251684352" behindDoc="1" locked="0" layoutInCell="1" allowOverlap="1" wp14:anchorId="38FB2C02" wp14:editId="16D41D66">
            <wp:simplePos x="0" y="0"/>
            <wp:positionH relativeFrom="page">
              <wp:posOffset>-361950</wp:posOffset>
            </wp:positionH>
            <wp:positionV relativeFrom="page">
              <wp:posOffset>2200275</wp:posOffset>
            </wp:positionV>
            <wp:extent cx="7829550" cy="87763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9550" cy="8776335"/>
                    </a:xfrm>
                    <a:prstGeom prst="rect">
                      <a:avLst/>
                    </a:prstGeom>
                    <a:noFill/>
                  </pic:spPr>
                </pic:pic>
              </a:graphicData>
            </a:graphic>
            <wp14:sizeRelH relativeFrom="page">
              <wp14:pctWidth>0</wp14:pctWidth>
            </wp14:sizeRelH>
            <wp14:sizeRelV relativeFrom="page">
              <wp14:pctHeight>0</wp14:pctHeight>
            </wp14:sizeRelV>
          </wp:anchor>
        </w:drawing>
      </w:r>
    </w:p>
    <w:p w:rsidR="00765D7C" w:rsidRDefault="00765D7C" w:rsidP="009A7D89">
      <w:pPr>
        <w:tabs>
          <w:tab w:val="left" w:pos="0"/>
          <w:tab w:val="left" w:pos="3544"/>
        </w:tabs>
        <w:ind w:left="-142"/>
      </w:pPr>
    </w:p>
    <w:p w:rsidR="00E56B3B" w:rsidRDefault="00E56B3B" w:rsidP="009A7D89">
      <w:pPr>
        <w:tabs>
          <w:tab w:val="left" w:pos="0"/>
          <w:tab w:val="left" w:pos="3544"/>
        </w:tabs>
        <w:ind w:left="-142"/>
      </w:pPr>
    </w:p>
    <w:p w:rsidR="00E56B3B" w:rsidRPr="00765D7C" w:rsidRDefault="00E56B3B" w:rsidP="009A7D89">
      <w:pPr>
        <w:tabs>
          <w:tab w:val="left" w:pos="0"/>
          <w:tab w:val="left" w:pos="3544"/>
        </w:tabs>
        <w:ind w:left="-142"/>
      </w:pPr>
    </w:p>
    <w:p w:rsidR="00E56B3B" w:rsidRDefault="00E56B3B" w:rsidP="00E56B3B">
      <w:pPr>
        <w:pStyle w:val="Heading6"/>
        <w:tabs>
          <w:tab w:val="left" w:pos="0"/>
          <w:tab w:val="left" w:pos="3544"/>
        </w:tabs>
        <w:ind w:left="-142"/>
        <w:rPr>
          <w:rFonts w:asciiTheme="minorHAnsi" w:hAnsiTheme="minorHAnsi" w:cstheme="minorHAnsi"/>
          <w:b w:val="0"/>
          <w:color w:val="auto"/>
          <w:sz w:val="52"/>
          <w:szCs w:val="52"/>
        </w:rPr>
      </w:pPr>
    </w:p>
    <w:p w:rsidR="00E56B3B" w:rsidRDefault="00E56B3B" w:rsidP="00E56B3B">
      <w:pPr>
        <w:pStyle w:val="Heading6"/>
        <w:tabs>
          <w:tab w:val="left" w:pos="0"/>
          <w:tab w:val="left" w:pos="3544"/>
        </w:tabs>
        <w:ind w:left="-142"/>
        <w:rPr>
          <w:rFonts w:asciiTheme="minorHAnsi" w:hAnsiTheme="minorHAnsi" w:cstheme="minorHAnsi"/>
          <w:b w:val="0"/>
          <w:color w:val="auto"/>
          <w:sz w:val="52"/>
          <w:szCs w:val="52"/>
        </w:rPr>
      </w:pPr>
    </w:p>
    <w:p w:rsidR="00E56B3B" w:rsidRDefault="00E56B3B" w:rsidP="00E56B3B">
      <w:pPr>
        <w:pStyle w:val="Heading6"/>
        <w:tabs>
          <w:tab w:val="left" w:pos="0"/>
          <w:tab w:val="left" w:pos="3544"/>
        </w:tabs>
        <w:ind w:left="-142"/>
        <w:rPr>
          <w:rFonts w:asciiTheme="minorHAnsi" w:hAnsiTheme="minorHAnsi" w:cstheme="minorHAnsi"/>
          <w:b w:val="0"/>
          <w:color w:val="auto"/>
          <w:sz w:val="52"/>
          <w:szCs w:val="52"/>
        </w:rPr>
      </w:pPr>
    </w:p>
    <w:p w:rsidR="00E56B3B" w:rsidRDefault="00E56B3B" w:rsidP="00E56B3B">
      <w:pPr>
        <w:pStyle w:val="Heading6"/>
        <w:tabs>
          <w:tab w:val="left" w:pos="0"/>
          <w:tab w:val="left" w:pos="3544"/>
        </w:tabs>
        <w:ind w:left="-142"/>
        <w:rPr>
          <w:rFonts w:asciiTheme="minorHAnsi" w:hAnsiTheme="minorHAnsi" w:cstheme="minorHAnsi"/>
          <w:b w:val="0"/>
          <w:color w:val="auto"/>
          <w:sz w:val="52"/>
          <w:szCs w:val="52"/>
        </w:rPr>
      </w:pPr>
    </w:p>
    <w:p w:rsidR="00E56B3B" w:rsidRPr="003D52CD" w:rsidRDefault="00E56B3B" w:rsidP="003D52CD">
      <w:pPr>
        <w:pStyle w:val="Heading6"/>
        <w:tabs>
          <w:tab w:val="left" w:pos="0"/>
          <w:tab w:val="left" w:pos="3544"/>
        </w:tabs>
        <w:rPr>
          <w:rFonts w:asciiTheme="minorHAnsi" w:hAnsiTheme="minorHAnsi" w:cstheme="minorHAnsi"/>
          <w:b w:val="0"/>
          <w:color w:val="auto"/>
          <w:sz w:val="52"/>
          <w:szCs w:val="52"/>
        </w:rPr>
      </w:pPr>
      <w:r w:rsidRPr="003D52CD">
        <w:rPr>
          <w:rFonts w:asciiTheme="minorHAnsi" w:hAnsiTheme="minorHAnsi" w:cstheme="minorHAnsi"/>
          <w:b w:val="0"/>
          <w:color w:val="auto"/>
          <w:sz w:val="52"/>
          <w:szCs w:val="52"/>
        </w:rPr>
        <w:t>HMP &amp; YOI Chelmsford</w:t>
      </w:r>
    </w:p>
    <w:p w:rsidR="00452D2C" w:rsidRDefault="004514F6" w:rsidP="00E56B3B">
      <w:pPr>
        <w:pStyle w:val="Heading6"/>
        <w:tabs>
          <w:tab w:val="left" w:pos="0"/>
          <w:tab w:val="left" w:pos="3544"/>
        </w:tabs>
        <w:ind w:left="-142"/>
        <w:rPr>
          <w:rFonts w:asciiTheme="minorHAnsi" w:hAnsiTheme="minorHAnsi" w:cstheme="minorHAnsi"/>
          <w:b w:val="0"/>
          <w:color w:val="auto"/>
          <w:sz w:val="40"/>
          <w:szCs w:val="40"/>
        </w:rPr>
      </w:pPr>
      <w:r w:rsidRPr="003D52CD">
        <w:rPr>
          <w:rFonts w:asciiTheme="minorHAnsi" w:hAnsiTheme="minorHAnsi" w:cstheme="minorHAnsi"/>
          <w:b w:val="0"/>
          <w:color w:val="auto"/>
          <w:sz w:val="40"/>
          <w:szCs w:val="40"/>
        </w:rPr>
        <w:t>Families</w:t>
      </w:r>
      <w:r w:rsidR="00693EE5" w:rsidRPr="003D52CD">
        <w:rPr>
          <w:rFonts w:asciiTheme="minorHAnsi" w:hAnsiTheme="minorHAnsi" w:cstheme="minorHAnsi"/>
          <w:b w:val="0"/>
          <w:color w:val="auto"/>
          <w:sz w:val="40"/>
          <w:szCs w:val="40"/>
        </w:rPr>
        <w:t xml:space="preserve"> </w:t>
      </w:r>
      <w:r w:rsidR="003D52CD" w:rsidRPr="003D52CD">
        <w:rPr>
          <w:rFonts w:asciiTheme="minorHAnsi" w:hAnsiTheme="minorHAnsi" w:cstheme="minorHAnsi"/>
          <w:b w:val="0"/>
          <w:color w:val="auto"/>
          <w:sz w:val="40"/>
          <w:szCs w:val="40"/>
        </w:rPr>
        <w:t xml:space="preserve">and Significant Others </w:t>
      </w:r>
      <w:r w:rsidR="00691909" w:rsidRPr="003D52CD">
        <w:rPr>
          <w:rFonts w:asciiTheme="minorHAnsi" w:hAnsiTheme="minorHAnsi" w:cstheme="minorHAnsi"/>
          <w:b w:val="0"/>
          <w:color w:val="auto"/>
          <w:sz w:val="40"/>
          <w:szCs w:val="40"/>
        </w:rPr>
        <w:t>Strategy</w:t>
      </w:r>
    </w:p>
    <w:p w:rsidR="00CF4BDE" w:rsidRDefault="00CF4BDE" w:rsidP="00CF4BDE"/>
    <w:p w:rsidR="00CF4BDE" w:rsidRPr="00CF4BDE" w:rsidRDefault="00CF4BDE" w:rsidP="00CF4BDE">
      <w:r>
        <w:t>2018 - 2019</w:t>
      </w:r>
    </w:p>
    <w:p w:rsidR="00E56B3B" w:rsidRPr="003D52CD" w:rsidRDefault="00E56B3B" w:rsidP="00E56B3B">
      <w:pPr>
        <w:rPr>
          <w:rFonts w:asciiTheme="minorHAnsi" w:hAnsiTheme="minorHAnsi" w:cstheme="minorHAnsi"/>
        </w:rPr>
      </w:pPr>
    </w:p>
    <w:p w:rsidR="00E56B3B" w:rsidRPr="00E56B3B" w:rsidRDefault="00E56B3B" w:rsidP="00E56B3B">
      <w:pPr>
        <w:rPr>
          <w:sz w:val="40"/>
          <w:szCs w:val="40"/>
        </w:rPr>
      </w:pPr>
    </w:p>
    <w:p w:rsidR="00E56B3B" w:rsidRDefault="00E56B3B" w:rsidP="00E56B3B"/>
    <w:p w:rsidR="00E56B3B" w:rsidRPr="00E56B3B" w:rsidRDefault="00E56B3B" w:rsidP="00E56B3B">
      <w:r>
        <w:t xml:space="preserve">       </w:t>
      </w:r>
    </w:p>
    <w:p w:rsidR="00452D2C" w:rsidRDefault="00452D2C" w:rsidP="009A7D89">
      <w:pPr>
        <w:tabs>
          <w:tab w:val="left" w:pos="0"/>
          <w:tab w:val="left" w:pos="3544"/>
        </w:tabs>
        <w:ind w:left="-142"/>
      </w:pPr>
    </w:p>
    <w:p w:rsidR="00452D2C" w:rsidRDefault="00452D2C" w:rsidP="009A7D89">
      <w:pPr>
        <w:tabs>
          <w:tab w:val="left" w:pos="0"/>
          <w:tab w:val="left" w:pos="3544"/>
        </w:tabs>
        <w:ind w:left="-142"/>
        <w:jc w:val="center"/>
        <w:rPr>
          <w:b/>
          <w:sz w:val="36"/>
          <w:szCs w:val="36"/>
        </w:rPr>
      </w:pPr>
    </w:p>
    <w:p w:rsidR="00452D2C" w:rsidRDefault="00452D2C" w:rsidP="009A7D89">
      <w:pPr>
        <w:tabs>
          <w:tab w:val="left" w:pos="0"/>
          <w:tab w:val="left" w:pos="3544"/>
        </w:tabs>
        <w:ind w:left="-142"/>
      </w:pPr>
    </w:p>
    <w:p w:rsidR="00452D2C" w:rsidRDefault="00452D2C" w:rsidP="009A7D89">
      <w:pPr>
        <w:tabs>
          <w:tab w:val="left" w:pos="0"/>
          <w:tab w:val="left" w:pos="3544"/>
        </w:tabs>
        <w:ind w:left="-142"/>
      </w:pPr>
    </w:p>
    <w:p w:rsidR="00765D7C" w:rsidRDefault="00765D7C" w:rsidP="009A7D89">
      <w:pPr>
        <w:pStyle w:val="Heading3"/>
        <w:tabs>
          <w:tab w:val="left" w:pos="0"/>
          <w:tab w:val="left" w:pos="3544"/>
        </w:tabs>
        <w:ind w:left="-142" w:firstLine="0"/>
        <w:jc w:val="center"/>
        <w:rPr>
          <w:color w:val="auto"/>
          <w:sz w:val="44"/>
          <w:szCs w:val="44"/>
        </w:rPr>
      </w:pPr>
    </w:p>
    <w:p w:rsidR="007B637B" w:rsidRPr="00E56B3B" w:rsidRDefault="007B637B" w:rsidP="007B637B">
      <w:pPr>
        <w:tabs>
          <w:tab w:val="left" w:pos="0"/>
          <w:tab w:val="left" w:pos="3544"/>
        </w:tabs>
        <w:ind w:left="-142"/>
        <w:rPr>
          <w:u w:val="single"/>
        </w:rPr>
      </w:pPr>
    </w:p>
    <w:p w:rsidR="007B637B" w:rsidRPr="00E56B3B" w:rsidRDefault="007B637B" w:rsidP="007B637B">
      <w:pPr>
        <w:tabs>
          <w:tab w:val="left" w:pos="0"/>
          <w:tab w:val="left" w:pos="3544"/>
        </w:tabs>
        <w:ind w:left="-142"/>
        <w:rPr>
          <w:u w:val="single"/>
        </w:rPr>
      </w:pPr>
    </w:p>
    <w:p w:rsidR="007B637B" w:rsidRPr="00E56B3B" w:rsidRDefault="007B637B" w:rsidP="007B637B">
      <w:pPr>
        <w:tabs>
          <w:tab w:val="left" w:pos="0"/>
          <w:tab w:val="left" w:pos="3544"/>
        </w:tabs>
        <w:ind w:left="-142"/>
        <w:rPr>
          <w:u w:val="single"/>
        </w:rPr>
      </w:pPr>
    </w:p>
    <w:p w:rsidR="007B637B" w:rsidRPr="00E56B3B" w:rsidRDefault="007B637B" w:rsidP="007B637B">
      <w:pPr>
        <w:tabs>
          <w:tab w:val="left" w:pos="0"/>
          <w:tab w:val="left" w:pos="3544"/>
        </w:tabs>
        <w:ind w:left="-142"/>
        <w:rPr>
          <w:u w:val="single"/>
        </w:rPr>
      </w:pPr>
    </w:p>
    <w:p w:rsidR="00DB6364" w:rsidRDefault="00DB6364" w:rsidP="00533370">
      <w:pPr>
        <w:tabs>
          <w:tab w:val="left" w:pos="0"/>
          <w:tab w:val="left" w:pos="709"/>
          <w:tab w:val="left" w:pos="4111"/>
        </w:tabs>
        <w:ind w:left="-142"/>
        <w:rPr>
          <w:rFonts w:asciiTheme="minorHAnsi" w:hAnsiTheme="minorHAnsi" w:cstheme="minorHAnsi"/>
          <w:sz w:val="36"/>
          <w:szCs w:val="36"/>
        </w:rPr>
      </w:pPr>
    </w:p>
    <w:p w:rsidR="00DB6364" w:rsidRDefault="00DB6364" w:rsidP="00533370">
      <w:pPr>
        <w:tabs>
          <w:tab w:val="left" w:pos="0"/>
          <w:tab w:val="left" w:pos="709"/>
          <w:tab w:val="left" w:pos="4111"/>
        </w:tabs>
        <w:ind w:left="-142"/>
        <w:rPr>
          <w:rFonts w:asciiTheme="minorHAnsi" w:hAnsiTheme="minorHAnsi" w:cstheme="minorHAnsi"/>
          <w:sz w:val="36"/>
          <w:szCs w:val="36"/>
        </w:rPr>
      </w:pPr>
    </w:p>
    <w:p w:rsidR="00DB6364" w:rsidRDefault="00DB6364" w:rsidP="00533370">
      <w:pPr>
        <w:tabs>
          <w:tab w:val="left" w:pos="0"/>
          <w:tab w:val="left" w:pos="709"/>
          <w:tab w:val="left" w:pos="4111"/>
        </w:tabs>
        <w:ind w:left="-142"/>
        <w:rPr>
          <w:rFonts w:asciiTheme="minorHAnsi" w:hAnsiTheme="minorHAnsi" w:cstheme="minorHAnsi"/>
          <w:sz w:val="36"/>
          <w:szCs w:val="36"/>
        </w:rPr>
      </w:pPr>
    </w:p>
    <w:p w:rsidR="00DB6364" w:rsidRDefault="00DB6364" w:rsidP="00533370">
      <w:pPr>
        <w:tabs>
          <w:tab w:val="left" w:pos="0"/>
          <w:tab w:val="left" w:pos="709"/>
          <w:tab w:val="left" w:pos="4111"/>
        </w:tabs>
        <w:ind w:left="-142"/>
        <w:rPr>
          <w:rFonts w:asciiTheme="minorHAnsi" w:hAnsiTheme="minorHAnsi" w:cstheme="minorHAnsi"/>
          <w:sz w:val="36"/>
          <w:szCs w:val="36"/>
        </w:rPr>
      </w:pPr>
    </w:p>
    <w:p w:rsidR="00CF4BDE" w:rsidRDefault="00CF4BDE" w:rsidP="00CF4BDE">
      <w:pPr>
        <w:tabs>
          <w:tab w:val="left" w:pos="0"/>
          <w:tab w:val="left" w:pos="709"/>
          <w:tab w:val="left" w:pos="4111"/>
        </w:tabs>
        <w:rPr>
          <w:rFonts w:asciiTheme="minorHAnsi" w:hAnsiTheme="minorHAnsi" w:cstheme="minorHAnsi"/>
          <w:sz w:val="36"/>
          <w:szCs w:val="36"/>
        </w:rPr>
      </w:pPr>
    </w:p>
    <w:p w:rsidR="00533370" w:rsidRDefault="00BB3F97" w:rsidP="00CF4BDE">
      <w:pPr>
        <w:tabs>
          <w:tab w:val="left" w:pos="0"/>
          <w:tab w:val="left" w:pos="709"/>
          <w:tab w:val="left" w:pos="4111"/>
        </w:tabs>
        <w:rPr>
          <w:rFonts w:asciiTheme="minorHAnsi" w:hAnsiTheme="minorHAnsi" w:cstheme="minorHAnsi"/>
          <w:sz w:val="36"/>
          <w:szCs w:val="36"/>
        </w:rPr>
      </w:pPr>
      <w:bookmarkStart w:id="0" w:name="_GoBack"/>
      <w:bookmarkEnd w:id="0"/>
      <w:r w:rsidRPr="00BB3F97">
        <w:rPr>
          <w:rFonts w:asciiTheme="minorHAnsi" w:hAnsiTheme="minorHAnsi" w:cstheme="minorHAnsi"/>
          <w:sz w:val="36"/>
          <w:szCs w:val="36"/>
        </w:rPr>
        <w:lastRenderedPageBreak/>
        <w:t>Introduction</w:t>
      </w:r>
    </w:p>
    <w:p w:rsidR="00C3534C" w:rsidRDefault="00C3534C" w:rsidP="00533370">
      <w:pPr>
        <w:tabs>
          <w:tab w:val="left" w:pos="0"/>
          <w:tab w:val="left" w:pos="709"/>
          <w:tab w:val="left" w:pos="4111"/>
        </w:tabs>
        <w:ind w:left="-142"/>
        <w:rPr>
          <w:rFonts w:asciiTheme="minorHAnsi" w:hAnsiTheme="minorHAnsi" w:cstheme="minorHAnsi"/>
          <w:sz w:val="36"/>
          <w:szCs w:val="36"/>
        </w:rPr>
      </w:pPr>
    </w:p>
    <w:p w:rsidR="00C3534C" w:rsidRDefault="00C3534C" w:rsidP="00533370">
      <w:pPr>
        <w:tabs>
          <w:tab w:val="left" w:pos="0"/>
          <w:tab w:val="left" w:pos="709"/>
          <w:tab w:val="left" w:pos="4111"/>
        </w:tabs>
        <w:ind w:left="-142"/>
        <w:rPr>
          <w:rFonts w:asciiTheme="minorHAnsi" w:hAnsiTheme="minorHAnsi" w:cstheme="minorHAnsi"/>
          <w:sz w:val="36"/>
          <w:szCs w:val="36"/>
        </w:rPr>
      </w:pPr>
      <w:r>
        <w:rPr>
          <w:rFonts w:asciiTheme="minorHAnsi" w:hAnsiTheme="minorHAnsi" w:cstheme="minorHAnsi"/>
          <w:noProof/>
          <w:sz w:val="36"/>
          <w:szCs w:val="36"/>
          <w:lang w:eastAsia="en-GB"/>
        </w:rPr>
        <w:drawing>
          <wp:inline distT="0" distB="0" distL="0" distR="0" wp14:anchorId="3238A09C" wp14:editId="41764322">
            <wp:extent cx="2143125" cy="14288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8231" cy="1432280"/>
                    </a:xfrm>
                    <a:prstGeom prst="rect">
                      <a:avLst/>
                    </a:prstGeom>
                    <a:noFill/>
                  </pic:spPr>
                </pic:pic>
              </a:graphicData>
            </a:graphic>
          </wp:inline>
        </w:drawing>
      </w:r>
    </w:p>
    <w:p w:rsidR="009F52B1" w:rsidRDefault="009F52B1" w:rsidP="00533370">
      <w:pPr>
        <w:tabs>
          <w:tab w:val="left" w:pos="0"/>
          <w:tab w:val="left" w:pos="709"/>
          <w:tab w:val="left" w:pos="4111"/>
        </w:tabs>
        <w:ind w:left="-142"/>
        <w:rPr>
          <w:rFonts w:asciiTheme="minorHAnsi" w:hAnsiTheme="minorHAnsi" w:cstheme="minorHAnsi"/>
          <w:sz w:val="36"/>
          <w:szCs w:val="36"/>
        </w:rPr>
      </w:pPr>
    </w:p>
    <w:p w:rsidR="00533370" w:rsidRPr="009F52B1" w:rsidRDefault="009F52B1" w:rsidP="00533370">
      <w:pPr>
        <w:tabs>
          <w:tab w:val="left" w:pos="0"/>
          <w:tab w:val="left" w:pos="709"/>
          <w:tab w:val="left" w:pos="4111"/>
        </w:tabs>
        <w:ind w:left="-142"/>
        <w:rPr>
          <w:rFonts w:asciiTheme="minorHAnsi" w:hAnsiTheme="minorHAnsi" w:cstheme="minorHAnsi"/>
          <w:sz w:val="24"/>
          <w:szCs w:val="24"/>
        </w:rPr>
      </w:pPr>
      <w:r w:rsidRPr="009F52B1">
        <w:rPr>
          <w:rFonts w:asciiTheme="minorHAnsi" w:hAnsiTheme="minorHAnsi" w:cstheme="minorHAnsi"/>
          <w:sz w:val="24"/>
          <w:szCs w:val="24"/>
        </w:rPr>
        <w:t>Family and significant relationships are considered as a key means by which we can prevent reoffending and reduce the likelihood of intergenerational crime. Supporting a prisoner in a meaningful and constructive relationship with his or her family or significant others, should be a primary focus for anyone caring for those in custody who hope to achieve positive change and transform lives. HMPPS therefore has a moral and ethical responsibility to assist any meaningful and constructive relationship in preparation for their release.”</w:t>
      </w:r>
    </w:p>
    <w:p w:rsidR="009F52B1" w:rsidRDefault="00005599" w:rsidP="00533370">
      <w:pPr>
        <w:tabs>
          <w:tab w:val="left" w:pos="0"/>
          <w:tab w:val="left" w:pos="709"/>
          <w:tab w:val="left" w:pos="4111"/>
        </w:tabs>
        <w:ind w:left="-142"/>
        <w:rPr>
          <w:rFonts w:asciiTheme="minorHAnsi" w:hAnsiTheme="minorHAnsi" w:cstheme="minorHAnsi"/>
          <w:sz w:val="24"/>
          <w:szCs w:val="24"/>
        </w:rPr>
      </w:pPr>
      <w:r w:rsidRPr="00BB3F97">
        <w:rPr>
          <w:rFonts w:asciiTheme="minorHAnsi" w:hAnsiTheme="minorHAnsi" w:cstheme="minorHAnsi"/>
          <w:sz w:val="24"/>
          <w:szCs w:val="24"/>
        </w:rPr>
        <w:t>Maintaining family relationships is paramount in achieving</w:t>
      </w:r>
      <w:r w:rsidR="00593079" w:rsidRPr="00BB3F97">
        <w:rPr>
          <w:rFonts w:asciiTheme="minorHAnsi" w:hAnsiTheme="minorHAnsi" w:cstheme="minorHAnsi"/>
          <w:sz w:val="24"/>
          <w:szCs w:val="24"/>
        </w:rPr>
        <w:t xml:space="preserve"> a reduction in re-offending. </w:t>
      </w:r>
    </w:p>
    <w:p w:rsidR="00533370" w:rsidRDefault="00593079" w:rsidP="00533370">
      <w:pPr>
        <w:tabs>
          <w:tab w:val="left" w:pos="0"/>
          <w:tab w:val="left" w:pos="709"/>
          <w:tab w:val="left" w:pos="4111"/>
        </w:tabs>
        <w:ind w:left="-142"/>
        <w:rPr>
          <w:rFonts w:asciiTheme="minorHAnsi" w:hAnsiTheme="minorHAnsi" w:cstheme="minorHAnsi"/>
          <w:sz w:val="24"/>
          <w:szCs w:val="24"/>
        </w:rPr>
      </w:pPr>
      <w:r w:rsidRPr="00BB3F97">
        <w:rPr>
          <w:rFonts w:asciiTheme="minorHAnsi" w:hAnsiTheme="minorHAnsi" w:cstheme="minorHAnsi"/>
          <w:sz w:val="24"/>
          <w:szCs w:val="24"/>
        </w:rPr>
        <w:t xml:space="preserve">HMP/YOI </w:t>
      </w:r>
      <w:r w:rsidR="00E56B3B" w:rsidRPr="00BB3F97">
        <w:rPr>
          <w:rFonts w:asciiTheme="minorHAnsi" w:hAnsiTheme="minorHAnsi" w:cstheme="minorHAnsi"/>
          <w:sz w:val="24"/>
          <w:szCs w:val="24"/>
        </w:rPr>
        <w:t>Chelmsford</w:t>
      </w:r>
      <w:r w:rsidR="00005599" w:rsidRPr="00BB3F97">
        <w:rPr>
          <w:rFonts w:asciiTheme="minorHAnsi" w:hAnsiTheme="minorHAnsi" w:cstheme="minorHAnsi"/>
          <w:sz w:val="24"/>
          <w:szCs w:val="24"/>
        </w:rPr>
        <w:t xml:space="preserve"> is committed to the fostering of good family relationships and the </w:t>
      </w:r>
      <w:r w:rsidR="00A829A3" w:rsidRPr="00BB3F97">
        <w:rPr>
          <w:rFonts w:asciiTheme="minorHAnsi" w:hAnsiTheme="minorHAnsi" w:cstheme="minorHAnsi"/>
          <w:sz w:val="24"/>
          <w:szCs w:val="24"/>
        </w:rPr>
        <w:t>maintenance</w:t>
      </w:r>
      <w:r w:rsidR="00005599" w:rsidRPr="00BB3F97">
        <w:rPr>
          <w:rFonts w:asciiTheme="minorHAnsi" w:hAnsiTheme="minorHAnsi" w:cstheme="minorHAnsi"/>
          <w:sz w:val="24"/>
          <w:szCs w:val="24"/>
        </w:rPr>
        <w:t xml:space="preserve"> of existing relationships, in order to aid the resettlement of prisoners.   </w:t>
      </w:r>
    </w:p>
    <w:p w:rsidR="00533370" w:rsidRDefault="00005599" w:rsidP="00533370">
      <w:pPr>
        <w:tabs>
          <w:tab w:val="left" w:pos="0"/>
          <w:tab w:val="left" w:pos="709"/>
          <w:tab w:val="left" w:pos="4111"/>
        </w:tabs>
        <w:ind w:left="-142"/>
        <w:rPr>
          <w:rFonts w:asciiTheme="minorHAnsi" w:hAnsiTheme="minorHAnsi" w:cstheme="minorHAnsi"/>
          <w:sz w:val="24"/>
          <w:szCs w:val="24"/>
        </w:rPr>
      </w:pPr>
      <w:r w:rsidRPr="00BB3F97">
        <w:rPr>
          <w:rFonts w:asciiTheme="minorHAnsi" w:hAnsiTheme="minorHAnsi" w:cstheme="minorHAnsi"/>
          <w:sz w:val="24"/>
          <w:szCs w:val="24"/>
        </w:rPr>
        <w:t>The prison aims to provide a framework that enables positive outcomes and interactions for children and families with a close family member in our custody.</w:t>
      </w:r>
      <w:r w:rsidR="00D07F28" w:rsidRPr="00BB3F97">
        <w:rPr>
          <w:rFonts w:asciiTheme="minorHAnsi" w:hAnsiTheme="minorHAnsi" w:cstheme="minorHAnsi"/>
          <w:sz w:val="24"/>
          <w:szCs w:val="24"/>
        </w:rPr>
        <w:t xml:space="preserve">    The impact of any custodial sentence is not only felt on the family member but also on the family and friends of the prisoner.</w:t>
      </w:r>
    </w:p>
    <w:p w:rsidR="00533370" w:rsidRDefault="00691909" w:rsidP="00533370">
      <w:pPr>
        <w:tabs>
          <w:tab w:val="left" w:pos="0"/>
          <w:tab w:val="left" w:pos="709"/>
          <w:tab w:val="left" w:pos="4111"/>
        </w:tabs>
        <w:ind w:left="-142"/>
        <w:rPr>
          <w:rFonts w:asciiTheme="minorHAnsi" w:hAnsiTheme="minorHAnsi" w:cstheme="minorHAnsi"/>
          <w:sz w:val="24"/>
          <w:szCs w:val="24"/>
        </w:rPr>
      </w:pPr>
      <w:r w:rsidRPr="00BB3F97">
        <w:rPr>
          <w:rFonts w:asciiTheme="minorHAnsi" w:hAnsiTheme="minorHAnsi" w:cstheme="minorHAnsi"/>
          <w:sz w:val="24"/>
          <w:szCs w:val="24"/>
        </w:rPr>
        <w:t xml:space="preserve">The primary purpose of a prison sentence is to punish the offender. However, given practical, financial, social and emotional effects of imprisonment, a prison sentence can also have punitive consequences for families outside prison. Prisoners’ families, particularly their children, are often termed the ‘innocent victims’ of crime (and punishment).For a long time, prisoners’ families were also referred to as the ‘hidden’ or ‘invisible’ victims of punishment or crime, since the hardships they experienced were not immediately obvious. </w:t>
      </w:r>
    </w:p>
    <w:p w:rsidR="00533370" w:rsidRDefault="00533370" w:rsidP="00533370">
      <w:pPr>
        <w:tabs>
          <w:tab w:val="left" w:pos="0"/>
          <w:tab w:val="left" w:pos="709"/>
          <w:tab w:val="left" w:pos="4111"/>
        </w:tabs>
        <w:ind w:left="-142"/>
        <w:rPr>
          <w:rFonts w:asciiTheme="minorHAnsi" w:hAnsiTheme="minorHAnsi" w:cstheme="minorHAnsi"/>
          <w:sz w:val="24"/>
          <w:szCs w:val="24"/>
        </w:rPr>
      </w:pPr>
    </w:p>
    <w:p w:rsidR="00533370" w:rsidRDefault="00691909" w:rsidP="00533370">
      <w:pPr>
        <w:tabs>
          <w:tab w:val="left" w:pos="0"/>
          <w:tab w:val="left" w:pos="709"/>
          <w:tab w:val="left" w:pos="4111"/>
        </w:tabs>
        <w:ind w:left="-142"/>
        <w:rPr>
          <w:rFonts w:asciiTheme="minorHAnsi" w:hAnsiTheme="minorHAnsi" w:cstheme="minorHAnsi"/>
          <w:b/>
          <w:bCs/>
        </w:rPr>
      </w:pPr>
      <w:r w:rsidRPr="00BB3F97">
        <w:rPr>
          <w:rFonts w:asciiTheme="minorHAnsi" w:hAnsiTheme="minorHAnsi" w:cstheme="minorHAnsi"/>
          <w:b/>
          <w:bCs/>
        </w:rPr>
        <w:t xml:space="preserve">What is the impact of imprisonment on prisoners’ families? </w:t>
      </w:r>
    </w:p>
    <w:p w:rsidR="00533370" w:rsidRDefault="00691909" w:rsidP="00533370">
      <w:pPr>
        <w:tabs>
          <w:tab w:val="left" w:pos="0"/>
          <w:tab w:val="left" w:pos="709"/>
          <w:tab w:val="left" w:pos="4111"/>
        </w:tabs>
        <w:ind w:left="-142"/>
        <w:rPr>
          <w:u w:val="single"/>
        </w:rPr>
      </w:pPr>
      <w:r w:rsidRPr="00BB3F97">
        <w:rPr>
          <w:rFonts w:asciiTheme="minorHAnsi" w:hAnsiTheme="minorHAnsi" w:cstheme="minorHAnsi"/>
        </w:rPr>
        <w:t xml:space="preserve">Since every family is different (including who is considered to be part of a ‘family’), the impact of imprisonment is different for every family. Yet, research suggests that there are some fairly common experiences.  </w:t>
      </w:r>
    </w:p>
    <w:p w:rsidR="00533370" w:rsidRDefault="00700448" w:rsidP="00533370">
      <w:pPr>
        <w:tabs>
          <w:tab w:val="left" w:pos="0"/>
          <w:tab w:val="left" w:pos="709"/>
          <w:tab w:val="left" w:pos="4111"/>
        </w:tabs>
        <w:ind w:left="-142"/>
        <w:rPr>
          <w:rFonts w:asciiTheme="minorHAnsi" w:hAnsiTheme="minorHAnsi" w:cstheme="minorHAnsi"/>
          <w:sz w:val="24"/>
          <w:szCs w:val="24"/>
          <w:lang w:eastAsia="en-GB"/>
        </w:rPr>
      </w:pPr>
      <w:r w:rsidRPr="00BB3F97">
        <w:rPr>
          <w:rFonts w:asciiTheme="minorHAnsi" w:hAnsiTheme="minorHAnsi" w:cstheme="minorHAnsi"/>
          <w:sz w:val="24"/>
          <w:szCs w:val="24"/>
          <w:lang w:eastAsia="en-GB"/>
        </w:rPr>
        <w:t xml:space="preserve">Over 10 million children in the world have a parent in prison and Action for Prisoners Families estimates that in the United Kingdom approximately </w:t>
      </w:r>
      <w:r w:rsidRPr="00BB3F97">
        <w:rPr>
          <w:rFonts w:asciiTheme="minorHAnsi" w:hAnsiTheme="minorHAnsi" w:cstheme="minorHAnsi"/>
          <w:bCs/>
          <w:sz w:val="24"/>
          <w:szCs w:val="24"/>
          <w:lang w:eastAsia="en-GB"/>
        </w:rPr>
        <w:t>200,000 children</w:t>
      </w:r>
      <w:r w:rsidRPr="00BB3F97">
        <w:rPr>
          <w:rFonts w:asciiTheme="minorHAnsi" w:hAnsiTheme="minorHAnsi" w:cstheme="minorHAnsi"/>
          <w:b/>
          <w:bCs/>
          <w:sz w:val="24"/>
          <w:szCs w:val="24"/>
          <w:lang w:eastAsia="en-GB"/>
        </w:rPr>
        <w:t xml:space="preserve"> </w:t>
      </w:r>
      <w:r w:rsidRPr="00BB3F97">
        <w:rPr>
          <w:rFonts w:asciiTheme="minorHAnsi" w:hAnsiTheme="minorHAnsi" w:cstheme="minorHAnsi"/>
          <w:sz w:val="24"/>
          <w:szCs w:val="24"/>
          <w:lang w:eastAsia="en-GB"/>
        </w:rPr>
        <w:t>have a p</w:t>
      </w:r>
      <w:r w:rsidR="00533370">
        <w:rPr>
          <w:rFonts w:asciiTheme="minorHAnsi" w:hAnsiTheme="minorHAnsi" w:cstheme="minorHAnsi"/>
          <w:sz w:val="24"/>
          <w:szCs w:val="24"/>
          <w:lang w:eastAsia="en-GB"/>
        </w:rPr>
        <w:t>arent sent to prison each year.</w:t>
      </w:r>
    </w:p>
    <w:p w:rsidR="00700448" w:rsidRPr="00533370" w:rsidRDefault="00700448" w:rsidP="00533370">
      <w:pPr>
        <w:tabs>
          <w:tab w:val="left" w:pos="0"/>
          <w:tab w:val="left" w:pos="709"/>
          <w:tab w:val="left" w:pos="4111"/>
        </w:tabs>
        <w:ind w:left="-142"/>
        <w:rPr>
          <w:u w:val="single"/>
        </w:rPr>
      </w:pPr>
      <w:r w:rsidRPr="00BB3F97">
        <w:rPr>
          <w:rFonts w:asciiTheme="minorHAnsi" w:hAnsiTheme="minorHAnsi" w:cstheme="minorHAnsi"/>
          <w:sz w:val="24"/>
          <w:szCs w:val="24"/>
          <w:lang w:eastAsia="en-GB"/>
        </w:rPr>
        <w:t xml:space="preserve">The children of prisoners are </w:t>
      </w:r>
      <w:r w:rsidRPr="00BB3F97">
        <w:rPr>
          <w:rFonts w:asciiTheme="minorHAnsi" w:hAnsiTheme="minorHAnsi" w:cstheme="minorHAnsi"/>
          <w:bCs/>
          <w:sz w:val="24"/>
          <w:szCs w:val="24"/>
          <w:lang w:eastAsia="en-GB"/>
        </w:rPr>
        <w:t>3 times</w:t>
      </w:r>
      <w:r w:rsidRPr="00BB3F97">
        <w:rPr>
          <w:rFonts w:asciiTheme="minorHAnsi" w:hAnsiTheme="minorHAnsi" w:cstheme="minorHAnsi"/>
          <w:sz w:val="24"/>
          <w:szCs w:val="24"/>
          <w:lang w:eastAsia="en-GB"/>
        </w:rPr>
        <w:t xml:space="preserve"> more likely to take part in anti-social and delinquent behaviour. Imprisonment can result in reduced family income, home and school moves, disrupted relationships, stigma and decreased social support. Each year in the United Kingdom more children are affected by </w:t>
      </w:r>
      <w:r w:rsidRPr="00BB3F97">
        <w:rPr>
          <w:rFonts w:asciiTheme="minorHAnsi" w:hAnsiTheme="minorHAnsi" w:cstheme="minorHAnsi"/>
          <w:sz w:val="24"/>
          <w:szCs w:val="24"/>
          <w:lang w:eastAsia="en-GB"/>
        </w:rPr>
        <w:lastRenderedPageBreak/>
        <w:t xml:space="preserve">parental imprisonment than by divorce. It is estimated that </w:t>
      </w:r>
      <w:r w:rsidRPr="00BB3F97">
        <w:rPr>
          <w:rFonts w:asciiTheme="minorHAnsi" w:hAnsiTheme="minorHAnsi" w:cstheme="minorHAnsi"/>
          <w:bCs/>
          <w:sz w:val="24"/>
          <w:szCs w:val="24"/>
          <w:lang w:eastAsia="en-GB"/>
        </w:rPr>
        <w:t>65%</w:t>
      </w:r>
      <w:r w:rsidRPr="00BB3F97">
        <w:rPr>
          <w:rFonts w:asciiTheme="minorHAnsi" w:hAnsiTheme="minorHAnsi" w:cstheme="minorHAnsi"/>
          <w:sz w:val="24"/>
          <w:szCs w:val="24"/>
          <w:lang w:eastAsia="en-GB"/>
        </w:rPr>
        <w:t xml:space="preserve"> of boys who have a father in prison will go onto offend themselves. This research shows that offending can be catastrophic to families and children; who are also being punished along with their parent (Action for Prisoners Families: 2012).</w:t>
      </w:r>
    </w:p>
    <w:p w:rsidR="00996161" w:rsidRDefault="00996161" w:rsidP="00691909">
      <w:pPr>
        <w:pStyle w:val="Default"/>
        <w:rPr>
          <w:rFonts w:asciiTheme="minorHAnsi" w:hAnsiTheme="minorHAnsi" w:cstheme="minorHAnsi"/>
          <w:b/>
          <w:bCs/>
        </w:rPr>
      </w:pPr>
    </w:p>
    <w:p w:rsidR="00996161" w:rsidRDefault="00996161" w:rsidP="00691909">
      <w:pPr>
        <w:pStyle w:val="Default"/>
        <w:rPr>
          <w:rFonts w:asciiTheme="minorHAnsi" w:hAnsiTheme="minorHAnsi" w:cstheme="minorHAnsi"/>
          <w:b/>
          <w:bCs/>
        </w:rPr>
      </w:pPr>
    </w:p>
    <w:p w:rsidR="00700448" w:rsidRPr="00BB3F97" w:rsidRDefault="00700448" w:rsidP="00691909">
      <w:pPr>
        <w:pStyle w:val="Default"/>
        <w:rPr>
          <w:rFonts w:asciiTheme="minorHAnsi" w:hAnsiTheme="minorHAnsi" w:cstheme="minorHAnsi"/>
        </w:rPr>
      </w:pPr>
      <w:r w:rsidRPr="00BB3F97">
        <w:rPr>
          <w:rFonts w:asciiTheme="minorHAnsi" w:hAnsiTheme="minorHAnsi" w:cstheme="minorHAnsi"/>
          <w:b/>
          <w:bCs/>
        </w:rPr>
        <w:t>Specifically:</w:t>
      </w:r>
    </w:p>
    <w:p w:rsidR="00700448" w:rsidRPr="00BB3F97" w:rsidRDefault="00700448" w:rsidP="00691909">
      <w:pPr>
        <w:pStyle w:val="Default"/>
        <w:rPr>
          <w:rFonts w:asciiTheme="minorHAnsi" w:hAnsiTheme="minorHAnsi" w:cstheme="minorHAnsi"/>
        </w:rPr>
      </w:pPr>
    </w:p>
    <w:p w:rsidR="00691909" w:rsidRPr="00BB3F97" w:rsidRDefault="00691909" w:rsidP="00691909">
      <w:pPr>
        <w:pStyle w:val="Default"/>
        <w:rPr>
          <w:rFonts w:asciiTheme="minorHAnsi" w:hAnsiTheme="minorHAnsi" w:cstheme="minorHAnsi"/>
          <w:color w:val="auto"/>
        </w:rPr>
      </w:pPr>
    </w:p>
    <w:p w:rsidR="006963F7" w:rsidRPr="00BB3F97" w:rsidRDefault="006963F7" w:rsidP="00CA7FDA">
      <w:pPr>
        <w:pStyle w:val="Default"/>
        <w:numPr>
          <w:ilvl w:val="0"/>
          <w:numId w:val="8"/>
        </w:numPr>
        <w:spacing w:after="76"/>
        <w:rPr>
          <w:rFonts w:asciiTheme="minorHAnsi" w:hAnsiTheme="minorHAnsi" w:cstheme="minorHAnsi"/>
          <w:color w:val="auto"/>
        </w:rPr>
      </w:pPr>
      <w:r w:rsidRPr="00BB3F97">
        <w:rPr>
          <w:rFonts w:asciiTheme="minorHAnsi" w:hAnsiTheme="minorHAnsi" w:cstheme="minorHAnsi"/>
          <w:color w:val="auto"/>
        </w:rPr>
        <w:t xml:space="preserve">Families experience emotional distress even with the temporary loss of a loved one from the family home and/or family life: for example, families miss out on sharing family events such as birthdays and Christmas, or even simple family activities such as meals, with the imprisoned family member. </w:t>
      </w:r>
    </w:p>
    <w:p w:rsidR="00792C7D" w:rsidRPr="00BB3F97" w:rsidRDefault="00792C7D" w:rsidP="00792C7D">
      <w:pPr>
        <w:pStyle w:val="Default"/>
        <w:spacing w:after="76"/>
        <w:ind w:left="720"/>
        <w:rPr>
          <w:rFonts w:asciiTheme="minorHAnsi" w:hAnsiTheme="minorHAnsi" w:cstheme="minorHAnsi"/>
          <w:color w:val="auto"/>
        </w:rPr>
      </w:pPr>
    </w:p>
    <w:p w:rsidR="006963F7" w:rsidRPr="00BB3F97" w:rsidRDefault="00792C7D" w:rsidP="008127D2">
      <w:pPr>
        <w:pStyle w:val="Default"/>
        <w:numPr>
          <w:ilvl w:val="0"/>
          <w:numId w:val="8"/>
        </w:numPr>
        <w:rPr>
          <w:rFonts w:asciiTheme="minorHAnsi" w:hAnsiTheme="minorHAnsi" w:cstheme="minorHAnsi"/>
          <w:color w:val="auto"/>
        </w:rPr>
      </w:pPr>
      <w:r w:rsidRPr="00BB3F97">
        <w:rPr>
          <w:rFonts w:asciiTheme="minorHAnsi" w:hAnsiTheme="minorHAnsi" w:cstheme="minorHAnsi"/>
          <w:color w:val="auto"/>
        </w:rPr>
        <w:t>Prisoners</w:t>
      </w:r>
      <w:r w:rsidR="006963F7" w:rsidRPr="00BB3F97">
        <w:rPr>
          <w:rFonts w:asciiTheme="minorHAnsi" w:hAnsiTheme="minorHAnsi" w:cstheme="minorHAnsi"/>
          <w:color w:val="auto"/>
        </w:rPr>
        <w:t xml:space="preserve"> are stigmatised for their offence, and their families often are too. Families are seen as </w:t>
      </w:r>
      <w:r w:rsidR="006963F7" w:rsidRPr="00BB3F97">
        <w:rPr>
          <w:rFonts w:asciiTheme="minorHAnsi" w:hAnsiTheme="minorHAnsi" w:cstheme="minorHAnsi"/>
          <w:i/>
          <w:iCs/>
          <w:color w:val="auto"/>
        </w:rPr>
        <w:t xml:space="preserve">guilty by association </w:t>
      </w:r>
      <w:r w:rsidR="006963F7" w:rsidRPr="00BB3F97">
        <w:rPr>
          <w:rFonts w:asciiTheme="minorHAnsi" w:hAnsiTheme="minorHAnsi" w:cstheme="minorHAnsi"/>
          <w:color w:val="auto"/>
        </w:rPr>
        <w:t>even though they are legally innocent and generally have had no involvement in the offence. This sti</w:t>
      </w:r>
      <w:r w:rsidRPr="00BB3F97">
        <w:rPr>
          <w:rFonts w:asciiTheme="minorHAnsi" w:hAnsiTheme="minorHAnsi" w:cstheme="minorHAnsi"/>
          <w:color w:val="auto"/>
        </w:rPr>
        <w:t>gma is sometimes referred to as</w:t>
      </w:r>
      <w:r w:rsidR="006963F7" w:rsidRPr="00BB3F97">
        <w:rPr>
          <w:rFonts w:asciiTheme="minorHAnsi" w:hAnsiTheme="minorHAnsi" w:cstheme="minorHAnsi"/>
          <w:color w:val="auto"/>
        </w:rPr>
        <w:t xml:space="preserve"> </w:t>
      </w:r>
      <w:r w:rsidR="006963F7" w:rsidRPr="00BB3F97">
        <w:rPr>
          <w:rFonts w:asciiTheme="minorHAnsi" w:hAnsiTheme="minorHAnsi" w:cstheme="minorHAnsi"/>
          <w:i/>
          <w:iCs/>
          <w:color w:val="auto"/>
        </w:rPr>
        <w:t>stigma by association</w:t>
      </w:r>
      <w:r w:rsidR="006963F7" w:rsidRPr="00BB3F97">
        <w:rPr>
          <w:rFonts w:asciiTheme="minorHAnsi" w:hAnsiTheme="minorHAnsi" w:cstheme="minorHAnsi"/>
          <w:color w:val="auto"/>
        </w:rPr>
        <w:t>. This stigma makes the imprisonment even more difficult for family members, and it can also mean that families are treated negatively by other members of their community, or face negative treatment from colleagues, peers, the media and even friends and family.</w:t>
      </w:r>
    </w:p>
    <w:p w:rsidR="006963F7" w:rsidRPr="00BB3F97" w:rsidRDefault="006963F7" w:rsidP="008127D2">
      <w:pPr>
        <w:pStyle w:val="Default"/>
        <w:numPr>
          <w:ilvl w:val="0"/>
          <w:numId w:val="8"/>
        </w:numPr>
        <w:rPr>
          <w:rFonts w:asciiTheme="minorHAnsi" w:hAnsiTheme="minorHAnsi" w:cstheme="minorHAnsi"/>
          <w:color w:val="auto"/>
        </w:rPr>
      </w:pPr>
      <w:r w:rsidRPr="00BB3F97">
        <w:rPr>
          <w:rFonts w:asciiTheme="minorHAnsi" w:hAnsiTheme="minorHAnsi" w:cstheme="minorHAnsi"/>
          <w:color w:val="auto"/>
        </w:rPr>
        <w:t>Following the imprisonment of a person, partners of prisoners are often forced to take on multiple roles and responsibilities, particularly where the incarcerated family member has previously had an active role in the household.</w:t>
      </w:r>
    </w:p>
    <w:p w:rsidR="006963F7" w:rsidRPr="00BB3F97" w:rsidRDefault="006963F7" w:rsidP="008127D2">
      <w:pPr>
        <w:pStyle w:val="Default"/>
        <w:numPr>
          <w:ilvl w:val="0"/>
          <w:numId w:val="8"/>
        </w:numPr>
        <w:rPr>
          <w:rFonts w:asciiTheme="minorHAnsi" w:hAnsiTheme="minorHAnsi" w:cstheme="minorHAnsi"/>
          <w:color w:val="auto"/>
        </w:rPr>
      </w:pPr>
      <w:r w:rsidRPr="00BB3F97">
        <w:rPr>
          <w:rFonts w:asciiTheme="minorHAnsi" w:hAnsiTheme="minorHAnsi" w:cstheme="minorHAnsi"/>
          <w:color w:val="auto"/>
        </w:rPr>
        <w:t>Imprisonment tends to impose financial strain on the families of the prisoners in two ways: by decreasing the family income and by increasing family expenditure, due to costly visits and phone calls, and handing in money for their loved ones in prison. Prison thus can exacerbate existing socio-economic disadvantage</w:t>
      </w:r>
    </w:p>
    <w:p w:rsidR="006963F7" w:rsidRPr="00BB3F97" w:rsidRDefault="006963F7" w:rsidP="008127D2">
      <w:pPr>
        <w:pStyle w:val="Default"/>
        <w:numPr>
          <w:ilvl w:val="0"/>
          <w:numId w:val="8"/>
        </w:numPr>
        <w:spacing w:after="76"/>
        <w:rPr>
          <w:rFonts w:asciiTheme="minorHAnsi" w:hAnsiTheme="minorHAnsi" w:cstheme="minorHAnsi"/>
          <w:color w:val="auto"/>
        </w:rPr>
      </w:pPr>
      <w:r w:rsidRPr="00BB3F97">
        <w:rPr>
          <w:rFonts w:asciiTheme="minorHAnsi" w:hAnsiTheme="minorHAnsi" w:cstheme="minorHAnsi"/>
          <w:color w:val="auto"/>
        </w:rPr>
        <w:t xml:space="preserve">There are often particular difficulties associated with prison visiting. Visiting often involves great deal of time, effort (both physical and emotional) and expense. Visiting can be quite an emotional experience, with both positive and negative feelings in the mix: for example, families usually enjoy seeing their imprisoned loved one, but due to the brevity of the visit saying ‘goodbye’ comes quickly, which can be distressing. </w:t>
      </w:r>
    </w:p>
    <w:p w:rsidR="006963F7" w:rsidRPr="00BB3F97" w:rsidRDefault="006963F7" w:rsidP="008127D2">
      <w:pPr>
        <w:pStyle w:val="Default"/>
        <w:numPr>
          <w:ilvl w:val="0"/>
          <w:numId w:val="8"/>
        </w:numPr>
        <w:rPr>
          <w:rFonts w:asciiTheme="minorHAnsi" w:hAnsiTheme="minorHAnsi" w:cstheme="minorHAnsi"/>
          <w:color w:val="auto"/>
        </w:rPr>
      </w:pPr>
      <w:r w:rsidRPr="00BB3F97">
        <w:rPr>
          <w:rFonts w:asciiTheme="minorHAnsi" w:hAnsiTheme="minorHAnsi" w:cstheme="minorHAnsi"/>
          <w:color w:val="auto"/>
        </w:rPr>
        <w:t xml:space="preserve">Visiting can be </w:t>
      </w:r>
      <w:r w:rsidR="00D07F28" w:rsidRPr="00BB3F97">
        <w:rPr>
          <w:rFonts w:asciiTheme="minorHAnsi" w:hAnsiTheme="minorHAnsi" w:cstheme="minorHAnsi"/>
          <w:color w:val="auto"/>
        </w:rPr>
        <w:t xml:space="preserve">particularly </w:t>
      </w:r>
      <w:r w:rsidRPr="00BB3F97">
        <w:rPr>
          <w:rFonts w:asciiTheme="minorHAnsi" w:hAnsiTheme="minorHAnsi" w:cstheme="minorHAnsi"/>
          <w:color w:val="auto"/>
        </w:rPr>
        <w:t xml:space="preserve">difficult for children, with poor facilities that are not ‘child friendly’ and confusing rules restricting how they can interact with their imprisoned family member; families often have to travel long distances to a prison, and are often reliant on public transport; visiting times may not be compatible with tea time and bed time routines, leaving children irritable or tired, which then may impact on school performance the following day. </w:t>
      </w:r>
    </w:p>
    <w:p w:rsidR="006963F7" w:rsidRPr="00BB3F97" w:rsidRDefault="006963F7" w:rsidP="008127D2">
      <w:pPr>
        <w:pStyle w:val="Default"/>
        <w:numPr>
          <w:ilvl w:val="0"/>
          <w:numId w:val="8"/>
        </w:numPr>
        <w:spacing w:after="76"/>
        <w:rPr>
          <w:rFonts w:asciiTheme="minorHAnsi" w:hAnsiTheme="minorHAnsi" w:cstheme="minorHAnsi"/>
          <w:color w:val="auto"/>
        </w:rPr>
      </w:pPr>
      <w:r w:rsidRPr="00BB3F97">
        <w:rPr>
          <w:rFonts w:asciiTheme="minorHAnsi" w:hAnsiTheme="minorHAnsi" w:cstheme="minorHAnsi"/>
          <w:color w:val="auto"/>
        </w:rPr>
        <w:t>Stigma for the children of prisoners can be manifested in being bullied by classmates in school.</w:t>
      </w:r>
    </w:p>
    <w:p w:rsidR="00497238" w:rsidRDefault="006963F7" w:rsidP="008127D2">
      <w:pPr>
        <w:pStyle w:val="Default"/>
        <w:numPr>
          <w:ilvl w:val="0"/>
          <w:numId w:val="8"/>
        </w:numPr>
        <w:rPr>
          <w:rFonts w:asciiTheme="minorHAnsi" w:hAnsiTheme="minorHAnsi" w:cstheme="minorHAnsi"/>
          <w:color w:val="auto"/>
        </w:rPr>
      </w:pPr>
      <w:r w:rsidRPr="00BB3F97">
        <w:rPr>
          <w:rFonts w:asciiTheme="minorHAnsi" w:hAnsiTheme="minorHAnsi" w:cstheme="minorHAnsi"/>
          <w:color w:val="auto"/>
        </w:rPr>
        <w:lastRenderedPageBreak/>
        <w:t>Longer-term, children of prisoners are three times are more likely to engage in anti-social or offending behaviour than their peers who do not have a parent in prison.</w:t>
      </w:r>
    </w:p>
    <w:p w:rsidR="00DB6364" w:rsidRPr="00BB3F97" w:rsidRDefault="00DB6364" w:rsidP="00DB6364">
      <w:pPr>
        <w:pStyle w:val="Default"/>
        <w:ind w:left="720"/>
        <w:rPr>
          <w:rFonts w:asciiTheme="minorHAnsi" w:hAnsiTheme="minorHAnsi" w:cstheme="minorHAnsi"/>
          <w:color w:val="auto"/>
        </w:rPr>
      </w:pPr>
    </w:p>
    <w:p w:rsidR="00497238" w:rsidRPr="00BB3F97" w:rsidRDefault="00497238" w:rsidP="00497238">
      <w:pPr>
        <w:keepNext/>
        <w:autoSpaceDE w:val="0"/>
        <w:autoSpaceDN w:val="0"/>
        <w:adjustRightInd w:val="0"/>
        <w:spacing w:before="100" w:after="100"/>
        <w:outlineLvl w:val="3"/>
        <w:rPr>
          <w:rFonts w:asciiTheme="minorHAnsi" w:hAnsiTheme="minorHAnsi" w:cstheme="minorHAnsi"/>
          <w:b/>
          <w:bCs/>
          <w:sz w:val="24"/>
          <w:szCs w:val="24"/>
          <w:lang w:eastAsia="en-GB"/>
        </w:rPr>
      </w:pPr>
      <w:r w:rsidRPr="00BB3F97">
        <w:rPr>
          <w:rFonts w:asciiTheme="minorHAnsi" w:hAnsiTheme="minorHAnsi" w:cstheme="minorHAnsi"/>
          <w:b/>
          <w:bCs/>
          <w:sz w:val="24"/>
          <w:szCs w:val="24"/>
        </w:rPr>
        <w:t>Why focus on Children and Families?</w:t>
      </w:r>
    </w:p>
    <w:p w:rsidR="00700448" w:rsidRPr="00BB3F97" w:rsidRDefault="00700448" w:rsidP="00497238">
      <w:p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Supportive f</w:t>
      </w:r>
      <w:r w:rsidR="00497238" w:rsidRPr="00BB3F97">
        <w:rPr>
          <w:rFonts w:asciiTheme="minorHAnsi" w:hAnsiTheme="minorHAnsi" w:cstheme="minorHAnsi"/>
          <w:sz w:val="24"/>
          <w:szCs w:val="24"/>
          <w:lang w:eastAsia="en-GB"/>
        </w:rPr>
        <w:t>amilies ar</w:t>
      </w:r>
      <w:r w:rsidR="00792C7D" w:rsidRPr="00BB3F97">
        <w:rPr>
          <w:rFonts w:asciiTheme="minorHAnsi" w:hAnsiTheme="minorHAnsi" w:cstheme="minorHAnsi"/>
          <w:sz w:val="24"/>
          <w:szCs w:val="24"/>
          <w:lang w:eastAsia="en-GB"/>
        </w:rPr>
        <w:t>e a great resource for prisoners</w:t>
      </w:r>
      <w:r w:rsidR="00497238" w:rsidRPr="00BB3F97">
        <w:rPr>
          <w:rFonts w:asciiTheme="minorHAnsi" w:hAnsiTheme="minorHAnsi" w:cstheme="minorHAnsi"/>
          <w:sz w:val="24"/>
          <w:szCs w:val="24"/>
          <w:lang w:eastAsia="en-GB"/>
        </w:rPr>
        <w:t xml:space="preserve"> and they often play a vital role in helping an individual move away from crime</w:t>
      </w:r>
      <w:r w:rsidRPr="00BB3F97">
        <w:rPr>
          <w:rFonts w:asciiTheme="minorHAnsi" w:hAnsiTheme="minorHAnsi" w:cstheme="minorHAnsi"/>
          <w:sz w:val="24"/>
          <w:szCs w:val="24"/>
          <w:lang w:eastAsia="en-GB"/>
        </w:rPr>
        <w:t>.   A supportive family can also provide effective protective factors for prison</w:t>
      </w:r>
      <w:r w:rsidR="002712CC" w:rsidRPr="00BB3F97">
        <w:rPr>
          <w:rFonts w:asciiTheme="minorHAnsi" w:hAnsiTheme="minorHAnsi" w:cstheme="minorHAnsi"/>
          <w:sz w:val="24"/>
          <w:szCs w:val="24"/>
          <w:lang w:eastAsia="en-GB"/>
        </w:rPr>
        <w:t>ers at risk of suicide and self-</w:t>
      </w:r>
      <w:r w:rsidRPr="00BB3F97">
        <w:rPr>
          <w:rFonts w:asciiTheme="minorHAnsi" w:hAnsiTheme="minorHAnsi" w:cstheme="minorHAnsi"/>
          <w:sz w:val="24"/>
          <w:szCs w:val="24"/>
          <w:lang w:eastAsia="en-GB"/>
        </w:rPr>
        <w:t>harm.</w:t>
      </w:r>
      <w:r w:rsidR="002712CC" w:rsidRPr="00BB3F97">
        <w:rPr>
          <w:rFonts w:asciiTheme="minorHAnsi" w:hAnsiTheme="minorHAnsi" w:cstheme="minorHAnsi"/>
          <w:sz w:val="24"/>
          <w:szCs w:val="24"/>
          <w:lang w:eastAsia="en-GB"/>
        </w:rPr>
        <w:t xml:space="preserve">     Having a stable family to return to on release, can also encourage prisoners to engage in sentence planning interventions and maintain positive behaviour whilst in custody, ensuring their earliest release from custody. </w:t>
      </w:r>
    </w:p>
    <w:p w:rsidR="00700448" w:rsidRPr="00BB3F97" w:rsidRDefault="00700448" w:rsidP="00700448">
      <w:p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 xml:space="preserve">Research on desistance from crime, </w:t>
      </w:r>
      <w:r w:rsidR="002712CC" w:rsidRPr="00BB3F97">
        <w:rPr>
          <w:rFonts w:asciiTheme="minorHAnsi" w:hAnsiTheme="minorHAnsi" w:cstheme="minorHAnsi"/>
          <w:sz w:val="24"/>
          <w:szCs w:val="24"/>
          <w:lang w:eastAsia="en-GB"/>
        </w:rPr>
        <w:t xml:space="preserve">also </w:t>
      </w:r>
      <w:r w:rsidRPr="00BB3F97">
        <w:rPr>
          <w:rFonts w:asciiTheme="minorHAnsi" w:hAnsiTheme="minorHAnsi" w:cstheme="minorHAnsi"/>
          <w:sz w:val="24"/>
          <w:szCs w:val="24"/>
          <w:lang w:eastAsia="en-GB"/>
        </w:rPr>
        <w:t xml:space="preserve">suggests that positive family ties can have an encouraging effect on the rehabilitation of offenders. Prisoners who had not received visits whilst in prison were </w:t>
      </w:r>
      <w:r w:rsidRPr="00BB3F97">
        <w:rPr>
          <w:rFonts w:asciiTheme="minorHAnsi" w:hAnsiTheme="minorHAnsi" w:cstheme="minorHAnsi"/>
          <w:bCs/>
          <w:sz w:val="24"/>
          <w:szCs w:val="24"/>
          <w:lang w:eastAsia="en-GB"/>
        </w:rPr>
        <w:t>39%</w:t>
      </w:r>
      <w:r w:rsidRPr="00BB3F97">
        <w:rPr>
          <w:rFonts w:asciiTheme="minorHAnsi" w:hAnsiTheme="minorHAnsi" w:cstheme="minorHAnsi"/>
          <w:sz w:val="24"/>
          <w:szCs w:val="24"/>
          <w:lang w:eastAsia="en-GB"/>
        </w:rPr>
        <w:t xml:space="preserve"> more likely to re-offend, compared to those prisoners who had received visits from family members (Action for Prisoners Families: 2012).   </w:t>
      </w:r>
    </w:p>
    <w:p w:rsidR="004C010F" w:rsidRPr="00BB3F97" w:rsidRDefault="00700448" w:rsidP="00700448">
      <w:p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 xml:space="preserve">It is therefore important at </w:t>
      </w:r>
      <w:r w:rsidR="00E56B3B" w:rsidRPr="00BB3F97">
        <w:rPr>
          <w:rFonts w:asciiTheme="minorHAnsi" w:hAnsiTheme="minorHAnsi" w:cstheme="minorHAnsi"/>
          <w:sz w:val="24"/>
          <w:szCs w:val="24"/>
          <w:lang w:eastAsia="en-GB"/>
        </w:rPr>
        <w:t>Chelmsford</w:t>
      </w:r>
      <w:r w:rsidR="002712CC" w:rsidRPr="00BB3F97">
        <w:rPr>
          <w:rFonts w:asciiTheme="minorHAnsi" w:hAnsiTheme="minorHAnsi" w:cstheme="minorHAnsi"/>
          <w:sz w:val="24"/>
          <w:szCs w:val="24"/>
          <w:lang w:eastAsia="en-GB"/>
        </w:rPr>
        <w:t xml:space="preserve"> that our staff and our partners/</w:t>
      </w:r>
      <w:r w:rsidRPr="00BB3F97">
        <w:rPr>
          <w:rFonts w:asciiTheme="minorHAnsi" w:hAnsiTheme="minorHAnsi" w:cstheme="minorHAnsi"/>
          <w:sz w:val="24"/>
          <w:szCs w:val="24"/>
          <w:lang w:eastAsia="en-GB"/>
        </w:rPr>
        <w:t>pathways</w:t>
      </w:r>
      <w:r w:rsidR="002712CC" w:rsidRPr="00BB3F97">
        <w:rPr>
          <w:rFonts w:asciiTheme="minorHAnsi" w:hAnsiTheme="minorHAnsi" w:cstheme="minorHAnsi"/>
          <w:sz w:val="24"/>
          <w:szCs w:val="24"/>
          <w:lang w:eastAsia="en-GB"/>
        </w:rPr>
        <w:t xml:space="preserve"> leads</w:t>
      </w:r>
      <w:r w:rsidRPr="00BB3F97">
        <w:rPr>
          <w:rFonts w:asciiTheme="minorHAnsi" w:hAnsiTheme="minorHAnsi" w:cstheme="minorHAnsi"/>
          <w:sz w:val="24"/>
          <w:szCs w:val="24"/>
          <w:lang w:eastAsia="en-GB"/>
        </w:rPr>
        <w:t xml:space="preserve"> encourages positive family relationships and identify ways of supporting families in order to reduce re-offending.</w:t>
      </w:r>
    </w:p>
    <w:p w:rsidR="004C010F" w:rsidRPr="00BB3F97" w:rsidRDefault="004C010F" w:rsidP="00700448">
      <w:pPr>
        <w:autoSpaceDE w:val="0"/>
        <w:autoSpaceDN w:val="0"/>
        <w:adjustRightInd w:val="0"/>
        <w:spacing w:before="100" w:after="100"/>
        <w:rPr>
          <w:rFonts w:asciiTheme="minorHAnsi" w:hAnsiTheme="minorHAnsi" w:cstheme="minorHAnsi"/>
          <w:sz w:val="24"/>
          <w:szCs w:val="24"/>
          <w:lang w:eastAsia="en-GB"/>
        </w:rPr>
      </w:pPr>
    </w:p>
    <w:p w:rsidR="008127D2" w:rsidRPr="00A829A3" w:rsidRDefault="00DB6364" w:rsidP="00700448">
      <w:pPr>
        <w:autoSpaceDE w:val="0"/>
        <w:autoSpaceDN w:val="0"/>
        <w:adjustRightInd w:val="0"/>
        <w:spacing w:before="100" w:after="100"/>
        <w:rPr>
          <w:rFonts w:ascii="Arial" w:hAnsi="Arial" w:cs="Arial"/>
          <w:sz w:val="24"/>
          <w:szCs w:val="24"/>
          <w:lang w:eastAsia="en-GB"/>
        </w:rPr>
      </w:pPr>
      <w:r>
        <w:rPr>
          <w:rFonts w:ascii="Arial" w:hAnsi="Arial" w:cs="Arial"/>
          <w:noProof/>
          <w:sz w:val="24"/>
          <w:szCs w:val="24"/>
          <w:lang w:eastAsia="en-GB"/>
        </w:rPr>
        <w:drawing>
          <wp:inline distT="0" distB="0" distL="0" distR="0" wp14:anchorId="640815EE">
            <wp:extent cx="1999615" cy="2011680"/>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9615" cy="2011680"/>
                    </a:xfrm>
                    <a:prstGeom prst="rect">
                      <a:avLst/>
                    </a:prstGeom>
                    <a:noFill/>
                  </pic:spPr>
                </pic:pic>
              </a:graphicData>
            </a:graphic>
          </wp:inline>
        </w:drawing>
      </w:r>
    </w:p>
    <w:p w:rsidR="00E61188" w:rsidRPr="00BB3F97" w:rsidRDefault="00533370" w:rsidP="00497238">
      <w:pPr>
        <w:autoSpaceDE w:val="0"/>
        <w:autoSpaceDN w:val="0"/>
        <w:adjustRightInd w:val="0"/>
        <w:spacing w:before="100" w:after="100"/>
        <w:rPr>
          <w:rFonts w:asciiTheme="minorHAnsi" w:hAnsiTheme="minorHAnsi" w:cstheme="minorHAnsi"/>
          <w:sz w:val="24"/>
          <w:szCs w:val="24"/>
          <w:lang w:eastAsia="en-GB"/>
        </w:rPr>
      </w:pPr>
      <w:r w:rsidRPr="00533370">
        <w:rPr>
          <w:rFonts w:ascii="Arial" w:hAnsi="Arial" w:cs="Arial"/>
          <w:noProof/>
          <w:color w:val="FF0000"/>
          <w:sz w:val="32"/>
          <w:szCs w:val="32"/>
          <w:lang w:eastAsia="en-GB"/>
        </w:rPr>
        <w:lastRenderedPageBreak/>
        <w:drawing>
          <wp:anchor distT="0" distB="0" distL="114300" distR="114300" simplePos="0" relativeHeight="251659776" behindDoc="0" locked="0" layoutInCell="1" allowOverlap="1" wp14:anchorId="7A8D479F" wp14:editId="1901AA81">
            <wp:simplePos x="0" y="0"/>
            <wp:positionH relativeFrom="margin">
              <wp:align>left</wp:align>
            </wp:positionH>
            <wp:positionV relativeFrom="paragraph">
              <wp:posOffset>1666875</wp:posOffset>
            </wp:positionV>
            <wp:extent cx="6191250" cy="6800850"/>
            <wp:effectExtent l="133350" t="0" r="152400" b="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700448" w:rsidRPr="00BB3F97">
        <w:rPr>
          <w:rFonts w:asciiTheme="minorHAnsi" w:hAnsiTheme="minorHAnsi" w:cstheme="minorHAnsi"/>
          <w:sz w:val="24"/>
          <w:szCs w:val="24"/>
          <w:lang w:eastAsia="en-GB"/>
        </w:rPr>
        <w:t>In a small number of cases maintaining family ties may not be appropriate, possibly due to the risk of harm that an offender poses to the family. Safeguarding children and supporting victims should always be a priority in the work the National Probation Service and the Community Rehabilitation Companies</w:t>
      </w:r>
      <w:r w:rsidR="002712CC" w:rsidRPr="00BB3F97">
        <w:rPr>
          <w:rFonts w:asciiTheme="minorHAnsi" w:hAnsiTheme="minorHAnsi" w:cstheme="minorHAnsi"/>
          <w:sz w:val="24"/>
          <w:szCs w:val="24"/>
          <w:lang w:eastAsia="en-GB"/>
        </w:rPr>
        <w:t xml:space="preserve"> working with us at </w:t>
      </w:r>
      <w:r w:rsidR="00E56B3B" w:rsidRPr="00BB3F97">
        <w:rPr>
          <w:rFonts w:asciiTheme="minorHAnsi" w:hAnsiTheme="minorHAnsi" w:cstheme="minorHAnsi"/>
          <w:sz w:val="24"/>
          <w:szCs w:val="24"/>
          <w:lang w:eastAsia="en-GB"/>
        </w:rPr>
        <w:t>Chelmsford</w:t>
      </w:r>
    </w:p>
    <w:p w:rsidR="008B5949" w:rsidRPr="00BB3F97" w:rsidRDefault="008B5949" w:rsidP="00497238">
      <w:pPr>
        <w:autoSpaceDE w:val="0"/>
        <w:autoSpaceDN w:val="0"/>
        <w:adjustRightInd w:val="0"/>
        <w:spacing w:before="100" w:after="100"/>
        <w:rPr>
          <w:rFonts w:asciiTheme="minorHAnsi" w:hAnsiTheme="minorHAnsi" w:cstheme="minorHAnsi"/>
          <w:sz w:val="24"/>
          <w:szCs w:val="24"/>
          <w:lang w:eastAsia="en-GB"/>
        </w:rPr>
      </w:pPr>
    </w:p>
    <w:p w:rsidR="00533370" w:rsidRDefault="00533370" w:rsidP="00497238">
      <w:pPr>
        <w:autoSpaceDE w:val="0"/>
        <w:autoSpaceDN w:val="0"/>
        <w:adjustRightInd w:val="0"/>
        <w:spacing w:before="100" w:after="100"/>
        <w:rPr>
          <w:rFonts w:asciiTheme="minorHAnsi" w:hAnsiTheme="minorHAnsi" w:cstheme="minorHAnsi"/>
          <w:sz w:val="24"/>
          <w:szCs w:val="24"/>
          <w:lang w:eastAsia="en-GB"/>
        </w:rPr>
      </w:pPr>
    </w:p>
    <w:p w:rsidR="00533370" w:rsidRDefault="00533370" w:rsidP="00497238">
      <w:pPr>
        <w:autoSpaceDE w:val="0"/>
        <w:autoSpaceDN w:val="0"/>
        <w:adjustRightInd w:val="0"/>
        <w:spacing w:before="100" w:after="100"/>
        <w:rPr>
          <w:rFonts w:asciiTheme="minorHAnsi" w:hAnsiTheme="minorHAnsi" w:cstheme="minorHAnsi"/>
          <w:sz w:val="24"/>
          <w:szCs w:val="24"/>
          <w:lang w:eastAsia="en-GB"/>
        </w:rPr>
      </w:pPr>
    </w:p>
    <w:p w:rsidR="00497238" w:rsidRPr="00BB3F97" w:rsidRDefault="006A58DD" w:rsidP="00497238">
      <w:p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 xml:space="preserve">At </w:t>
      </w:r>
      <w:r w:rsidR="00E56B3B" w:rsidRPr="00BB3F97">
        <w:rPr>
          <w:rFonts w:asciiTheme="minorHAnsi" w:hAnsiTheme="minorHAnsi" w:cstheme="minorHAnsi"/>
          <w:sz w:val="24"/>
          <w:szCs w:val="24"/>
          <w:lang w:eastAsia="en-GB"/>
        </w:rPr>
        <w:t>Chelmsford</w:t>
      </w:r>
      <w:r w:rsidRPr="00BB3F97">
        <w:rPr>
          <w:rFonts w:asciiTheme="minorHAnsi" w:hAnsiTheme="minorHAnsi" w:cstheme="minorHAnsi"/>
          <w:sz w:val="24"/>
          <w:szCs w:val="24"/>
          <w:lang w:eastAsia="en-GB"/>
        </w:rPr>
        <w:t xml:space="preserve"> t</w:t>
      </w:r>
      <w:r w:rsidR="00497238" w:rsidRPr="00BB3F97">
        <w:rPr>
          <w:rFonts w:asciiTheme="minorHAnsi" w:hAnsiTheme="minorHAnsi" w:cstheme="minorHAnsi"/>
          <w:sz w:val="24"/>
          <w:szCs w:val="24"/>
          <w:lang w:eastAsia="en-GB"/>
        </w:rPr>
        <w:t>h</w:t>
      </w:r>
      <w:r w:rsidRPr="00BB3F97">
        <w:rPr>
          <w:rFonts w:asciiTheme="minorHAnsi" w:hAnsiTheme="minorHAnsi" w:cstheme="minorHAnsi"/>
          <w:sz w:val="24"/>
          <w:szCs w:val="24"/>
          <w:lang w:eastAsia="en-GB"/>
        </w:rPr>
        <w:t>e Children and Families Pathw</w:t>
      </w:r>
      <w:r w:rsidR="00700448" w:rsidRPr="00BB3F97">
        <w:rPr>
          <w:rFonts w:asciiTheme="minorHAnsi" w:hAnsiTheme="minorHAnsi" w:cstheme="minorHAnsi"/>
          <w:sz w:val="24"/>
          <w:szCs w:val="24"/>
          <w:lang w:eastAsia="en-GB"/>
        </w:rPr>
        <w:t>ay</w:t>
      </w:r>
      <w:r w:rsidRPr="00BB3F97">
        <w:rPr>
          <w:rFonts w:asciiTheme="minorHAnsi" w:hAnsiTheme="minorHAnsi" w:cstheme="minorHAnsi"/>
          <w:sz w:val="24"/>
          <w:szCs w:val="24"/>
          <w:lang w:eastAsia="en-GB"/>
        </w:rPr>
        <w:t xml:space="preserve">, </w:t>
      </w:r>
      <w:r w:rsidR="00497238" w:rsidRPr="00BB3F97">
        <w:rPr>
          <w:rFonts w:asciiTheme="minorHAnsi" w:hAnsiTheme="minorHAnsi" w:cstheme="minorHAnsi"/>
          <w:sz w:val="24"/>
          <w:szCs w:val="24"/>
          <w:lang w:eastAsia="en-GB"/>
        </w:rPr>
        <w:t xml:space="preserve">aims to ensure </w:t>
      </w:r>
      <w:r w:rsidR="00700448" w:rsidRPr="00BB3F97">
        <w:rPr>
          <w:rFonts w:asciiTheme="minorHAnsi" w:hAnsiTheme="minorHAnsi" w:cstheme="minorHAnsi"/>
          <w:sz w:val="24"/>
          <w:szCs w:val="24"/>
          <w:lang w:eastAsia="en-GB"/>
        </w:rPr>
        <w:t xml:space="preserve">the </w:t>
      </w:r>
      <w:r w:rsidR="00792C7D" w:rsidRPr="00BB3F97">
        <w:rPr>
          <w:rFonts w:asciiTheme="minorHAnsi" w:hAnsiTheme="minorHAnsi" w:cstheme="minorHAnsi"/>
          <w:sz w:val="24"/>
          <w:szCs w:val="24"/>
          <w:lang w:eastAsia="en-GB"/>
        </w:rPr>
        <w:t>interests of prisoners</w:t>
      </w:r>
      <w:r w:rsidRPr="00BB3F97">
        <w:rPr>
          <w:rFonts w:asciiTheme="minorHAnsi" w:hAnsiTheme="minorHAnsi" w:cstheme="minorHAnsi"/>
          <w:sz w:val="24"/>
          <w:szCs w:val="24"/>
          <w:lang w:eastAsia="en-GB"/>
        </w:rPr>
        <w:t xml:space="preserve"> </w:t>
      </w:r>
      <w:r w:rsidR="00700448" w:rsidRPr="00BB3F97">
        <w:rPr>
          <w:rFonts w:asciiTheme="minorHAnsi" w:hAnsiTheme="minorHAnsi" w:cstheme="minorHAnsi"/>
          <w:sz w:val="24"/>
          <w:szCs w:val="24"/>
          <w:lang w:eastAsia="en-GB"/>
        </w:rPr>
        <w:t xml:space="preserve">and their </w:t>
      </w:r>
      <w:r w:rsidRPr="00BB3F97">
        <w:rPr>
          <w:rFonts w:asciiTheme="minorHAnsi" w:hAnsiTheme="minorHAnsi" w:cstheme="minorHAnsi"/>
          <w:sz w:val="24"/>
          <w:szCs w:val="24"/>
          <w:lang w:eastAsia="en-GB"/>
        </w:rPr>
        <w:t>families</w:t>
      </w:r>
      <w:r w:rsidR="00497238" w:rsidRPr="00BB3F97">
        <w:rPr>
          <w:rFonts w:asciiTheme="minorHAnsi" w:hAnsiTheme="minorHAnsi" w:cstheme="minorHAnsi"/>
          <w:sz w:val="24"/>
          <w:szCs w:val="24"/>
          <w:lang w:eastAsia="en-GB"/>
        </w:rPr>
        <w:t xml:space="preserve"> are addressed through:</w:t>
      </w:r>
    </w:p>
    <w:p w:rsidR="004D0EC4" w:rsidRPr="00BB3F97" w:rsidRDefault="004D0EC4" w:rsidP="00497238">
      <w:pPr>
        <w:autoSpaceDE w:val="0"/>
        <w:autoSpaceDN w:val="0"/>
        <w:adjustRightInd w:val="0"/>
        <w:spacing w:before="100" w:after="100"/>
        <w:rPr>
          <w:rFonts w:asciiTheme="minorHAnsi" w:hAnsiTheme="minorHAnsi" w:cstheme="minorHAnsi"/>
          <w:sz w:val="24"/>
          <w:szCs w:val="24"/>
          <w:lang w:eastAsia="en-GB"/>
        </w:rPr>
      </w:pPr>
    </w:p>
    <w:p w:rsidR="00497238" w:rsidRPr="00BB3F97" w:rsidRDefault="00792C7D" w:rsidP="00CA7FDA">
      <w:pPr>
        <w:numPr>
          <w:ilvl w:val="0"/>
          <w:numId w:val="9"/>
        </w:num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Helping to maintain</w:t>
      </w:r>
      <w:r w:rsidR="00497238" w:rsidRPr="00BB3F97">
        <w:rPr>
          <w:rFonts w:asciiTheme="minorHAnsi" w:hAnsiTheme="minorHAnsi" w:cstheme="minorHAnsi"/>
          <w:sz w:val="24"/>
          <w:szCs w:val="24"/>
          <w:lang w:eastAsia="en-GB"/>
        </w:rPr>
        <w:t xml:space="preserve"> family ties, where appropriate. </w:t>
      </w:r>
    </w:p>
    <w:p w:rsidR="00497238" w:rsidRPr="00BB3F97" w:rsidRDefault="00497238" w:rsidP="00CA7FDA">
      <w:pPr>
        <w:numPr>
          <w:ilvl w:val="0"/>
          <w:numId w:val="9"/>
        </w:num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Improving parenting</w:t>
      </w:r>
      <w:r w:rsidR="00792C7D" w:rsidRPr="00BB3F97">
        <w:rPr>
          <w:rFonts w:asciiTheme="minorHAnsi" w:hAnsiTheme="minorHAnsi" w:cstheme="minorHAnsi"/>
          <w:sz w:val="24"/>
          <w:szCs w:val="24"/>
          <w:lang w:eastAsia="en-GB"/>
        </w:rPr>
        <w:t xml:space="preserve"> skills of prisoners</w:t>
      </w:r>
      <w:r w:rsidRPr="00BB3F97">
        <w:rPr>
          <w:rFonts w:asciiTheme="minorHAnsi" w:hAnsiTheme="minorHAnsi" w:cstheme="minorHAnsi"/>
          <w:sz w:val="24"/>
          <w:szCs w:val="24"/>
          <w:lang w:eastAsia="en-GB"/>
        </w:rPr>
        <w:t xml:space="preserve">.  </w:t>
      </w:r>
    </w:p>
    <w:p w:rsidR="00497238" w:rsidRPr="00BB3F97" w:rsidRDefault="00792C7D" w:rsidP="00CA7FDA">
      <w:pPr>
        <w:numPr>
          <w:ilvl w:val="0"/>
          <w:numId w:val="9"/>
        </w:num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Provide and a</w:t>
      </w:r>
      <w:r w:rsidR="00497238" w:rsidRPr="00BB3F97">
        <w:rPr>
          <w:rFonts w:asciiTheme="minorHAnsi" w:hAnsiTheme="minorHAnsi" w:cstheme="minorHAnsi"/>
          <w:sz w:val="24"/>
          <w:szCs w:val="24"/>
          <w:lang w:eastAsia="en-GB"/>
        </w:rPr>
        <w:t>dvice and guidance to families</w:t>
      </w:r>
      <w:r w:rsidRPr="00BB3F97">
        <w:rPr>
          <w:rFonts w:asciiTheme="minorHAnsi" w:hAnsiTheme="minorHAnsi" w:cstheme="minorHAnsi"/>
          <w:sz w:val="24"/>
          <w:szCs w:val="24"/>
          <w:lang w:eastAsia="en-GB"/>
        </w:rPr>
        <w:t xml:space="preserve"> and prisoners</w:t>
      </w:r>
      <w:r w:rsidR="00497238" w:rsidRPr="00BB3F97">
        <w:rPr>
          <w:rFonts w:asciiTheme="minorHAnsi" w:hAnsiTheme="minorHAnsi" w:cstheme="minorHAnsi"/>
          <w:sz w:val="24"/>
          <w:szCs w:val="24"/>
          <w:lang w:eastAsia="en-GB"/>
        </w:rPr>
        <w:t xml:space="preserve">. </w:t>
      </w:r>
    </w:p>
    <w:p w:rsidR="00792C7D" w:rsidRPr="00BB3F97" w:rsidRDefault="00497238" w:rsidP="00CA7FDA">
      <w:pPr>
        <w:numPr>
          <w:ilvl w:val="0"/>
          <w:numId w:val="9"/>
        </w:num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 xml:space="preserve">Developing a family friendly focus in prisons and through </w:t>
      </w:r>
      <w:r w:rsidR="00792C7D" w:rsidRPr="00BB3F97">
        <w:rPr>
          <w:rFonts w:asciiTheme="minorHAnsi" w:hAnsiTheme="minorHAnsi" w:cstheme="minorHAnsi"/>
          <w:sz w:val="24"/>
          <w:szCs w:val="24"/>
          <w:lang w:eastAsia="en-GB"/>
        </w:rPr>
        <w:t>our visitor centre</w:t>
      </w:r>
      <w:r w:rsidRPr="00BB3F97">
        <w:rPr>
          <w:rFonts w:asciiTheme="minorHAnsi" w:hAnsiTheme="minorHAnsi" w:cstheme="minorHAnsi"/>
          <w:sz w:val="24"/>
          <w:szCs w:val="24"/>
          <w:lang w:eastAsia="en-GB"/>
        </w:rPr>
        <w:t>.</w:t>
      </w:r>
    </w:p>
    <w:p w:rsidR="00792C7D" w:rsidRPr="00BB3F97" w:rsidRDefault="00700448" w:rsidP="00CA7FDA">
      <w:pPr>
        <w:numPr>
          <w:ilvl w:val="0"/>
          <w:numId w:val="9"/>
        </w:num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Involving the family in R</w:t>
      </w:r>
      <w:r w:rsidR="00792C7D" w:rsidRPr="00BB3F97">
        <w:rPr>
          <w:rFonts w:asciiTheme="minorHAnsi" w:hAnsiTheme="minorHAnsi" w:cstheme="minorHAnsi"/>
          <w:sz w:val="24"/>
          <w:szCs w:val="24"/>
          <w:lang w:eastAsia="en-GB"/>
        </w:rPr>
        <w:t>esettlement decisions when appropriate.</w:t>
      </w:r>
    </w:p>
    <w:p w:rsidR="00497238" w:rsidRPr="00BA2D01" w:rsidRDefault="00792C7D" w:rsidP="00BA2D01">
      <w:pPr>
        <w:pStyle w:val="ListParagraph"/>
        <w:numPr>
          <w:ilvl w:val="0"/>
          <w:numId w:val="9"/>
        </w:numPr>
        <w:autoSpaceDE w:val="0"/>
        <w:autoSpaceDN w:val="0"/>
        <w:adjustRightInd w:val="0"/>
        <w:spacing w:before="100" w:after="100"/>
        <w:rPr>
          <w:rFonts w:asciiTheme="minorHAnsi" w:hAnsiTheme="minorHAnsi" w:cstheme="minorHAnsi"/>
          <w:sz w:val="24"/>
          <w:szCs w:val="24"/>
          <w:lang w:eastAsia="en-GB"/>
        </w:rPr>
      </w:pPr>
      <w:r w:rsidRPr="00BA2D01">
        <w:rPr>
          <w:rFonts w:asciiTheme="minorHAnsi" w:hAnsiTheme="minorHAnsi" w:cstheme="minorHAnsi"/>
          <w:sz w:val="24"/>
          <w:szCs w:val="24"/>
          <w:lang w:eastAsia="en-GB"/>
        </w:rPr>
        <w:t>Threading the Children and Families pathway through all of the Resettlement pathways.</w:t>
      </w:r>
      <w:r w:rsidR="00497238" w:rsidRPr="00BA2D01">
        <w:rPr>
          <w:rFonts w:asciiTheme="minorHAnsi" w:hAnsiTheme="minorHAnsi" w:cstheme="minorHAnsi"/>
          <w:b/>
          <w:bCs/>
          <w:sz w:val="24"/>
          <w:szCs w:val="24"/>
          <w:lang w:eastAsia="en-GB"/>
        </w:rPr>
        <w:t xml:space="preserve"> </w:t>
      </w:r>
    </w:p>
    <w:p w:rsidR="00E05946" w:rsidRPr="00BB3F97" w:rsidRDefault="00E05946" w:rsidP="00E05946">
      <w:pPr>
        <w:autoSpaceDE w:val="0"/>
        <w:autoSpaceDN w:val="0"/>
        <w:adjustRightInd w:val="0"/>
        <w:spacing w:before="100" w:after="100"/>
        <w:ind w:left="720"/>
        <w:rPr>
          <w:rFonts w:asciiTheme="minorHAnsi" w:hAnsiTheme="minorHAnsi" w:cstheme="minorHAnsi"/>
          <w:sz w:val="24"/>
          <w:szCs w:val="24"/>
          <w:lang w:eastAsia="en-GB"/>
        </w:rPr>
      </w:pPr>
    </w:p>
    <w:p w:rsidR="00E61188" w:rsidRPr="00E05946" w:rsidRDefault="00E05946" w:rsidP="00E61188">
      <w:pPr>
        <w:autoSpaceDE w:val="0"/>
        <w:autoSpaceDN w:val="0"/>
        <w:adjustRightInd w:val="0"/>
        <w:spacing w:before="100" w:after="100"/>
        <w:rPr>
          <w:rFonts w:asciiTheme="minorHAnsi" w:hAnsiTheme="minorHAnsi" w:cstheme="minorHAnsi"/>
          <w:b/>
          <w:bCs/>
          <w:sz w:val="32"/>
          <w:szCs w:val="32"/>
          <w:lang w:eastAsia="en-GB"/>
        </w:rPr>
      </w:pPr>
      <w:r w:rsidRPr="00E05946">
        <w:rPr>
          <w:rFonts w:asciiTheme="minorHAnsi" w:hAnsiTheme="minorHAnsi" w:cstheme="minorHAnsi"/>
          <w:b/>
          <w:bCs/>
          <w:sz w:val="32"/>
          <w:szCs w:val="32"/>
          <w:lang w:eastAsia="en-GB"/>
        </w:rPr>
        <w:t>Pe</w:t>
      </w:r>
      <w:r>
        <w:rPr>
          <w:rFonts w:asciiTheme="minorHAnsi" w:hAnsiTheme="minorHAnsi" w:cstheme="minorHAnsi"/>
          <w:b/>
          <w:bCs/>
          <w:sz w:val="32"/>
          <w:szCs w:val="32"/>
          <w:lang w:eastAsia="en-GB"/>
        </w:rPr>
        <w:t>r</w:t>
      </w:r>
      <w:r w:rsidRPr="00E05946">
        <w:rPr>
          <w:rFonts w:asciiTheme="minorHAnsi" w:hAnsiTheme="minorHAnsi" w:cstheme="minorHAnsi"/>
          <w:b/>
          <w:bCs/>
          <w:sz w:val="32"/>
          <w:szCs w:val="32"/>
          <w:lang w:eastAsia="en-GB"/>
        </w:rPr>
        <w:t>formance</w:t>
      </w:r>
    </w:p>
    <w:p w:rsidR="00E61188" w:rsidRPr="00BB3F97" w:rsidRDefault="0078347A" w:rsidP="00E61188">
      <w:pPr>
        <w:autoSpaceDE w:val="0"/>
        <w:autoSpaceDN w:val="0"/>
        <w:adjustRightInd w:val="0"/>
        <w:spacing w:before="100" w:after="100"/>
        <w:rPr>
          <w:rFonts w:asciiTheme="minorHAnsi" w:hAnsiTheme="minorHAnsi" w:cstheme="minorHAnsi"/>
          <w:b/>
          <w:bCs/>
          <w:sz w:val="24"/>
          <w:szCs w:val="24"/>
        </w:rPr>
      </w:pPr>
      <w:r w:rsidRPr="00BB3F97">
        <w:rPr>
          <w:rFonts w:asciiTheme="minorHAnsi" w:hAnsiTheme="minorHAnsi" w:cstheme="minorHAnsi"/>
          <w:b/>
          <w:bCs/>
          <w:sz w:val="24"/>
          <w:szCs w:val="24"/>
        </w:rPr>
        <w:t>Governance and Management of the pathway</w:t>
      </w:r>
    </w:p>
    <w:p w:rsidR="0078347A" w:rsidRPr="00BB3F97" w:rsidRDefault="0078347A" w:rsidP="00E61188">
      <w:pPr>
        <w:autoSpaceDE w:val="0"/>
        <w:autoSpaceDN w:val="0"/>
        <w:adjustRightInd w:val="0"/>
        <w:spacing w:before="100" w:after="100"/>
        <w:rPr>
          <w:rFonts w:asciiTheme="minorHAnsi" w:hAnsiTheme="minorHAnsi" w:cstheme="minorHAnsi"/>
          <w:sz w:val="24"/>
          <w:szCs w:val="24"/>
          <w:lang w:eastAsia="en-GB"/>
        </w:rPr>
      </w:pPr>
      <w:r w:rsidRPr="00BB3F97">
        <w:rPr>
          <w:rFonts w:asciiTheme="minorHAnsi" w:hAnsiTheme="minorHAnsi" w:cstheme="minorHAnsi"/>
          <w:sz w:val="24"/>
          <w:szCs w:val="24"/>
          <w:lang w:eastAsia="en-GB"/>
        </w:rPr>
        <w:t xml:space="preserve">In order to ensure that the “family” remains the focus of our work towards the rehabilitation of our prisoners at </w:t>
      </w:r>
      <w:r w:rsidR="00E56B3B" w:rsidRPr="00BB3F97">
        <w:rPr>
          <w:rFonts w:asciiTheme="minorHAnsi" w:hAnsiTheme="minorHAnsi" w:cstheme="minorHAnsi"/>
          <w:sz w:val="24"/>
          <w:szCs w:val="24"/>
          <w:lang w:eastAsia="en-GB"/>
        </w:rPr>
        <w:t>Chelmsford</w:t>
      </w:r>
      <w:r w:rsidR="00F4195D" w:rsidRPr="00BB3F97">
        <w:rPr>
          <w:rFonts w:asciiTheme="minorHAnsi" w:hAnsiTheme="minorHAnsi" w:cstheme="minorHAnsi"/>
          <w:sz w:val="24"/>
          <w:szCs w:val="24"/>
          <w:lang w:eastAsia="en-GB"/>
        </w:rPr>
        <w:t>,</w:t>
      </w:r>
      <w:r w:rsidRPr="00BB3F97">
        <w:rPr>
          <w:rFonts w:asciiTheme="minorHAnsi" w:hAnsiTheme="minorHAnsi" w:cstheme="minorHAnsi"/>
          <w:sz w:val="24"/>
          <w:szCs w:val="24"/>
          <w:lang w:eastAsia="en-GB"/>
        </w:rPr>
        <w:t xml:space="preserve"> the commitments listed below will be monitored through the following processes:</w:t>
      </w:r>
    </w:p>
    <w:p w:rsidR="003677CF" w:rsidRPr="00BB3F97" w:rsidRDefault="003677CF" w:rsidP="00E61188">
      <w:pPr>
        <w:autoSpaceDE w:val="0"/>
        <w:autoSpaceDN w:val="0"/>
        <w:adjustRightInd w:val="0"/>
        <w:spacing w:before="100" w:after="100"/>
        <w:rPr>
          <w:rFonts w:asciiTheme="minorHAnsi" w:hAnsiTheme="minorHAnsi" w:cstheme="minorHAnsi"/>
          <w:sz w:val="24"/>
          <w:szCs w:val="24"/>
          <w:lang w:eastAsia="en-GB"/>
        </w:rPr>
      </w:pPr>
    </w:p>
    <w:p w:rsidR="00F4195D" w:rsidRPr="00BA2D01" w:rsidRDefault="0078347A" w:rsidP="00BA2D01">
      <w:pPr>
        <w:pStyle w:val="ListParagraph"/>
        <w:numPr>
          <w:ilvl w:val="0"/>
          <w:numId w:val="36"/>
        </w:numPr>
        <w:autoSpaceDE w:val="0"/>
        <w:autoSpaceDN w:val="0"/>
        <w:adjustRightInd w:val="0"/>
        <w:spacing w:before="100" w:after="100"/>
        <w:rPr>
          <w:rFonts w:asciiTheme="minorHAnsi" w:hAnsiTheme="minorHAnsi" w:cstheme="minorHAnsi"/>
          <w:sz w:val="24"/>
          <w:szCs w:val="24"/>
          <w:lang w:eastAsia="en-GB"/>
        </w:rPr>
      </w:pPr>
      <w:r w:rsidRPr="00BA2D01">
        <w:rPr>
          <w:rFonts w:asciiTheme="minorHAnsi" w:hAnsiTheme="minorHAnsi" w:cstheme="minorHAnsi"/>
          <w:sz w:val="24"/>
          <w:szCs w:val="24"/>
          <w:lang w:eastAsia="en-GB"/>
        </w:rPr>
        <w:t>Reducing Re-offending meeting</w:t>
      </w:r>
      <w:r w:rsidR="00593079" w:rsidRPr="00BA2D01">
        <w:rPr>
          <w:rFonts w:asciiTheme="minorHAnsi" w:hAnsiTheme="minorHAnsi" w:cstheme="minorHAnsi"/>
          <w:sz w:val="24"/>
          <w:szCs w:val="24"/>
          <w:lang w:eastAsia="en-GB"/>
        </w:rPr>
        <w:t>s</w:t>
      </w:r>
    </w:p>
    <w:p w:rsidR="0078347A" w:rsidRPr="00BA2D01" w:rsidRDefault="00F4195D" w:rsidP="00BA2D01">
      <w:pPr>
        <w:pStyle w:val="ListParagraph"/>
        <w:numPr>
          <w:ilvl w:val="0"/>
          <w:numId w:val="36"/>
        </w:numPr>
        <w:autoSpaceDE w:val="0"/>
        <w:autoSpaceDN w:val="0"/>
        <w:adjustRightInd w:val="0"/>
        <w:spacing w:before="100" w:after="100"/>
        <w:rPr>
          <w:rFonts w:asciiTheme="minorHAnsi" w:hAnsiTheme="minorHAnsi" w:cstheme="minorHAnsi"/>
          <w:sz w:val="24"/>
          <w:szCs w:val="24"/>
          <w:lang w:eastAsia="en-GB"/>
        </w:rPr>
      </w:pPr>
      <w:r w:rsidRPr="00BA2D01">
        <w:rPr>
          <w:rFonts w:asciiTheme="minorHAnsi" w:hAnsiTheme="minorHAnsi" w:cstheme="minorHAnsi"/>
          <w:sz w:val="24"/>
          <w:szCs w:val="24"/>
          <w:lang w:eastAsia="en-GB"/>
        </w:rPr>
        <w:t>SPDR reviews</w:t>
      </w:r>
    </w:p>
    <w:p w:rsidR="0078347A" w:rsidRPr="00BA2D01" w:rsidRDefault="00E05946" w:rsidP="00BA2D01">
      <w:pPr>
        <w:pStyle w:val="ListParagraph"/>
        <w:numPr>
          <w:ilvl w:val="0"/>
          <w:numId w:val="36"/>
        </w:numPr>
        <w:autoSpaceDE w:val="0"/>
        <w:autoSpaceDN w:val="0"/>
        <w:adjustRightInd w:val="0"/>
        <w:spacing w:before="100" w:after="100"/>
        <w:rPr>
          <w:rFonts w:asciiTheme="minorHAnsi" w:hAnsiTheme="minorHAnsi" w:cstheme="minorHAnsi"/>
          <w:sz w:val="24"/>
          <w:szCs w:val="24"/>
          <w:lang w:eastAsia="en-GB"/>
        </w:rPr>
      </w:pPr>
      <w:r w:rsidRPr="00BA2D01">
        <w:rPr>
          <w:rFonts w:asciiTheme="minorHAnsi" w:hAnsiTheme="minorHAnsi" w:cstheme="minorHAnsi"/>
          <w:sz w:val="24"/>
          <w:szCs w:val="24"/>
          <w:lang w:eastAsia="en-GB"/>
        </w:rPr>
        <w:t>Pathway</w:t>
      </w:r>
      <w:r w:rsidR="0078347A" w:rsidRPr="00BA2D01">
        <w:rPr>
          <w:rFonts w:asciiTheme="minorHAnsi" w:hAnsiTheme="minorHAnsi" w:cstheme="minorHAnsi"/>
          <w:sz w:val="24"/>
          <w:szCs w:val="24"/>
          <w:lang w:eastAsia="en-GB"/>
        </w:rPr>
        <w:t xml:space="preserve"> meeting</w:t>
      </w:r>
      <w:r w:rsidR="0050764E" w:rsidRPr="00BA2D01">
        <w:rPr>
          <w:rFonts w:asciiTheme="minorHAnsi" w:hAnsiTheme="minorHAnsi" w:cstheme="minorHAnsi"/>
          <w:sz w:val="24"/>
          <w:szCs w:val="24"/>
          <w:lang w:eastAsia="en-GB"/>
        </w:rPr>
        <w:t>s</w:t>
      </w:r>
    </w:p>
    <w:p w:rsidR="0078347A" w:rsidRPr="00BB3F97" w:rsidRDefault="0078347A" w:rsidP="003677CF">
      <w:pPr>
        <w:autoSpaceDE w:val="0"/>
        <w:autoSpaceDN w:val="0"/>
        <w:adjustRightInd w:val="0"/>
        <w:spacing w:before="100" w:after="100"/>
        <w:ind w:left="720"/>
        <w:rPr>
          <w:rFonts w:asciiTheme="minorHAnsi" w:hAnsiTheme="minorHAnsi" w:cstheme="minorHAnsi"/>
          <w:sz w:val="24"/>
          <w:szCs w:val="24"/>
          <w:lang w:eastAsia="en-GB"/>
        </w:rPr>
      </w:pPr>
    </w:p>
    <w:p w:rsidR="003677CF" w:rsidRPr="00BB3F97" w:rsidRDefault="003677CF" w:rsidP="003677CF">
      <w:pPr>
        <w:autoSpaceDE w:val="0"/>
        <w:autoSpaceDN w:val="0"/>
        <w:adjustRightInd w:val="0"/>
        <w:spacing w:before="100" w:after="100"/>
        <w:rPr>
          <w:rFonts w:asciiTheme="minorHAnsi" w:hAnsiTheme="minorHAnsi" w:cstheme="minorHAnsi"/>
          <w:b/>
          <w:bCs/>
          <w:sz w:val="24"/>
          <w:szCs w:val="24"/>
        </w:rPr>
      </w:pPr>
      <w:r w:rsidRPr="00BB3F97">
        <w:rPr>
          <w:rFonts w:asciiTheme="minorHAnsi" w:hAnsiTheme="minorHAnsi" w:cstheme="minorHAnsi"/>
          <w:b/>
          <w:bCs/>
          <w:sz w:val="24"/>
          <w:szCs w:val="24"/>
        </w:rPr>
        <w:t>Measuring our success in developing the Children’s and Families pathway</w:t>
      </w:r>
    </w:p>
    <w:p w:rsidR="003677CF" w:rsidRPr="00BB3F97" w:rsidRDefault="003677CF" w:rsidP="003677CF">
      <w:pPr>
        <w:autoSpaceDE w:val="0"/>
        <w:autoSpaceDN w:val="0"/>
        <w:adjustRightInd w:val="0"/>
        <w:spacing w:before="100" w:after="100"/>
        <w:rPr>
          <w:rFonts w:asciiTheme="minorHAnsi" w:hAnsiTheme="minorHAnsi" w:cstheme="minorHAnsi"/>
          <w:sz w:val="24"/>
          <w:szCs w:val="24"/>
          <w:lang w:eastAsia="en-GB"/>
        </w:rPr>
      </w:pPr>
    </w:p>
    <w:p w:rsidR="0078347A" w:rsidRPr="00BA2D01" w:rsidRDefault="0078347A" w:rsidP="00BA2D01">
      <w:pPr>
        <w:pStyle w:val="ListParagraph"/>
        <w:numPr>
          <w:ilvl w:val="0"/>
          <w:numId w:val="35"/>
        </w:numPr>
        <w:autoSpaceDE w:val="0"/>
        <w:autoSpaceDN w:val="0"/>
        <w:adjustRightInd w:val="0"/>
        <w:spacing w:before="100" w:after="100"/>
        <w:rPr>
          <w:rFonts w:asciiTheme="minorHAnsi" w:hAnsiTheme="minorHAnsi" w:cstheme="minorHAnsi"/>
          <w:sz w:val="24"/>
          <w:szCs w:val="24"/>
          <w:lang w:eastAsia="en-GB"/>
        </w:rPr>
      </w:pPr>
      <w:r w:rsidRPr="00BA2D01">
        <w:rPr>
          <w:rFonts w:asciiTheme="minorHAnsi" w:hAnsiTheme="minorHAnsi" w:cstheme="minorHAnsi"/>
          <w:sz w:val="24"/>
          <w:szCs w:val="24"/>
          <w:lang w:eastAsia="en-GB"/>
        </w:rPr>
        <w:t>Prison</w:t>
      </w:r>
      <w:r w:rsidR="00F4195D" w:rsidRPr="00BA2D01">
        <w:rPr>
          <w:rFonts w:asciiTheme="minorHAnsi" w:hAnsiTheme="minorHAnsi" w:cstheme="minorHAnsi"/>
          <w:sz w:val="24"/>
          <w:szCs w:val="24"/>
          <w:lang w:eastAsia="en-GB"/>
        </w:rPr>
        <w:t>er Annual Needs questionnaire</w:t>
      </w:r>
      <w:r w:rsidRPr="00BA2D01">
        <w:rPr>
          <w:rFonts w:asciiTheme="minorHAnsi" w:hAnsiTheme="minorHAnsi" w:cstheme="minorHAnsi"/>
          <w:sz w:val="24"/>
          <w:szCs w:val="24"/>
          <w:lang w:eastAsia="en-GB"/>
        </w:rPr>
        <w:t xml:space="preserve"> </w:t>
      </w:r>
    </w:p>
    <w:p w:rsidR="0078347A" w:rsidRPr="00BA2D01" w:rsidRDefault="00593079" w:rsidP="00BA2D01">
      <w:pPr>
        <w:pStyle w:val="ListParagraph"/>
        <w:numPr>
          <w:ilvl w:val="0"/>
          <w:numId w:val="35"/>
        </w:numPr>
        <w:autoSpaceDE w:val="0"/>
        <w:autoSpaceDN w:val="0"/>
        <w:adjustRightInd w:val="0"/>
        <w:spacing w:before="100" w:after="100"/>
        <w:rPr>
          <w:rFonts w:asciiTheme="minorHAnsi" w:hAnsiTheme="minorHAnsi" w:cstheme="minorHAnsi"/>
          <w:sz w:val="24"/>
          <w:szCs w:val="24"/>
          <w:lang w:eastAsia="en-GB"/>
        </w:rPr>
      </w:pPr>
      <w:proofErr w:type="spellStart"/>
      <w:r w:rsidRPr="00BA2D01">
        <w:rPr>
          <w:rFonts w:asciiTheme="minorHAnsi" w:hAnsiTheme="minorHAnsi" w:cstheme="minorHAnsi"/>
          <w:sz w:val="24"/>
          <w:szCs w:val="24"/>
          <w:lang w:eastAsia="en-GB"/>
        </w:rPr>
        <w:t>Ormiston</w:t>
      </w:r>
      <w:proofErr w:type="spellEnd"/>
      <w:r w:rsidR="00843147" w:rsidRPr="00BA2D01">
        <w:rPr>
          <w:rFonts w:asciiTheme="minorHAnsi" w:hAnsiTheme="minorHAnsi" w:cstheme="minorHAnsi"/>
          <w:sz w:val="24"/>
          <w:szCs w:val="24"/>
          <w:lang w:eastAsia="en-GB"/>
        </w:rPr>
        <w:t xml:space="preserve"> </w:t>
      </w:r>
      <w:r w:rsidR="0078347A" w:rsidRPr="00BA2D01">
        <w:rPr>
          <w:rFonts w:asciiTheme="minorHAnsi" w:hAnsiTheme="minorHAnsi" w:cstheme="minorHAnsi"/>
          <w:sz w:val="24"/>
          <w:szCs w:val="24"/>
          <w:lang w:eastAsia="en-GB"/>
        </w:rPr>
        <w:t>Families questionnaire</w:t>
      </w:r>
    </w:p>
    <w:p w:rsidR="003677CF" w:rsidRPr="00BA2D01" w:rsidRDefault="003677CF" w:rsidP="00BA2D01">
      <w:pPr>
        <w:pStyle w:val="ListParagraph"/>
        <w:numPr>
          <w:ilvl w:val="0"/>
          <w:numId w:val="35"/>
        </w:numPr>
        <w:autoSpaceDE w:val="0"/>
        <w:autoSpaceDN w:val="0"/>
        <w:adjustRightInd w:val="0"/>
        <w:spacing w:before="100" w:after="100"/>
        <w:rPr>
          <w:rFonts w:asciiTheme="minorHAnsi" w:hAnsiTheme="minorHAnsi" w:cstheme="minorHAnsi"/>
          <w:sz w:val="24"/>
          <w:szCs w:val="24"/>
          <w:lang w:eastAsia="en-GB"/>
        </w:rPr>
      </w:pPr>
      <w:r w:rsidRPr="00BA2D01">
        <w:rPr>
          <w:rFonts w:asciiTheme="minorHAnsi" w:hAnsiTheme="minorHAnsi" w:cstheme="minorHAnsi"/>
          <w:sz w:val="24"/>
          <w:szCs w:val="24"/>
          <w:lang w:eastAsia="en-GB"/>
        </w:rPr>
        <w:t>HMIP</w:t>
      </w:r>
    </w:p>
    <w:p w:rsidR="003677CF" w:rsidRPr="00BA2D01" w:rsidRDefault="003677CF" w:rsidP="00BA2D01">
      <w:pPr>
        <w:pStyle w:val="ListParagraph"/>
        <w:numPr>
          <w:ilvl w:val="0"/>
          <w:numId w:val="35"/>
        </w:numPr>
        <w:autoSpaceDE w:val="0"/>
        <w:autoSpaceDN w:val="0"/>
        <w:adjustRightInd w:val="0"/>
        <w:spacing w:before="100" w:after="100"/>
        <w:rPr>
          <w:rFonts w:asciiTheme="minorHAnsi" w:hAnsiTheme="minorHAnsi" w:cstheme="minorHAnsi"/>
          <w:sz w:val="24"/>
          <w:szCs w:val="24"/>
          <w:lang w:eastAsia="en-GB"/>
        </w:rPr>
      </w:pPr>
      <w:r w:rsidRPr="00BA2D01">
        <w:rPr>
          <w:rFonts w:asciiTheme="minorHAnsi" w:hAnsiTheme="minorHAnsi" w:cstheme="minorHAnsi"/>
          <w:sz w:val="24"/>
          <w:szCs w:val="24"/>
          <w:lang w:eastAsia="en-GB"/>
        </w:rPr>
        <w:t>Prisoner MQPL</w:t>
      </w:r>
    </w:p>
    <w:p w:rsidR="003677CF" w:rsidRPr="003D52CD" w:rsidRDefault="003D52CD" w:rsidP="003D52CD">
      <w:pPr>
        <w:pStyle w:val="ListParagraph"/>
        <w:numPr>
          <w:ilvl w:val="0"/>
          <w:numId w:val="35"/>
        </w:numPr>
        <w:autoSpaceDE w:val="0"/>
        <w:autoSpaceDN w:val="0"/>
        <w:adjustRightInd w:val="0"/>
        <w:spacing w:before="100" w:after="100"/>
        <w:rPr>
          <w:rFonts w:asciiTheme="minorHAnsi" w:hAnsiTheme="minorHAnsi" w:cstheme="minorHAnsi"/>
          <w:sz w:val="24"/>
          <w:szCs w:val="24"/>
          <w:lang w:eastAsia="en-GB"/>
        </w:rPr>
      </w:pPr>
      <w:r>
        <w:rPr>
          <w:rFonts w:asciiTheme="minorHAnsi" w:hAnsiTheme="minorHAnsi" w:cstheme="minorHAnsi"/>
          <w:sz w:val="24"/>
          <w:szCs w:val="24"/>
          <w:lang w:eastAsia="en-GB"/>
        </w:rPr>
        <w:t>Visitors surveys/forum</w:t>
      </w:r>
    </w:p>
    <w:p w:rsidR="00700448" w:rsidRPr="00BB3F97" w:rsidRDefault="00700448" w:rsidP="00497238">
      <w:pPr>
        <w:keepNext/>
        <w:autoSpaceDE w:val="0"/>
        <w:autoSpaceDN w:val="0"/>
        <w:adjustRightInd w:val="0"/>
        <w:spacing w:before="100" w:after="100"/>
        <w:outlineLvl w:val="4"/>
        <w:rPr>
          <w:rFonts w:asciiTheme="minorHAnsi" w:hAnsiTheme="minorHAnsi" w:cstheme="minorHAnsi"/>
          <w:b/>
          <w:bCs/>
          <w:sz w:val="24"/>
          <w:szCs w:val="24"/>
          <w:lang w:eastAsia="en-GB"/>
        </w:rPr>
      </w:pPr>
    </w:p>
    <w:p w:rsidR="00533370" w:rsidRPr="00533370" w:rsidRDefault="008A0A25" w:rsidP="00497238">
      <w:pPr>
        <w:keepNext/>
        <w:autoSpaceDE w:val="0"/>
        <w:autoSpaceDN w:val="0"/>
        <w:adjustRightInd w:val="0"/>
        <w:spacing w:before="100" w:after="100"/>
        <w:outlineLvl w:val="4"/>
        <w:rPr>
          <w:rFonts w:asciiTheme="minorHAnsi" w:hAnsiTheme="minorHAnsi" w:cstheme="minorHAnsi"/>
          <w:b/>
          <w:bCs/>
          <w:sz w:val="32"/>
          <w:szCs w:val="32"/>
          <w:lang w:eastAsia="en-GB"/>
        </w:rPr>
      </w:pPr>
      <w:r>
        <w:rPr>
          <w:rFonts w:asciiTheme="minorHAnsi" w:hAnsiTheme="minorHAnsi" w:cstheme="minorHAnsi"/>
          <w:b/>
          <w:bCs/>
          <w:sz w:val="32"/>
          <w:szCs w:val="32"/>
          <w:lang w:eastAsia="en-GB"/>
        </w:rPr>
        <w:t>Working in Partnership</w:t>
      </w:r>
    </w:p>
    <w:p w:rsidR="008127D2" w:rsidRPr="00BB3F97" w:rsidRDefault="002712CC" w:rsidP="00BD3483">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t>Attitudes, Thinking and Behaviour</w:t>
      </w:r>
      <w:r w:rsidR="00D07F28" w:rsidRPr="00BB3F97">
        <w:rPr>
          <w:rFonts w:asciiTheme="minorHAnsi" w:hAnsiTheme="minorHAnsi" w:cstheme="minorHAnsi"/>
          <w:b/>
          <w:bCs/>
          <w:sz w:val="24"/>
          <w:szCs w:val="24"/>
          <w:lang w:eastAsia="en-GB"/>
        </w:rPr>
        <w:t xml:space="preserve"> </w:t>
      </w:r>
    </w:p>
    <w:p w:rsidR="003D52CD" w:rsidRDefault="008127D2"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 xml:space="preserve">Offenders are more likely to have negative social attitudes and poor self-control. Successfully addressing their attitudes, thinking and behaviour during custody may reduce re-offending by up to 14%. This can be addressed through positive relationships with staff as part of the </w:t>
      </w:r>
      <w:proofErr w:type="spellStart"/>
      <w:r w:rsidR="003D52CD">
        <w:rPr>
          <w:rFonts w:asciiTheme="minorHAnsi" w:hAnsiTheme="minorHAnsi" w:cstheme="minorHAnsi"/>
          <w:bCs/>
          <w:sz w:val="24"/>
          <w:szCs w:val="24"/>
          <w:lang w:eastAsia="en-GB"/>
        </w:rPr>
        <w:t>Keyworke</w:t>
      </w:r>
      <w:proofErr w:type="spellEnd"/>
    </w:p>
    <w:p w:rsidR="008127D2" w:rsidRPr="00BB3F97" w:rsidRDefault="008127D2"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initiative and through courses aimed at reducing risk. Prisoners that are serving over 12 months will move on to complete their offending behaviour programmes.</w:t>
      </w:r>
    </w:p>
    <w:p w:rsidR="00D07F28" w:rsidRPr="00BB3F97" w:rsidRDefault="00D07F28" w:rsidP="00D07F28">
      <w:pPr>
        <w:keepNext/>
        <w:autoSpaceDE w:val="0"/>
        <w:autoSpaceDN w:val="0"/>
        <w:adjustRightInd w:val="0"/>
        <w:spacing w:before="100" w:after="100"/>
        <w:outlineLvl w:val="4"/>
        <w:rPr>
          <w:rFonts w:asciiTheme="minorHAnsi" w:hAnsiTheme="minorHAnsi" w:cstheme="minorHAnsi"/>
          <w:b/>
          <w:bCs/>
          <w:color w:val="5B9BD5"/>
          <w:sz w:val="24"/>
          <w:szCs w:val="24"/>
          <w:lang w:eastAsia="en-GB"/>
        </w:rPr>
      </w:pPr>
    </w:p>
    <w:p w:rsidR="007C1F04" w:rsidRPr="00BB3F97" w:rsidRDefault="00357C57" w:rsidP="00BD3483">
      <w:pPr>
        <w:keepNext/>
        <w:autoSpaceDE w:val="0"/>
        <w:autoSpaceDN w:val="0"/>
        <w:adjustRightInd w:val="0"/>
        <w:spacing w:before="100" w:after="100"/>
        <w:outlineLvl w:val="4"/>
        <w:rPr>
          <w:rFonts w:asciiTheme="minorHAnsi" w:hAnsiTheme="minorHAnsi" w:cstheme="minorHAnsi"/>
          <w:b/>
          <w:bCs/>
          <w:sz w:val="24"/>
          <w:szCs w:val="24"/>
          <w:lang w:eastAsia="en-GB"/>
        </w:rPr>
      </w:pPr>
      <w:r>
        <w:rPr>
          <w:rFonts w:asciiTheme="minorHAnsi" w:hAnsiTheme="minorHAnsi" w:cstheme="minorHAnsi"/>
          <w:b/>
          <w:bCs/>
          <w:sz w:val="24"/>
          <w:szCs w:val="24"/>
          <w:lang w:eastAsia="en-GB"/>
        </w:rPr>
        <w:t>Chaplaincy</w:t>
      </w:r>
    </w:p>
    <w:p w:rsidR="007C1F04" w:rsidRPr="00BB3F97" w:rsidRDefault="003B64C6"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 xml:space="preserve">At </w:t>
      </w:r>
      <w:r w:rsidR="00E56B3B" w:rsidRPr="00BB3F97">
        <w:rPr>
          <w:rFonts w:asciiTheme="minorHAnsi" w:hAnsiTheme="minorHAnsi" w:cstheme="minorHAnsi"/>
          <w:bCs/>
          <w:sz w:val="24"/>
          <w:szCs w:val="24"/>
          <w:lang w:eastAsia="en-GB"/>
        </w:rPr>
        <w:t>Chelmsford</w:t>
      </w:r>
      <w:r w:rsidRPr="00BB3F97">
        <w:rPr>
          <w:rFonts w:asciiTheme="minorHAnsi" w:hAnsiTheme="minorHAnsi" w:cstheme="minorHAnsi"/>
          <w:bCs/>
          <w:sz w:val="24"/>
          <w:szCs w:val="24"/>
          <w:lang w:eastAsia="en-GB"/>
        </w:rPr>
        <w:t xml:space="preserve"> we have a multi faith chaplaincy team catering for the diverse pastoral and faith needs of the prison population</w:t>
      </w:r>
      <w:r w:rsidR="00593079" w:rsidRPr="00BB3F97">
        <w:rPr>
          <w:rFonts w:asciiTheme="minorHAnsi" w:hAnsiTheme="minorHAnsi" w:cstheme="minorHAnsi"/>
          <w:bCs/>
          <w:sz w:val="24"/>
          <w:szCs w:val="24"/>
          <w:lang w:eastAsia="en-GB"/>
        </w:rPr>
        <w:t xml:space="preserve">. </w:t>
      </w:r>
      <w:r w:rsidRPr="00BB3F97">
        <w:rPr>
          <w:rFonts w:asciiTheme="minorHAnsi" w:hAnsiTheme="minorHAnsi" w:cstheme="minorHAnsi"/>
          <w:bCs/>
          <w:sz w:val="24"/>
          <w:szCs w:val="24"/>
          <w:lang w:eastAsia="en-GB"/>
        </w:rPr>
        <w:t>T</w:t>
      </w:r>
      <w:r w:rsidR="00593079" w:rsidRPr="00BB3F97">
        <w:rPr>
          <w:rFonts w:asciiTheme="minorHAnsi" w:hAnsiTheme="minorHAnsi" w:cstheme="minorHAnsi"/>
          <w:bCs/>
          <w:sz w:val="24"/>
          <w:szCs w:val="24"/>
          <w:lang w:eastAsia="en-GB"/>
        </w:rPr>
        <w:t xml:space="preserve">he chaplaincy team working with the </w:t>
      </w:r>
      <w:proofErr w:type="spellStart"/>
      <w:r w:rsidR="00593079" w:rsidRPr="00BB3F97">
        <w:rPr>
          <w:rFonts w:asciiTheme="minorHAnsi" w:hAnsiTheme="minorHAnsi" w:cstheme="minorHAnsi"/>
          <w:bCs/>
          <w:sz w:val="24"/>
          <w:szCs w:val="24"/>
          <w:lang w:eastAsia="en-GB"/>
        </w:rPr>
        <w:t>Ormiston</w:t>
      </w:r>
      <w:proofErr w:type="spellEnd"/>
      <w:r w:rsidR="00593079" w:rsidRPr="00BB3F97">
        <w:rPr>
          <w:rFonts w:asciiTheme="minorHAnsi" w:hAnsiTheme="minorHAnsi" w:cstheme="minorHAnsi"/>
          <w:bCs/>
          <w:sz w:val="24"/>
          <w:szCs w:val="24"/>
          <w:lang w:eastAsia="en-GB"/>
        </w:rPr>
        <w:t xml:space="preserve"> staff to assist with family days when necessary.</w:t>
      </w:r>
    </w:p>
    <w:p w:rsidR="003A4DD2" w:rsidRPr="00BB3F97" w:rsidRDefault="003B64C6"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 xml:space="preserve">Following notification of a death of a relative of one of our prisoners, the chaplaincy team will provide bereavement support </w:t>
      </w:r>
      <w:r w:rsidR="000256F9" w:rsidRPr="00BB3F97">
        <w:rPr>
          <w:rFonts w:asciiTheme="minorHAnsi" w:hAnsiTheme="minorHAnsi" w:cstheme="minorHAnsi"/>
          <w:bCs/>
          <w:sz w:val="24"/>
          <w:szCs w:val="24"/>
          <w:lang w:eastAsia="en-GB"/>
        </w:rPr>
        <w:t xml:space="preserve">for </w:t>
      </w:r>
      <w:sdt>
        <w:sdtPr>
          <w:rPr>
            <w:rFonts w:asciiTheme="minorHAnsi" w:hAnsiTheme="minorHAnsi" w:cstheme="minorHAnsi"/>
            <w:bCs/>
            <w:sz w:val="24"/>
            <w:szCs w:val="24"/>
            <w:lang w:eastAsia="en-GB"/>
          </w:rPr>
          <w:id w:val="-676962654"/>
          <w:docPartObj>
            <w:docPartGallery w:val="Watermarks"/>
          </w:docPartObj>
        </w:sdtPr>
        <w:sdtEndPr/>
        <w:sdtContent>
          <w:r w:rsidR="000256F9" w:rsidRPr="00BB3F97">
            <w:rPr>
              <w:rFonts w:asciiTheme="minorHAnsi" w:hAnsiTheme="minorHAnsi" w:cstheme="minorHAnsi"/>
              <w:bCs/>
              <w:noProof/>
              <w:sz w:val="24"/>
              <w:szCs w:val="24"/>
              <w:lang w:eastAsia="en-GB"/>
            </w:rPr>
            <mc:AlternateContent>
              <mc:Choice Requires="wps">
                <w:drawing>
                  <wp:anchor distT="0" distB="0" distL="114300" distR="114300" simplePos="0" relativeHeight="251661824"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256F9" w:rsidRDefault="000256F9" w:rsidP="00390E8B">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0;margin-top:0;width:412.4pt;height:247.45pt;rotation:-45;z-index:-2516546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" o:allowincell="f" filled="f" stroked="f">
                    <v:stroke joinstyle="round"/>
                    <o:lock v:ext="edit" shapetype="t"/>
                    <v:textbox style="mso-fit-shape-to-text:t">
                      <w:txbxContent>
                        <w:p w:rsidR="000256F9" w:rsidRDefault="000256F9" w:rsidP="00390E8B">
                          <w:pPr>
                            <w:pStyle w:val="NormalWeb"/>
                            <w:spacing w:before="0" w:beforeAutospacing="0" w:after="0" w:afterAutospacing="0"/>
                          </w:pPr>
                        </w:p>
                      </w:txbxContent>
                    </v:textbox>
                    <w10:wrap anchorx="margin" anchory="margin"/>
                  </v:shape>
                </w:pict>
              </mc:Fallback>
            </mc:AlternateContent>
          </w:r>
        </w:sdtContent>
      </w:sdt>
      <w:sdt>
        <w:sdtPr>
          <w:rPr>
            <w:rFonts w:asciiTheme="minorHAnsi" w:hAnsiTheme="minorHAnsi" w:cstheme="minorHAnsi"/>
            <w:bCs/>
            <w:sz w:val="24"/>
            <w:szCs w:val="24"/>
            <w:lang w:eastAsia="en-GB"/>
          </w:rPr>
          <w:id w:val="539254300"/>
          <w:docPartObj>
            <w:docPartGallery w:val="Watermarks"/>
          </w:docPartObj>
        </w:sdtPr>
        <w:sdtEndPr/>
        <w:sdtContent>
          <w:r w:rsidR="000256F9" w:rsidRPr="00BB3F97">
            <w:rPr>
              <w:rFonts w:asciiTheme="minorHAnsi" w:hAnsiTheme="minorHAnsi" w:cstheme="minorHAnsi"/>
              <w:bCs/>
              <w:noProof/>
              <w:sz w:val="24"/>
              <w:szCs w:val="24"/>
              <w:lang w:eastAsia="en-GB"/>
            </w:rPr>
            <mc:AlternateContent>
              <mc:Choice Requires="wps">
                <w:drawing>
                  <wp:anchor distT="0" distB="0" distL="114300" distR="114300" simplePos="0" relativeHeight="251663872"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256F9" w:rsidRDefault="000256F9" w:rsidP="00390E8B">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0;margin-top:0;width:412.4pt;height:247.45pt;rotation:-45;z-index:-2516526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vAu+gYwCAAAG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rsidR="000256F9" w:rsidRDefault="000256F9" w:rsidP="00390E8B">
                          <w:pPr>
                            <w:pStyle w:val="NormalWeb"/>
                            <w:spacing w:before="0" w:beforeAutospacing="0" w:after="0" w:afterAutospacing="0"/>
                          </w:pPr>
                        </w:p>
                      </w:txbxContent>
                    </v:textbox>
                    <w10:wrap anchorx="margin" anchory="margin"/>
                  </v:shape>
                </w:pict>
              </mc:Fallback>
            </mc:AlternateContent>
          </w:r>
        </w:sdtContent>
      </w:sdt>
      <w:r w:rsidRPr="00BB3F97">
        <w:rPr>
          <w:rFonts w:asciiTheme="minorHAnsi" w:hAnsiTheme="minorHAnsi" w:cstheme="minorHAnsi"/>
          <w:bCs/>
          <w:sz w:val="24"/>
          <w:szCs w:val="24"/>
          <w:lang w:eastAsia="en-GB"/>
        </w:rPr>
        <w:t>the prisoner through this distressing period.</w:t>
      </w:r>
    </w:p>
    <w:p w:rsidR="003A4DD2" w:rsidRPr="00BB3F97" w:rsidRDefault="003B64C6"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The Chaplaincy team a</w:t>
      </w:r>
      <w:r w:rsidR="003A4DD2" w:rsidRPr="00BB3F97">
        <w:rPr>
          <w:rFonts w:asciiTheme="minorHAnsi" w:hAnsiTheme="minorHAnsi" w:cstheme="minorHAnsi"/>
          <w:bCs/>
          <w:sz w:val="24"/>
          <w:szCs w:val="24"/>
          <w:lang w:eastAsia="en-GB"/>
        </w:rPr>
        <w:t xml:space="preserve">rranges on request, marriages for prisoners serving sentences at </w:t>
      </w:r>
      <w:r w:rsidR="00E56B3B" w:rsidRPr="00BB3F97">
        <w:rPr>
          <w:rFonts w:asciiTheme="minorHAnsi" w:hAnsiTheme="minorHAnsi" w:cstheme="minorHAnsi"/>
          <w:bCs/>
          <w:sz w:val="24"/>
          <w:szCs w:val="24"/>
          <w:lang w:eastAsia="en-GB"/>
        </w:rPr>
        <w:t>Chelmsford</w:t>
      </w:r>
      <w:r w:rsidR="003A4DD2" w:rsidRPr="00BB3F97">
        <w:rPr>
          <w:rFonts w:asciiTheme="minorHAnsi" w:hAnsiTheme="minorHAnsi" w:cstheme="minorHAnsi"/>
          <w:bCs/>
          <w:sz w:val="24"/>
          <w:szCs w:val="24"/>
          <w:lang w:eastAsia="en-GB"/>
        </w:rPr>
        <w:t>.</w:t>
      </w:r>
      <w:r w:rsidR="00593079" w:rsidRPr="00BB3F97">
        <w:rPr>
          <w:rFonts w:asciiTheme="minorHAnsi" w:hAnsiTheme="minorHAnsi" w:cstheme="minorHAnsi"/>
          <w:bCs/>
          <w:sz w:val="24"/>
          <w:szCs w:val="24"/>
          <w:lang w:eastAsia="en-GB"/>
        </w:rPr>
        <w:t xml:space="preserve"> </w:t>
      </w:r>
      <w:r w:rsidRPr="00BB3F97">
        <w:rPr>
          <w:rFonts w:asciiTheme="minorHAnsi" w:hAnsiTheme="minorHAnsi" w:cstheme="minorHAnsi"/>
          <w:bCs/>
          <w:sz w:val="24"/>
          <w:szCs w:val="24"/>
          <w:lang w:eastAsia="en-GB"/>
        </w:rPr>
        <w:t xml:space="preserve"> </w:t>
      </w:r>
    </w:p>
    <w:p w:rsidR="003A4DD2" w:rsidRDefault="003B64C6"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F</w:t>
      </w:r>
      <w:r w:rsidR="003A4DD2" w:rsidRPr="00BB3F97">
        <w:rPr>
          <w:rFonts w:asciiTheme="minorHAnsi" w:hAnsiTheme="minorHAnsi" w:cstheme="minorHAnsi"/>
          <w:bCs/>
          <w:sz w:val="24"/>
          <w:szCs w:val="24"/>
          <w:lang w:eastAsia="en-GB"/>
        </w:rPr>
        <w:t>ollowing a death in custody</w:t>
      </w:r>
      <w:r w:rsidRPr="00BB3F97">
        <w:rPr>
          <w:rFonts w:asciiTheme="minorHAnsi" w:hAnsiTheme="minorHAnsi" w:cstheme="minorHAnsi"/>
          <w:bCs/>
          <w:sz w:val="24"/>
          <w:szCs w:val="24"/>
          <w:lang w:eastAsia="en-GB"/>
        </w:rPr>
        <w:t xml:space="preserve">, the Chaplaincy team are often called upon to attend and offer support to the </w:t>
      </w:r>
      <w:r w:rsidR="008B5949" w:rsidRPr="00BB3F97">
        <w:rPr>
          <w:rFonts w:asciiTheme="minorHAnsi" w:hAnsiTheme="minorHAnsi" w:cstheme="minorHAnsi"/>
          <w:bCs/>
          <w:sz w:val="24"/>
          <w:szCs w:val="24"/>
          <w:lang w:eastAsia="en-GB"/>
        </w:rPr>
        <w:t>decease’s</w:t>
      </w:r>
      <w:r w:rsidR="00593079" w:rsidRPr="00BB3F97">
        <w:rPr>
          <w:rFonts w:asciiTheme="minorHAnsi" w:hAnsiTheme="minorHAnsi" w:cstheme="minorHAnsi"/>
          <w:bCs/>
          <w:sz w:val="24"/>
          <w:szCs w:val="24"/>
          <w:lang w:eastAsia="en-GB"/>
        </w:rPr>
        <w:t xml:space="preserve"> Next of Kin. </w:t>
      </w:r>
      <w:r w:rsidR="003D77FE" w:rsidRPr="00BB3F97">
        <w:rPr>
          <w:rFonts w:asciiTheme="minorHAnsi" w:hAnsiTheme="minorHAnsi" w:cstheme="minorHAnsi"/>
          <w:bCs/>
          <w:sz w:val="24"/>
          <w:szCs w:val="24"/>
          <w:lang w:eastAsia="en-GB"/>
        </w:rPr>
        <w:t>T</w:t>
      </w:r>
      <w:r w:rsidR="00593079" w:rsidRPr="00BB3F97">
        <w:rPr>
          <w:rFonts w:asciiTheme="minorHAnsi" w:hAnsiTheme="minorHAnsi" w:cstheme="minorHAnsi"/>
          <w:bCs/>
          <w:sz w:val="24"/>
          <w:szCs w:val="24"/>
          <w:lang w:eastAsia="en-GB"/>
        </w:rPr>
        <w:t>he Chaplaincy team will often keep</w:t>
      </w:r>
      <w:r w:rsidR="003D77FE" w:rsidRPr="00BB3F97">
        <w:rPr>
          <w:rFonts w:asciiTheme="minorHAnsi" w:hAnsiTheme="minorHAnsi" w:cstheme="minorHAnsi"/>
          <w:bCs/>
          <w:sz w:val="24"/>
          <w:szCs w:val="24"/>
          <w:lang w:eastAsia="en-GB"/>
        </w:rPr>
        <w:t xml:space="preserve"> in regular cont</w:t>
      </w:r>
      <w:r w:rsidR="00593079" w:rsidRPr="00BB3F97">
        <w:rPr>
          <w:rFonts w:asciiTheme="minorHAnsi" w:hAnsiTheme="minorHAnsi" w:cstheme="minorHAnsi"/>
          <w:bCs/>
          <w:sz w:val="24"/>
          <w:szCs w:val="24"/>
          <w:lang w:eastAsia="en-GB"/>
        </w:rPr>
        <w:t>act with the family and offer</w:t>
      </w:r>
      <w:r w:rsidR="003D77FE" w:rsidRPr="00BB3F97">
        <w:rPr>
          <w:rFonts w:asciiTheme="minorHAnsi" w:hAnsiTheme="minorHAnsi" w:cstheme="minorHAnsi"/>
          <w:bCs/>
          <w:sz w:val="24"/>
          <w:szCs w:val="24"/>
          <w:lang w:eastAsia="en-GB"/>
        </w:rPr>
        <w:t xml:space="preserve"> support.</w:t>
      </w:r>
    </w:p>
    <w:p w:rsidR="00CC1694" w:rsidRPr="00C51824" w:rsidRDefault="00C51824" w:rsidP="00C51824">
      <w:pPr>
        <w:keepNext/>
        <w:autoSpaceDE w:val="0"/>
        <w:autoSpaceDN w:val="0"/>
        <w:adjustRightInd w:val="0"/>
        <w:spacing w:before="100" w:after="100"/>
        <w:outlineLvl w:val="4"/>
        <w:rPr>
          <w:rFonts w:asciiTheme="minorHAnsi" w:hAnsiTheme="minorHAnsi" w:cstheme="minorHAnsi"/>
          <w:bCs/>
          <w:sz w:val="24"/>
          <w:szCs w:val="24"/>
          <w:lang w:eastAsia="en-GB"/>
        </w:rPr>
      </w:pPr>
      <w:r w:rsidRPr="00C51824">
        <w:rPr>
          <w:rFonts w:asciiTheme="minorHAnsi" w:hAnsiTheme="minorHAnsi" w:cstheme="minorHAnsi"/>
          <w:bCs/>
          <w:sz w:val="24"/>
          <w:szCs w:val="24"/>
          <w:lang w:eastAsia="en-GB"/>
        </w:rPr>
        <w:t>For prisoners who may not have any family or friends or whose family is unable to visit, it may be possible to arrange for a volunteer prison visitor to attend.</w:t>
      </w:r>
      <w:r>
        <w:rPr>
          <w:rFonts w:asciiTheme="minorHAnsi" w:hAnsiTheme="minorHAnsi" w:cstheme="minorHAnsi"/>
          <w:bCs/>
          <w:sz w:val="24"/>
          <w:szCs w:val="24"/>
          <w:lang w:eastAsia="en-GB"/>
        </w:rPr>
        <w:t xml:space="preserve"> </w:t>
      </w:r>
      <w:r w:rsidRPr="00C51824">
        <w:rPr>
          <w:rFonts w:asciiTheme="minorHAnsi" w:hAnsiTheme="minorHAnsi" w:cstheme="minorHAnsi"/>
          <w:bCs/>
          <w:sz w:val="24"/>
          <w:szCs w:val="24"/>
          <w:lang w:eastAsia="en-GB"/>
        </w:rPr>
        <w:t>This scheme is run through the Chaplaincy</w:t>
      </w:r>
      <w:r>
        <w:rPr>
          <w:rFonts w:asciiTheme="minorHAnsi" w:hAnsiTheme="minorHAnsi" w:cstheme="minorHAnsi"/>
          <w:bCs/>
          <w:sz w:val="24"/>
          <w:szCs w:val="24"/>
          <w:lang w:eastAsia="en-GB"/>
        </w:rPr>
        <w:t xml:space="preserve"> </w:t>
      </w:r>
      <w:r w:rsidR="009A3EDF">
        <w:rPr>
          <w:rFonts w:asciiTheme="minorHAnsi" w:hAnsiTheme="minorHAnsi" w:cstheme="minorHAnsi"/>
          <w:bCs/>
          <w:sz w:val="24"/>
          <w:szCs w:val="24"/>
          <w:lang w:eastAsia="en-GB"/>
        </w:rPr>
        <w:t xml:space="preserve"> </w:t>
      </w:r>
      <w:r>
        <w:rPr>
          <w:rFonts w:asciiTheme="minorHAnsi" w:hAnsiTheme="minorHAnsi" w:cstheme="minorHAnsi"/>
          <w:bCs/>
          <w:sz w:val="24"/>
          <w:szCs w:val="24"/>
          <w:lang w:eastAsia="en-GB"/>
        </w:rPr>
        <w:t xml:space="preserve"> and the visitors who come in are all volunteers.</w:t>
      </w:r>
    </w:p>
    <w:p w:rsidR="00EB5842" w:rsidRPr="00BB3F97" w:rsidRDefault="00CF4BDE" w:rsidP="00593079">
      <w:pPr>
        <w:keepNext/>
        <w:autoSpaceDE w:val="0"/>
        <w:autoSpaceDN w:val="0"/>
        <w:adjustRightInd w:val="0"/>
        <w:spacing w:before="100" w:after="100"/>
        <w:ind w:left="360"/>
        <w:outlineLvl w:val="4"/>
        <w:rPr>
          <w:rFonts w:asciiTheme="minorHAnsi" w:hAnsiTheme="minorHAnsi" w:cstheme="minorHAnsi"/>
          <w:bCs/>
          <w:sz w:val="24"/>
          <w:szCs w:val="24"/>
          <w:lang w:eastAsia="en-GB"/>
        </w:rPr>
      </w:pPr>
      <w:sdt>
        <w:sdtPr>
          <w:rPr>
            <w:rFonts w:asciiTheme="minorHAnsi" w:hAnsiTheme="minorHAnsi" w:cstheme="minorHAnsi"/>
            <w:bCs/>
            <w:sz w:val="24"/>
            <w:szCs w:val="24"/>
            <w:lang w:eastAsia="en-GB"/>
          </w:rPr>
          <w:id w:val="830803187"/>
          <w:docPartObj>
            <w:docPartGallery w:val="Watermarks"/>
          </w:docPartObj>
        </w:sdtPr>
        <w:sdtEndPr/>
        <w:sdtContent>
          <w:r w:rsidR="000256F9" w:rsidRPr="00BB3F97">
            <w:rPr>
              <w:rFonts w:asciiTheme="minorHAnsi" w:hAnsiTheme="minorHAnsi" w:cstheme="minorHAnsi"/>
              <w:bCs/>
              <w:noProof/>
              <w:sz w:val="24"/>
              <w:szCs w:val="24"/>
              <w:lang w:eastAsia="en-GB"/>
            </w:rPr>
            <mc:AlternateContent>
              <mc:Choice Requires="wps">
                <w:drawing>
                  <wp:anchor distT="0" distB="0" distL="114300" distR="114300" simplePos="0" relativeHeight="251665920"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256F9" w:rsidRDefault="000256F9" w:rsidP="00390E8B">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left:0;text-align:left;margin-left:0;margin-top:0;width:412.4pt;height:247.45pt;rotation:-45;z-index:-2516505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w8iwIAAAY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" o:allowincell="f" filled="f" stroked="f">
                    <v:stroke joinstyle="round"/>
                    <o:lock v:ext="edit" shapetype="t"/>
                    <v:textbox style="mso-fit-shape-to-text:t">
                      <w:txbxContent>
                        <w:p w:rsidR="000256F9" w:rsidRDefault="000256F9" w:rsidP="00390E8B">
                          <w:pPr>
                            <w:pStyle w:val="NormalWeb"/>
                            <w:spacing w:before="0" w:beforeAutospacing="0" w:after="0" w:afterAutospacing="0"/>
                          </w:pPr>
                        </w:p>
                      </w:txbxContent>
                    </v:textbox>
                    <w10:wrap anchorx="margin" anchory="margin"/>
                  </v:shape>
                </w:pict>
              </mc:Fallback>
            </mc:AlternateContent>
          </w:r>
        </w:sdtContent>
      </w:sdt>
    </w:p>
    <w:p w:rsidR="003A4DD2" w:rsidRPr="00BB3F97" w:rsidRDefault="00EB5842" w:rsidP="00BD3483">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t xml:space="preserve">Accommodation </w:t>
      </w:r>
    </w:p>
    <w:p w:rsidR="003D77FE" w:rsidRPr="00BB3F97" w:rsidRDefault="00593079"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NACRO</w:t>
      </w:r>
      <w:r w:rsidR="00702218" w:rsidRPr="00BB3F97">
        <w:rPr>
          <w:rFonts w:asciiTheme="minorHAnsi" w:hAnsiTheme="minorHAnsi" w:cstheme="minorHAnsi"/>
          <w:bCs/>
          <w:sz w:val="24"/>
          <w:szCs w:val="24"/>
          <w:lang w:eastAsia="en-GB"/>
        </w:rPr>
        <w:t xml:space="preserve"> is</w:t>
      </w:r>
      <w:r w:rsidR="003D77FE" w:rsidRPr="00BB3F97">
        <w:rPr>
          <w:rFonts w:asciiTheme="minorHAnsi" w:hAnsiTheme="minorHAnsi" w:cstheme="minorHAnsi"/>
          <w:bCs/>
          <w:sz w:val="24"/>
          <w:szCs w:val="24"/>
          <w:lang w:eastAsia="en-GB"/>
        </w:rPr>
        <w:t xml:space="preserve"> the CRC</w:t>
      </w:r>
      <w:r w:rsidR="00AC279D" w:rsidRPr="00BB3F97">
        <w:rPr>
          <w:rFonts w:asciiTheme="minorHAnsi" w:hAnsiTheme="minorHAnsi" w:cstheme="minorHAnsi"/>
          <w:bCs/>
          <w:sz w:val="24"/>
          <w:szCs w:val="24"/>
          <w:lang w:eastAsia="en-GB"/>
        </w:rPr>
        <w:t xml:space="preserve"> </w:t>
      </w:r>
      <w:r w:rsidR="003D77FE" w:rsidRPr="00BB3F97">
        <w:rPr>
          <w:rFonts w:asciiTheme="minorHAnsi" w:hAnsiTheme="minorHAnsi" w:cstheme="minorHAnsi"/>
          <w:bCs/>
          <w:sz w:val="24"/>
          <w:szCs w:val="24"/>
          <w:lang w:eastAsia="en-GB"/>
        </w:rPr>
        <w:t xml:space="preserve">(Community </w:t>
      </w:r>
      <w:r w:rsidR="00702218" w:rsidRPr="00BB3F97">
        <w:rPr>
          <w:rFonts w:asciiTheme="minorHAnsi" w:hAnsiTheme="minorHAnsi" w:cstheme="minorHAnsi"/>
          <w:bCs/>
          <w:sz w:val="24"/>
          <w:szCs w:val="24"/>
          <w:lang w:eastAsia="en-GB"/>
        </w:rPr>
        <w:t>Rehabilitation Company</w:t>
      </w:r>
      <w:r w:rsidR="00AC279D" w:rsidRPr="00BB3F97">
        <w:rPr>
          <w:rFonts w:asciiTheme="minorHAnsi" w:hAnsiTheme="minorHAnsi" w:cstheme="minorHAnsi"/>
          <w:bCs/>
          <w:sz w:val="24"/>
          <w:szCs w:val="24"/>
          <w:lang w:eastAsia="en-GB"/>
        </w:rPr>
        <w:t>) that have</w:t>
      </w:r>
      <w:r w:rsidR="003D77FE" w:rsidRPr="00BB3F97">
        <w:rPr>
          <w:rFonts w:asciiTheme="minorHAnsi" w:hAnsiTheme="minorHAnsi" w:cstheme="minorHAnsi"/>
          <w:bCs/>
          <w:sz w:val="24"/>
          <w:szCs w:val="24"/>
          <w:lang w:eastAsia="en-GB"/>
        </w:rPr>
        <w:t xml:space="preserve"> responsibility for ensuring our prisoner</w:t>
      </w:r>
      <w:r w:rsidR="001E77B7" w:rsidRPr="00BB3F97">
        <w:rPr>
          <w:rFonts w:asciiTheme="minorHAnsi" w:hAnsiTheme="minorHAnsi" w:cstheme="minorHAnsi"/>
          <w:bCs/>
          <w:sz w:val="24"/>
          <w:szCs w:val="24"/>
          <w:lang w:eastAsia="en-GB"/>
        </w:rPr>
        <w:t>’</w:t>
      </w:r>
      <w:r w:rsidR="003D77FE" w:rsidRPr="00BB3F97">
        <w:rPr>
          <w:rFonts w:asciiTheme="minorHAnsi" w:hAnsiTheme="minorHAnsi" w:cstheme="minorHAnsi"/>
          <w:bCs/>
          <w:sz w:val="24"/>
          <w:szCs w:val="24"/>
          <w:lang w:eastAsia="en-GB"/>
        </w:rPr>
        <w:t>s accom</w:t>
      </w:r>
      <w:r w:rsidR="00AC279D" w:rsidRPr="00BB3F97">
        <w:rPr>
          <w:rFonts w:asciiTheme="minorHAnsi" w:hAnsiTheme="minorHAnsi" w:cstheme="minorHAnsi"/>
          <w:bCs/>
          <w:sz w:val="24"/>
          <w:szCs w:val="24"/>
          <w:lang w:eastAsia="en-GB"/>
        </w:rPr>
        <w:t>modation needs are met</w:t>
      </w:r>
      <w:r w:rsidR="003D77FE" w:rsidRPr="00BB3F97">
        <w:rPr>
          <w:rFonts w:asciiTheme="minorHAnsi" w:hAnsiTheme="minorHAnsi" w:cstheme="minorHAnsi"/>
          <w:bCs/>
          <w:sz w:val="24"/>
          <w:szCs w:val="24"/>
          <w:lang w:eastAsia="en-GB"/>
        </w:rPr>
        <w:t xml:space="preserve"> </w:t>
      </w:r>
    </w:p>
    <w:p w:rsidR="003A4DD2" w:rsidRPr="00BB3F97" w:rsidRDefault="00702218"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NACRO currently complete a r</w:t>
      </w:r>
      <w:r w:rsidR="003A4DD2" w:rsidRPr="00BB3F97">
        <w:rPr>
          <w:rFonts w:asciiTheme="minorHAnsi" w:hAnsiTheme="minorHAnsi" w:cstheme="minorHAnsi"/>
          <w:bCs/>
          <w:sz w:val="24"/>
          <w:szCs w:val="24"/>
          <w:lang w:eastAsia="en-GB"/>
        </w:rPr>
        <w:t>ese</w:t>
      </w:r>
      <w:r w:rsidRPr="00BB3F97">
        <w:rPr>
          <w:rFonts w:asciiTheme="minorHAnsi" w:hAnsiTheme="minorHAnsi" w:cstheme="minorHAnsi"/>
          <w:bCs/>
          <w:sz w:val="24"/>
          <w:szCs w:val="24"/>
          <w:lang w:eastAsia="en-GB"/>
        </w:rPr>
        <w:t>ttlement plan for all prisoners which identifies all r</w:t>
      </w:r>
      <w:r w:rsidR="005849C5" w:rsidRPr="00BB3F97">
        <w:rPr>
          <w:rFonts w:asciiTheme="minorHAnsi" w:hAnsiTheme="minorHAnsi" w:cstheme="minorHAnsi"/>
          <w:bCs/>
          <w:sz w:val="24"/>
          <w:szCs w:val="24"/>
          <w:lang w:eastAsia="en-GB"/>
        </w:rPr>
        <w:t>esettlement needs including housing issues.</w:t>
      </w:r>
    </w:p>
    <w:p w:rsidR="00BD3483" w:rsidRPr="00BB3F97" w:rsidRDefault="00702218" w:rsidP="005849C5">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NACRO</w:t>
      </w:r>
      <w:r w:rsidR="005849C5" w:rsidRPr="00BB3F97">
        <w:rPr>
          <w:rFonts w:asciiTheme="minorHAnsi" w:hAnsiTheme="minorHAnsi" w:cstheme="minorHAnsi"/>
          <w:bCs/>
          <w:sz w:val="24"/>
          <w:szCs w:val="24"/>
          <w:lang w:eastAsia="en-GB"/>
        </w:rPr>
        <w:t xml:space="preserve"> see all prisoners prior to release (at approx. 12</w:t>
      </w:r>
      <w:r w:rsidRPr="00BB3F97">
        <w:rPr>
          <w:rFonts w:asciiTheme="minorHAnsi" w:hAnsiTheme="minorHAnsi" w:cstheme="minorHAnsi"/>
          <w:bCs/>
          <w:sz w:val="24"/>
          <w:szCs w:val="24"/>
          <w:lang w:eastAsia="en-GB"/>
        </w:rPr>
        <w:t xml:space="preserve"> &amp; 4 weeks prior to discharge) to try and assist with housing needs on release</w:t>
      </w:r>
    </w:p>
    <w:p w:rsidR="008127D2" w:rsidRPr="00BB3F97" w:rsidRDefault="008127D2" w:rsidP="005849C5">
      <w:pPr>
        <w:keepNext/>
        <w:autoSpaceDE w:val="0"/>
        <w:autoSpaceDN w:val="0"/>
        <w:adjustRightInd w:val="0"/>
        <w:spacing w:before="100" w:after="100"/>
        <w:outlineLvl w:val="4"/>
        <w:rPr>
          <w:rFonts w:asciiTheme="minorHAnsi" w:hAnsiTheme="minorHAnsi" w:cstheme="minorHAnsi"/>
          <w:bCs/>
          <w:sz w:val="24"/>
          <w:szCs w:val="24"/>
          <w:lang w:eastAsia="en-GB"/>
        </w:rPr>
      </w:pPr>
    </w:p>
    <w:p w:rsidR="005849C5" w:rsidRPr="00BB3F97" w:rsidRDefault="005849C5" w:rsidP="00BD3483">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t xml:space="preserve">Finance, Benefit </w:t>
      </w:r>
      <w:r w:rsidR="00702218" w:rsidRPr="00BB3F97">
        <w:rPr>
          <w:rFonts w:asciiTheme="minorHAnsi" w:hAnsiTheme="minorHAnsi" w:cstheme="minorHAnsi"/>
          <w:b/>
          <w:bCs/>
          <w:sz w:val="24"/>
          <w:szCs w:val="24"/>
          <w:lang w:eastAsia="en-GB"/>
        </w:rPr>
        <w:t>and D</w:t>
      </w:r>
      <w:r w:rsidR="00A36154" w:rsidRPr="00BB3F97">
        <w:rPr>
          <w:rFonts w:asciiTheme="minorHAnsi" w:hAnsiTheme="minorHAnsi" w:cstheme="minorHAnsi"/>
          <w:b/>
          <w:bCs/>
          <w:sz w:val="24"/>
          <w:szCs w:val="24"/>
          <w:lang w:eastAsia="en-GB"/>
        </w:rPr>
        <w:t xml:space="preserve">ebt </w:t>
      </w:r>
    </w:p>
    <w:p w:rsidR="00702218" w:rsidRPr="00BB3F97" w:rsidRDefault="00702218"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lastRenderedPageBreak/>
        <w:t>Resettlement Officers will offer financial resettlement support to all Offenders within HMP &amp; YOI Chelmsford who are 12 weeks from release. These services can include, but not exhausted to; signposting to Citizens Advice Bureau, completions for referral of grants, signing posting for setting up banks accounts, contact with courts regarding fines</w:t>
      </w:r>
      <w:r w:rsidR="00BD3483" w:rsidRPr="00BB3F97">
        <w:rPr>
          <w:rFonts w:asciiTheme="minorHAnsi" w:hAnsiTheme="minorHAnsi" w:cstheme="minorHAnsi"/>
          <w:bCs/>
          <w:sz w:val="24"/>
          <w:szCs w:val="24"/>
          <w:lang w:eastAsia="en-GB"/>
        </w:rPr>
        <w:t xml:space="preserve"> </w:t>
      </w:r>
      <w:r w:rsidRPr="00BB3F97">
        <w:rPr>
          <w:rFonts w:asciiTheme="minorHAnsi" w:hAnsiTheme="minorHAnsi" w:cstheme="minorHAnsi"/>
          <w:bCs/>
          <w:sz w:val="24"/>
          <w:szCs w:val="24"/>
          <w:lang w:eastAsia="en-GB"/>
        </w:rPr>
        <w:t>and</w:t>
      </w:r>
      <w:r w:rsidR="00BD3483" w:rsidRPr="00BB3F97">
        <w:rPr>
          <w:rFonts w:asciiTheme="minorHAnsi" w:hAnsiTheme="minorHAnsi" w:cstheme="minorHAnsi"/>
          <w:bCs/>
          <w:sz w:val="24"/>
          <w:szCs w:val="24"/>
          <w:lang w:eastAsia="en-GB"/>
        </w:rPr>
        <w:t xml:space="preserve"> </w:t>
      </w:r>
      <w:r w:rsidRPr="00BB3F97">
        <w:rPr>
          <w:rFonts w:asciiTheme="minorHAnsi" w:hAnsiTheme="minorHAnsi" w:cstheme="minorHAnsi"/>
          <w:bCs/>
          <w:sz w:val="24"/>
          <w:szCs w:val="24"/>
          <w:lang w:eastAsia="en-GB"/>
        </w:rPr>
        <w:t>arranging for payments, contacting housing providers where there are rental arrears and develop a budget plan for release.</w:t>
      </w:r>
    </w:p>
    <w:p w:rsidR="00702218" w:rsidRPr="00BB3F97" w:rsidRDefault="00702218"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Job Centre Plus is also available for benefit advice and signing on for the work programme.</w:t>
      </w:r>
    </w:p>
    <w:p w:rsidR="00702218" w:rsidRPr="00BB3F97" w:rsidRDefault="00702218" w:rsidP="00BD348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Maintaining strong relationships with families and children can play a major role in helping the men to make and sustain changes that help them to avoid reoffending. This is difficult because custody places added strains on family relationships.</w:t>
      </w:r>
    </w:p>
    <w:p w:rsidR="00702218" w:rsidRPr="00BB3F97" w:rsidRDefault="00702218" w:rsidP="00702218">
      <w:pPr>
        <w:keepNext/>
        <w:autoSpaceDE w:val="0"/>
        <w:autoSpaceDN w:val="0"/>
        <w:adjustRightInd w:val="0"/>
        <w:spacing w:before="100" w:after="100"/>
        <w:ind w:left="360"/>
        <w:outlineLvl w:val="4"/>
        <w:rPr>
          <w:rFonts w:asciiTheme="minorHAnsi" w:hAnsiTheme="minorHAnsi" w:cstheme="minorHAnsi"/>
          <w:bCs/>
          <w:sz w:val="24"/>
          <w:szCs w:val="24"/>
          <w:lang w:eastAsia="en-GB"/>
        </w:rPr>
      </w:pPr>
    </w:p>
    <w:p w:rsidR="00702218" w:rsidRPr="00533370" w:rsidRDefault="00702218" w:rsidP="00BD3483">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t>Prison Debt</w:t>
      </w:r>
    </w:p>
    <w:p w:rsidR="00702218" w:rsidRPr="00BB3F97" w:rsidRDefault="00BB3F97" w:rsidP="00BD3483">
      <w:pPr>
        <w:keepNext/>
        <w:autoSpaceDE w:val="0"/>
        <w:autoSpaceDN w:val="0"/>
        <w:adjustRightInd w:val="0"/>
        <w:spacing w:before="100" w:after="100"/>
        <w:outlineLvl w:val="4"/>
        <w:rPr>
          <w:rFonts w:asciiTheme="minorHAnsi" w:hAnsiTheme="minorHAnsi" w:cstheme="minorHAnsi"/>
          <w:bCs/>
          <w:sz w:val="24"/>
          <w:szCs w:val="24"/>
          <w:lang w:eastAsia="en-GB"/>
        </w:rPr>
      </w:pPr>
      <w:r>
        <w:rPr>
          <w:rFonts w:asciiTheme="minorHAnsi" w:hAnsiTheme="minorHAnsi" w:cstheme="minorHAnsi"/>
          <w:bCs/>
          <w:sz w:val="24"/>
          <w:szCs w:val="24"/>
          <w:lang w:eastAsia="en-GB"/>
        </w:rPr>
        <w:t xml:space="preserve">HMP &amp; </w:t>
      </w:r>
      <w:r w:rsidR="00702218" w:rsidRPr="00BB3F97">
        <w:rPr>
          <w:rFonts w:asciiTheme="minorHAnsi" w:hAnsiTheme="minorHAnsi" w:cstheme="minorHAnsi"/>
          <w:bCs/>
          <w:sz w:val="24"/>
          <w:szCs w:val="24"/>
          <w:lang w:eastAsia="en-GB"/>
        </w:rPr>
        <w:t>YOI Chelmsford is committed to tackling and trying to prevent the growing issue of debt amongst prisoners. The Prison Service has a duty of care to all offenders and as such, through the debt committee we are developing an understanding regarding the factors that can contribute to debt that is has clear organisational significance and to provide information, support and interventions to those prisoner who find themselves in debt and those identified as vulnerable to getting into debt.</w:t>
      </w:r>
    </w:p>
    <w:p w:rsidR="005849C5" w:rsidRPr="00BB3F97" w:rsidRDefault="005849C5" w:rsidP="00BD3483">
      <w:pPr>
        <w:keepNext/>
        <w:autoSpaceDE w:val="0"/>
        <w:autoSpaceDN w:val="0"/>
        <w:adjustRightInd w:val="0"/>
        <w:spacing w:before="100" w:after="100"/>
        <w:ind w:left="36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w:t>
      </w:r>
    </w:p>
    <w:p w:rsidR="005849C5" w:rsidRPr="00BB3F97" w:rsidRDefault="00EB5842" w:rsidP="00BD3483">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t xml:space="preserve">Drugs and Alcohol </w:t>
      </w:r>
    </w:p>
    <w:p w:rsidR="00E3424C" w:rsidRPr="00533370" w:rsidRDefault="00E3424C" w:rsidP="00533370">
      <w:pPr>
        <w:rPr>
          <w:rFonts w:asciiTheme="minorHAnsi" w:hAnsiTheme="minorHAnsi" w:cstheme="minorHAnsi"/>
          <w:sz w:val="24"/>
          <w:szCs w:val="24"/>
        </w:rPr>
      </w:pPr>
    </w:p>
    <w:p w:rsidR="00702218" w:rsidRPr="00BB3F97" w:rsidRDefault="00702218" w:rsidP="00BD3483">
      <w:pPr>
        <w:tabs>
          <w:tab w:val="left" w:pos="6450"/>
        </w:tabs>
        <w:spacing w:after="160" w:line="259" w:lineRule="auto"/>
        <w:contextualSpacing/>
        <w:rPr>
          <w:rFonts w:asciiTheme="minorHAnsi" w:hAnsiTheme="minorHAnsi" w:cstheme="minorHAnsi"/>
          <w:sz w:val="24"/>
          <w:szCs w:val="24"/>
        </w:rPr>
      </w:pPr>
      <w:r w:rsidRPr="00BB3F97">
        <w:rPr>
          <w:rFonts w:asciiTheme="minorHAnsi" w:hAnsiTheme="minorHAnsi" w:cstheme="minorHAnsi"/>
          <w:sz w:val="24"/>
          <w:szCs w:val="24"/>
        </w:rPr>
        <w:t>HMP &amp; YOI Chelmsford’s substance misuse service is provided by Full Circle who deliver a substance misuse provision (psychosocial) in house.  In order to manage the contract between</w:t>
      </w:r>
      <w:r w:rsidRPr="00BB3F97">
        <w:rPr>
          <w:rFonts w:asciiTheme="minorHAnsi" w:hAnsiTheme="minorHAnsi" w:cstheme="minorHAnsi"/>
        </w:rPr>
        <w:t xml:space="preserve"> </w:t>
      </w:r>
      <w:r w:rsidRPr="00BB3F97">
        <w:rPr>
          <w:rFonts w:asciiTheme="minorHAnsi" w:hAnsiTheme="minorHAnsi" w:cstheme="minorHAnsi"/>
          <w:sz w:val="24"/>
          <w:szCs w:val="24"/>
        </w:rPr>
        <w:t xml:space="preserve">Essex Partnership University Trust (EPUT) and Full Circle a number of quality indicators are reported to EPUT/ NHS England. To measure performance and review that the client’s needs are being met EPUT/NHS England and Full Circle meet quarterly. </w:t>
      </w:r>
    </w:p>
    <w:p w:rsidR="00702218" w:rsidRPr="00BB3F97" w:rsidRDefault="00702218" w:rsidP="00BD3483">
      <w:pPr>
        <w:tabs>
          <w:tab w:val="left" w:pos="6450"/>
        </w:tabs>
        <w:spacing w:after="160" w:line="259" w:lineRule="auto"/>
        <w:contextualSpacing/>
        <w:rPr>
          <w:rFonts w:asciiTheme="minorHAnsi" w:hAnsiTheme="minorHAnsi" w:cstheme="minorHAnsi"/>
          <w:sz w:val="24"/>
          <w:szCs w:val="24"/>
        </w:rPr>
      </w:pPr>
      <w:r w:rsidRPr="00BB3F97">
        <w:rPr>
          <w:rFonts w:asciiTheme="minorHAnsi" w:hAnsiTheme="minorHAnsi" w:cstheme="minorHAnsi"/>
          <w:sz w:val="24"/>
          <w:szCs w:val="24"/>
        </w:rPr>
        <w:t xml:space="preserve"> </w:t>
      </w:r>
    </w:p>
    <w:p w:rsidR="00E3424C" w:rsidRPr="00BB3F97" w:rsidRDefault="00702218" w:rsidP="00BD3483">
      <w:pPr>
        <w:tabs>
          <w:tab w:val="left" w:pos="6450"/>
        </w:tabs>
        <w:spacing w:after="160" w:line="259" w:lineRule="auto"/>
        <w:contextualSpacing/>
        <w:rPr>
          <w:rFonts w:asciiTheme="minorHAnsi" w:hAnsiTheme="minorHAnsi" w:cstheme="minorHAnsi"/>
          <w:sz w:val="24"/>
          <w:szCs w:val="24"/>
        </w:rPr>
      </w:pPr>
      <w:r w:rsidRPr="00BB3F97">
        <w:rPr>
          <w:rFonts w:asciiTheme="minorHAnsi" w:hAnsiTheme="minorHAnsi" w:cstheme="minorHAnsi"/>
          <w:sz w:val="24"/>
          <w:szCs w:val="24"/>
        </w:rPr>
        <w:t>The service assesses every individual’s substance use when they first come into the prison at induction.  If the service user wishes to engage with the service they are then allocated a case Manager who then works with the client throughout their stay in Chelmsford, focussing on their recovery, as well as any other important issues (e.g. accommodation, family, childcare, health and wellbeing, work or benefits). Service users are signposted to services within the prison offering specialised support where necessary and appropriate</w:t>
      </w:r>
    </w:p>
    <w:p w:rsidR="00702218" w:rsidRPr="00533370" w:rsidRDefault="00702218" w:rsidP="00533370">
      <w:pPr>
        <w:tabs>
          <w:tab w:val="left" w:pos="6450"/>
        </w:tabs>
        <w:spacing w:after="160" w:line="259" w:lineRule="auto"/>
        <w:contextualSpacing/>
        <w:rPr>
          <w:rFonts w:asciiTheme="minorHAnsi" w:hAnsiTheme="minorHAnsi" w:cstheme="minorHAnsi"/>
          <w:sz w:val="24"/>
          <w:szCs w:val="24"/>
        </w:rPr>
      </w:pPr>
    </w:p>
    <w:p w:rsidR="00B179B5" w:rsidRPr="00BB3F97" w:rsidRDefault="00B179B5" w:rsidP="00702218">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lastRenderedPageBreak/>
        <w:t>Mental and physical health</w:t>
      </w:r>
    </w:p>
    <w:p w:rsidR="00702218" w:rsidRPr="00BB3F97" w:rsidRDefault="00702218" w:rsidP="00702218">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Chelmsford’s mental health provision is provided by Essex Partnership University Trust. The team consist of a psychiatrists and Registered Mental Health nurses, they offer a range of interventions.</w:t>
      </w:r>
    </w:p>
    <w:p w:rsidR="00702218" w:rsidRPr="00BB3F97" w:rsidRDefault="00702218" w:rsidP="00702218">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 xml:space="preserve">Any member of staff can refer to the Mental Health team via application process. </w:t>
      </w:r>
    </w:p>
    <w:p w:rsidR="00702218" w:rsidRPr="00BB3F97" w:rsidRDefault="00702218" w:rsidP="00702218">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Chelmsford also offers a Listeners Scheme in partnership with Samaritans this offers those with self-harm or suicidal intentions an offender based support network.</w:t>
      </w:r>
    </w:p>
    <w:p w:rsidR="00D8746D" w:rsidRPr="00BB3F97" w:rsidRDefault="00B179B5" w:rsidP="00702218">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sz w:val="24"/>
          <w:szCs w:val="24"/>
        </w:rPr>
        <w:t xml:space="preserve">Prisoners can expect to receive comparable levels of primary and secondary support </w:t>
      </w:r>
      <w:r w:rsidR="00702218" w:rsidRPr="00BB3F97">
        <w:rPr>
          <w:rFonts w:asciiTheme="minorHAnsi" w:hAnsiTheme="minorHAnsi" w:cstheme="minorHAnsi"/>
          <w:sz w:val="24"/>
          <w:szCs w:val="24"/>
        </w:rPr>
        <w:t xml:space="preserve">   </w:t>
      </w:r>
      <w:r w:rsidRPr="00BB3F97">
        <w:rPr>
          <w:rFonts w:asciiTheme="minorHAnsi" w:hAnsiTheme="minorHAnsi" w:cstheme="minorHAnsi"/>
          <w:sz w:val="24"/>
          <w:szCs w:val="24"/>
        </w:rPr>
        <w:t>and treatment as they would receive in the community.</w:t>
      </w:r>
    </w:p>
    <w:p w:rsidR="00B179B5" w:rsidRPr="00BB3F97" w:rsidRDefault="00702218" w:rsidP="00702218">
      <w:pPr>
        <w:keepNext/>
        <w:autoSpaceDE w:val="0"/>
        <w:autoSpaceDN w:val="0"/>
        <w:adjustRightInd w:val="0"/>
        <w:spacing w:before="100" w:after="100"/>
        <w:outlineLvl w:val="4"/>
        <w:rPr>
          <w:rFonts w:asciiTheme="minorHAnsi" w:hAnsiTheme="minorHAnsi" w:cstheme="minorHAnsi"/>
          <w:sz w:val="24"/>
          <w:szCs w:val="24"/>
        </w:rPr>
      </w:pPr>
      <w:r w:rsidRPr="00BB3F97">
        <w:rPr>
          <w:rFonts w:asciiTheme="minorHAnsi" w:hAnsiTheme="minorHAnsi" w:cstheme="minorHAnsi"/>
          <w:sz w:val="24"/>
          <w:szCs w:val="24"/>
        </w:rPr>
        <w:t>Registered Mental Health Nurses</w:t>
      </w:r>
      <w:r w:rsidR="00BD3483" w:rsidRPr="00BB3F97">
        <w:rPr>
          <w:rFonts w:asciiTheme="minorHAnsi" w:hAnsiTheme="minorHAnsi" w:cstheme="minorHAnsi"/>
          <w:sz w:val="24"/>
          <w:szCs w:val="24"/>
        </w:rPr>
        <w:t xml:space="preserve"> </w:t>
      </w:r>
      <w:r w:rsidR="00B179B5" w:rsidRPr="00BB3F97">
        <w:rPr>
          <w:rFonts w:asciiTheme="minorHAnsi" w:hAnsiTheme="minorHAnsi" w:cstheme="minorHAnsi"/>
          <w:sz w:val="24"/>
          <w:szCs w:val="24"/>
        </w:rPr>
        <w:t xml:space="preserve">work </w:t>
      </w:r>
      <w:r w:rsidR="00A829A3" w:rsidRPr="00BB3F97">
        <w:rPr>
          <w:rFonts w:asciiTheme="minorHAnsi" w:hAnsiTheme="minorHAnsi" w:cstheme="minorHAnsi"/>
          <w:sz w:val="24"/>
          <w:szCs w:val="24"/>
        </w:rPr>
        <w:t>with prisoners</w:t>
      </w:r>
      <w:r w:rsidR="00B179B5" w:rsidRPr="00BB3F97">
        <w:rPr>
          <w:rFonts w:asciiTheme="minorHAnsi" w:hAnsiTheme="minorHAnsi" w:cstheme="minorHAnsi"/>
          <w:sz w:val="24"/>
          <w:szCs w:val="24"/>
        </w:rPr>
        <w:t xml:space="preserve"> with mental health problems, supporting them towards </w:t>
      </w:r>
      <w:r w:rsidR="008638A1" w:rsidRPr="00BB3F97">
        <w:rPr>
          <w:rFonts w:asciiTheme="minorHAnsi" w:hAnsiTheme="minorHAnsi" w:cstheme="minorHAnsi"/>
          <w:sz w:val="24"/>
          <w:szCs w:val="24"/>
        </w:rPr>
        <w:t xml:space="preserve">improved </w:t>
      </w:r>
      <w:r w:rsidR="00B179B5" w:rsidRPr="00BB3F97">
        <w:rPr>
          <w:rFonts w:asciiTheme="minorHAnsi" w:hAnsiTheme="minorHAnsi" w:cstheme="minorHAnsi"/>
          <w:sz w:val="24"/>
          <w:szCs w:val="24"/>
        </w:rPr>
        <w:t>mental</w:t>
      </w:r>
      <w:r w:rsidR="00BD3483" w:rsidRPr="00BB3F97">
        <w:rPr>
          <w:rFonts w:asciiTheme="minorHAnsi" w:hAnsiTheme="minorHAnsi" w:cstheme="minorHAnsi"/>
          <w:sz w:val="24"/>
          <w:szCs w:val="24"/>
        </w:rPr>
        <w:t xml:space="preserve"> health where possible.</w:t>
      </w:r>
      <w:r w:rsidR="00B179B5" w:rsidRPr="00BB3F97">
        <w:rPr>
          <w:rFonts w:asciiTheme="minorHAnsi" w:hAnsiTheme="minorHAnsi" w:cstheme="minorHAnsi"/>
          <w:sz w:val="24"/>
          <w:szCs w:val="24"/>
        </w:rPr>
        <w:t xml:space="preserve"> In-reach </w:t>
      </w:r>
      <w:r w:rsidR="008638A1" w:rsidRPr="00BB3F97">
        <w:rPr>
          <w:rFonts w:asciiTheme="minorHAnsi" w:hAnsiTheme="minorHAnsi" w:cstheme="minorHAnsi"/>
          <w:sz w:val="24"/>
          <w:szCs w:val="24"/>
        </w:rPr>
        <w:t xml:space="preserve">also </w:t>
      </w:r>
      <w:r w:rsidR="00B179B5" w:rsidRPr="00BB3F97">
        <w:rPr>
          <w:rFonts w:asciiTheme="minorHAnsi" w:hAnsiTheme="minorHAnsi" w:cstheme="minorHAnsi"/>
          <w:sz w:val="24"/>
          <w:szCs w:val="24"/>
        </w:rPr>
        <w:t>work</w:t>
      </w:r>
      <w:r w:rsidR="00BD3483" w:rsidRPr="00BB3F97">
        <w:rPr>
          <w:rFonts w:asciiTheme="minorHAnsi" w:hAnsiTheme="minorHAnsi" w:cstheme="minorHAnsi"/>
          <w:sz w:val="24"/>
          <w:szCs w:val="24"/>
        </w:rPr>
        <w:t xml:space="preserve"> with, and support prisoners who are at risk of suicide and self-harm attending ACCT reviews and helping to develop support plans for those prisoners at risk.  </w:t>
      </w:r>
    </w:p>
    <w:sdt>
      <w:sdtPr>
        <w:rPr>
          <w:rFonts w:asciiTheme="minorHAnsi" w:hAnsiTheme="minorHAnsi" w:cstheme="minorHAnsi"/>
          <w:b/>
          <w:bCs/>
          <w:color w:val="5B9BD5"/>
          <w:sz w:val="24"/>
          <w:szCs w:val="24"/>
          <w:lang w:eastAsia="en-GB"/>
        </w:rPr>
        <w:id w:val="890385514"/>
        <w:docPartObj>
          <w:docPartGallery w:val="Watermarks"/>
        </w:docPartObj>
      </w:sdtPr>
      <w:sdtEndPr/>
      <w:sdtContent>
        <w:p w:rsidR="00551ED5" w:rsidRPr="00BB3F97" w:rsidRDefault="000256F9" w:rsidP="00551ED5">
          <w:pPr>
            <w:keepNext/>
            <w:autoSpaceDE w:val="0"/>
            <w:autoSpaceDN w:val="0"/>
            <w:adjustRightInd w:val="0"/>
            <w:spacing w:before="100" w:after="100"/>
            <w:outlineLvl w:val="4"/>
            <w:rPr>
              <w:rFonts w:asciiTheme="minorHAnsi" w:hAnsiTheme="minorHAnsi" w:cstheme="minorHAnsi"/>
              <w:b/>
              <w:bCs/>
              <w:color w:val="5B9BD5"/>
              <w:sz w:val="24"/>
              <w:szCs w:val="24"/>
              <w:lang w:eastAsia="en-GB"/>
            </w:rPr>
          </w:pPr>
          <w:r w:rsidRPr="00BB3F97">
            <w:rPr>
              <w:rFonts w:asciiTheme="minorHAnsi" w:hAnsiTheme="minorHAnsi" w:cstheme="minorHAnsi"/>
              <w:b/>
              <w:bCs/>
              <w:noProof/>
              <w:color w:val="5B9BD5"/>
              <w:sz w:val="24"/>
              <w:szCs w:val="24"/>
              <w:lang w:eastAsia="en-GB"/>
            </w:rPr>
            <mc:AlternateContent>
              <mc:Choice Requires="wps">
                <w:drawing>
                  <wp:anchor distT="0" distB="0" distL="114300" distR="114300" simplePos="0" relativeHeight="251670016"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0256F9" w:rsidRDefault="000256F9" w:rsidP="00390E8B">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0;margin-top:0;width:412.4pt;height:247.45pt;rotation:-45;z-index:-2516464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7YjAIAAAYFAAAOAAAAZHJzL2Uyb0RvYy54bWysVMtu2zAQvBfoPxC8O3pEdiwhcmAn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SfTe2IwCAAAG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rsidR="000256F9" w:rsidRDefault="000256F9" w:rsidP="00390E8B">
                          <w:pPr>
                            <w:pStyle w:val="NormalWeb"/>
                            <w:spacing w:before="0" w:beforeAutospacing="0" w:after="0" w:afterAutospacing="0"/>
                          </w:pPr>
                        </w:p>
                      </w:txbxContent>
                    </v:textbox>
                    <w10:wrap anchorx="margin" anchory="margin"/>
                  </v:shape>
                </w:pict>
              </mc:Fallback>
            </mc:AlternateContent>
          </w:r>
        </w:p>
      </w:sdtContent>
    </w:sdt>
    <w:p w:rsidR="00551ED5" w:rsidRPr="00BB3F97" w:rsidRDefault="00551ED5" w:rsidP="00BD3483">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t>Education, Training and Empl</w:t>
      </w:r>
      <w:r w:rsidR="008F23BF" w:rsidRPr="00BB3F97">
        <w:rPr>
          <w:rFonts w:asciiTheme="minorHAnsi" w:hAnsiTheme="minorHAnsi" w:cstheme="minorHAnsi"/>
          <w:b/>
          <w:bCs/>
          <w:sz w:val="24"/>
          <w:szCs w:val="24"/>
          <w:lang w:eastAsia="en-GB"/>
        </w:rPr>
        <w:t xml:space="preserve">oyment </w:t>
      </w:r>
    </w:p>
    <w:p w:rsidR="00AC279D" w:rsidRPr="00533370" w:rsidRDefault="00AC279D" w:rsidP="00533370">
      <w:pPr>
        <w:keepNext/>
        <w:autoSpaceDE w:val="0"/>
        <w:autoSpaceDN w:val="0"/>
        <w:adjustRightInd w:val="0"/>
        <w:spacing w:before="100" w:after="100"/>
        <w:outlineLvl w:val="4"/>
        <w:rPr>
          <w:rFonts w:asciiTheme="minorHAnsi" w:hAnsiTheme="minorHAnsi" w:cstheme="minorHAnsi"/>
          <w:b/>
          <w:bCs/>
          <w:color w:val="5B9BD5"/>
          <w:sz w:val="24"/>
          <w:szCs w:val="24"/>
          <w:lang w:eastAsia="en-GB"/>
        </w:rPr>
      </w:pPr>
    </w:p>
    <w:p w:rsidR="00423366" w:rsidRPr="00BB3F97" w:rsidRDefault="00423366" w:rsidP="00BD3483">
      <w:pPr>
        <w:keepNext/>
        <w:autoSpaceDE w:val="0"/>
        <w:autoSpaceDN w:val="0"/>
        <w:adjustRightInd w:val="0"/>
        <w:spacing w:before="100" w:after="100"/>
        <w:outlineLvl w:val="4"/>
        <w:rPr>
          <w:rFonts w:asciiTheme="minorHAnsi" w:hAnsiTheme="minorHAnsi" w:cstheme="minorHAnsi"/>
          <w:sz w:val="24"/>
          <w:szCs w:val="24"/>
        </w:rPr>
      </w:pPr>
      <w:r w:rsidRPr="00BB3F97">
        <w:rPr>
          <w:rFonts w:asciiTheme="minorHAnsi" w:hAnsiTheme="minorHAnsi" w:cstheme="minorHAnsi"/>
          <w:sz w:val="24"/>
          <w:szCs w:val="24"/>
        </w:rPr>
        <w:t xml:space="preserve">This pathway is managed by a number of different agencies and partners working together to offer opportunities for offenders to achieve qualifications and gain real </w:t>
      </w:r>
    </w:p>
    <w:p w:rsidR="00AC279D" w:rsidRPr="00BB3F97" w:rsidRDefault="00A829A3" w:rsidP="00BD3483">
      <w:pPr>
        <w:keepNext/>
        <w:autoSpaceDE w:val="0"/>
        <w:autoSpaceDN w:val="0"/>
        <w:adjustRightInd w:val="0"/>
        <w:spacing w:before="100" w:after="100"/>
        <w:outlineLvl w:val="4"/>
        <w:rPr>
          <w:rFonts w:asciiTheme="minorHAnsi" w:hAnsiTheme="minorHAnsi" w:cstheme="minorHAnsi"/>
          <w:sz w:val="24"/>
          <w:szCs w:val="24"/>
        </w:rPr>
      </w:pPr>
      <w:r w:rsidRPr="00BB3F97">
        <w:rPr>
          <w:rFonts w:asciiTheme="minorHAnsi" w:hAnsiTheme="minorHAnsi" w:cstheme="minorHAnsi"/>
          <w:sz w:val="24"/>
          <w:szCs w:val="24"/>
        </w:rPr>
        <w:t>Employment</w:t>
      </w:r>
      <w:r w:rsidR="00423366" w:rsidRPr="00BB3F97">
        <w:rPr>
          <w:rFonts w:asciiTheme="minorHAnsi" w:hAnsiTheme="minorHAnsi" w:cstheme="minorHAnsi"/>
          <w:sz w:val="24"/>
          <w:szCs w:val="24"/>
        </w:rPr>
        <w:t xml:space="preserve"> skills.   </w:t>
      </w:r>
    </w:p>
    <w:p w:rsidR="00AC279D" w:rsidRPr="00BB3F97" w:rsidRDefault="00BD3483" w:rsidP="00BD3483">
      <w:pPr>
        <w:keepNext/>
        <w:autoSpaceDE w:val="0"/>
        <w:autoSpaceDN w:val="0"/>
        <w:adjustRightInd w:val="0"/>
        <w:spacing w:before="100" w:after="100"/>
        <w:outlineLvl w:val="4"/>
        <w:rPr>
          <w:rFonts w:asciiTheme="minorHAnsi" w:hAnsiTheme="minorHAnsi" w:cstheme="minorHAnsi"/>
          <w:sz w:val="24"/>
          <w:szCs w:val="24"/>
        </w:rPr>
      </w:pPr>
      <w:r w:rsidRPr="00BB3F97">
        <w:rPr>
          <w:rFonts w:asciiTheme="minorHAnsi" w:hAnsiTheme="minorHAnsi" w:cstheme="minorHAnsi"/>
          <w:sz w:val="24"/>
          <w:szCs w:val="24"/>
        </w:rPr>
        <w:t>People Plus provide prisoners at Chelmsford</w:t>
      </w:r>
      <w:r w:rsidRPr="00BB3F97">
        <w:rPr>
          <w:rFonts w:asciiTheme="minorHAnsi" w:hAnsiTheme="minorHAnsi" w:cstheme="minorHAnsi"/>
          <w:b/>
          <w:sz w:val="24"/>
          <w:szCs w:val="24"/>
        </w:rPr>
        <w:t xml:space="preserve"> </w:t>
      </w:r>
      <w:r w:rsidR="00423366" w:rsidRPr="00BB3F97">
        <w:rPr>
          <w:rFonts w:asciiTheme="minorHAnsi" w:hAnsiTheme="minorHAnsi" w:cstheme="minorHAnsi"/>
          <w:sz w:val="24"/>
          <w:szCs w:val="24"/>
        </w:rPr>
        <w:t>with the opportunity to obtain qualifications in a variety of acade</w:t>
      </w:r>
      <w:r w:rsidRPr="00BB3F97">
        <w:rPr>
          <w:rFonts w:asciiTheme="minorHAnsi" w:hAnsiTheme="minorHAnsi" w:cstheme="minorHAnsi"/>
          <w:sz w:val="24"/>
          <w:szCs w:val="24"/>
        </w:rPr>
        <w:t xml:space="preserve">mic and Vocational subjects. </w:t>
      </w:r>
      <w:r w:rsidR="00423366" w:rsidRPr="00BB3F97">
        <w:rPr>
          <w:rFonts w:asciiTheme="minorHAnsi" w:hAnsiTheme="minorHAnsi" w:cstheme="minorHAnsi"/>
          <w:sz w:val="24"/>
          <w:szCs w:val="24"/>
        </w:rPr>
        <w:t>Employment support is primarily provided by supported by a number of other partners</w:t>
      </w:r>
      <w:r w:rsidRPr="00BB3F97">
        <w:rPr>
          <w:rFonts w:asciiTheme="minorHAnsi" w:hAnsiTheme="minorHAnsi" w:cstheme="minorHAnsi"/>
          <w:sz w:val="24"/>
          <w:szCs w:val="24"/>
        </w:rPr>
        <w:t xml:space="preserve"> such as NACRO, and Job Centre Plus.</w:t>
      </w:r>
    </w:p>
    <w:p w:rsidR="001672FB" w:rsidRPr="00BB3F97" w:rsidRDefault="001672FB" w:rsidP="00BD3483">
      <w:pPr>
        <w:keepNext/>
        <w:autoSpaceDE w:val="0"/>
        <w:autoSpaceDN w:val="0"/>
        <w:adjustRightInd w:val="0"/>
        <w:spacing w:before="100" w:after="100"/>
        <w:outlineLvl w:val="4"/>
        <w:rPr>
          <w:rFonts w:asciiTheme="minorHAnsi" w:hAnsiTheme="minorHAnsi" w:cstheme="minorHAnsi"/>
          <w:bCs/>
          <w:color w:val="5B9BD5"/>
          <w:sz w:val="24"/>
          <w:szCs w:val="24"/>
          <w:lang w:eastAsia="en-GB"/>
        </w:rPr>
      </w:pPr>
      <w:r w:rsidRPr="00BB3F97">
        <w:rPr>
          <w:rFonts w:asciiTheme="minorHAnsi" w:hAnsiTheme="minorHAnsi" w:cstheme="minorHAnsi"/>
          <w:sz w:val="24"/>
          <w:szCs w:val="24"/>
        </w:rPr>
        <w:t>Prisoners have access to the Virtual Campus</w:t>
      </w:r>
      <w:r w:rsidRPr="00BB3F97">
        <w:rPr>
          <w:rFonts w:asciiTheme="minorHAnsi" w:hAnsiTheme="minorHAnsi" w:cstheme="minorHAnsi"/>
          <w:b/>
          <w:sz w:val="24"/>
          <w:szCs w:val="24"/>
        </w:rPr>
        <w:t xml:space="preserve"> </w:t>
      </w:r>
      <w:r w:rsidR="009D36F1" w:rsidRPr="00BB3F97">
        <w:rPr>
          <w:rFonts w:asciiTheme="minorHAnsi" w:hAnsiTheme="minorHAnsi" w:cstheme="minorHAnsi"/>
          <w:sz w:val="24"/>
          <w:szCs w:val="24"/>
        </w:rPr>
        <w:t>which provides them with resources to enhance their understanding of family and relationship issues and child development information.    Prisoners can also upload their prison work, which they can access after their release and share with their family.</w:t>
      </w:r>
    </w:p>
    <w:p w:rsidR="00BD3483" w:rsidRDefault="001672FB" w:rsidP="00BD3483">
      <w:pPr>
        <w:rPr>
          <w:rFonts w:asciiTheme="minorHAnsi" w:hAnsiTheme="minorHAnsi" w:cstheme="minorHAnsi"/>
          <w:noProof/>
          <w:sz w:val="24"/>
          <w:szCs w:val="24"/>
          <w:lang w:eastAsia="en-GB"/>
        </w:rPr>
      </w:pPr>
      <w:r w:rsidRPr="00BB3F97">
        <w:rPr>
          <w:rFonts w:asciiTheme="minorHAnsi" w:hAnsiTheme="minorHAnsi" w:cstheme="minorHAnsi"/>
          <w:sz w:val="24"/>
          <w:szCs w:val="24"/>
        </w:rPr>
        <w:t>The Library services</w:t>
      </w:r>
      <w:r w:rsidR="00BD3483" w:rsidRPr="00BB3F97">
        <w:rPr>
          <w:rFonts w:asciiTheme="minorHAnsi" w:hAnsiTheme="minorHAnsi" w:cstheme="minorHAnsi"/>
          <w:sz w:val="24"/>
          <w:szCs w:val="24"/>
        </w:rPr>
        <w:t xml:space="preserve"> are provided by the Essex</w:t>
      </w:r>
      <w:r w:rsidRPr="00BB3F97">
        <w:rPr>
          <w:rFonts w:asciiTheme="minorHAnsi" w:hAnsiTheme="minorHAnsi" w:cstheme="minorHAnsi"/>
          <w:sz w:val="24"/>
          <w:szCs w:val="24"/>
        </w:rPr>
        <w:t xml:space="preserve"> County Council and provide books on parenting and other family related subjects, and also provide</w:t>
      </w:r>
      <w:r w:rsidR="00945BA3" w:rsidRPr="00BB3F97">
        <w:rPr>
          <w:rFonts w:asciiTheme="minorHAnsi" w:hAnsiTheme="minorHAnsi" w:cstheme="minorHAnsi"/>
          <w:sz w:val="24"/>
          <w:szCs w:val="24"/>
        </w:rPr>
        <w:t xml:space="preserve"> prisoners with</w:t>
      </w:r>
      <w:r w:rsidRPr="00BB3F97">
        <w:rPr>
          <w:rFonts w:asciiTheme="minorHAnsi" w:hAnsiTheme="minorHAnsi" w:cstheme="minorHAnsi"/>
          <w:sz w:val="24"/>
          <w:szCs w:val="24"/>
        </w:rPr>
        <w:t xml:space="preserve"> the ability </w:t>
      </w:r>
      <w:r w:rsidR="00BD3483" w:rsidRPr="00BB3F97">
        <w:rPr>
          <w:rFonts w:asciiTheme="minorHAnsi" w:hAnsiTheme="minorHAnsi" w:cstheme="minorHAnsi"/>
          <w:sz w:val="24"/>
          <w:szCs w:val="24"/>
        </w:rPr>
        <w:t>to record stories for their children through the provision of the Story Book Dad scheme. The library staff also provide Family/Toddl</w:t>
      </w:r>
      <w:r w:rsidR="00F847F3" w:rsidRPr="00BB3F97">
        <w:rPr>
          <w:rFonts w:asciiTheme="minorHAnsi" w:hAnsiTheme="minorHAnsi" w:cstheme="minorHAnsi"/>
          <w:sz w:val="24"/>
          <w:szCs w:val="24"/>
        </w:rPr>
        <w:t>er library time visits.</w:t>
      </w:r>
    </w:p>
    <w:p w:rsidR="00C3534C" w:rsidRPr="00BB3F97" w:rsidRDefault="00C3534C" w:rsidP="00BD3483">
      <w:pPr>
        <w:rPr>
          <w:rFonts w:asciiTheme="minorHAnsi" w:hAnsiTheme="minorHAnsi" w:cstheme="minorHAnsi"/>
          <w:sz w:val="24"/>
          <w:szCs w:val="24"/>
        </w:rPr>
      </w:pPr>
    </w:p>
    <w:sdt>
      <w:sdtPr>
        <w:rPr>
          <w:rFonts w:asciiTheme="minorHAnsi" w:hAnsiTheme="minorHAnsi" w:cstheme="minorHAnsi"/>
          <w:b/>
          <w:bCs/>
          <w:sz w:val="24"/>
          <w:szCs w:val="24"/>
          <w:lang w:eastAsia="en-GB"/>
        </w:rPr>
        <w:id w:val="1940792942"/>
        <w:docPartObj>
          <w:docPartGallery w:val="Watermarks"/>
        </w:docPartObj>
      </w:sdtPr>
      <w:sdtEndPr/>
      <w:sdtContent>
        <w:p w:rsidR="000256F9" w:rsidRPr="00BB3F97" w:rsidRDefault="00945BA3" w:rsidP="00551ED5">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noProof/>
              <w:sz w:val="24"/>
              <w:szCs w:val="24"/>
              <w:lang w:eastAsia="en-GB"/>
            </w:rPr>
            <mc:AlternateContent>
              <mc:Choice Requires="wps">
                <w:drawing>
                  <wp:anchor distT="0" distB="0" distL="114300" distR="114300" simplePos="0" relativeHeight="251672064"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45BA3" w:rsidRDefault="00945BA3" w:rsidP="00390E8B">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0;margin-top:0;width:412.4pt;height:247.45pt;rotation:-45;z-index:-2516444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4tmmHowCAAAG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rsidR="00945BA3" w:rsidRDefault="00945BA3" w:rsidP="00390E8B">
                          <w:pPr>
                            <w:pStyle w:val="NormalWeb"/>
                            <w:spacing w:before="0" w:beforeAutospacing="0" w:after="0" w:afterAutospacing="0"/>
                          </w:pPr>
                        </w:p>
                      </w:txbxContent>
                    </v:textbox>
                    <w10:wrap anchorx="margin" anchory="margin"/>
                  </v:shape>
                </w:pict>
              </mc:Fallback>
            </mc:AlternateContent>
          </w:r>
          <w:r w:rsidR="00C3534C">
            <w:rPr>
              <w:rFonts w:asciiTheme="minorHAnsi" w:hAnsiTheme="minorHAnsi" w:cstheme="minorHAnsi"/>
              <w:b/>
              <w:bCs/>
              <w:noProof/>
              <w:sz w:val="24"/>
              <w:szCs w:val="24"/>
              <w:lang w:eastAsia="en-GB"/>
            </w:rPr>
            <w:drawing>
              <wp:inline distT="0" distB="0" distL="0" distR="0" wp14:anchorId="1F2A8E0E">
                <wp:extent cx="2133600" cy="14204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1420495"/>
                        </a:xfrm>
                        <a:prstGeom prst="rect">
                          <a:avLst/>
                        </a:prstGeom>
                        <a:noFill/>
                      </pic:spPr>
                    </pic:pic>
                  </a:graphicData>
                </a:graphic>
              </wp:inline>
            </w:drawing>
          </w:r>
        </w:p>
      </w:sdtContent>
    </w:sdt>
    <w:p w:rsidR="00F847F3" w:rsidRPr="00BB3F97" w:rsidRDefault="00551ED5" w:rsidP="00F847F3">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t>National Probation Service/Offender Managemen</w:t>
      </w:r>
      <w:r w:rsidR="004D399B" w:rsidRPr="00BB3F97">
        <w:rPr>
          <w:rFonts w:asciiTheme="minorHAnsi" w:hAnsiTheme="minorHAnsi" w:cstheme="minorHAnsi"/>
          <w:b/>
          <w:bCs/>
          <w:sz w:val="24"/>
          <w:szCs w:val="24"/>
          <w:lang w:eastAsia="en-GB"/>
        </w:rPr>
        <w:t>t Unit</w:t>
      </w:r>
      <w:r w:rsidR="00E8191C" w:rsidRPr="00BB3F97">
        <w:rPr>
          <w:rFonts w:asciiTheme="minorHAnsi" w:hAnsiTheme="minorHAnsi" w:cstheme="minorHAnsi"/>
          <w:b/>
          <w:bCs/>
          <w:sz w:val="24"/>
          <w:szCs w:val="24"/>
          <w:lang w:eastAsia="en-GB"/>
        </w:rPr>
        <w:t>/CRC’s</w:t>
      </w:r>
    </w:p>
    <w:p w:rsidR="00F847F3" w:rsidRPr="00BB3F97" w:rsidRDefault="00F847F3" w:rsidP="00F847F3">
      <w:pPr>
        <w:keepNext/>
        <w:autoSpaceDE w:val="0"/>
        <w:autoSpaceDN w:val="0"/>
        <w:adjustRightInd w:val="0"/>
        <w:spacing w:before="100" w:after="100"/>
        <w:outlineLvl w:val="4"/>
        <w:rPr>
          <w:rFonts w:asciiTheme="minorHAnsi" w:hAnsiTheme="minorHAnsi" w:cstheme="minorHAnsi"/>
          <w:b/>
          <w:bCs/>
          <w:sz w:val="24"/>
          <w:szCs w:val="24"/>
          <w:lang w:eastAsia="en-GB"/>
        </w:rPr>
      </w:pPr>
    </w:p>
    <w:p w:rsidR="00F847F3" w:rsidRPr="00BB3F97" w:rsidRDefault="00F847F3" w:rsidP="00F847F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OMU plays an important role within the wider objectives to reduce reoffending, promoting the rehabilitation agenda.  These objectives are:</w:t>
      </w:r>
    </w:p>
    <w:p w:rsidR="00F847F3" w:rsidRPr="00BB3F97" w:rsidRDefault="00F847F3" w:rsidP="00F847F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1.</w:t>
      </w:r>
      <w:r w:rsidRPr="00BB3F97">
        <w:rPr>
          <w:rFonts w:asciiTheme="minorHAnsi" w:hAnsiTheme="minorHAnsi" w:cstheme="minorHAnsi"/>
          <w:bCs/>
          <w:sz w:val="24"/>
          <w:szCs w:val="24"/>
          <w:lang w:eastAsia="en-GB"/>
        </w:rPr>
        <w:tab/>
        <w:t>Provide effective interventions targeted on the basis of an assessment of risk needs and directed towards reducing the risk of re offending and protecting the public from harm.</w:t>
      </w:r>
    </w:p>
    <w:p w:rsidR="00F847F3" w:rsidRPr="00BB3F97" w:rsidRDefault="00F847F3" w:rsidP="00F847F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2.</w:t>
      </w:r>
      <w:r w:rsidRPr="00BB3F97">
        <w:rPr>
          <w:rFonts w:asciiTheme="minorHAnsi" w:hAnsiTheme="minorHAnsi" w:cstheme="minorHAnsi"/>
          <w:bCs/>
          <w:sz w:val="24"/>
          <w:szCs w:val="24"/>
          <w:lang w:eastAsia="en-GB"/>
        </w:rPr>
        <w:tab/>
        <w:t>Deliver rehabilitation services from the point of reception that inform effective sequencing of appropriate interventions continuing throughout the custodial period, through the gate and in the community.</w:t>
      </w:r>
    </w:p>
    <w:p w:rsidR="00F847F3" w:rsidRPr="00BB3F97" w:rsidRDefault="00F847F3" w:rsidP="00F847F3">
      <w:pPr>
        <w:keepNext/>
        <w:autoSpaceDE w:val="0"/>
        <w:autoSpaceDN w:val="0"/>
        <w:adjustRightInd w:val="0"/>
        <w:spacing w:before="100" w:after="100"/>
        <w:outlineLvl w:val="4"/>
        <w:rPr>
          <w:rFonts w:asciiTheme="minorHAnsi" w:hAnsiTheme="minorHAnsi" w:cstheme="minorHAnsi"/>
          <w:bCs/>
          <w:sz w:val="24"/>
          <w:szCs w:val="24"/>
          <w:lang w:eastAsia="en-GB"/>
        </w:rPr>
      </w:pPr>
      <w:r w:rsidRPr="00BB3F97">
        <w:rPr>
          <w:rFonts w:asciiTheme="minorHAnsi" w:hAnsiTheme="minorHAnsi" w:cstheme="minorHAnsi"/>
          <w:bCs/>
          <w:sz w:val="24"/>
          <w:szCs w:val="24"/>
          <w:lang w:eastAsia="en-GB"/>
        </w:rPr>
        <w:t>3.</w:t>
      </w:r>
      <w:r w:rsidRPr="00BB3F97">
        <w:rPr>
          <w:rFonts w:asciiTheme="minorHAnsi" w:hAnsiTheme="minorHAnsi" w:cstheme="minorHAnsi"/>
          <w:bCs/>
          <w:sz w:val="24"/>
          <w:szCs w:val="24"/>
          <w:lang w:eastAsia="en-GB"/>
        </w:rPr>
        <w:tab/>
        <w:t>Effective offender management and collaborative partnership working, ensure specialist provision is available to address identified needs encompassing the core 7 pathways.</w:t>
      </w:r>
    </w:p>
    <w:p w:rsidR="004D399B" w:rsidRPr="00BB3F97" w:rsidRDefault="004D399B" w:rsidP="00F847F3">
      <w:pPr>
        <w:pStyle w:val="BodyText"/>
        <w:rPr>
          <w:rFonts w:asciiTheme="minorHAnsi" w:hAnsiTheme="minorHAnsi" w:cstheme="minorHAnsi"/>
          <w:sz w:val="24"/>
          <w:szCs w:val="24"/>
        </w:rPr>
      </w:pPr>
      <w:r w:rsidRPr="00BB3F97">
        <w:rPr>
          <w:rFonts w:asciiTheme="minorHAnsi" w:hAnsiTheme="minorHAnsi" w:cstheme="minorHAnsi"/>
          <w:sz w:val="24"/>
          <w:szCs w:val="24"/>
        </w:rPr>
        <w:t xml:space="preserve">HMP </w:t>
      </w:r>
      <w:r w:rsidR="00E56B3B" w:rsidRPr="00BB3F97">
        <w:rPr>
          <w:rFonts w:asciiTheme="minorHAnsi" w:hAnsiTheme="minorHAnsi" w:cstheme="minorHAnsi"/>
          <w:sz w:val="24"/>
          <w:szCs w:val="24"/>
        </w:rPr>
        <w:t>Chelmsford</w:t>
      </w:r>
      <w:r w:rsidRPr="00BB3F97">
        <w:rPr>
          <w:rFonts w:asciiTheme="minorHAnsi" w:hAnsiTheme="minorHAnsi" w:cstheme="minorHAnsi"/>
          <w:sz w:val="24"/>
          <w:szCs w:val="24"/>
        </w:rPr>
        <w:t xml:space="preserve"> recognises that Public Protection is one of the core functions of the prison service, NOMS and the MOJ. Public Protection is at the forefront of all that we do and is the responsibility of all staff regardless of grade or position.</w:t>
      </w:r>
    </w:p>
    <w:p w:rsidR="00E14759" w:rsidRPr="00BB3F97" w:rsidRDefault="00E4009E" w:rsidP="00F847F3">
      <w:pPr>
        <w:jc w:val="both"/>
        <w:rPr>
          <w:rFonts w:asciiTheme="minorHAnsi" w:hAnsiTheme="minorHAnsi" w:cstheme="minorHAnsi"/>
          <w:sz w:val="24"/>
          <w:szCs w:val="24"/>
        </w:rPr>
      </w:pPr>
      <w:r w:rsidRPr="00BB3F97">
        <w:rPr>
          <w:rFonts w:asciiTheme="minorHAnsi" w:hAnsiTheme="minorHAnsi" w:cstheme="minorHAnsi"/>
          <w:sz w:val="24"/>
          <w:szCs w:val="24"/>
        </w:rPr>
        <w:t>The OMU/NPS</w:t>
      </w:r>
      <w:r w:rsidR="004D399B" w:rsidRPr="00BB3F97">
        <w:rPr>
          <w:rFonts w:asciiTheme="minorHAnsi" w:hAnsiTheme="minorHAnsi" w:cstheme="minorHAnsi"/>
          <w:sz w:val="24"/>
          <w:szCs w:val="24"/>
        </w:rPr>
        <w:t xml:space="preserve"> cultivate a collaborative, prison-wide approach to public protection. This approach is built on clear communication between all departments of the establishment as well as partner agencies.</w:t>
      </w:r>
    </w:p>
    <w:p w:rsidR="00E14759" w:rsidRPr="00BB3F97" w:rsidRDefault="00E14759" w:rsidP="00F847F3">
      <w:pPr>
        <w:jc w:val="both"/>
        <w:rPr>
          <w:rFonts w:asciiTheme="minorHAnsi" w:hAnsiTheme="minorHAnsi" w:cstheme="minorHAnsi"/>
          <w:sz w:val="24"/>
          <w:szCs w:val="24"/>
        </w:rPr>
      </w:pPr>
      <w:r w:rsidRPr="00BB3F97">
        <w:rPr>
          <w:rFonts w:asciiTheme="minorHAnsi" w:hAnsiTheme="minorHAnsi" w:cstheme="minorHAnsi"/>
          <w:sz w:val="24"/>
          <w:szCs w:val="24"/>
        </w:rPr>
        <w:t>This approach enables pri</w:t>
      </w:r>
      <w:r w:rsidR="00F847F3" w:rsidRPr="00BB3F97">
        <w:rPr>
          <w:rFonts w:asciiTheme="minorHAnsi" w:hAnsiTheme="minorHAnsi" w:cstheme="minorHAnsi"/>
          <w:sz w:val="24"/>
          <w:szCs w:val="24"/>
        </w:rPr>
        <w:t xml:space="preserve">soners risk to be identified. </w:t>
      </w:r>
      <w:r w:rsidRPr="00BB3F97">
        <w:rPr>
          <w:rFonts w:asciiTheme="minorHAnsi" w:hAnsiTheme="minorHAnsi" w:cstheme="minorHAnsi"/>
          <w:sz w:val="24"/>
          <w:szCs w:val="24"/>
        </w:rPr>
        <w:t xml:space="preserve">Often this risk will be to children or named adults (who may be from the </w:t>
      </w:r>
      <w:r w:rsidR="00A829A3" w:rsidRPr="00BB3F97">
        <w:rPr>
          <w:rFonts w:asciiTheme="minorHAnsi" w:hAnsiTheme="minorHAnsi" w:cstheme="minorHAnsi"/>
          <w:sz w:val="24"/>
          <w:szCs w:val="24"/>
        </w:rPr>
        <w:t>prisoner’s</w:t>
      </w:r>
      <w:r w:rsidR="00F847F3" w:rsidRPr="00BB3F97">
        <w:rPr>
          <w:rFonts w:asciiTheme="minorHAnsi" w:hAnsiTheme="minorHAnsi" w:cstheme="minorHAnsi"/>
          <w:sz w:val="24"/>
          <w:szCs w:val="24"/>
        </w:rPr>
        <w:t xml:space="preserve"> family). </w:t>
      </w:r>
    </w:p>
    <w:p w:rsidR="00E14759" w:rsidRPr="00BB3F97" w:rsidRDefault="00E14759" w:rsidP="004D399B">
      <w:pPr>
        <w:ind w:left="360"/>
        <w:jc w:val="both"/>
        <w:rPr>
          <w:rFonts w:asciiTheme="minorHAnsi" w:hAnsiTheme="minorHAnsi" w:cstheme="minorHAnsi"/>
          <w:sz w:val="24"/>
          <w:szCs w:val="24"/>
        </w:rPr>
      </w:pPr>
    </w:p>
    <w:p w:rsidR="0077558C" w:rsidRPr="00BB3F97" w:rsidRDefault="00E14759" w:rsidP="00F847F3">
      <w:pPr>
        <w:jc w:val="both"/>
        <w:rPr>
          <w:rFonts w:asciiTheme="minorHAnsi" w:hAnsiTheme="minorHAnsi" w:cstheme="minorHAnsi"/>
          <w:sz w:val="24"/>
          <w:szCs w:val="24"/>
        </w:rPr>
      </w:pPr>
      <w:r w:rsidRPr="00BB3F97">
        <w:rPr>
          <w:rFonts w:asciiTheme="minorHAnsi" w:hAnsiTheme="minorHAnsi" w:cstheme="minorHAnsi"/>
          <w:sz w:val="24"/>
          <w:szCs w:val="24"/>
        </w:rPr>
        <w:t xml:space="preserve">Safeguarding of children is a priority and depending on the </w:t>
      </w:r>
      <w:r w:rsidR="00E37AB6" w:rsidRPr="00BB3F97">
        <w:rPr>
          <w:rFonts w:asciiTheme="minorHAnsi" w:hAnsiTheme="minorHAnsi" w:cstheme="minorHAnsi"/>
          <w:sz w:val="24"/>
          <w:szCs w:val="24"/>
        </w:rPr>
        <w:t xml:space="preserve">level of </w:t>
      </w:r>
      <w:r w:rsidR="00E4009E" w:rsidRPr="00BB3F97">
        <w:rPr>
          <w:rFonts w:asciiTheme="minorHAnsi" w:hAnsiTheme="minorHAnsi" w:cstheme="minorHAnsi"/>
          <w:sz w:val="24"/>
          <w:szCs w:val="24"/>
        </w:rPr>
        <w:t>risk level a</w:t>
      </w:r>
      <w:r w:rsidRPr="00BB3F97">
        <w:rPr>
          <w:rFonts w:asciiTheme="minorHAnsi" w:hAnsiTheme="minorHAnsi" w:cstheme="minorHAnsi"/>
          <w:sz w:val="24"/>
          <w:szCs w:val="24"/>
        </w:rPr>
        <w:t xml:space="preserve"> </w:t>
      </w:r>
      <w:r w:rsidR="0077558C" w:rsidRPr="00BB3F97">
        <w:rPr>
          <w:rFonts w:asciiTheme="minorHAnsi" w:hAnsiTheme="minorHAnsi" w:cstheme="minorHAnsi"/>
          <w:sz w:val="24"/>
          <w:szCs w:val="24"/>
        </w:rPr>
        <w:t>prisoner poses to children</w:t>
      </w:r>
      <w:r w:rsidR="00E4009E" w:rsidRPr="00BB3F97">
        <w:rPr>
          <w:rFonts w:asciiTheme="minorHAnsi" w:hAnsiTheme="minorHAnsi" w:cstheme="minorHAnsi"/>
          <w:sz w:val="24"/>
          <w:szCs w:val="24"/>
        </w:rPr>
        <w:t>,</w:t>
      </w:r>
      <w:r w:rsidR="0077558C" w:rsidRPr="00BB3F97">
        <w:rPr>
          <w:rFonts w:asciiTheme="minorHAnsi" w:hAnsiTheme="minorHAnsi" w:cstheme="minorHAnsi"/>
          <w:sz w:val="24"/>
          <w:szCs w:val="24"/>
        </w:rPr>
        <w:t xml:space="preserve"> will determine the level of contact they can have with children whilst at </w:t>
      </w:r>
      <w:r w:rsidR="00E56B3B" w:rsidRPr="00BB3F97">
        <w:rPr>
          <w:rFonts w:asciiTheme="minorHAnsi" w:hAnsiTheme="minorHAnsi" w:cstheme="minorHAnsi"/>
          <w:sz w:val="24"/>
          <w:szCs w:val="24"/>
        </w:rPr>
        <w:t>Chelmsford</w:t>
      </w:r>
      <w:r w:rsidR="0077558C" w:rsidRPr="00BB3F97">
        <w:rPr>
          <w:rFonts w:asciiTheme="minorHAnsi" w:hAnsiTheme="minorHAnsi" w:cstheme="minorHAnsi"/>
          <w:sz w:val="24"/>
          <w:szCs w:val="24"/>
        </w:rPr>
        <w:t xml:space="preserve">. </w:t>
      </w:r>
      <w:r w:rsidR="00690A80" w:rsidRPr="00BB3F97">
        <w:rPr>
          <w:rFonts w:asciiTheme="minorHAnsi" w:hAnsiTheme="minorHAnsi" w:cstheme="minorHAnsi"/>
          <w:sz w:val="24"/>
          <w:szCs w:val="24"/>
        </w:rPr>
        <w:t xml:space="preserve">  The management</w:t>
      </w:r>
      <w:r w:rsidR="0077558C" w:rsidRPr="00BB3F97">
        <w:rPr>
          <w:rFonts w:asciiTheme="minorHAnsi" w:hAnsiTheme="minorHAnsi" w:cstheme="minorHAnsi"/>
          <w:sz w:val="24"/>
          <w:szCs w:val="24"/>
        </w:rPr>
        <w:t xml:space="preserve"> of these restrictions </w:t>
      </w:r>
      <w:r w:rsidR="00690A80" w:rsidRPr="00BB3F97">
        <w:rPr>
          <w:rFonts w:asciiTheme="minorHAnsi" w:hAnsiTheme="minorHAnsi" w:cstheme="minorHAnsi"/>
          <w:sz w:val="24"/>
          <w:szCs w:val="24"/>
        </w:rPr>
        <w:t>can involve</w:t>
      </w:r>
      <w:r w:rsidR="0077558C" w:rsidRPr="00BB3F97">
        <w:rPr>
          <w:rFonts w:asciiTheme="minorHAnsi" w:hAnsiTheme="minorHAnsi" w:cstheme="minorHAnsi"/>
          <w:sz w:val="24"/>
          <w:szCs w:val="24"/>
        </w:rPr>
        <w:t xml:space="preserve"> mail and telephone </w:t>
      </w:r>
      <w:r w:rsidR="00C250FD" w:rsidRPr="00BB3F97">
        <w:rPr>
          <w:rFonts w:asciiTheme="minorHAnsi" w:hAnsiTheme="minorHAnsi" w:cstheme="minorHAnsi"/>
          <w:sz w:val="24"/>
          <w:szCs w:val="24"/>
        </w:rPr>
        <w:t xml:space="preserve">PIN </w:t>
      </w:r>
      <w:r w:rsidR="0077558C" w:rsidRPr="00BB3F97">
        <w:rPr>
          <w:rFonts w:asciiTheme="minorHAnsi" w:hAnsiTheme="minorHAnsi" w:cstheme="minorHAnsi"/>
          <w:sz w:val="24"/>
          <w:szCs w:val="24"/>
        </w:rPr>
        <w:t>monitoring and monitoring of contact with children during visits.</w:t>
      </w:r>
      <w:r w:rsidR="00E4009E" w:rsidRPr="00BB3F97">
        <w:rPr>
          <w:rFonts w:asciiTheme="minorHAnsi" w:hAnsiTheme="minorHAnsi" w:cstheme="minorHAnsi"/>
          <w:sz w:val="24"/>
          <w:szCs w:val="24"/>
        </w:rPr>
        <w:t xml:space="preserve">  </w:t>
      </w:r>
    </w:p>
    <w:p w:rsidR="00C250FD" w:rsidRPr="00BB3F97" w:rsidRDefault="00C250FD" w:rsidP="004D399B">
      <w:pPr>
        <w:ind w:left="360"/>
        <w:jc w:val="both"/>
        <w:rPr>
          <w:rFonts w:asciiTheme="minorHAnsi" w:hAnsiTheme="minorHAnsi" w:cstheme="minorHAnsi"/>
          <w:sz w:val="24"/>
          <w:szCs w:val="24"/>
        </w:rPr>
      </w:pPr>
    </w:p>
    <w:p w:rsidR="000256F9" w:rsidRPr="00BB3F97" w:rsidRDefault="00F847F3" w:rsidP="00F847F3">
      <w:pPr>
        <w:jc w:val="both"/>
        <w:rPr>
          <w:rFonts w:asciiTheme="minorHAnsi" w:hAnsiTheme="minorHAnsi" w:cstheme="minorHAnsi"/>
          <w:sz w:val="24"/>
          <w:szCs w:val="24"/>
        </w:rPr>
      </w:pPr>
      <w:r w:rsidRPr="00BB3F97">
        <w:rPr>
          <w:rFonts w:asciiTheme="minorHAnsi" w:hAnsiTheme="minorHAnsi" w:cstheme="minorHAnsi"/>
          <w:sz w:val="24"/>
          <w:szCs w:val="24"/>
        </w:rPr>
        <w:t>CRC</w:t>
      </w:r>
      <w:r w:rsidR="000256F9" w:rsidRPr="00BB3F97">
        <w:rPr>
          <w:rFonts w:asciiTheme="minorHAnsi" w:hAnsiTheme="minorHAnsi" w:cstheme="minorHAnsi"/>
          <w:sz w:val="24"/>
          <w:szCs w:val="24"/>
        </w:rPr>
        <w:t xml:space="preserve"> will work with prisoners of low and medium risk </w:t>
      </w:r>
      <w:r w:rsidRPr="00BB3F97">
        <w:rPr>
          <w:rFonts w:asciiTheme="minorHAnsi" w:hAnsiTheme="minorHAnsi" w:cstheme="minorHAnsi"/>
          <w:sz w:val="24"/>
          <w:szCs w:val="24"/>
        </w:rPr>
        <w:t xml:space="preserve">and have links with Full Circle and currently developing a </w:t>
      </w:r>
      <w:r w:rsidR="008A0A25" w:rsidRPr="00BB3F97">
        <w:rPr>
          <w:rFonts w:asciiTheme="minorHAnsi" w:hAnsiTheme="minorHAnsi" w:cstheme="minorHAnsi"/>
          <w:sz w:val="24"/>
          <w:szCs w:val="24"/>
        </w:rPr>
        <w:t>non-accredited</w:t>
      </w:r>
      <w:r w:rsidRPr="00BB3F97">
        <w:rPr>
          <w:rFonts w:asciiTheme="minorHAnsi" w:hAnsiTheme="minorHAnsi" w:cstheme="minorHAnsi"/>
          <w:sz w:val="24"/>
          <w:szCs w:val="24"/>
        </w:rPr>
        <w:t xml:space="preserve"> course</w:t>
      </w:r>
      <w:r w:rsidR="000256F9" w:rsidRPr="00BB3F97">
        <w:rPr>
          <w:rFonts w:asciiTheme="minorHAnsi" w:hAnsiTheme="minorHAnsi" w:cstheme="minorHAnsi"/>
          <w:sz w:val="24"/>
          <w:szCs w:val="24"/>
        </w:rPr>
        <w:t xml:space="preserve"> for</w:t>
      </w:r>
      <w:r w:rsidRPr="00BB3F97">
        <w:rPr>
          <w:rFonts w:asciiTheme="minorHAnsi" w:hAnsiTheme="minorHAnsi" w:cstheme="minorHAnsi"/>
          <w:sz w:val="24"/>
          <w:szCs w:val="24"/>
        </w:rPr>
        <w:t xml:space="preserve"> perpetrators and </w:t>
      </w:r>
      <w:r w:rsidR="000256F9" w:rsidRPr="00BB3F97">
        <w:rPr>
          <w:rFonts w:asciiTheme="minorHAnsi" w:hAnsiTheme="minorHAnsi" w:cstheme="minorHAnsi"/>
          <w:sz w:val="24"/>
          <w:szCs w:val="24"/>
        </w:rPr>
        <w:t>victims of domestic violence.</w:t>
      </w:r>
    </w:p>
    <w:p w:rsidR="000256F9" w:rsidRDefault="000256F9" w:rsidP="00E05946">
      <w:pPr>
        <w:jc w:val="both"/>
        <w:rPr>
          <w:rFonts w:asciiTheme="minorHAnsi" w:hAnsiTheme="minorHAnsi" w:cstheme="minorHAnsi"/>
          <w:sz w:val="24"/>
          <w:szCs w:val="24"/>
        </w:rPr>
      </w:pPr>
    </w:p>
    <w:p w:rsidR="00CF4BDE" w:rsidRDefault="00CF4BDE" w:rsidP="00E05946">
      <w:pPr>
        <w:jc w:val="both"/>
        <w:rPr>
          <w:rFonts w:asciiTheme="minorHAnsi" w:hAnsiTheme="minorHAnsi" w:cstheme="minorHAnsi"/>
          <w:b/>
          <w:sz w:val="24"/>
          <w:szCs w:val="24"/>
        </w:rPr>
      </w:pPr>
    </w:p>
    <w:p w:rsidR="00CF4BDE" w:rsidRDefault="00CF4BDE" w:rsidP="00E05946">
      <w:pPr>
        <w:jc w:val="both"/>
        <w:rPr>
          <w:rFonts w:asciiTheme="minorHAnsi" w:hAnsiTheme="minorHAnsi" w:cstheme="minorHAnsi"/>
          <w:b/>
          <w:sz w:val="24"/>
          <w:szCs w:val="24"/>
        </w:rPr>
      </w:pPr>
    </w:p>
    <w:p w:rsidR="00E05946" w:rsidRPr="00E05946" w:rsidRDefault="00E05946" w:rsidP="00E05946">
      <w:pPr>
        <w:jc w:val="both"/>
        <w:rPr>
          <w:rFonts w:asciiTheme="minorHAnsi" w:hAnsiTheme="minorHAnsi" w:cstheme="minorHAnsi"/>
          <w:b/>
          <w:sz w:val="24"/>
          <w:szCs w:val="24"/>
        </w:rPr>
      </w:pPr>
      <w:r w:rsidRPr="00E05946">
        <w:rPr>
          <w:rFonts w:asciiTheme="minorHAnsi" w:hAnsiTheme="minorHAnsi" w:cstheme="minorHAnsi"/>
          <w:b/>
          <w:sz w:val="24"/>
          <w:szCs w:val="24"/>
        </w:rPr>
        <w:lastRenderedPageBreak/>
        <w:t>Equality and Diversity</w:t>
      </w:r>
    </w:p>
    <w:p w:rsidR="00E05946" w:rsidRDefault="00E05946" w:rsidP="00E05946">
      <w:pPr>
        <w:jc w:val="both"/>
        <w:rPr>
          <w:rFonts w:asciiTheme="minorHAnsi" w:hAnsiTheme="minorHAnsi" w:cstheme="minorHAnsi"/>
          <w:sz w:val="24"/>
          <w:szCs w:val="24"/>
        </w:rPr>
      </w:pPr>
    </w:p>
    <w:p w:rsidR="00E05946" w:rsidRPr="00BB3F97" w:rsidRDefault="00E05946" w:rsidP="00E05946">
      <w:pPr>
        <w:jc w:val="both"/>
        <w:rPr>
          <w:rFonts w:asciiTheme="minorHAnsi" w:hAnsiTheme="minorHAnsi" w:cstheme="minorHAnsi"/>
          <w:sz w:val="24"/>
          <w:szCs w:val="24"/>
        </w:rPr>
      </w:pPr>
      <w:r>
        <w:rPr>
          <w:rFonts w:asciiTheme="minorHAnsi" w:hAnsiTheme="minorHAnsi" w:cstheme="minorHAnsi"/>
          <w:sz w:val="24"/>
          <w:szCs w:val="24"/>
        </w:rPr>
        <w:t>Chelmsford recognises it has a duty of care under the Equality Act 2010 to ensure that all our service users and visitors with or without protected characteristics are treated with dignity and respect. In the context of the family equality is about recognising that families are all different – various make-up, faith and culture and this must be reflected in the services we provide.</w:t>
      </w:r>
    </w:p>
    <w:p w:rsidR="00945BA3" w:rsidRPr="00BB3F97" w:rsidRDefault="00945BA3" w:rsidP="00E8191C">
      <w:pPr>
        <w:keepNext/>
        <w:autoSpaceDE w:val="0"/>
        <w:autoSpaceDN w:val="0"/>
        <w:adjustRightInd w:val="0"/>
        <w:spacing w:before="100" w:after="100"/>
        <w:outlineLvl w:val="4"/>
        <w:rPr>
          <w:rFonts w:asciiTheme="minorHAnsi" w:hAnsiTheme="minorHAnsi" w:cstheme="minorHAnsi"/>
          <w:sz w:val="24"/>
          <w:szCs w:val="24"/>
        </w:rPr>
      </w:pPr>
    </w:p>
    <w:p w:rsidR="00A829A3" w:rsidRPr="00BB3F97" w:rsidRDefault="00CF4BDE" w:rsidP="00F847F3">
      <w:pPr>
        <w:keepNext/>
        <w:autoSpaceDE w:val="0"/>
        <w:autoSpaceDN w:val="0"/>
        <w:adjustRightInd w:val="0"/>
        <w:spacing w:before="100" w:after="100"/>
        <w:outlineLvl w:val="4"/>
        <w:rPr>
          <w:rFonts w:asciiTheme="minorHAnsi" w:hAnsiTheme="minorHAnsi" w:cstheme="minorHAnsi"/>
          <w:b/>
          <w:bCs/>
          <w:sz w:val="24"/>
          <w:szCs w:val="24"/>
          <w:lang w:eastAsia="en-GB"/>
        </w:rPr>
      </w:pPr>
      <w:sdt>
        <w:sdtPr>
          <w:rPr>
            <w:rFonts w:asciiTheme="minorHAnsi" w:hAnsiTheme="minorHAnsi" w:cstheme="minorHAnsi"/>
            <w:b/>
            <w:bCs/>
            <w:color w:val="5B9BD5"/>
            <w:sz w:val="24"/>
            <w:szCs w:val="24"/>
            <w:lang w:eastAsia="en-GB"/>
          </w:rPr>
          <w:id w:val="-1246872358"/>
          <w:docPartObj>
            <w:docPartGallery w:val="Watermarks"/>
          </w:docPartObj>
        </w:sdtPr>
        <w:sdtEndPr/>
        <w:sdtContent>
          <w:r w:rsidR="00945BA3" w:rsidRPr="00BB3F97">
            <w:rPr>
              <w:rFonts w:asciiTheme="minorHAnsi" w:hAnsiTheme="minorHAnsi" w:cstheme="minorHAnsi"/>
              <w:b/>
              <w:bCs/>
              <w:noProof/>
              <w:color w:val="5B9BD5"/>
              <w:sz w:val="24"/>
              <w:szCs w:val="24"/>
              <w:lang w:eastAsia="en-GB"/>
            </w:rPr>
            <mc:AlternateContent>
              <mc:Choice Requires="wps">
                <w:drawing>
                  <wp:anchor distT="0" distB="0" distL="114300" distR="114300" simplePos="0" relativeHeight="251674112"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45BA3" w:rsidRDefault="00945BA3" w:rsidP="00945BA3">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0;margin-top:0;width:412.4pt;height:247.45pt;rotation:-45;z-index:-2516423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D1HxhyKAgAABg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rsidR="00945BA3" w:rsidRDefault="00945BA3" w:rsidP="00945BA3">
                          <w:pPr>
                            <w:pStyle w:val="NormalWeb"/>
                            <w:spacing w:before="0" w:beforeAutospacing="0" w:after="0" w:afterAutospacing="0"/>
                            <w:jc w:val="center"/>
                          </w:pPr>
                        </w:p>
                      </w:txbxContent>
                    </v:textbox>
                    <w10:wrap anchorx="margin" anchory="margin"/>
                  </v:shape>
                </w:pict>
              </mc:Fallback>
            </mc:AlternateContent>
          </w:r>
        </w:sdtContent>
      </w:sdt>
      <w:r w:rsidR="00C250FD" w:rsidRPr="00BB3F97">
        <w:rPr>
          <w:rFonts w:asciiTheme="minorHAnsi" w:hAnsiTheme="minorHAnsi" w:cstheme="minorHAnsi"/>
          <w:b/>
          <w:bCs/>
          <w:sz w:val="24"/>
          <w:szCs w:val="24"/>
          <w:lang w:eastAsia="en-GB"/>
        </w:rPr>
        <w:t>Safer Custody</w:t>
      </w:r>
    </w:p>
    <w:p w:rsidR="008A0A25" w:rsidRPr="008A0A25" w:rsidRDefault="00C250FD" w:rsidP="008A0A25">
      <w:pPr>
        <w:rPr>
          <w:rFonts w:asciiTheme="minorHAnsi" w:hAnsiTheme="minorHAnsi" w:cstheme="minorHAnsi"/>
          <w:sz w:val="24"/>
          <w:szCs w:val="24"/>
        </w:rPr>
      </w:pPr>
      <w:r w:rsidRPr="00BB3F97">
        <w:rPr>
          <w:rFonts w:asciiTheme="minorHAnsi" w:hAnsiTheme="minorHAnsi" w:cstheme="minorHAnsi"/>
          <w:sz w:val="24"/>
          <w:szCs w:val="24"/>
        </w:rPr>
        <w:t>For a variety of reasons, there are periods in a prisoner</w:t>
      </w:r>
      <w:r w:rsidR="00127A91" w:rsidRPr="00BB3F97">
        <w:rPr>
          <w:rFonts w:asciiTheme="minorHAnsi" w:hAnsiTheme="minorHAnsi" w:cstheme="minorHAnsi"/>
          <w:sz w:val="24"/>
          <w:szCs w:val="24"/>
        </w:rPr>
        <w:t>’</w:t>
      </w:r>
      <w:r w:rsidRPr="00BB3F97">
        <w:rPr>
          <w:rFonts w:asciiTheme="minorHAnsi" w:hAnsiTheme="minorHAnsi" w:cstheme="minorHAnsi"/>
          <w:sz w:val="24"/>
          <w:szCs w:val="24"/>
        </w:rPr>
        <w:t>s sentence when they can become a heightened risk of suicide and self-harm</w:t>
      </w:r>
      <w:r w:rsidR="008A0A25">
        <w:rPr>
          <w:rFonts w:asciiTheme="minorHAnsi" w:hAnsiTheme="minorHAnsi" w:cstheme="minorHAnsi"/>
          <w:sz w:val="24"/>
          <w:szCs w:val="24"/>
        </w:rPr>
        <w:t xml:space="preserve">. </w:t>
      </w:r>
      <w:r w:rsidR="008A0A25" w:rsidRPr="008A0A25">
        <w:rPr>
          <w:rFonts w:asciiTheme="minorHAnsi" w:hAnsiTheme="minorHAnsi" w:cstheme="minorHAnsi"/>
          <w:sz w:val="24"/>
          <w:szCs w:val="24"/>
        </w:rPr>
        <w:t>Chelmsford believes that maintaining and encouraging positive family relationships can be a positive protective factor in helping prisone</w:t>
      </w:r>
      <w:r w:rsidR="008A0A25">
        <w:rPr>
          <w:rFonts w:asciiTheme="minorHAnsi" w:hAnsiTheme="minorHAnsi" w:cstheme="minorHAnsi"/>
          <w:sz w:val="24"/>
          <w:szCs w:val="24"/>
        </w:rPr>
        <w:t xml:space="preserve">rs break the cycle of self-harm and </w:t>
      </w:r>
      <w:r w:rsidR="008A0A25" w:rsidRPr="008A0A25">
        <w:rPr>
          <w:rFonts w:asciiTheme="minorHAnsi" w:hAnsiTheme="minorHAnsi" w:cstheme="minorHAnsi"/>
          <w:sz w:val="24"/>
          <w:szCs w:val="24"/>
        </w:rPr>
        <w:t>can be useful in helping to support the prisoner through their crisis period</w:t>
      </w:r>
    </w:p>
    <w:p w:rsidR="00A829A3" w:rsidRPr="008A0A25" w:rsidRDefault="00A829A3" w:rsidP="008A0A25">
      <w:pPr>
        <w:jc w:val="both"/>
        <w:rPr>
          <w:rFonts w:asciiTheme="minorHAnsi" w:hAnsiTheme="minorHAnsi" w:cstheme="minorHAnsi"/>
          <w:sz w:val="24"/>
          <w:szCs w:val="24"/>
        </w:rPr>
      </w:pPr>
    </w:p>
    <w:p w:rsidR="00A829A3" w:rsidRPr="00BB3F97" w:rsidRDefault="00C250FD" w:rsidP="00F847F3">
      <w:pPr>
        <w:jc w:val="both"/>
        <w:rPr>
          <w:rFonts w:asciiTheme="minorHAnsi" w:hAnsiTheme="minorHAnsi" w:cstheme="minorHAnsi"/>
          <w:sz w:val="24"/>
          <w:szCs w:val="24"/>
        </w:rPr>
      </w:pPr>
      <w:r w:rsidRPr="00BB3F97">
        <w:rPr>
          <w:rFonts w:asciiTheme="minorHAnsi" w:hAnsiTheme="minorHAnsi" w:cstheme="minorHAnsi"/>
          <w:sz w:val="24"/>
          <w:szCs w:val="24"/>
        </w:rPr>
        <w:t xml:space="preserve">At </w:t>
      </w:r>
      <w:r w:rsidR="00E56B3B" w:rsidRPr="00BB3F97">
        <w:rPr>
          <w:rFonts w:asciiTheme="minorHAnsi" w:hAnsiTheme="minorHAnsi" w:cstheme="minorHAnsi"/>
          <w:sz w:val="24"/>
          <w:szCs w:val="24"/>
        </w:rPr>
        <w:t>Chelmsford</w:t>
      </w:r>
      <w:r w:rsidRPr="00BB3F97">
        <w:rPr>
          <w:rFonts w:asciiTheme="minorHAnsi" w:hAnsiTheme="minorHAnsi" w:cstheme="minorHAnsi"/>
          <w:sz w:val="24"/>
          <w:szCs w:val="24"/>
        </w:rPr>
        <w:t xml:space="preserve"> the Safer Custody team will, with the prisoners consent, invite contribution/attendance </w:t>
      </w:r>
      <w:r w:rsidR="00794877" w:rsidRPr="00BB3F97">
        <w:rPr>
          <w:rFonts w:asciiTheme="minorHAnsi" w:hAnsiTheme="minorHAnsi" w:cstheme="minorHAnsi"/>
          <w:sz w:val="24"/>
          <w:szCs w:val="24"/>
        </w:rPr>
        <w:t xml:space="preserve">from families </w:t>
      </w:r>
      <w:r w:rsidRPr="00BB3F97">
        <w:rPr>
          <w:rFonts w:asciiTheme="minorHAnsi" w:hAnsiTheme="minorHAnsi" w:cstheme="minorHAnsi"/>
          <w:sz w:val="24"/>
          <w:szCs w:val="24"/>
        </w:rPr>
        <w:t>at ACCT reviews</w:t>
      </w:r>
    </w:p>
    <w:p w:rsidR="00A829A3" w:rsidRPr="00BB3F97" w:rsidRDefault="00A829A3" w:rsidP="00A829A3">
      <w:pPr>
        <w:pStyle w:val="ListParagraph"/>
        <w:ind w:left="1155"/>
        <w:jc w:val="both"/>
        <w:rPr>
          <w:rFonts w:asciiTheme="minorHAnsi" w:hAnsiTheme="minorHAnsi" w:cstheme="minorHAnsi"/>
          <w:sz w:val="24"/>
          <w:szCs w:val="24"/>
        </w:rPr>
      </w:pPr>
    </w:p>
    <w:p w:rsidR="00A829A3" w:rsidRDefault="00C250FD" w:rsidP="00F847F3">
      <w:pPr>
        <w:jc w:val="both"/>
        <w:rPr>
          <w:rFonts w:asciiTheme="minorHAnsi" w:hAnsiTheme="minorHAnsi" w:cstheme="minorHAnsi"/>
          <w:sz w:val="24"/>
          <w:szCs w:val="24"/>
        </w:rPr>
      </w:pPr>
      <w:r w:rsidRPr="00BB3F97">
        <w:rPr>
          <w:rFonts w:asciiTheme="minorHAnsi" w:hAnsiTheme="minorHAnsi" w:cstheme="minorHAnsi"/>
          <w:sz w:val="24"/>
          <w:szCs w:val="24"/>
        </w:rPr>
        <w:t xml:space="preserve">The Safer Custody team also </w:t>
      </w:r>
      <w:r w:rsidR="00B70016" w:rsidRPr="00BB3F97">
        <w:rPr>
          <w:rFonts w:asciiTheme="minorHAnsi" w:hAnsiTheme="minorHAnsi" w:cstheme="minorHAnsi"/>
          <w:sz w:val="24"/>
          <w:szCs w:val="24"/>
        </w:rPr>
        <w:t>manage and monitor the Safer Custody</w:t>
      </w:r>
      <w:r w:rsidRPr="00BB3F97">
        <w:rPr>
          <w:rFonts w:asciiTheme="minorHAnsi" w:hAnsiTheme="minorHAnsi" w:cstheme="minorHAnsi"/>
          <w:sz w:val="24"/>
          <w:szCs w:val="24"/>
        </w:rPr>
        <w:t xml:space="preserve"> hotline for </w:t>
      </w:r>
      <w:r w:rsidR="00E56B3B" w:rsidRPr="00BB3F97">
        <w:rPr>
          <w:rFonts w:asciiTheme="minorHAnsi" w:hAnsiTheme="minorHAnsi" w:cstheme="minorHAnsi"/>
          <w:sz w:val="24"/>
          <w:szCs w:val="24"/>
        </w:rPr>
        <w:t>Chelmsford</w:t>
      </w:r>
      <w:r w:rsidRPr="00BB3F97">
        <w:rPr>
          <w:rFonts w:asciiTheme="minorHAnsi" w:hAnsiTheme="minorHAnsi" w:cstheme="minorHAnsi"/>
          <w:sz w:val="24"/>
          <w:szCs w:val="24"/>
        </w:rPr>
        <w:t>.   This provides families/friends with the ability to speak to a member of the Safer Custody team or leave a message, about any prisoner they have safeguarding concerns about.    Follo</w:t>
      </w:r>
      <w:r w:rsidR="00A829A3" w:rsidRPr="00BB3F97">
        <w:rPr>
          <w:rFonts w:asciiTheme="minorHAnsi" w:hAnsiTheme="minorHAnsi" w:cstheme="minorHAnsi"/>
          <w:sz w:val="24"/>
          <w:szCs w:val="24"/>
        </w:rPr>
        <w:t xml:space="preserve">wing receipt of this phone call, </w:t>
      </w:r>
      <w:r w:rsidRPr="00BB3F97">
        <w:rPr>
          <w:rFonts w:asciiTheme="minorHAnsi" w:hAnsiTheme="minorHAnsi" w:cstheme="minorHAnsi"/>
          <w:sz w:val="24"/>
          <w:szCs w:val="24"/>
        </w:rPr>
        <w:t xml:space="preserve">the </w:t>
      </w:r>
      <w:r w:rsidR="00FC244D" w:rsidRPr="00BB3F97">
        <w:rPr>
          <w:rFonts w:asciiTheme="minorHAnsi" w:hAnsiTheme="minorHAnsi" w:cstheme="minorHAnsi"/>
          <w:sz w:val="24"/>
          <w:szCs w:val="24"/>
        </w:rPr>
        <w:t>safer</w:t>
      </w:r>
      <w:r w:rsidRPr="00BB3F97">
        <w:rPr>
          <w:rFonts w:asciiTheme="minorHAnsi" w:hAnsiTheme="minorHAnsi" w:cstheme="minorHAnsi"/>
          <w:sz w:val="24"/>
          <w:szCs w:val="24"/>
        </w:rPr>
        <w:t xml:space="preserve"> custody team will provid</w:t>
      </w:r>
      <w:r w:rsidR="00127A91" w:rsidRPr="00BB3F97">
        <w:rPr>
          <w:rFonts w:asciiTheme="minorHAnsi" w:hAnsiTheme="minorHAnsi" w:cstheme="minorHAnsi"/>
          <w:sz w:val="24"/>
          <w:szCs w:val="24"/>
        </w:rPr>
        <w:t xml:space="preserve">e all necessary support to the </w:t>
      </w:r>
      <w:r w:rsidRPr="00BB3F97">
        <w:rPr>
          <w:rFonts w:asciiTheme="minorHAnsi" w:hAnsiTheme="minorHAnsi" w:cstheme="minorHAnsi"/>
          <w:sz w:val="24"/>
          <w:szCs w:val="24"/>
        </w:rPr>
        <w:t xml:space="preserve">prisoner.   </w:t>
      </w:r>
    </w:p>
    <w:p w:rsidR="003D52CD" w:rsidRDefault="003D52CD" w:rsidP="00F847F3">
      <w:pPr>
        <w:jc w:val="both"/>
        <w:rPr>
          <w:rFonts w:asciiTheme="minorHAnsi" w:hAnsiTheme="minorHAnsi" w:cstheme="minorHAnsi"/>
          <w:sz w:val="24"/>
          <w:szCs w:val="24"/>
        </w:rPr>
      </w:pPr>
    </w:p>
    <w:p w:rsidR="003D52CD" w:rsidRDefault="003D52CD" w:rsidP="00F847F3">
      <w:pPr>
        <w:jc w:val="both"/>
        <w:rPr>
          <w:rFonts w:asciiTheme="minorHAnsi" w:hAnsiTheme="minorHAnsi" w:cstheme="minorHAnsi"/>
          <w:b/>
          <w:sz w:val="24"/>
          <w:szCs w:val="24"/>
        </w:rPr>
      </w:pPr>
      <w:r w:rsidRPr="003D52CD">
        <w:rPr>
          <w:rFonts w:asciiTheme="minorHAnsi" w:hAnsiTheme="minorHAnsi" w:cstheme="minorHAnsi"/>
          <w:b/>
          <w:sz w:val="24"/>
          <w:szCs w:val="24"/>
        </w:rPr>
        <w:t>Care Leavers</w:t>
      </w:r>
    </w:p>
    <w:p w:rsidR="003D52CD" w:rsidRDefault="003D52CD" w:rsidP="00F847F3">
      <w:pPr>
        <w:jc w:val="both"/>
        <w:rPr>
          <w:rFonts w:asciiTheme="minorHAnsi" w:hAnsiTheme="minorHAnsi" w:cstheme="minorHAnsi"/>
          <w:b/>
          <w:sz w:val="24"/>
          <w:szCs w:val="24"/>
        </w:rPr>
      </w:pPr>
    </w:p>
    <w:p w:rsidR="003D52CD" w:rsidRPr="003D52CD" w:rsidRDefault="003D52CD" w:rsidP="00F847F3">
      <w:pPr>
        <w:jc w:val="both"/>
        <w:rPr>
          <w:rFonts w:asciiTheme="minorHAnsi" w:hAnsiTheme="minorHAnsi" w:cstheme="minorHAnsi"/>
          <w:sz w:val="24"/>
          <w:szCs w:val="24"/>
        </w:rPr>
      </w:pPr>
      <w:r w:rsidRPr="003D52CD">
        <w:rPr>
          <w:rFonts w:asciiTheme="minorHAnsi" w:hAnsiTheme="minorHAnsi" w:cstheme="minorHAnsi"/>
          <w:sz w:val="24"/>
          <w:szCs w:val="24"/>
        </w:rPr>
        <w:t>Under the new Housing Act there is a responsibility to house Care Leavers aged 18 -24 immediately upon release.  There is also a need to engage with all men in custody both 56 days prior to release and 56 post release in order to house them.  Our care leavers are identified on induction through the BCST process</w:t>
      </w:r>
      <w:r>
        <w:rPr>
          <w:rFonts w:asciiTheme="minorHAnsi" w:hAnsiTheme="minorHAnsi" w:cstheme="minorHAnsi"/>
          <w:sz w:val="24"/>
          <w:szCs w:val="24"/>
        </w:rPr>
        <w:t>.</w:t>
      </w:r>
      <w:r w:rsidRPr="003D52CD">
        <w:rPr>
          <w:rFonts w:asciiTheme="minorHAnsi" w:hAnsiTheme="minorHAnsi" w:cstheme="minorHAnsi"/>
          <w:sz w:val="24"/>
          <w:szCs w:val="24"/>
        </w:rPr>
        <w:t xml:space="preserve"> </w:t>
      </w:r>
    </w:p>
    <w:sdt>
      <w:sdtPr>
        <w:rPr>
          <w:rFonts w:asciiTheme="minorHAnsi" w:hAnsiTheme="minorHAnsi" w:cstheme="minorHAnsi"/>
          <w:b/>
          <w:bCs/>
          <w:color w:val="5B9BD5"/>
          <w:sz w:val="24"/>
          <w:szCs w:val="24"/>
          <w:lang w:eastAsia="en-GB"/>
        </w:rPr>
        <w:id w:val="1310896615"/>
        <w:docPartObj>
          <w:docPartGallery w:val="Watermarks"/>
        </w:docPartObj>
      </w:sdtPr>
      <w:sdtEndPr/>
      <w:sdtContent>
        <w:p w:rsidR="00C250FD" w:rsidRPr="00BB3F97" w:rsidRDefault="00945BA3" w:rsidP="00C250FD">
          <w:pPr>
            <w:keepNext/>
            <w:autoSpaceDE w:val="0"/>
            <w:autoSpaceDN w:val="0"/>
            <w:adjustRightInd w:val="0"/>
            <w:spacing w:before="100" w:after="100"/>
            <w:outlineLvl w:val="4"/>
            <w:rPr>
              <w:rFonts w:asciiTheme="minorHAnsi" w:hAnsiTheme="minorHAnsi" w:cstheme="minorHAnsi"/>
              <w:b/>
              <w:bCs/>
              <w:color w:val="5B9BD5"/>
              <w:sz w:val="24"/>
              <w:szCs w:val="24"/>
              <w:lang w:eastAsia="en-GB"/>
            </w:rPr>
          </w:pPr>
          <w:r w:rsidRPr="00BB3F97">
            <w:rPr>
              <w:rFonts w:asciiTheme="minorHAnsi" w:hAnsiTheme="minorHAnsi" w:cstheme="minorHAnsi"/>
              <w:b/>
              <w:bCs/>
              <w:noProof/>
              <w:color w:val="5B9BD5"/>
              <w:sz w:val="24"/>
              <w:szCs w:val="24"/>
              <w:lang w:eastAsia="en-GB"/>
            </w:rPr>
            <mc:AlternateContent>
              <mc:Choice Requires="wps">
                <w:drawing>
                  <wp:anchor distT="0" distB="0" distL="114300" distR="114300" simplePos="0" relativeHeight="251676160"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45BA3" w:rsidRDefault="00945BA3" w:rsidP="00945BA3">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0;margin-top:0;width:412.4pt;height:247.45pt;rotation:-45;z-index:-2516403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hx7KfowCAAAG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rsidR="00945BA3" w:rsidRDefault="00945BA3" w:rsidP="00945BA3">
                          <w:pPr>
                            <w:pStyle w:val="NormalWeb"/>
                            <w:spacing w:before="0" w:beforeAutospacing="0" w:after="0" w:afterAutospacing="0"/>
                            <w:jc w:val="center"/>
                          </w:pPr>
                        </w:p>
                      </w:txbxContent>
                    </v:textbox>
                    <w10:wrap anchorx="margin" anchory="margin"/>
                  </v:shape>
                </w:pict>
              </mc:Fallback>
            </mc:AlternateContent>
          </w:r>
        </w:p>
      </w:sdtContent>
    </w:sdt>
    <w:p w:rsidR="00C250FD" w:rsidRPr="00BB3F97" w:rsidRDefault="00C250FD" w:rsidP="00B70016">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t>Security and Operations</w:t>
      </w:r>
    </w:p>
    <w:p w:rsidR="00C250FD" w:rsidRPr="00BB3F97" w:rsidRDefault="00C250FD" w:rsidP="00B70016">
      <w:pPr>
        <w:keepNext/>
        <w:autoSpaceDE w:val="0"/>
        <w:autoSpaceDN w:val="0"/>
        <w:adjustRightInd w:val="0"/>
        <w:spacing w:before="100" w:after="100"/>
        <w:outlineLvl w:val="4"/>
        <w:rPr>
          <w:rFonts w:asciiTheme="minorHAnsi" w:hAnsiTheme="minorHAnsi" w:cstheme="minorHAnsi"/>
          <w:sz w:val="24"/>
          <w:szCs w:val="24"/>
        </w:rPr>
      </w:pPr>
      <w:r w:rsidRPr="00BB3F97">
        <w:rPr>
          <w:rFonts w:asciiTheme="minorHAnsi" w:hAnsiTheme="minorHAnsi" w:cstheme="minorHAnsi"/>
          <w:sz w:val="24"/>
          <w:szCs w:val="24"/>
        </w:rPr>
        <w:t xml:space="preserve">The security and Operations group manage the visits function, including the visits hall and the processes for both prisoners and families using the visits hall.    </w:t>
      </w:r>
    </w:p>
    <w:p w:rsidR="00C250FD" w:rsidRPr="00BB3F97" w:rsidRDefault="00C250FD" w:rsidP="00B70016">
      <w:pPr>
        <w:keepNext/>
        <w:autoSpaceDE w:val="0"/>
        <w:autoSpaceDN w:val="0"/>
        <w:adjustRightInd w:val="0"/>
        <w:spacing w:before="100" w:after="100"/>
        <w:outlineLvl w:val="4"/>
        <w:rPr>
          <w:rFonts w:asciiTheme="minorHAnsi" w:hAnsiTheme="minorHAnsi" w:cstheme="minorHAnsi"/>
          <w:sz w:val="24"/>
          <w:szCs w:val="24"/>
        </w:rPr>
      </w:pPr>
      <w:r w:rsidRPr="00BB3F97">
        <w:rPr>
          <w:rFonts w:asciiTheme="minorHAnsi" w:hAnsiTheme="minorHAnsi" w:cstheme="minorHAnsi"/>
          <w:sz w:val="24"/>
          <w:szCs w:val="24"/>
        </w:rPr>
        <w:t>The team manage the security of the area with a view to ensuring the safety and security of all those using the visits hall, including families, children, prisoners and staff.</w:t>
      </w:r>
    </w:p>
    <w:p w:rsidR="00C250FD" w:rsidRPr="00BB3F97" w:rsidRDefault="00B70016" w:rsidP="00B70016">
      <w:pPr>
        <w:keepNext/>
        <w:autoSpaceDE w:val="0"/>
        <w:autoSpaceDN w:val="0"/>
        <w:adjustRightInd w:val="0"/>
        <w:spacing w:before="100" w:after="100"/>
        <w:outlineLvl w:val="4"/>
        <w:rPr>
          <w:rFonts w:asciiTheme="minorHAnsi" w:hAnsiTheme="minorHAnsi" w:cstheme="minorHAnsi"/>
          <w:sz w:val="24"/>
          <w:szCs w:val="24"/>
        </w:rPr>
      </w:pPr>
      <w:r w:rsidRPr="00BB3F97">
        <w:rPr>
          <w:rFonts w:asciiTheme="minorHAnsi" w:hAnsiTheme="minorHAnsi" w:cstheme="minorHAnsi"/>
          <w:sz w:val="24"/>
          <w:szCs w:val="24"/>
        </w:rPr>
        <w:t xml:space="preserve">The team also liaise with the </w:t>
      </w:r>
      <w:proofErr w:type="spellStart"/>
      <w:r w:rsidRPr="00BB3F97">
        <w:rPr>
          <w:rFonts w:asciiTheme="minorHAnsi" w:hAnsiTheme="minorHAnsi" w:cstheme="minorHAnsi"/>
          <w:sz w:val="24"/>
          <w:szCs w:val="24"/>
        </w:rPr>
        <w:t>Ormiston</w:t>
      </w:r>
      <w:proofErr w:type="spellEnd"/>
      <w:r w:rsidRPr="00BB3F97">
        <w:rPr>
          <w:rFonts w:asciiTheme="minorHAnsi" w:hAnsiTheme="minorHAnsi" w:cstheme="minorHAnsi"/>
          <w:sz w:val="24"/>
          <w:szCs w:val="24"/>
        </w:rPr>
        <w:t xml:space="preserve"> </w:t>
      </w:r>
      <w:r w:rsidR="004930A9">
        <w:rPr>
          <w:rFonts w:asciiTheme="minorHAnsi" w:hAnsiTheme="minorHAnsi" w:cstheme="minorHAnsi"/>
          <w:sz w:val="24"/>
          <w:szCs w:val="24"/>
        </w:rPr>
        <w:t>staff</w:t>
      </w:r>
      <w:r w:rsidR="00C250FD" w:rsidRPr="00BB3F97">
        <w:rPr>
          <w:rFonts w:asciiTheme="minorHAnsi" w:hAnsiTheme="minorHAnsi" w:cstheme="minorHAnsi"/>
          <w:sz w:val="24"/>
          <w:szCs w:val="24"/>
        </w:rPr>
        <w:t xml:space="preserve"> to ensure the visitors centre process runs smoothly and families have a welcoming environment to relax in prior to the commencement of the visits.</w:t>
      </w:r>
    </w:p>
    <w:p w:rsidR="00C250FD" w:rsidRDefault="00C250FD" w:rsidP="00B70016">
      <w:pPr>
        <w:keepNext/>
        <w:autoSpaceDE w:val="0"/>
        <w:autoSpaceDN w:val="0"/>
        <w:adjustRightInd w:val="0"/>
        <w:spacing w:before="100" w:after="100"/>
        <w:outlineLvl w:val="4"/>
        <w:rPr>
          <w:rFonts w:asciiTheme="minorHAnsi" w:hAnsiTheme="minorHAnsi" w:cstheme="minorHAnsi"/>
          <w:sz w:val="24"/>
          <w:szCs w:val="24"/>
        </w:rPr>
      </w:pPr>
      <w:r w:rsidRPr="00BB3F97">
        <w:rPr>
          <w:rFonts w:asciiTheme="minorHAnsi" w:hAnsiTheme="minorHAnsi" w:cstheme="minorHAnsi"/>
          <w:sz w:val="24"/>
          <w:szCs w:val="24"/>
        </w:rPr>
        <w:t>The Security department also manage the pin phone monitoring system ensuring public protection monitoring takes place in line with the guidelines, protecting the public from unwanted contact from prisoners.</w:t>
      </w:r>
    </w:p>
    <w:p w:rsidR="008A0A25" w:rsidRPr="00BB3F97" w:rsidRDefault="008A0A25" w:rsidP="00B70016">
      <w:pPr>
        <w:keepNext/>
        <w:autoSpaceDE w:val="0"/>
        <w:autoSpaceDN w:val="0"/>
        <w:adjustRightInd w:val="0"/>
        <w:spacing w:before="100" w:after="100"/>
        <w:outlineLvl w:val="4"/>
        <w:rPr>
          <w:rFonts w:asciiTheme="minorHAnsi" w:hAnsiTheme="minorHAnsi" w:cstheme="minorHAnsi"/>
          <w:b/>
          <w:bCs/>
          <w:color w:val="5B9BD5"/>
          <w:sz w:val="24"/>
          <w:szCs w:val="24"/>
          <w:lang w:eastAsia="en-GB"/>
        </w:rPr>
      </w:pPr>
    </w:p>
    <w:p w:rsidR="008A0A25" w:rsidRPr="008A0A25" w:rsidRDefault="008A0A25" w:rsidP="008A0A25">
      <w:pPr>
        <w:keepNext/>
        <w:autoSpaceDE w:val="0"/>
        <w:autoSpaceDN w:val="0"/>
        <w:adjustRightInd w:val="0"/>
        <w:spacing w:before="100" w:after="100"/>
        <w:outlineLvl w:val="4"/>
        <w:rPr>
          <w:rFonts w:asciiTheme="minorHAnsi" w:hAnsiTheme="minorHAnsi" w:cstheme="minorHAnsi"/>
          <w:b/>
          <w:bCs/>
          <w:sz w:val="24"/>
          <w:szCs w:val="24"/>
          <w:lang w:eastAsia="en-GB"/>
        </w:rPr>
      </w:pPr>
      <w:r w:rsidRPr="008A0A25">
        <w:rPr>
          <w:rFonts w:asciiTheme="minorHAnsi" w:hAnsiTheme="minorHAnsi" w:cstheme="minorHAnsi"/>
          <w:b/>
          <w:bCs/>
          <w:sz w:val="24"/>
          <w:szCs w:val="24"/>
          <w:lang w:eastAsia="en-GB"/>
        </w:rPr>
        <w:t>Reducing Re-offending</w:t>
      </w:r>
    </w:p>
    <w:p w:rsidR="008A0A25" w:rsidRPr="008A0A25" w:rsidRDefault="008A0A25" w:rsidP="008A0A25">
      <w:pPr>
        <w:keepNext/>
        <w:autoSpaceDE w:val="0"/>
        <w:autoSpaceDN w:val="0"/>
        <w:adjustRightInd w:val="0"/>
        <w:spacing w:before="100" w:after="100"/>
        <w:outlineLvl w:val="4"/>
        <w:rPr>
          <w:rFonts w:asciiTheme="minorHAnsi" w:hAnsiTheme="minorHAnsi" w:cstheme="minorHAnsi"/>
          <w:bCs/>
          <w:sz w:val="24"/>
          <w:szCs w:val="24"/>
          <w:lang w:eastAsia="en-GB"/>
        </w:rPr>
      </w:pPr>
      <w:r w:rsidRPr="008A0A25">
        <w:rPr>
          <w:rFonts w:asciiTheme="minorHAnsi" w:hAnsiTheme="minorHAnsi" w:cstheme="minorHAnsi"/>
          <w:bCs/>
          <w:sz w:val="24"/>
          <w:szCs w:val="24"/>
          <w:lang w:eastAsia="en-GB"/>
        </w:rPr>
        <w:t xml:space="preserve">It is the role of the Reducing Re-offending team to co-ordinate and link with all the pathways and those partners involved in Resettlement.    </w:t>
      </w:r>
    </w:p>
    <w:p w:rsidR="008A0A25" w:rsidRPr="008A0A25" w:rsidRDefault="008A0A25" w:rsidP="008A0A25">
      <w:pPr>
        <w:keepNext/>
        <w:autoSpaceDE w:val="0"/>
        <w:autoSpaceDN w:val="0"/>
        <w:adjustRightInd w:val="0"/>
        <w:spacing w:before="100" w:after="100"/>
        <w:outlineLvl w:val="4"/>
        <w:rPr>
          <w:rFonts w:asciiTheme="minorHAnsi" w:hAnsiTheme="minorHAnsi" w:cstheme="minorHAnsi"/>
          <w:bCs/>
          <w:sz w:val="24"/>
          <w:szCs w:val="24"/>
          <w:lang w:eastAsia="en-GB"/>
        </w:rPr>
      </w:pPr>
      <w:r w:rsidRPr="008A0A25">
        <w:rPr>
          <w:rFonts w:asciiTheme="minorHAnsi" w:hAnsiTheme="minorHAnsi" w:cstheme="minorHAnsi"/>
          <w:bCs/>
          <w:sz w:val="24"/>
          <w:szCs w:val="24"/>
          <w:lang w:eastAsia="en-GB"/>
        </w:rPr>
        <w:t>Moving forward, the Children and Families pathway needs to be developed significantly. Partners and pathway leads should consider the impact on families and children of any changes/developments they plan to implement.</w:t>
      </w:r>
    </w:p>
    <w:p w:rsidR="008A0A25" w:rsidRPr="008A0A25" w:rsidRDefault="008A0A25" w:rsidP="008A0A25">
      <w:pPr>
        <w:keepNext/>
        <w:autoSpaceDE w:val="0"/>
        <w:autoSpaceDN w:val="0"/>
        <w:adjustRightInd w:val="0"/>
        <w:spacing w:before="100" w:after="100"/>
        <w:outlineLvl w:val="4"/>
        <w:rPr>
          <w:rFonts w:asciiTheme="minorHAnsi" w:hAnsiTheme="minorHAnsi" w:cstheme="minorHAnsi"/>
          <w:bCs/>
          <w:sz w:val="24"/>
          <w:szCs w:val="24"/>
          <w:lang w:eastAsia="en-GB"/>
        </w:rPr>
      </w:pPr>
      <w:r w:rsidRPr="008A0A25">
        <w:rPr>
          <w:rFonts w:asciiTheme="minorHAnsi" w:hAnsiTheme="minorHAnsi" w:cstheme="minorHAnsi"/>
          <w:bCs/>
          <w:sz w:val="24"/>
          <w:szCs w:val="24"/>
          <w:lang w:eastAsia="en-GB"/>
        </w:rPr>
        <w:t>The Reducing Re-offending team will endeavour to raise the profile of the Children and Family pathway, co-ordinating the development and improvement of this pathway through the Reducing Re-Offending and Pathways meetings and its related action plan.</w:t>
      </w:r>
    </w:p>
    <w:p w:rsidR="000827E8" w:rsidRDefault="008A0A25" w:rsidP="008A0A25">
      <w:pPr>
        <w:keepNext/>
        <w:autoSpaceDE w:val="0"/>
        <w:autoSpaceDN w:val="0"/>
        <w:adjustRightInd w:val="0"/>
        <w:spacing w:before="100" w:after="100"/>
        <w:outlineLvl w:val="4"/>
        <w:rPr>
          <w:rFonts w:asciiTheme="minorHAnsi" w:hAnsiTheme="minorHAnsi" w:cstheme="minorHAnsi"/>
          <w:bCs/>
          <w:sz w:val="24"/>
          <w:szCs w:val="24"/>
          <w:lang w:eastAsia="en-GB"/>
        </w:rPr>
      </w:pPr>
      <w:r w:rsidRPr="008A0A25">
        <w:rPr>
          <w:rFonts w:asciiTheme="minorHAnsi" w:hAnsiTheme="minorHAnsi" w:cstheme="minorHAnsi"/>
          <w:bCs/>
          <w:sz w:val="24"/>
          <w:szCs w:val="24"/>
          <w:lang w:eastAsia="en-GB"/>
        </w:rPr>
        <w:t>Maintaining and encouraging positive family relationships is a protective factor in helping prisoners to break the cycle of crime and desist from future offending and may impact on the prevention of intergenerational crime.</w:t>
      </w:r>
    </w:p>
    <w:p w:rsidR="008A0A25" w:rsidRPr="008A0A25" w:rsidRDefault="008A0A25" w:rsidP="008A0A25">
      <w:pPr>
        <w:keepNext/>
        <w:autoSpaceDE w:val="0"/>
        <w:autoSpaceDN w:val="0"/>
        <w:adjustRightInd w:val="0"/>
        <w:spacing w:before="100" w:after="100"/>
        <w:outlineLvl w:val="4"/>
        <w:rPr>
          <w:rFonts w:asciiTheme="minorHAnsi" w:hAnsiTheme="minorHAnsi" w:cstheme="minorHAnsi"/>
          <w:bCs/>
          <w:sz w:val="24"/>
          <w:szCs w:val="24"/>
          <w:lang w:eastAsia="en-GB"/>
        </w:rPr>
      </w:pPr>
    </w:p>
    <w:p w:rsidR="000827E8" w:rsidRDefault="008A0A25" w:rsidP="000827E8">
      <w:pPr>
        <w:keepNext/>
        <w:autoSpaceDE w:val="0"/>
        <w:autoSpaceDN w:val="0"/>
        <w:adjustRightInd w:val="0"/>
        <w:spacing w:before="100" w:after="100"/>
        <w:outlineLvl w:val="4"/>
        <w:rPr>
          <w:rFonts w:asciiTheme="minorHAnsi" w:hAnsiTheme="minorHAnsi" w:cstheme="minorHAnsi"/>
          <w:b/>
          <w:bCs/>
          <w:sz w:val="32"/>
          <w:szCs w:val="32"/>
          <w:lang w:eastAsia="en-GB"/>
        </w:rPr>
      </w:pPr>
      <w:r w:rsidRPr="008A0A25">
        <w:rPr>
          <w:rFonts w:asciiTheme="minorHAnsi" w:hAnsiTheme="minorHAnsi" w:cstheme="minorHAnsi"/>
          <w:b/>
          <w:bCs/>
          <w:sz w:val="32"/>
          <w:szCs w:val="32"/>
          <w:lang w:eastAsia="en-GB"/>
        </w:rPr>
        <w:t>Contract Management</w:t>
      </w:r>
    </w:p>
    <w:p w:rsidR="00F16E4B" w:rsidRPr="008A0A25" w:rsidRDefault="00F16E4B" w:rsidP="000827E8">
      <w:pPr>
        <w:keepNext/>
        <w:autoSpaceDE w:val="0"/>
        <w:autoSpaceDN w:val="0"/>
        <w:adjustRightInd w:val="0"/>
        <w:spacing w:before="100" w:after="100"/>
        <w:outlineLvl w:val="4"/>
        <w:rPr>
          <w:rFonts w:asciiTheme="minorHAnsi" w:hAnsiTheme="minorHAnsi" w:cstheme="minorHAnsi"/>
          <w:b/>
          <w:bCs/>
          <w:sz w:val="24"/>
          <w:szCs w:val="24"/>
          <w:lang w:eastAsia="en-GB"/>
        </w:rPr>
      </w:pPr>
      <w:proofErr w:type="spellStart"/>
      <w:r>
        <w:rPr>
          <w:rFonts w:asciiTheme="minorHAnsi" w:hAnsiTheme="minorHAnsi" w:cstheme="minorHAnsi"/>
          <w:b/>
          <w:bCs/>
          <w:sz w:val="24"/>
          <w:szCs w:val="24"/>
          <w:lang w:eastAsia="en-GB"/>
        </w:rPr>
        <w:t>Ormiston</w:t>
      </w:r>
      <w:proofErr w:type="spellEnd"/>
    </w:p>
    <w:p w:rsidR="000827E8" w:rsidRDefault="000827E8" w:rsidP="00E20530">
      <w:pPr>
        <w:keepNext/>
        <w:autoSpaceDE w:val="0"/>
        <w:autoSpaceDN w:val="0"/>
        <w:adjustRightInd w:val="0"/>
        <w:spacing w:before="100" w:after="100"/>
        <w:outlineLvl w:val="4"/>
        <w:rPr>
          <w:rFonts w:asciiTheme="minorHAnsi" w:hAnsiTheme="minorHAnsi" w:cstheme="minorHAnsi"/>
          <w:sz w:val="24"/>
          <w:szCs w:val="24"/>
        </w:rPr>
      </w:pPr>
      <w:proofErr w:type="spellStart"/>
      <w:r w:rsidRPr="00BB3F97">
        <w:rPr>
          <w:rFonts w:asciiTheme="minorHAnsi" w:hAnsiTheme="minorHAnsi" w:cstheme="minorHAnsi"/>
          <w:sz w:val="24"/>
          <w:szCs w:val="24"/>
        </w:rPr>
        <w:t>Ormiston</w:t>
      </w:r>
      <w:proofErr w:type="spellEnd"/>
      <w:r w:rsidR="00A154FD" w:rsidRPr="00BB3F97">
        <w:rPr>
          <w:rFonts w:asciiTheme="minorHAnsi" w:hAnsiTheme="minorHAnsi" w:cstheme="minorHAnsi"/>
          <w:sz w:val="24"/>
          <w:szCs w:val="24"/>
        </w:rPr>
        <w:t xml:space="preserve"> provide information and support for prisoners families from the point of arrest through to release and beyond.</w:t>
      </w:r>
      <w:r w:rsidR="00843147" w:rsidRPr="00BB3F97">
        <w:rPr>
          <w:rFonts w:asciiTheme="minorHAnsi" w:hAnsiTheme="minorHAnsi" w:cstheme="minorHAnsi"/>
          <w:sz w:val="24"/>
          <w:szCs w:val="24"/>
        </w:rPr>
        <w:t xml:space="preserve"> </w:t>
      </w:r>
      <w:r w:rsidR="00A154FD" w:rsidRPr="00BB3F97">
        <w:rPr>
          <w:rFonts w:asciiTheme="minorHAnsi" w:hAnsiTheme="minorHAnsi" w:cstheme="minorHAnsi"/>
          <w:sz w:val="24"/>
          <w:szCs w:val="24"/>
        </w:rPr>
        <w:t xml:space="preserve">At </w:t>
      </w:r>
      <w:r w:rsidR="00E56B3B" w:rsidRPr="00BB3F97">
        <w:rPr>
          <w:rFonts w:asciiTheme="minorHAnsi" w:hAnsiTheme="minorHAnsi" w:cstheme="minorHAnsi"/>
          <w:sz w:val="24"/>
          <w:szCs w:val="24"/>
        </w:rPr>
        <w:t>Chelmsford</w:t>
      </w:r>
      <w:r w:rsidR="00B96E44" w:rsidRPr="00BB3F97">
        <w:rPr>
          <w:rFonts w:asciiTheme="minorHAnsi" w:hAnsiTheme="minorHAnsi" w:cstheme="minorHAnsi"/>
          <w:sz w:val="24"/>
          <w:szCs w:val="24"/>
        </w:rPr>
        <w:t>,</w:t>
      </w:r>
      <w:r w:rsidRPr="00BB3F97">
        <w:rPr>
          <w:rFonts w:asciiTheme="minorHAnsi" w:hAnsiTheme="minorHAnsi" w:cstheme="minorHAnsi"/>
          <w:sz w:val="24"/>
          <w:szCs w:val="24"/>
        </w:rPr>
        <w:t xml:space="preserve"> </w:t>
      </w:r>
      <w:proofErr w:type="spellStart"/>
      <w:r w:rsidRPr="00BB3F97">
        <w:rPr>
          <w:rFonts w:asciiTheme="minorHAnsi" w:hAnsiTheme="minorHAnsi" w:cstheme="minorHAnsi"/>
          <w:sz w:val="24"/>
          <w:szCs w:val="24"/>
        </w:rPr>
        <w:t>Ormiston</w:t>
      </w:r>
      <w:proofErr w:type="spellEnd"/>
      <w:r w:rsidR="00A154FD" w:rsidRPr="00BB3F97">
        <w:rPr>
          <w:rFonts w:asciiTheme="minorHAnsi" w:hAnsiTheme="minorHAnsi" w:cstheme="minorHAnsi"/>
          <w:sz w:val="24"/>
          <w:szCs w:val="24"/>
        </w:rPr>
        <w:t xml:space="preserve"> provide</w:t>
      </w:r>
      <w:r w:rsidRPr="00BB3F97">
        <w:rPr>
          <w:rFonts w:asciiTheme="minorHAnsi" w:hAnsiTheme="minorHAnsi" w:cstheme="minorHAnsi"/>
          <w:sz w:val="24"/>
          <w:szCs w:val="24"/>
        </w:rPr>
        <w:t>s</w:t>
      </w:r>
      <w:r w:rsidR="00A154FD" w:rsidRPr="00BB3F97">
        <w:rPr>
          <w:rFonts w:asciiTheme="minorHAnsi" w:hAnsiTheme="minorHAnsi" w:cstheme="minorHAnsi"/>
          <w:sz w:val="24"/>
          <w:szCs w:val="24"/>
        </w:rPr>
        <w:t xml:space="preserve"> </w:t>
      </w:r>
      <w:r w:rsidRPr="00BB3F97">
        <w:rPr>
          <w:rFonts w:asciiTheme="minorHAnsi" w:hAnsiTheme="minorHAnsi" w:cstheme="minorHAnsi"/>
          <w:sz w:val="24"/>
          <w:szCs w:val="24"/>
        </w:rPr>
        <w:t>family s</w:t>
      </w:r>
      <w:r w:rsidR="00B96E44" w:rsidRPr="00BB3F97">
        <w:rPr>
          <w:rFonts w:asciiTheme="minorHAnsi" w:hAnsiTheme="minorHAnsi" w:cstheme="minorHAnsi"/>
          <w:sz w:val="24"/>
          <w:szCs w:val="24"/>
        </w:rPr>
        <w:t xml:space="preserve">upport </w:t>
      </w:r>
      <w:r w:rsidRPr="00BB3F97">
        <w:rPr>
          <w:rFonts w:asciiTheme="minorHAnsi" w:hAnsiTheme="minorHAnsi" w:cstheme="minorHAnsi"/>
          <w:sz w:val="24"/>
          <w:szCs w:val="24"/>
        </w:rPr>
        <w:t>for one to one and family support where required.</w:t>
      </w:r>
      <w:r w:rsidR="004930A9">
        <w:rPr>
          <w:rFonts w:asciiTheme="minorHAnsi" w:hAnsiTheme="minorHAnsi" w:cstheme="minorHAnsi"/>
          <w:sz w:val="24"/>
          <w:szCs w:val="24"/>
        </w:rPr>
        <w:t xml:space="preserve"> </w:t>
      </w:r>
      <w:r w:rsidRPr="00BB3F97">
        <w:rPr>
          <w:rFonts w:asciiTheme="minorHAnsi" w:hAnsiTheme="minorHAnsi" w:cstheme="minorHAnsi"/>
          <w:sz w:val="24"/>
          <w:szCs w:val="24"/>
        </w:rPr>
        <w:t>The Visits Centre at</w:t>
      </w:r>
      <w:r w:rsidR="00A154FD" w:rsidRPr="00BB3F97">
        <w:rPr>
          <w:rFonts w:asciiTheme="minorHAnsi" w:hAnsiTheme="minorHAnsi" w:cstheme="minorHAnsi"/>
          <w:sz w:val="24"/>
          <w:szCs w:val="24"/>
        </w:rPr>
        <w:t xml:space="preserve"> HMP </w:t>
      </w:r>
      <w:r w:rsidR="00E56B3B" w:rsidRPr="00BB3F97">
        <w:rPr>
          <w:rFonts w:asciiTheme="minorHAnsi" w:hAnsiTheme="minorHAnsi" w:cstheme="minorHAnsi"/>
          <w:sz w:val="24"/>
          <w:szCs w:val="24"/>
        </w:rPr>
        <w:t>Chelmsford</w:t>
      </w:r>
      <w:r w:rsidRPr="00BB3F97">
        <w:rPr>
          <w:rFonts w:asciiTheme="minorHAnsi" w:hAnsiTheme="minorHAnsi" w:cstheme="minorHAnsi"/>
          <w:sz w:val="24"/>
          <w:szCs w:val="24"/>
        </w:rPr>
        <w:t xml:space="preserve"> is open between the hours of </w:t>
      </w:r>
    </w:p>
    <w:p w:rsidR="00E20530" w:rsidRPr="00E20530" w:rsidRDefault="00E20530" w:rsidP="00E20530">
      <w:pPr>
        <w:keepNext/>
        <w:autoSpaceDE w:val="0"/>
        <w:autoSpaceDN w:val="0"/>
        <w:adjustRightInd w:val="0"/>
        <w:spacing w:before="100" w:after="100"/>
        <w:outlineLvl w:val="4"/>
        <w:rPr>
          <w:rFonts w:asciiTheme="minorHAnsi" w:hAnsiTheme="minorHAnsi" w:cstheme="minorHAnsi"/>
          <w:sz w:val="24"/>
          <w:szCs w:val="24"/>
        </w:rPr>
      </w:pPr>
      <w:r w:rsidRPr="00E20530">
        <w:rPr>
          <w:rFonts w:asciiTheme="minorHAnsi" w:hAnsiTheme="minorHAnsi" w:cstheme="minorHAnsi"/>
          <w:sz w:val="24"/>
          <w:szCs w:val="24"/>
        </w:rPr>
        <w:t xml:space="preserve">Mon-Thurs 12.00- 16.15.  </w:t>
      </w:r>
    </w:p>
    <w:p w:rsidR="00E20530" w:rsidRPr="00E20530" w:rsidRDefault="0057305B" w:rsidP="00E20530">
      <w:pPr>
        <w:keepNext/>
        <w:autoSpaceDE w:val="0"/>
        <w:autoSpaceDN w:val="0"/>
        <w:adjustRightInd w:val="0"/>
        <w:spacing w:before="100" w:after="100"/>
        <w:outlineLvl w:val="4"/>
        <w:rPr>
          <w:rFonts w:asciiTheme="minorHAnsi" w:hAnsiTheme="minorHAnsi" w:cstheme="minorHAnsi"/>
          <w:sz w:val="24"/>
          <w:szCs w:val="24"/>
        </w:rPr>
      </w:pPr>
      <w:r>
        <w:rPr>
          <w:rFonts w:asciiTheme="minorHAnsi" w:hAnsiTheme="minorHAnsi" w:cstheme="minorHAnsi"/>
          <w:sz w:val="24"/>
          <w:szCs w:val="24"/>
        </w:rPr>
        <w:t xml:space="preserve">Sat </w:t>
      </w:r>
      <w:r w:rsidR="00E20530" w:rsidRPr="00E20530">
        <w:rPr>
          <w:rFonts w:asciiTheme="minorHAnsi" w:hAnsiTheme="minorHAnsi" w:cstheme="minorHAnsi"/>
          <w:sz w:val="24"/>
          <w:szCs w:val="24"/>
        </w:rPr>
        <w:t>8</w:t>
      </w:r>
      <w:r>
        <w:rPr>
          <w:rFonts w:asciiTheme="minorHAnsi" w:hAnsiTheme="minorHAnsi" w:cstheme="minorHAnsi"/>
          <w:sz w:val="24"/>
          <w:szCs w:val="24"/>
        </w:rPr>
        <w:t>.00</w:t>
      </w:r>
      <w:r w:rsidR="00E20530" w:rsidRPr="00E20530">
        <w:rPr>
          <w:rFonts w:asciiTheme="minorHAnsi" w:hAnsiTheme="minorHAnsi" w:cstheme="minorHAnsi"/>
          <w:sz w:val="24"/>
          <w:szCs w:val="24"/>
        </w:rPr>
        <w:t>am-11.15 &amp; 12-16.15.</w:t>
      </w:r>
    </w:p>
    <w:p w:rsidR="00E20530" w:rsidRDefault="00E20530" w:rsidP="00E20530">
      <w:pPr>
        <w:keepNext/>
        <w:autoSpaceDE w:val="0"/>
        <w:autoSpaceDN w:val="0"/>
        <w:adjustRightInd w:val="0"/>
        <w:spacing w:before="100" w:after="100"/>
        <w:outlineLvl w:val="4"/>
        <w:rPr>
          <w:rFonts w:asciiTheme="minorHAnsi" w:hAnsiTheme="minorHAnsi" w:cstheme="minorHAnsi"/>
          <w:sz w:val="24"/>
          <w:szCs w:val="24"/>
        </w:rPr>
      </w:pPr>
      <w:r w:rsidRPr="00E20530">
        <w:rPr>
          <w:rFonts w:asciiTheme="minorHAnsi" w:hAnsiTheme="minorHAnsi" w:cstheme="minorHAnsi"/>
          <w:sz w:val="24"/>
          <w:szCs w:val="24"/>
        </w:rPr>
        <w:t>Sun 12pm – 4.15</w:t>
      </w:r>
    </w:p>
    <w:p w:rsidR="00F16E4B" w:rsidRDefault="00F16E4B" w:rsidP="000827E8">
      <w:pPr>
        <w:rPr>
          <w:rFonts w:asciiTheme="minorHAnsi" w:hAnsiTheme="minorHAnsi" w:cstheme="minorHAnsi"/>
          <w:sz w:val="24"/>
          <w:szCs w:val="24"/>
        </w:rPr>
      </w:pPr>
      <w:r>
        <w:rPr>
          <w:rFonts w:asciiTheme="minorHAnsi" w:hAnsiTheme="minorHAnsi" w:cstheme="minorHAnsi"/>
          <w:sz w:val="24"/>
          <w:szCs w:val="24"/>
        </w:rPr>
        <w:lastRenderedPageBreak/>
        <w:t>The centre provides information and support services and information on Assisted Prison Visits.</w:t>
      </w:r>
    </w:p>
    <w:p w:rsidR="00F16E4B" w:rsidRDefault="00F16E4B" w:rsidP="000827E8">
      <w:pPr>
        <w:rPr>
          <w:rFonts w:asciiTheme="minorHAnsi" w:hAnsiTheme="minorHAnsi" w:cstheme="minorHAnsi"/>
          <w:sz w:val="24"/>
          <w:szCs w:val="24"/>
        </w:rPr>
      </w:pPr>
      <w:r>
        <w:rPr>
          <w:rFonts w:asciiTheme="minorHAnsi" w:hAnsiTheme="minorHAnsi" w:cstheme="minorHAnsi"/>
          <w:sz w:val="24"/>
          <w:szCs w:val="24"/>
        </w:rPr>
        <w:t>The visits hall has a supervised play area for children under the age of 12 years old and is open during the visits periods</w:t>
      </w:r>
    </w:p>
    <w:p w:rsidR="00F16E4B" w:rsidRPr="00BB3F97" w:rsidRDefault="00F16E4B" w:rsidP="000827E8">
      <w:pPr>
        <w:rPr>
          <w:rFonts w:asciiTheme="minorHAnsi" w:hAnsiTheme="minorHAnsi" w:cstheme="minorHAnsi"/>
          <w:sz w:val="24"/>
          <w:szCs w:val="24"/>
          <w:lang w:eastAsia="en-GB"/>
        </w:rPr>
      </w:pPr>
      <w:r>
        <w:rPr>
          <w:rFonts w:asciiTheme="minorHAnsi" w:hAnsiTheme="minorHAnsi" w:cstheme="minorHAnsi"/>
          <w:sz w:val="24"/>
          <w:szCs w:val="24"/>
        </w:rPr>
        <w:t>The visits refreshment area will provide a variety of drinks and snacks during the visit period.</w:t>
      </w:r>
    </w:p>
    <w:p w:rsidR="00A154FD" w:rsidRPr="00BB3F97" w:rsidRDefault="000827E8" w:rsidP="000827E8">
      <w:pPr>
        <w:rPr>
          <w:rFonts w:asciiTheme="minorHAnsi" w:hAnsiTheme="minorHAnsi" w:cstheme="minorHAnsi"/>
          <w:sz w:val="24"/>
          <w:szCs w:val="24"/>
        </w:rPr>
      </w:pPr>
      <w:proofErr w:type="spellStart"/>
      <w:r w:rsidRPr="00BB3F97">
        <w:rPr>
          <w:rFonts w:asciiTheme="minorHAnsi" w:hAnsiTheme="minorHAnsi" w:cstheme="minorHAnsi"/>
          <w:sz w:val="24"/>
          <w:szCs w:val="24"/>
        </w:rPr>
        <w:t>Ormiston</w:t>
      </w:r>
      <w:proofErr w:type="spellEnd"/>
      <w:r w:rsidR="00A154FD" w:rsidRPr="00BB3F97">
        <w:rPr>
          <w:rFonts w:asciiTheme="minorHAnsi" w:hAnsiTheme="minorHAnsi" w:cstheme="minorHAnsi"/>
          <w:sz w:val="24"/>
          <w:szCs w:val="24"/>
        </w:rPr>
        <w:t xml:space="preserve"> will advocate on behalf of families where the need exists, signpost or refer the family to the relevant service that best suits their needs in local community.</w:t>
      </w:r>
    </w:p>
    <w:p w:rsidR="00A154FD" w:rsidRPr="00BB3F97" w:rsidRDefault="000827E8" w:rsidP="000827E8">
      <w:pPr>
        <w:rPr>
          <w:rFonts w:asciiTheme="minorHAnsi" w:hAnsiTheme="minorHAnsi" w:cstheme="minorHAnsi"/>
          <w:sz w:val="24"/>
          <w:szCs w:val="24"/>
        </w:rPr>
      </w:pPr>
      <w:proofErr w:type="spellStart"/>
      <w:r w:rsidRPr="00BB3F97">
        <w:rPr>
          <w:rFonts w:asciiTheme="minorHAnsi" w:hAnsiTheme="minorHAnsi" w:cstheme="minorHAnsi"/>
          <w:sz w:val="24"/>
          <w:szCs w:val="24"/>
        </w:rPr>
        <w:t>Ormiston</w:t>
      </w:r>
      <w:proofErr w:type="spellEnd"/>
      <w:r w:rsidR="00A154FD" w:rsidRPr="00BB3F97">
        <w:rPr>
          <w:rFonts w:asciiTheme="minorHAnsi" w:hAnsiTheme="minorHAnsi" w:cstheme="minorHAnsi"/>
          <w:sz w:val="24"/>
          <w:szCs w:val="24"/>
        </w:rPr>
        <w:t xml:space="preserve"> will also help families navigate their way around HMP </w:t>
      </w:r>
      <w:r w:rsidR="00E56B3B" w:rsidRPr="00BB3F97">
        <w:rPr>
          <w:rFonts w:asciiTheme="minorHAnsi" w:hAnsiTheme="minorHAnsi" w:cstheme="minorHAnsi"/>
          <w:sz w:val="24"/>
          <w:szCs w:val="24"/>
        </w:rPr>
        <w:t>Chelmsford</w:t>
      </w:r>
      <w:r w:rsidR="00A154FD" w:rsidRPr="00BB3F97">
        <w:rPr>
          <w:rFonts w:asciiTheme="minorHAnsi" w:hAnsiTheme="minorHAnsi" w:cstheme="minorHAnsi"/>
          <w:sz w:val="24"/>
          <w:szCs w:val="24"/>
        </w:rPr>
        <w:t xml:space="preserve"> visit processes and procedures.</w:t>
      </w:r>
    </w:p>
    <w:p w:rsidR="00A154FD" w:rsidRPr="00BB3F97" w:rsidRDefault="00A154FD" w:rsidP="000827E8">
      <w:pPr>
        <w:rPr>
          <w:rFonts w:asciiTheme="minorHAnsi" w:hAnsiTheme="minorHAnsi" w:cstheme="minorHAnsi"/>
          <w:sz w:val="24"/>
          <w:szCs w:val="24"/>
        </w:rPr>
      </w:pPr>
      <w:r w:rsidRPr="00BB3F97">
        <w:rPr>
          <w:rFonts w:asciiTheme="minorHAnsi" w:hAnsiTheme="minorHAnsi" w:cstheme="minorHAnsi"/>
          <w:sz w:val="24"/>
          <w:szCs w:val="24"/>
        </w:rPr>
        <w:t>Links with</w:t>
      </w:r>
      <w:r w:rsidR="000827E8" w:rsidRPr="00BB3F97">
        <w:rPr>
          <w:rFonts w:asciiTheme="minorHAnsi" w:hAnsiTheme="minorHAnsi" w:cstheme="minorHAnsi"/>
          <w:sz w:val="24"/>
          <w:szCs w:val="24"/>
        </w:rPr>
        <w:t xml:space="preserve"> the chaplaincy and safer custody</w:t>
      </w:r>
      <w:r w:rsidRPr="00BB3F97">
        <w:rPr>
          <w:rFonts w:asciiTheme="minorHAnsi" w:hAnsiTheme="minorHAnsi" w:cstheme="minorHAnsi"/>
          <w:sz w:val="24"/>
          <w:szCs w:val="24"/>
        </w:rPr>
        <w:t xml:space="preserve"> team ensure that any concerns about an </w:t>
      </w:r>
      <w:r w:rsidR="006F6EA3" w:rsidRPr="00BB3F97">
        <w:rPr>
          <w:rFonts w:asciiTheme="minorHAnsi" w:hAnsiTheme="minorHAnsi" w:cstheme="minorHAnsi"/>
          <w:sz w:val="24"/>
          <w:szCs w:val="24"/>
        </w:rPr>
        <w:t>offender’s</w:t>
      </w:r>
      <w:r w:rsidRPr="00BB3F97">
        <w:rPr>
          <w:rFonts w:asciiTheme="minorHAnsi" w:hAnsiTheme="minorHAnsi" w:cstheme="minorHAnsi"/>
          <w:sz w:val="24"/>
          <w:szCs w:val="24"/>
        </w:rPr>
        <w:t xml:space="preserve"> wellbeing are communicated to the prison so that relevant action/support can be put </w:t>
      </w:r>
      <w:r w:rsidR="006F6EA3" w:rsidRPr="00BB3F97">
        <w:rPr>
          <w:rFonts w:asciiTheme="minorHAnsi" w:hAnsiTheme="minorHAnsi" w:cstheme="minorHAnsi"/>
          <w:sz w:val="24"/>
          <w:szCs w:val="24"/>
        </w:rPr>
        <w:t>into</w:t>
      </w:r>
      <w:r w:rsidRPr="00BB3F97">
        <w:rPr>
          <w:rFonts w:asciiTheme="minorHAnsi" w:hAnsiTheme="minorHAnsi" w:cstheme="minorHAnsi"/>
          <w:sz w:val="24"/>
          <w:szCs w:val="24"/>
        </w:rPr>
        <w:t xml:space="preserve"> place for the offender and families mind can be put at ease.</w:t>
      </w:r>
    </w:p>
    <w:p w:rsidR="00A154FD" w:rsidRPr="00BB3F97" w:rsidRDefault="000827E8" w:rsidP="000827E8">
      <w:pPr>
        <w:rPr>
          <w:rFonts w:asciiTheme="minorHAnsi" w:hAnsiTheme="minorHAnsi" w:cstheme="minorHAnsi"/>
          <w:sz w:val="24"/>
          <w:szCs w:val="24"/>
        </w:rPr>
      </w:pPr>
      <w:r w:rsidRPr="00BB3F97">
        <w:rPr>
          <w:rFonts w:asciiTheme="minorHAnsi" w:hAnsiTheme="minorHAnsi" w:cstheme="minorHAnsi"/>
          <w:sz w:val="24"/>
          <w:szCs w:val="24"/>
        </w:rPr>
        <w:t>Two</w:t>
      </w:r>
      <w:r w:rsidR="00A154FD" w:rsidRPr="00BB3F97">
        <w:rPr>
          <w:rFonts w:asciiTheme="minorHAnsi" w:hAnsiTheme="minorHAnsi" w:cstheme="minorHAnsi"/>
          <w:sz w:val="24"/>
          <w:szCs w:val="24"/>
        </w:rPr>
        <w:t xml:space="preserve"> family days per year are planned and delivered </w:t>
      </w:r>
      <w:r w:rsidRPr="00BB3F97">
        <w:rPr>
          <w:rFonts w:asciiTheme="minorHAnsi" w:hAnsiTheme="minorHAnsi" w:cstheme="minorHAnsi"/>
          <w:sz w:val="24"/>
          <w:szCs w:val="24"/>
        </w:rPr>
        <w:t>along with two specific population targeted events</w:t>
      </w:r>
      <w:r w:rsidR="00A154FD" w:rsidRPr="00BB3F97">
        <w:rPr>
          <w:rFonts w:asciiTheme="minorHAnsi" w:hAnsiTheme="minorHAnsi" w:cstheme="minorHAnsi"/>
          <w:sz w:val="24"/>
          <w:szCs w:val="24"/>
        </w:rPr>
        <w:t>.</w:t>
      </w:r>
      <w:r w:rsidR="008A0A25">
        <w:rPr>
          <w:rFonts w:asciiTheme="minorHAnsi" w:hAnsiTheme="minorHAnsi" w:cstheme="minorHAnsi"/>
          <w:sz w:val="24"/>
          <w:szCs w:val="24"/>
        </w:rPr>
        <w:t xml:space="preserve"> There are ten children’s visits per year and four parenting courses.</w:t>
      </w:r>
      <w:r w:rsidR="00E05946" w:rsidRPr="00E05946">
        <w:rPr>
          <w:rFonts w:asciiTheme="minorHAnsi" w:hAnsiTheme="minorHAnsi" w:cstheme="minorHAnsi"/>
          <w:sz w:val="24"/>
          <w:szCs w:val="24"/>
        </w:rPr>
        <w:t>. There are also 10 enrichment visits per year</w:t>
      </w:r>
      <w:r w:rsidR="00E05946">
        <w:rPr>
          <w:rFonts w:asciiTheme="minorHAnsi" w:hAnsiTheme="minorHAnsi" w:cstheme="minorHAnsi"/>
          <w:sz w:val="24"/>
          <w:szCs w:val="24"/>
        </w:rPr>
        <w:t xml:space="preserve">. </w:t>
      </w:r>
      <w:r w:rsidR="008A0A25">
        <w:rPr>
          <w:rFonts w:asciiTheme="minorHAnsi" w:hAnsiTheme="minorHAnsi" w:cstheme="minorHAnsi"/>
          <w:sz w:val="24"/>
          <w:szCs w:val="24"/>
        </w:rPr>
        <w:t xml:space="preserve">These are delivered </w:t>
      </w:r>
      <w:r w:rsidR="008A0A25" w:rsidRPr="008A0A25">
        <w:rPr>
          <w:rFonts w:asciiTheme="minorHAnsi" w:hAnsiTheme="minorHAnsi" w:cstheme="minorHAnsi"/>
          <w:sz w:val="24"/>
          <w:szCs w:val="24"/>
        </w:rPr>
        <w:t>in line with contract expectations</w:t>
      </w:r>
      <w:r w:rsidR="008A0A25">
        <w:rPr>
          <w:rFonts w:asciiTheme="minorHAnsi" w:hAnsiTheme="minorHAnsi" w:cstheme="minorHAnsi"/>
          <w:sz w:val="24"/>
          <w:szCs w:val="24"/>
        </w:rPr>
        <w:t xml:space="preserve">. </w:t>
      </w:r>
      <w:r w:rsidR="009A3EDF" w:rsidRPr="009A3EDF">
        <w:rPr>
          <w:rFonts w:asciiTheme="minorHAnsi" w:hAnsiTheme="minorHAnsi" w:cstheme="minorHAnsi"/>
          <w:sz w:val="24"/>
          <w:szCs w:val="24"/>
        </w:rPr>
        <w:t xml:space="preserve">These are supported by the </w:t>
      </w:r>
      <w:proofErr w:type="spellStart"/>
      <w:r w:rsidR="009A3EDF" w:rsidRPr="009A3EDF">
        <w:rPr>
          <w:rFonts w:asciiTheme="minorHAnsi" w:hAnsiTheme="minorHAnsi" w:cstheme="minorHAnsi"/>
          <w:sz w:val="24"/>
          <w:szCs w:val="24"/>
        </w:rPr>
        <w:t>Ormiston</w:t>
      </w:r>
      <w:proofErr w:type="spellEnd"/>
      <w:r w:rsidR="009A3EDF" w:rsidRPr="009A3EDF">
        <w:rPr>
          <w:rFonts w:asciiTheme="minorHAnsi" w:hAnsiTheme="minorHAnsi" w:cstheme="minorHAnsi"/>
          <w:sz w:val="24"/>
          <w:szCs w:val="24"/>
        </w:rPr>
        <w:t xml:space="preserve"> case manager and play coordinator, education</w:t>
      </w:r>
      <w:r w:rsidR="00BA2D01">
        <w:rPr>
          <w:rFonts w:asciiTheme="minorHAnsi" w:hAnsiTheme="minorHAnsi" w:cstheme="minorHAnsi"/>
          <w:sz w:val="24"/>
          <w:szCs w:val="24"/>
        </w:rPr>
        <w:t xml:space="preserve"> department</w:t>
      </w:r>
      <w:r w:rsidR="009A3EDF" w:rsidRPr="009A3EDF">
        <w:rPr>
          <w:rFonts w:asciiTheme="minorHAnsi" w:hAnsiTheme="minorHAnsi" w:cstheme="minorHAnsi"/>
          <w:sz w:val="24"/>
          <w:szCs w:val="24"/>
        </w:rPr>
        <w:t>, the library and the gym</w:t>
      </w:r>
      <w:r w:rsidR="00BA2D01">
        <w:rPr>
          <w:rFonts w:asciiTheme="minorHAnsi" w:hAnsiTheme="minorHAnsi" w:cstheme="minorHAnsi"/>
          <w:sz w:val="24"/>
          <w:szCs w:val="24"/>
        </w:rPr>
        <w:t>.</w:t>
      </w:r>
      <w:r w:rsidR="009A3EDF" w:rsidRPr="009A3EDF">
        <w:rPr>
          <w:rFonts w:asciiTheme="minorHAnsi" w:hAnsiTheme="minorHAnsi" w:cstheme="minorHAnsi"/>
          <w:sz w:val="24"/>
          <w:szCs w:val="24"/>
        </w:rPr>
        <w:t xml:space="preserve"> </w:t>
      </w:r>
    </w:p>
    <w:p w:rsidR="000A4570" w:rsidRDefault="000A4570" w:rsidP="000827E8">
      <w:pPr>
        <w:rPr>
          <w:rFonts w:asciiTheme="minorHAnsi" w:hAnsiTheme="minorHAnsi" w:cstheme="minorHAnsi"/>
          <w:sz w:val="24"/>
          <w:szCs w:val="24"/>
        </w:rPr>
      </w:pPr>
    </w:p>
    <w:p w:rsidR="00C3534C" w:rsidRPr="00BB3F97" w:rsidRDefault="00C3534C" w:rsidP="000827E8">
      <w:pPr>
        <w:rPr>
          <w:rFonts w:asciiTheme="minorHAnsi" w:hAnsiTheme="minorHAnsi" w:cstheme="minorHAnsi"/>
          <w:sz w:val="24"/>
          <w:szCs w:val="24"/>
        </w:rPr>
      </w:pPr>
      <w:r>
        <w:rPr>
          <w:rFonts w:asciiTheme="minorHAnsi" w:hAnsiTheme="minorHAnsi" w:cstheme="minorHAnsi"/>
          <w:noProof/>
          <w:sz w:val="24"/>
          <w:szCs w:val="24"/>
          <w:lang w:eastAsia="en-GB"/>
        </w:rPr>
        <w:drawing>
          <wp:inline distT="0" distB="0" distL="0" distR="0" wp14:anchorId="0AE10222">
            <wp:extent cx="1866900" cy="129517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3243" cy="1299571"/>
                    </a:xfrm>
                    <a:prstGeom prst="rect">
                      <a:avLst/>
                    </a:prstGeom>
                    <a:noFill/>
                  </pic:spPr>
                </pic:pic>
              </a:graphicData>
            </a:graphic>
          </wp:inline>
        </w:drawing>
      </w:r>
    </w:p>
    <w:sdt>
      <w:sdtPr>
        <w:rPr>
          <w:rFonts w:asciiTheme="minorHAnsi" w:hAnsiTheme="minorHAnsi" w:cstheme="minorHAnsi"/>
          <w:b/>
          <w:bCs/>
          <w:color w:val="5B9BD5"/>
          <w:sz w:val="24"/>
          <w:szCs w:val="24"/>
          <w:lang w:eastAsia="en-GB"/>
        </w:rPr>
        <w:id w:val="-875463650"/>
        <w:docPartObj>
          <w:docPartGallery w:val="Watermarks"/>
        </w:docPartObj>
      </w:sdtPr>
      <w:sdtEndPr/>
      <w:sdtContent>
        <w:p w:rsidR="00533370" w:rsidRPr="00F16E4B" w:rsidRDefault="00945BA3" w:rsidP="00F16E4B">
          <w:pPr>
            <w:keepNext/>
            <w:autoSpaceDE w:val="0"/>
            <w:autoSpaceDN w:val="0"/>
            <w:adjustRightInd w:val="0"/>
            <w:spacing w:before="100" w:after="100"/>
            <w:outlineLvl w:val="4"/>
            <w:rPr>
              <w:rFonts w:asciiTheme="minorHAnsi" w:hAnsiTheme="minorHAnsi" w:cstheme="minorHAnsi"/>
              <w:b/>
              <w:bCs/>
              <w:color w:val="5B9BD5"/>
              <w:sz w:val="24"/>
              <w:szCs w:val="24"/>
              <w:lang w:eastAsia="en-GB"/>
            </w:rPr>
          </w:pPr>
          <w:r w:rsidRPr="00BB3F97">
            <w:rPr>
              <w:rFonts w:asciiTheme="minorHAnsi" w:hAnsiTheme="minorHAnsi" w:cstheme="minorHAnsi"/>
              <w:b/>
              <w:bCs/>
              <w:noProof/>
              <w:color w:val="5B9BD5"/>
              <w:sz w:val="24"/>
              <w:szCs w:val="24"/>
              <w:lang w:eastAsia="en-GB"/>
            </w:rPr>
            <mc:AlternateContent>
              <mc:Choice Requires="wps">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5237480" cy="3142615"/>
                    <wp:effectExtent l="0" t="1143000" r="0" b="65786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45BA3" w:rsidRDefault="00945BA3" w:rsidP="00945BA3">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0;margin-top:0;width:412.4pt;height:247.45pt;rotation:-45;z-index:-2516382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" o:allowincell="f" filled="f" stroked="f">
                    <v:stroke joinstyle="round"/>
                    <o:lock v:ext="edit" shapetype="t"/>
                    <v:textbox style="mso-fit-shape-to-text:t">
                      <w:txbxContent>
                        <w:p w:rsidR="00945BA3" w:rsidRDefault="00945BA3" w:rsidP="00945BA3">
                          <w:pPr>
                            <w:pStyle w:val="NormalWeb"/>
                            <w:spacing w:before="0" w:beforeAutospacing="0" w:after="0" w:afterAutospacing="0"/>
                            <w:jc w:val="center"/>
                          </w:pPr>
                        </w:p>
                      </w:txbxContent>
                    </v:textbox>
                    <w10:wrap anchorx="margin" anchory="margin"/>
                  </v:shape>
                </w:pict>
              </mc:Fallback>
            </mc:AlternateContent>
          </w:r>
        </w:p>
      </w:sdtContent>
    </w:sdt>
    <w:p w:rsidR="00533370" w:rsidRDefault="00357C57" w:rsidP="00F16E4B">
      <w:pPr>
        <w:keepNext/>
        <w:autoSpaceDE w:val="0"/>
        <w:autoSpaceDN w:val="0"/>
        <w:adjustRightInd w:val="0"/>
        <w:spacing w:before="100" w:after="100"/>
        <w:outlineLvl w:val="4"/>
        <w:rPr>
          <w:rFonts w:asciiTheme="minorHAnsi" w:hAnsiTheme="minorHAnsi" w:cstheme="minorHAnsi"/>
          <w:b/>
          <w:bCs/>
          <w:sz w:val="24"/>
          <w:szCs w:val="24"/>
          <w:lang w:eastAsia="en-GB"/>
        </w:rPr>
      </w:pPr>
      <w:r w:rsidRPr="00357C57">
        <w:rPr>
          <w:rFonts w:asciiTheme="minorHAnsi" w:hAnsiTheme="minorHAnsi" w:cstheme="minorHAnsi"/>
          <w:b/>
          <w:bCs/>
          <w:sz w:val="24"/>
          <w:szCs w:val="24"/>
          <w:lang w:eastAsia="en-GB"/>
        </w:rPr>
        <w:t>Visits</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All staff must treat all children and young people with respect and dignity at all times, taking all reasonable steps to ensure their safety and well-being.</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 xml:space="preserve">Visiting a family member in prison could be a very emotional time for a child. It could be a new experience for them entirely, or it could be that they were somehow involved in the persons </w:t>
      </w:r>
      <w:r w:rsidRPr="0023354D">
        <w:rPr>
          <w:rFonts w:asciiTheme="minorHAnsi" w:hAnsiTheme="minorHAnsi" w:cstheme="minorHAnsi"/>
          <w:bCs/>
          <w:sz w:val="24"/>
          <w:szCs w:val="24"/>
          <w:lang w:eastAsia="en-GB"/>
        </w:rPr>
        <w:lastRenderedPageBreak/>
        <w:t xml:space="preserve">offending – for example in cases of domestic abuse. Therefore staff should be aware of this and speak and act with empathy. </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This is particularly pertinent when staff need to s</w:t>
      </w:r>
      <w:r>
        <w:rPr>
          <w:rFonts w:asciiTheme="minorHAnsi" w:hAnsiTheme="minorHAnsi" w:cstheme="minorHAnsi"/>
          <w:bCs/>
          <w:sz w:val="24"/>
          <w:szCs w:val="24"/>
          <w:lang w:eastAsia="en-GB"/>
        </w:rPr>
        <w:t xml:space="preserve">earch a child and </w:t>
      </w:r>
      <w:r w:rsidRPr="0023354D">
        <w:rPr>
          <w:rFonts w:asciiTheme="minorHAnsi" w:hAnsiTheme="minorHAnsi" w:cstheme="minorHAnsi"/>
          <w:bCs/>
          <w:sz w:val="24"/>
          <w:szCs w:val="24"/>
          <w:lang w:eastAsia="en-GB"/>
        </w:rPr>
        <w:t>guidelines and rules should be adhered to:</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Staffing present:</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w:t>
      </w:r>
      <w:r w:rsidRPr="0023354D">
        <w:rPr>
          <w:rFonts w:asciiTheme="minorHAnsi" w:hAnsiTheme="minorHAnsi" w:cstheme="minorHAnsi"/>
          <w:bCs/>
          <w:sz w:val="24"/>
          <w:szCs w:val="24"/>
          <w:lang w:eastAsia="en-GB"/>
        </w:rPr>
        <w:tab/>
        <w:t>Male staff can only search male visitors of age 11 and over. Female staff can search both male and female visitors, however they must be the only gender that search children who are 10 years and younger. There will always be 2 members of staff present during the searching process.</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w:t>
      </w:r>
      <w:r w:rsidRPr="0023354D">
        <w:rPr>
          <w:rFonts w:asciiTheme="minorHAnsi" w:hAnsiTheme="minorHAnsi" w:cstheme="minorHAnsi"/>
          <w:bCs/>
          <w:sz w:val="24"/>
          <w:szCs w:val="24"/>
          <w:lang w:eastAsia="en-GB"/>
        </w:rPr>
        <w:tab/>
        <w:t>If the visitor is a child aged 16 years or under or appears to have learning difficulties, staff must ensure that the parent or responsible adult companion fully understands the purpose of, and</w:t>
      </w:r>
      <w:r w:rsidRPr="0023354D">
        <w:rPr>
          <w:rFonts w:asciiTheme="minorHAnsi" w:hAnsiTheme="minorHAnsi" w:cstheme="minorHAnsi"/>
          <w:b/>
          <w:bCs/>
          <w:sz w:val="24"/>
          <w:szCs w:val="24"/>
          <w:lang w:eastAsia="en-GB"/>
        </w:rPr>
        <w:t xml:space="preserve"> </w:t>
      </w:r>
      <w:r w:rsidRPr="0023354D">
        <w:rPr>
          <w:rFonts w:asciiTheme="minorHAnsi" w:hAnsiTheme="minorHAnsi" w:cstheme="minorHAnsi"/>
          <w:bCs/>
          <w:sz w:val="24"/>
          <w:szCs w:val="24"/>
          <w:lang w:eastAsia="en-GB"/>
        </w:rPr>
        <w:t>the procedure for the search and is allowed to attend the search. If staff at the search is unsure whether the visitor is 16 years or under they should check.</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w:t>
      </w:r>
      <w:r w:rsidRPr="0023354D">
        <w:rPr>
          <w:rFonts w:asciiTheme="minorHAnsi" w:hAnsiTheme="minorHAnsi" w:cstheme="minorHAnsi"/>
          <w:bCs/>
          <w:sz w:val="24"/>
          <w:szCs w:val="24"/>
          <w:lang w:eastAsia="en-GB"/>
        </w:rPr>
        <w:tab/>
        <w:t xml:space="preserve">Staff should not spend any time alone with a child or young person away from others.  </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w:t>
      </w:r>
      <w:r w:rsidRPr="0023354D">
        <w:rPr>
          <w:rFonts w:asciiTheme="minorHAnsi" w:hAnsiTheme="minorHAnsi" w:cstheme="minorHAnsi"/>
          <w:bCs/>
          <w:sz w:val="24"/>
          <w:szCs w:val="24"/>
          <w:lang w:eastAsia="en-GB"/>
        </w:rPr>
        <w:tab/>
        <w:t>It is the responsibility of the carer / responsible adult to take the child to the toilet should it be requested – no member of staff should every take a child to the toilet.</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w:t>
      </w:r>
      <w:r w:rsidRPr="0023354D">
        <w:rPr>
          <w:rFonts w:asciiTheme="minorHAnsi" w:hAnsiTheme="minorHAnsi" w:cstheme="minorHAnsi"/>
          <w:bCs/>
          <w:sz w:val="24"/>
          <w:szCs w:val="24"/>
          <w:lang w:eastAsia="en-GB"/>
        </w:rPr>
        <w:tab/>
        <w:t>Staff are advised not to make unnecessary or inappropriate physical contact with children and young people. Any contact should only be made to the ch</w:t>
      </w:r>
      <w:r>
        <w:rPr>
          <w:rFonts w:asciiTheme="minorHAnsi" w:hAnsiTheme="minorHAnsi" w:cstheme="minorHAnsi"/>
          <w:bCs/>
          <w:sz w:val="24"/>
          <w:szCs w:val="24"/>
          <w:lang w:eastAsia="en-GB"/>
        </w:rPr>
        <w:t>ild’s extremities i.e. head or h</w:t>
      </w:r>
      <w:r w:rsidRPr="0023354D">
        <w:rPr>
          <w:rFonts w:asciiTheme="minorHAnsi" w:hAnsiTheme="minorHAnsi" w:cstheme="minorHAnsi"/>
          <w:bCs/>
          <w:sz w:val="24"/>
          <w:szCs w:val="24"/>
          <w:lang w:eastAsia="en-GB"/>
        </w:rPr>
        <w:t>ands and only</w:t>
      </w:r>
      <w:r w:rsidRPr="0023354D">
        <w:rPr>
          <w:rFonts w:asciiTheme="minorHAnsi" w:hAnsiTheme="minorHAnsi" w:cstheme="minorHAnsi"/>
          <w:b/>
          <w:bCs/>
          <w:sz w:val="24"/>
          <w:szCs w:val="24"/>
          <w:lang w:eastAsia="en-GB"/>
        </w:rPr>
        <w:t xml:space="preserve"> </w:t>
      </w:r>
      <w:r w:rsidRPr="0023354D">
        <w:rPr>
          <w:rFonts w:asciiTheme="minorHAnsi" w:hAnsiTheme="minorHAnsi" w:cstheme="minorHAnsi"/>
          <w:bCs/>
          <w:sz w:val="24"/>
          <w:szCs w:val="24"/>
          <w:lang w:eastAsia="en-GB"/>
        </w:rPr>
        <w:t>with their consent, although physical contact may be unavoidable, without consent, when it is necessary to prevent injury or immediate danger from harm etc.</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w:t>
      </w:r>
      <w:r w:rsidRPr="0023354D">
        <w:rPr>
          <w:rFonts w:asciiTheme="minorHAnsi" w:hAnsiTheme="minorHAnsi" w:cstheme="minorHAnsi"/>
          <w:bCs/>
          <w:sz w:val="24"/>
          <w:szCs w:val="24"/>
          <w:lang w:eastAsia="en-GB"/>
        </w:rPr>
        <w:tab/>
        <w:t xml:space="preserve">First aid should only be administered by a trained member of staff, in full view of the adult. </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The following procedures should normally be applied to children aged 3 years or under. However it is recognised that children mature at different rates and so there can be no hard and fast cut off point, staff must use their discretion on a case-by-case basis.</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w:t>
      </w:r>
      <w:r w:rsidRPr="0023354D">
        <w:rPr>
          <w:rFonts w:asciiTheme="minorHAnsi" w:hAnsiTheme="minorHAnsi" w:cstheme="minorHAnsi"/>
          <w:bCs/>
          <w:sz w:val="24"/>
          <w:szCs w:val="24"/>
          <w:lang w:eastAsia="en-GB"/>
        </w:rPr>
        <w:tab/>
        <w:t>A baby will normally be searched only when the carer is searched and only with the carers consent. It is not normal practise to search babies unless there is specific intelligence that contraband is concealed on the baby.</w:t>
      </w:r>
    </w:p>
    <w:p w:rsidR="0023354D" w:rsidRP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w:t>
      </w:r>
      <w:r w:rsidRPr="0023354D">
        <w:rPr>
          <w:rFonts w:asciiTheme="minorHAnsi" w:hAnsiTheme="minorHAnsi" w:cstheme="minorHAnsi"/>
          <w:bCs/>
          <w:sz w:val="24"/>
          <w:szCs w:val="24"/>
          <w:lang w:eastAsia="en-GB"/>
        </w:rPr>
        <w:tab/>
        <w:t>Babies must only be searched in a room, which has a reasonable temperature, and in the presence of the carer.</w:t>
      </w:r>
    </w:p>
    <w:p w:rsid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sidRPr="0023354D">
        <w:rPr>
          <w:rFonts w:asciiTheme="minorHAnsi" w:hAnsiTheme="minorHAnsi" w:cstheme="minorHAnsi"/>
          <w:bCs/>
          <w:sz w:val="24"/>
          <w:szCs w:val="24"/>
          <w:lang w:eastAsia="en-GB"/>
        </w:rPr>
        <w:t>Waiting for the visit to start, and even during the visit can be ‘boring’ for a child. Therefore the Visitor’s Centre will be a pleasant waiting area, with toys and books for children to play with and information available to carers about the support that is available to them. Also, the Visits Hall has a good range of toys and activities in a sectioned off section of the hall. This is staffed by volunteers who get everything ready for the children to arrive and who supervise and encourage appropriate</w:t>
      </w:r>
      <w:r>
        <w:rPr>
          <w:rFonts w:asciiTheme="minorHAnsi" w:hAnsiTheme="minorHAnsi" w:cstheme="minorHAnsi"/>
          <w:b/>
          <w:bCs/>
          <w:sz w:val="24"/>
          <w:szCs w:val="24"/>
          <w:lang w:eastAsia="en-GB"/>
        </w:rPr>
        <w:t xml:space="preserve"> </w:t>
      </w:r>
      <w:r w:rsidRPr="0023354D">
        <w:rPr>
          <w:rFonts w:asciiTheme="minorHAnsi" w:hAnsiTheme="minorHAnsi" w:cstheme="minorHAnsi"/>
          <w:bCs/>
          <w:sz w:val="24"/>
          <w:szCs w:val="24"/>
          <w:lang w:eastAsia="en-GB"/>
        </w:rPr>
        <w:lastRenderedPageBreak/>
        <w:t>play during the visit. The visits hall has a refreshment bar which sells a variety of food and drink, including many varieties which are suitable for children.</w:t>
      </w:r>
    </w:p>
    <w:p w:rsidR="0023354D" w:rsidRDefault="0023354D" w:rsidP="0023354D">
      <w:pPr>
        <w:keepNext/>
        <w:autoSpaceDE w:val="0"/>
        <w:autoSpaceDN w:val="0"/>
        <w:adjustRightInd w:val="0"/>
        <w:spacing w:before="100" w:after="100"/>
        <w:outlineLvl w:val="4"/>
        <w:rPr>
          <w:rFonts w:asciiTheme="minorHAnsi" w:hAnsiTheme="minorHAnsi" w:cstheme="minorHAnsi"/>
          <w:bCs/>
          <w:sz w:val="24"/>
          <w:szCs w:val="24"/>
          <w:lang w:eastAsia="en-GB"/>
        </w:rPr>
      </w:pPr>
      <w:r>
        <w:rPr>
          <w:rFonts w:asciiTheme="minorHAnsi" w:hAnsiTheme="minorHAnsi" w:cstheme="minorHAnsi"/>
          <w:bCs/>
          <w:sz w:val="24"/>
          <w:szCs w:val="24"/>
          <w:lang w:eastAsia="en-GB"/>
        </w:rPr>
        <w:t>The visits hall has range of furniture that is conducive to an environment that creates positive communication between families.</w:t>
      </w:r>
    </w:p>
    <w:p w:rsidR="009A3EDF" w:rsidRPr="0023354D" w:rsidRDefault="009A3EDF" w:rsidP="0023354D">
      <w:pPr>
        <w:keepNext/>
        <w:autoSpaceDE w:val="0"/>
        <w:autoSpaceDN w:val="0"/>
        <w:adjustRightInd w:val="0"/>
        <w:spacing w:before="100" w:after="100"/>
        <w:outlineLvl w:val="4"/>
        <w:rPr>
          <w:rFonts w:asciiTheme="minorHAnsi" w:hAnsiTheme="minorHAnsi" w:cstheme="minorHAnsi"/>
          <w:bCs/>
          <w:sz w:val="24"/>
          <w:szCs w:val="24"/>
          <w:lang w:eastAsia="en-GB"/>
        </w:rPr>
      </w:pPr>
      <w:proofErr w:type="spellStart"/>
      <w:r>
        <w:rPr>
          <w:rFonts w:asciiTheme="minorHAnsi" w:hAnsiTheme="minorHAnsi" w:cstheme="minorHAnsi"/>
          <w:bCs/>
          <w:sz w:val="24"/>
          <w:szCs w:val="24"/>
          <w:lang w:eastAsia="en-GB"/>
        </w:rPr>
        <w:t>Ormiston</w:t>
      </w:r>
      <w:proofErr w:type="spellEnd"/>
      <w:r>
        <w:rPr>
          <w:rFonts w:asciiTheme="minorHAnsi" w:hAnsiTheme="minorHAnsi" w:cstheme="minorHAnsi"/>
          <w:bCs/>
          <w:sz w:val="24"/>
          <w:szCs w:val="24"/>
          <w:lang w:eastAsia="en-GB"/>
        </w:rPr>
        <w:t xml:space="preserve"> ensure all staff are working in the prison are familiar with and adhere to the relevant policies and procedures relating to safeguarding and child protection</w:t>
      </w:r>
    </w:p>
    <w:p w:rsidR="00533370" w:rsidRDefault="00C3534C" w:rsidP="00CC1694">
      <w:pPr>
        <w:keepNext/>
        <w:autoSpaceDE w:val="0"/>
        <w:autoSpaceDN w:val="0"/>
        <w:adjustRightInd w:val="0"/>
        <w:spacing w:before="100" w:after="100"/>
        <w:outlineLvl w:val="4"/>
        <w:rPr>
          <w:rFonts w:asciiTheme="minorHAnsi" w:hAnsiTheme="minorHAnsi" w:cstheme="minorHAnsi"/>
          <w:bCs/>
          <w:sz w:val="24"/>
          <w:szCs w:val="24"/>
          <w:lang w:eastAsia="en-GB"/>
        </w:rPr>
      </w:pPr>
      <w:r w:rsidRPr="00C3534C">
        <w:rPr>
          <w:rFonts w:asciiTheme="minorHAnsi" w:hAnsiTheme="minorHAnsi" w:cstheme="minorHAnsi"/>
          <w:bCs/>
          <w:noProof/>
          <w:sz w:val="24"/>
          <w:szCs w:val="24"/>
          <w:lang w:eastAsia="en-GB"/>
        </w:rPr>
        <w:drawing>
          <wp:inline distT="0" distB="0" distL="0" distR="0">
            <wp:extent cx="1628775" cy="1628775"/>
            <wp:effectExtent l="0" t="0" r="9525" b="9525"/>
            <wp:docPr id="7" name="Picture 7" descr="Image result for prison d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rison dog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p>
    <w:p w:rsidR="00533370" w:rsidRDefault="00CC1694" w:rsidP="00F16E4B">
      <w:pPr>
        <w:keepNext/>
        <w:autoSpaceDE w:val="0"/>
        <w:autoSpaceDN w:val="0"/>
        <w:adjustRightInd w:val="0"/>
        <w:spacing w:before="100" w:after="100"/>
        <w:outlineLvl w:val="4"/>
        <w:rPr>
          <w:rFonts w:asciiTheme="minorHAnsi" w:hAnsiTheme="minorHAnsi" w:cstheme="minorHAnsi"/>
          <w:b/>
          <w:bCs/>
          <w:sz w:val="24"/>
          <w:szCs w:val="24"/>
          <w:lang w:eastAsia="en-GB"/>
        </w:rPr>
      </w:pPr>
      <w:r w:rsidRPr="00CC1694">
        <w:rPr>
          <w:rFonts w:asciiTheme="minorHAnsi" w:hAnsiTheme="minorHAnsi" w:cstheme="minorHAnsi"/>
          <w:b/>
          <w:bCs/>
          <w:sz w:val="24"/>
          <w:szCs w:val="24"/>
          <w:lang w:eastAsia="en-GB"/>
        </w:rPr>
        <w:t>Digital Technology</w:t>
      </w:r>
    </w:p>
    <w:p w:rsidR="00C51824" w:rsidRPr="00D07D77" w:rsidRDefault="00D07D77" w:rsidP="00F16E4B">
      <w:pPr>
        <w:keepNext/>
        <w:autoSpaceDE w:val="0"/>
        <w:autoSpaceDN w:val="0"/>
        <w:adjustRightInd w:val="0"/>
        <w:spacing w:before="100" w:after="100"/>
        <w:outlineLvl w:val="4"/>
        <w:rPr>
          <w:rFonts w:asciiTheme="minorHAnsi" w:hAnsiTheme="minorHAnsi" w:cstheme="minorHAnsi"/>
          <w:bCs/>
          <w:sz w:val="24"/>
          <w:szCs w:val="24"/>
          <w:lang w:eastAsia="en-GB"/>
        </w:rPr>
      </w:pPr>
      <w:r w:rsidRPr="00D07D77">
        <w:rPr>
          <w:rFonts w:asciiTheme="minorHAnsi" w:hAnsiTheme="minorHAnsi" w:cstheme="minorHAnsi"/>
          <w:bCs/>
          <w:sz w:val="24"/>
          <w:szCs w:val="24"/>
          <w:lang w:eastAsia="en-GB"/>
        </w:rPr>
        <w:t>The digit</w:t>
      </w:r>
      <w:r>
        <w:rPr>
          <w:rFonts w:asciiTheme="minorHAnsi" w:hAnsiTheme="minorHAnsi" w:cstheme="minorHAnsi"/>
          <w:bCs/>
          <w:sz w:val="24"/>
          <w:szCs w:val="24"/>
          <w:lang w:eastAsia="en-GB"/>
        </w:rPr>
        <w:t>i</w:t>
      </w:r>
      <w:r w:rsidRPr="00D07D77">
        <w:rPr>
          <w:rFonts w:asciiTheme="minorHAnsi" w:hAnsiTheme="minorHAnsi" w:cstheme="minorHAnsi"/>
          <w:bCs/>
          <w:sz w:val="24"/>
          <w:szCs w:val="24"/>
          <w:lang w:eastAsia="en-GB"/>
        </w:rPr>
        <w:t>sation of prisons affords positive opportunities to facilitate better and easier family contact. Examples of these developments include in cell telephony and on-line visits booking system. Other</w:t>
      </w:r>
      <w:r>
        <w:rPr>
          <w:rFonts w:asciiTheme="minorHAnsi" w:hAnsiTheme="minorHAnsi" w:cstheme="minorHAnsi"/>
          <w:b/>
          <w:bCs/>
          <w:sz w:val="24"/>
          <w:szCs w:val="24"/>
          <w:lang w:eastAsia="en-GB"/>
        </w:rPr>
        <w:t xml:space="preserve"> </w:t>
      </w:r>
      <w:r w:rsidRPr="00D07D77">
        <w:rPr>
          <w:rFonts w:asciiTheme="minorHAnsi" w:hAnsiTheme="minorHAnsi" w:cstheme="minorHAnsi"/>
          <w:bCs/>
          <w:sz w:val="24"/>
          <w:szCs w:val="24"/>
          <w:lang w:eastAsia="en-GB"/>
        </w:rPr>
        <w:t>initiatives include email a prisoner whereby a family member or friend can email in to the prison with communication for the prisoner and prison voicemail.</w:t>
      </w:r>
      <w:r>
        <w:rPr>
          <w:rFonts w:asciiTheme="minorHAnsi" w:hAnsiTheme="minorHAnsi" w:cstheme="minorHAnsi"/>
          <w:bCs/>
          <w:sz w:val="24"/>
          <w:szCs w:val="24"/>
          <w:lang w:eastAsia="en-GB"/>
        </w:rPr>
        <w:t xml:space="preserve"> </w:t>
      </w:r>
      <w:r w:rsidR="00C51824">
        <w:rPr>
          <w:rFonts w:asciiTheme="minorHAnsi" w:hAnsiTheme="minorHAnsi" w:cstheme="minorHAnsi"/>
          <w:bCs/>
          <w:sz w:val="24"/>
          <w:szCs w:val="24"/>
          <w:lang w:eastAsia="en-GB"/>
        </w:rPr>
        <w:t>For those prisoners that may need extra support with technology we use peer supporters in the residential areas who can assist where a prisoner may not be familiar or comfortable with the technology. Turning pages mentors are available for prisoners that may have literacy needs and need some extra assistance.</w:t>
      </w:r>
    </w:p>
    <w:p w:rsidR="00CC1694" w:rsidRPr="00CC1694" w:rsidRDefault="00C3534C" w:rsidP="000A4570">
      <w:pPr>
        <w:keepNext/>
        <w:autoSpaceDE w:val="0"/>
        <w:autoSpaceDN w:val="0"/>
        <w:adjustRightInd w:val="0"/>
        <w:spacing w:before="100" w:after="100"/>
        <w:ind w:left="360"/>
        <w:outlineLvl w:val="4"/>
        <w:rPr>
          <w:rFonts w:asciiTheme="minorHAnsi" w:hAnsiTheme="minorHAnsi" w:cstheme="minorHAnsi"/>
          <w:b/>
          <w:bCs/>
          <w:sz w:val="24"/>
          <w:szCs w:val="24"/>
          <w:lang w:eastAsia="en-GB"/>
        </w:rPr>
      </w:pPr>
      <w:r>
        <w:rPr>
          <w:noProof/>
          <w:lang w:eastAsia="en-GB"/>
        </w:rPr>
        <w:drawing>
          <wp:inline distT="0" distB="0" distL="0" distR="0" wp14:anchorId="49A1D1F1" wp14:editId="680F8245">
            <wp:extent cx="1381125" cy="1374987"/>
            <wp:effectExtent l="0" t="0" r="0" b="0"/>
            <wp:docPr id="8" name="Picture 8" descr="Image result for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lephon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4320" cy="1378167"/>
                    </a:xfrm>
                    <a:prstGeom prst="rect">
                      <a:avLst/>
                    </a:prstGeom>
                    <a:noFill/>
                    <a:ln>
                      <a:noFill/>
                    </a:ln>
                  </pic:spPr>
                </pic:pic>
              </a:graphicData>
            </a:graphic>
          </wp:inline>
        </w:drawing>
      </w:r>
    </w:p>
    <w:p w:rsidR="00BA2D01" w:rsidRDefault="00BA2D01" w:rsidP="008B5979">
      <w:pPr>
        <w:jc w:val="both"/>
        <w:rPr>
          <w:rFonts w:asciiTheme="minorHAnsi" w:hAnsiTheme="minorHAnsi" w:cstheme="minorHAnsi"/>
          <w:bCs/>
          <w:sz w:val="24"/>
          <w:szCs w:val="24"/>
          <w:lang w:eastAsia="en-GB"/>
        </w:rPr>
      </w:pPr>
    </w:p>
    <w:p w:rsidR="00533370" w:rsidRDefault="00533370" w:rsidP="008B5979">
      <w:pPr>
        <w:jc w:val="both"/>
        <w:rPr>
          <w:rFonts w:asciiTheme="minorHAnsi" w:hAnsiTheme="minorHAnsi" w:cstheme="minorHAnsi"/>
          <w:bCs/>
          <w:sz w:val="24"/>
          <w:szCs w:val="24"/>
          <w:lang w:eastAsia="en-GB"/>
        </w:rPr>
      </w:pPr>
    </w:p>
    <w:p w:rsidR="00DB6364" w:rsidRDefault="00DB6364" w:rsidP="008B5979">
      <w:pPr>
        <w:jc w:val="both"/>
        <w:rPr>
          <w:rFonts w:asciiTheme="minorHAnsi" w:hAnsiTheme="minorHAnsi" w:cstheme="minorHAnsi"/>
          <w:b/>
          <w:sz w:val="40"/>
          <w:szCs w:val="40"/>
        </w:rPr>
      </w:pPr>
    </w:p>
    <w:p w:rsidR="00DB6364" w:rsidRDefault="00DB6364" w:rsidP="008B5979">
      <w:pPr>
        <w:jc w:val="both"/>
        <w:rPr>
          <w:rFonts w:asciiTheme="minorHAnsi" w:hAnsiTheme="minorHAnsi" w:cstheme="minorHAnsi"/>
          <w:b/>
          <w:sz w:val="40"/>
          <w:szCs w:val="40"/>
        </w:rPr>
      </w:pPr>
    </w:p>
    <w:p w:rsidR="00DB6364" w:rsidRDefault="00DB6364" w:rsidP="008B5979">
      <w:pPr>
        <w:jc w:val="both"/>
        <w:rPr>
          <w:rFonts w:asciiTheme="minorHAnsi" w:hAnsiTheme="minorHAnsi" w:cstheme="minorHAnsi"/>
          <w:b/>
          <w:sz w:val="40"/>
          <w:szCs w:val="40"/>
        </w:rPr>
      </w:pPr>
    </w:p>
    <w:p w:rsidR="00C250FD" w:rsidRPr="00BB3F97" w:rsidRDefault="008B5979" w:rsidP="008B5979">
      <w:pPr>
        <w:jc w:val="both"/>
        <w:rPr>
          <w:rFonts w:asciiTheme="minorHAnsi" w:hAnsiTheme="minorHAnsi" w:cstheme="minorHAnsi"/>
          <w:b/>
          <w:sz w:val="40"/>
          <w:szCs w:val="40"/>
        </w:rPr>
      </w:pPr>
      <w:r w:rsidRPr="00BB3F97">
        <w:rPr>
          <w:rFonts w:asciiTheme="minorHAnsi" w:hAnsiTheme="minorHAnsi" w:cstheme="minorHAnsi"/>
          <w:b/>
          <w:sz w:val="40"/>
          <w:szCs w:val="40"/>
        </w:rPr>
        <w:lastRenderedPageBreak/>
        <w:t>Annex A</w:t>
      </w:r>
    </w:p>
    <w:p w:rsidR="004D399B" w:rsidRPr="00BB3F97" w:rsidRDefault="004D399B" w:rsidP="004D399B">
      <w:pPr>
        <w:ind w:left="360"/>
        <w:jc w:val="both"/>
        <w:rPr>
          <w:rFonts w:asciiTheme="minorHAnsi" w:hAnsiTheme="minorHAnsi" w:cstheme="minorHAnsi"/>
          <w:sz w:val="24"/>
          <w:szCs w:val="24"/>
        </w:rPr>
      </w:pPr>
    </w:p>
    <w:p w:rsidR="006F6EA3" w:rsidRPr="00BB3F97" w:rsidRDefault="00F03016" w:rsidP="00945BA3">
      <w:pPr>
        <w:keepNext/>
        <w:autoSpaceDE w:val="0"/>
        <w:autoSpaceDN w:val="0"/>
        <w:adjustRightInd w:val="0"/>
        <w:spacing w:before="100" w:after="100"/>
        <w:outlineLvl w:val="4"/>
        <w:rPr>
          <w:rFonts w:asciiTheme="minorHAnsi" w:hAnsiTheme="minorHAnsi" w:cstheme="minorHAnsi"/>
          <w:b/>
          <w:bCs/>
          <w:sz w:val="24"/>
          <w:szCs w:val="24"/>
          <w:lang w:eastAsia="en-GB"/>
        </w:rPr>
      </w:pPr>
      <w:r w:rsidRPr="00BB3F97">
        <w:rPr>
          <w:rFonts w:asciiTheme="minorHAnsi" w:hAnsiTheme="minorHAnsi" w:cstheme="minorHAnsi"/>
          <w:b/>
          <w:bCs/>
          <w:sz w:val="24"/>
          <w:szCs w:val="24"/>
          <w:lang w:eastAsia="en-GB"/>
        </w:rPr>
        <w:t>Available support/information for Children and families</w:t>
      </w:r>
      <w:r w:rsidR="00794877" w:rsidRPr="00BB3F97">
        <w:rPr>
          <w:rFonts w:asciiTheme="minorHAnsi" w:hAnsiTheme="minorHAnsi" w:cstheme="minorHAnsi"/>
          <w:b/>
          <w:bCs/>
          <w:sz w:val="24"/>
          <w:szCs w:val="24"/>
          <w:lang w:eastAsia="en-GB"/>
        </w:rPr>
        <w:t xml:space="preserve"> and professionals working with them</w:t>
      </w:r>
    </w:p>
    <w:p w:rsidR="00F03016" w:rsidRPr="00BB3F97" w:rsidRDefault="00F03016" w:rsidP="008B5979">
      <w:pPr>
        <w:pStyle w:val="ListParagraph"/>
        <w:numPr>
          <w:ilvl w:val="0"/>
          <w:numId w:val="31"/>
        </w:numPr>
        <w:autoSpaceDE w:val="0"/>
        <w:autoSpaceDN w:val="0"/>
        <w:adjustRightInd w:val="0"/>
        <w:rPr>
          <w:rFonts w:asciiTheme="minorHAnsi" w:hAnsiTheme="minorHAnsi" w:cstheme="minorHAnsi"/>
          <w:color w:val="000000"/>
          <w:sz w:val="24"/>
          <w:szCs w:val="24"/>
          <w:lang w:eastAsia="en-GB"/>
        </w:rPr>
      </w:pPr>
      <w:r w:rsidRPr="00BB3F97">
        <w:rPr>
          <w:rFonts w:asciiTheme="minorHAnsi" w:hAnsiTheme="minorHAnsi" w:cstheme="minorHAnsi"/>
          <w:b/>
          <w:bCs/>
          <w:color w:val="000000"/>
          <w:sz w:val="24"/>
          <w:szCs w:val="24"/>
          <w:lang w:eastAsia="en-GB"/>
        </w:rPr>
        <w:t xml:space="preserve">Action for Prisoners’ Families </w:t>
      </w:r>
      <w:r w:rsidRPr="00BB3F97">
        <w:rPr>
          <w:rFonts w:asciiTheme="minorHAnsi" w:hAnsiTheme="minorHAnsi" w:cstheme="minorHAnsi"/>
          <w:color w:val="0000FF"/>
          <w:sz w:val="24"/>
          <w:szCs w:val="24"/>
          <w:lang w:eastAsia="en-GB"/>
        </w:rPr>
        <w:t xml:space="preserve">www.prisonersfamilies.org.uk </w:t>
      </w:r>
      <w:r w:rsidRPr="00BB3F97">
        <w:rPr>
          <w:rFonts w:asciiTheme="minorHAnsi" w:hAnsiTheme="minorHAnsi" w:cstheme="minorHAnsi"/>
          <w:color w:val="000000"/>
          <w:sz w:val="24"/>
          <w:szCs w:val="24"/>
          <w:lang w:eastAsia="en-GB"/>
        </w:rPr>
        <w:t>– Action for Prisoners’ Families, works for the benefit of prisoners' and offenders' families by representing the views of families and those who work with them.</w:t>
      </w:r>
    </w:p>
    <w:p w:rsidR="00F03016" w:rsidRPr="00BB3F97" w:rsidRDefault="00F03016" w:rsidP="00F03016">
      <w:pPr>
        <w:autoSpaceDE w:val="0"/>
        <w:autoSpaceDN w:val="0"/>
        <w:adjustRightInd w:val="0"/>
        <w:rPr>
          <w:rFonts w:asciiTheme="minorHAnsi" w:hAnsiTheme="minorHAnsi" w:cstheme="minorHAnsi"/>
          <w:color w:val="000000"/>
          <w:sz w:val="24"/>
          <w:szCs w:val="24"/>
          <w:lang w:eastAsia="en-GB"/>
        </w:rPr>
      </w:pPr>
    </w:p>
    <w:p w:rsidR="00F03016" w:rsidRPr="00BB3F97" w:rsidRDefault="00F03016" w:rsidP="008B5979">
      <w:pPr>
        <w:pStyle w:val="ListParagraph"/>
        <w:numPr>
          <w:ilvl w:val="0"/>
          <w:numId w:val="31"/>
        </w:numPr>
        <w:autoSpaceDE w:val="0"/>
        <w:autoSpaceDN w:val="0"/>
        <w:adjustRightInd w:val="0"/>
        <w:rPr>
          <w:rFonts w:asciiTheme="minorHAnsi" w:hAnsiTheme="minorHAnsi" w:cstheme="minorHAnsi"/>
          <w:color w:val="0000FF"/>
          <w:sz w:val="24"/>
          <w:szCs w:val="24"/>
          <w:lang w:eastAsia="en-GB"/>
        </w:rPr>
      </w:pPr>
      <w:r w:rsidRPr="00BB3F97">
        <w:rPr>
          <w:rFonts w:asciiTheme="minorHAnsi" w:hAnsiTheme="minorHAnsi" w:cstheme="minorHAnsi"/>
          <w:b/>
          <w:bCs/>
          <w:color w:val="000000"/>
          <w:sz w:val="24"/>
          <w:szCs w:val="24"/>
          <w:lang w:eastAsia="en-GB"/>
        </w:rPr>
        <w:t xml:space="preserve">AFFECT </w:t>
      </w:r>
      <w:r w:rsidRPr="00BB3F97">
        <w:rPr>
          <w:rFonts w:asciiTheme="minorHAnsi" w:hAnsiTheme="minorHAnsi" w:cstheme="minorHAnsi"/>
          <w:color w:val="000000"/>
          <w:sz w:val="24"/>
          <w:szCs w:val="24"/>
          <w:lang w:eastAsia="en-GB"/>
        </w:rPr>
        <w:t xml:space="preserve">– AFFECT provides services for the families </w:t>
      </w:r>
      <w:r w:rsidR="009606F7" w:rsidRPr="00BB3F97">
        <w:rPr>
          <w:rFonts w:asciiTheme="minorHAnsi" w:hAnsiTheme="minorHAnsi" w:cstheme="minorHAnsi"/>
          <w:color w:val="000000"/>
          <w:sz w:val="24"/>
          <w:szCs w:val="24"/>
          <w:lang w:eastAsia="en-GB"/>
        </w:rPr>
        <w:t xml:space="preserve">of serious offenders and offers </w:t>
      </w:r>
      <w:r w:rsidRPr="00BB3F97">
        <w:rPr>
          <w:rFonts w:asciiTheme="minorHAnsi" w:hAnsiTheme="minorHAnsi" w:cstheme="minorHAnsi"/>
          <w:color w:val="000000"/>
          <w:sz w:val="24"/>
          <w:szCs w:val="24"/>
          <w:lang w:eastAsia="en-GB"/>
        </w:rPr>
        <w:t xml:space="preserve">support groups to families in the south of England. </w:t>
      </w:r>
      <w:hyperlink r:id="rId22" w:history="1">
        <w:r w:rsidR="00E61188" w:rsidRPr="00BB3F97">
          <w:rPr>
            <w:rStyle w:val="Hyperlink"/>
            <w:rFonts w:asciiTheme="minorHAnsi" w:hAnsiTheme="minorHAnsi" w:cstheme="minorHAnsi"/>
            <w:sz w:val="24"/>
            <w:szCs w:val="24"/>
            <w:lang w:eastAsia="en-GB"/>
          </w:rPr>
          <w:t>www.affect.org.uk</w:t>
        </w:r>
      </w:hyperlink>
    </w:p>
    <w:p w:rsidR="00E61188" w:rsidRPr="00BB3F97" w:rsidRDefault="00E61188" w:rsidP="00F03016">
      <w:pPr>
        <w:autoSpaceDE w:val="0"/>
        <w:autoSpaceDN w:val="0"/>
        <w:adjustRightInd w:val="0"/>
        <w:rPr>
          <w:rFonts w:asciiTheme="minorHAnsi" w:hAnsiTheme="minorHAnsi" w:cstheme="minorHAnsi"/>
          <w:color w:val="000000"/>
          <w:sz w:val="24"/>
          <w:szCs w:val="24"/>
          <w:lang w:eastAsia="en-GB"/>
        </w:rPr>
      </w:pPr>
    </w:p>
    <w:p w:rsidR="00F03016" w:rsidRPr="00BB3F97" w:rsidRDefault="00F03016" w:rsidP="008B5979">
      <w:pPr>
        <w:pStyle w:val="ListParagraph"/>
        <w:numPr>
          <w:ilvl w:val="0"/>
          <w:numId w:val="31"/>
        </w:numPr>
        <w:autoSpaceDE w:val="0"/>
        <w:autoSpaceDN w:val="0"/>
        <w:adjustRightInd w:val="0"/>
        <w:rPr>
          <w:rFonts w:asciiTheme="minorHAnsi" w:hAnsiTheme="minorHAnsi" w:cstheme="minorHAnsi"/>
          <w:color w:val="000000"/>
          <w:sz w:val="24"/>
          <w:szCs w:val="24"/>
          <w:lang w:eastAsia="en-GB"/>
        </w:rPr>
      </w:pPr>
      <w:r w:rsidRPr="00BB3F97">
        <w:rPr>
          <w:rFonts w:asciiTheme="minorHAnsi" w:hAnsiTheme="minorHAnsi" w:cstheme="minorHAnsi"/>
          <w:b/>
          <w:bCs/>
          <w:color w:val="000000"/>
          <w:sz w:val="24"/>
          <w:szCs w:val="24"/>
          <w:lang w:eastAsia="en-GB"/>
        </w:rPr>
        <w:t xml:space="preserve">First time in Prison – </w:t>
      </w:r>
      <w:r w:rsidRPr="00BB3F97">
        <w:rPr>
          <w:rFonts w:asciiTheme="minorHAnsi" w:hAnsiTheme="minorHAnsi" w:cstheme="minorHAnsi"/>
          <w:color w:val="0000FF"/>
          <w:sz w:val="24"/>
          <w:szCs w:val="24"/>
          <w:lang w:eastAsia="en-GB"/>
        </w:rPr>
        <w:t xml:space="preserve">www.firsttimeinprison.co.uk </w:t>
      </w:r>
      <w:r w:rsidRPr="00BB3F97">
        <w:rPr>
          <w:rFonts w:asciiTheme="minorHAnsi" w:hAnsiTheme="minorHAnsi" w:cstheme="minorHAnsi"/>
          <w:color w:val="000000"/>
          <w:sz w:val="24"/>
          <w:szCs w:val="24"/>
          <w:lang w:eastAsia="en-GB"/>
        </w:rPr>
        <w:t>this</w:t>
      </w:r>
      <w:r w:rsidR="00E61188" w:rsidRPr="00BB3F97">
        <w:rPr>
          <w:rFonts w:asciiTheme="minorHAnsi" w:hAnsiTheme="minorHAnsi" w:cstheme="minorHAnsi"/>
          <w:color w:val="000000"/>
          <w:sz w:val="24"/>
          <w:szCs w:val="24"/>
          <w:lang w:eastAsia="en-GB"/>
        </w:rPr>
        <w:t xml:space="preserve"> website was written by lawyers </w:t>
      </w:r>
      <w:r w:rsidRPr="00BB3F97">
        <w:rPr>
          <w:rFonts w:asciiTheme="minorHAnsi" w:hAnsiTheme="minorHAnsi" w:cstheme="minorHAnsi"/>
          <w:color w:val="000000"/>
          <w:sz w:val="24"/>
          <w:szCs w:val="24"/>
          <w:lang w:eastAsia="en-GB"/>
        </w:rPr>
        <w:t>for individuals (and families) who are facing a first prison sentence.</w:t>
      </w:r>
    </w:p>
    <w:p w:rsidR="00E61188" w:rsidRPr="00BB3F97" w:rsidRDefault="00E61188" w:rsidP="00F03016">
      <w:pPr>
        <w:autoSpaceDE w:val="0"/>
        <w:autoSpaceDN w:val="0"/>
        <w:adjustRightInd w:val="0"/>
        <w:rPr>
          <w:rFonts w:asciiTheme="minorHAnsi" w:hAnsiTheme="minorHAnsi" w:cstheme="minorHAnsi"/>
          <w:color w:val="000000"/>
          <w:sz w:val="24"/>
          <w:szCs w:val="24"/>
          <w:lang w:eastAsia="en-GB"/>
        </w:rPr>
      </w:pPr>
    </w:p>
    <w:p w:rsidR="00E61188" w:rsidRPr="00BB3F97" w:rsidRDefault="00F03016" w:rsidP="008B5979">
      <w:pPr>
        <w:pStyle w:val="ListParagraph"/>
        <w:numPr>
          <w:ilvl w:val="0"/>
          <w:numId w:val="31"/>
        </w:numPr>
        <w:autoSpaceDE w:val="0"/>
        <w:autoSpaceDN w:val="0"/>
        <w:adjustRightInd w:val="0"/>
        <w:rPr>
          <w:rFonts w:asciiTheme="minorHAnsi" w:hAnsiTheme="minorHAnsi" w:cstheme="minorHAnsi"/>
          <w:color w:val="000000"/>
          <w:sz w:val="24"/>
          <w:szCs w:val="24"/>
          <w:lang w:eastAsia="en-GB"/>
        </w:rPr>
      </w:pPr>
      <w:r w:rsidRPr="00BB3F97">
        <w:rPr>
          <w:rFonts w:asciiTheme="minorHAnsi" w:hAnsiTheme="minorHAnsi" w:cstheme="minorHAnsi"/>
          <w:b/>
          <w:bCs/>
          <w:color w:val="000000"/>
          <w:sz w:val="24"/>
          <w:szCs w:val="24"/>
          <w:lang w:eastAsia="en-GB"/>
        </w:rPr>
        <w:t xml:space="preserve">Inside Time – </w:t>
      </w:r>
      <w:r w:rsidRPr="00BB3F97">
        <w:rPr>
          <w:rFonts w:asciiTheme="minorHAnsi" w:hAnsiTheme="minorHAnsi" w:cstheme="minorHAnsi"/>
          <w:color w:val="0000FF"/>
          <w:sz w:val="24"/>
          <w:szCs w:val="24"/>
          <w:lang w:eastAsia="en-GB"/>
        </w:rPr>
        <w:t xml:space="preserve">www.insidetime.org.uk </w:t>
      </w:r>
      <w:r w:rsidRPr="00BB3F97">
        <w:rPr>
          <w:rFonts w:asciiTheme="minorHAnsi" w:hAnsiTheme="minorHAnsi" w:cstheme="minorHAnsi"/>
          <w:color w:val="000000"/>
          <w:sz w:val="24"/>
          <w:szCs w:val="24"/>
          <w:lang w:eastAsia="en-GB"/>
        </w:rPr>
        <w:t>– this website gives visiting and other</w:t>
      </w:r>
      <w:r w:rsidR="00E61188" w:rsidRPr="00BB3F97">
        <w:rPr>
          <w:rFonts w:asciiTheme="minorHAnsi" w:hAnsiTheme="minorHAnsi" w:cstheme="minorHAnsi"/>
          <w:color w:val="000000"/>
          <w:sz w:val="24"/>
          <w:szCs w:val="24"/>
          <w:lang w:eastAsia="en-GB"/>
        </w:rPr>
        <w:t xml:space="preserve"> advice</w:t>
      </w:r>
    </w:p>
    <w:p w:rsidR="00E61188" w:rsidRPr="00BB3F97" w:rsidRDefault="00E61188" w:rsidP="00F03016">
      <w:pPr>
        <w:autoSpaceDE w:val="0"/>
        <w:autoSpaceDN w:val="0"/>
        <w:adjustRightInd w:val="0"/>
        <w:rPr>
          <w:rFonts w:asciiTheme="minorHAnsi" w:hAnsiTheme="minorHAnsi" w:cstheme="minorHAnsi"/>
          <w:color w:val="000000"/>
          <w:sz w:val="24"/>
          <w:szCs w:val="24"/>
          <w:lang w:eastAsia="en-GB"/>
        </w:rPr>
      </w:pPr>
    </w:p>
    <w:p w:rsidR="00E61188" w:rsidRPr="00BB3F97" w:rsidRDefault="00F03016" w:rsidP="008B5979">
      <w:pPr>
        <w:pStyle w:val="ListParagraph"/>
        <w:numPr>
          <w:ilvl w:val="0"/>
          <w:numId w:val="31"/>
        </w:numPr>
        <w:autoSpaceDE w:val="0"/>
        <w:autoSpaceDN w:val="0"/>
        <w:adjustRightInd w:val="0"/>
        <w:rPr>
          <w:rFonts w:asciiTheme="minorHAnsi" w:hAnsiTheme="minorHAnsi" w:cstheme="minorHAnsi"/>
          <w:color w:val="000000"/>
          <w:sz w:val="24"/>
          <w:szCs w:val="24"/>
          <w:lang w:eastAsia="en-GB"/>
        </w:rPr>
      </w:pPr>
      <w:r w:rsidRPr="00BB3F97">
        <w:rPr>
          <w:rFonts w:asciiTheme="minorHAnsi" w:hAnsiTheme="minorHAnsi" w:cstheme="minorHAnsi"/>
          <w:b/>
          <w:bCs/>
          <w:color w:val="000000"/>
          <w:sz w:val="24"/>
          <w:szCs w:val="24"/>
          <w:lang w:eastAsia="en-GB"/>
        </w:rPr>
        <w:t xml:space="preserve">Pact (Prison Advice and Care Trust) – </w:t>
      </w:r>
      <w:r w:rsidRPr="00BB3F97">
        <w:rPr>
          <w:rFonts w:asciiTheme="minorHAnsi" w:hAnsiTheme="minorHAnsi" w:cstheme="minorHAnsi"/>
          <w:color w:val="0000FF"/>
          <w:sz w:val="24"/>
          <w:szCs w:val="24"/>
          <w:lang w:eastAsia="en-GB"/>
        </w:rPr>
        <w:t xml:space="preserve">www.prisonadvice.org.uk </w:t>
      </w:r>
      <w:r w:rsidR="00E61188" w:rsidRPr="00BB3F97">
        <w:rPr>
          <w:rFonts w:asciiTheme="minorHAnsi" w:hAnsiTheme="minorHAnsi" w:cstheme="minorHAnsi"/>
          <w:color w:val="000000"/>
          <w:sz w:val="24"/>
          <w:szCs w:val="24"/>
          <w:lang w:eastAsia="en-GB"/>
        </w:rPr>
        <w:t>provides</w:t>
      </w:r>
    </w:p>
    <w:p w:rsidR="00F03016" w:rsidRPr="00BB3F97" w:rsidRDefault="006F6EA3" w:rsidP="008B5979">
      <w:pPr>
        <w:autoSpaceDE w:val="0"/>
        <w:autoSpaceDN w:val="0"/>
        <w:adjustRightInd w:val="0"/>
        <w:ind w:firstLine="720"/>
        <w:rPr>
          <w:rFonts w:asciiTheme="minorHAnsi" w:hAnsiTheme="minorHAnsi" w:cstheme="minorHAnsi"/>
          <w:color w:val="000000"/>
          <w:sz w:val="24"/>
          <w:szCs w:val="24"/>
          <w:lang w:eastAsia="en-GB"/>
        </w:rPr>
      </w:pPr>
      <w:r w:rsidRPr="00BB3F97">
        <w:rPr>
          <w:rFonts w:asciiTheme="minorHAnsi" w:hAnsiTheme="minorHAnsi" w:cstheme="minorHAnsi"/>
          <w:color w:val="000000"/>
          <w:sz w:val="24"/>
          <w:szCs w:val="24"/>
          <w:lang w:eastAsia="en-GB"/>
        </w:rPr>
        <w:t>Useful</w:t>
      </w:r>
      <w:r w:rsidR="00F03016" w:rsidRPr="00BB3F97">
        <w:rPr>
          <w:rFonts w:asciiTheme="minorHAnsi" w:hAnsiTheme="minorHAnsi" w:cstheme="minorHAnsi"/>
          <w:color w:val="000000"/>
          <w:sz w:val="24"/>
          <w:szCs w:val="24"/>
          <w:lang w:eastAsia="en-GB"/>
        </w:rPr>
        <w:t xml:space="preserve"> information on visiting and how visitors’ centres can help families.</w:t>
      </w:r>
    </w:p>
    <w:p w:rsidR="00E61188" w:rsidRPr="00BB3F97" w:rsidRDefault="00E61188" w:rsidP="00F03016">
      <w:pPr>
        <w:autoSpaceDE w:val="0"/>
        <w:autoSpaceDN w:val="0"/>
        <w:adjustRightInd w:val="0"/>
        <w:rPr>
          <w:rFonts w:asciiTheme="minorHAnsi" w:hAnsiTheme="minorHAnsi" w:cstheme="minorHAnsi"/>
          <w:color w:val="000000"/>
          <w:sz w:val="24"/>
          <w:szCs w:val="24"/>
          <w:lang w:eastAsia="en-GB"/>
        </w:rPr>
      </w:pPr>
    </w:p>
    <w:p w:rsidR="00E61188" w:rsidRPr="00BB3F97" w:rsidRDefault="00F03016" w:rsidP="008B5979">
      <w:pPr>
        <w:pStyle w:val="ListParagraph"/>
        <w:numPr>
          <w:ilvl w:val="0"/>
          <w:numId w:val="32"/>
        </w:numPr>
        <w:autoSpaceDE w:val="0"/>
        <w:autoSpaceDN w:val="0"/>
        <w:adjustRightInd w:val="0"/>
        <w:rPr>
          <w:rFonts w:asciiTheme="minorHAnsi" w:hAnsiTheme="minorHAnsi" w:cstheme="minorHAnsi"/>
          <w:color w:val="000000"/>
          <w:sz w:val="24"/>
          <w:szCs w:val="24"/>
          <w:lang w:eastAsia="en-GB"/>
        </w:rPr>
      </w:pPr>
      <w:r w:rsidRPr="00BB3F97">
        <w:rPr>
          <w:rFonts w:asciiTheme="minorHAnsi" w:hAnsiTheme="minorHAnsi" w:cstheme="minorHAnsi"/>
          <w:b/>
          <w:bCs/>
          <w:color w:val="000000"/>
          <w:sz w:val="24"/>
          <w:szCs w:val="24"/>
          <w:lang w:eastAsia="en-GB"/>
        </w:rPr>
        <w:t xml:space="preserve">Prisoners’ Family Voices </w:t>
      </w:r>
      <w:r w:rsidRPr="00BB3F97">
        <w:rPr>
          <w:rFonts w:asciiTheme="minorHAnsi" w:hAnsiTheme="minorHAnsi" w:cstheme="minorHAnsi"/>
          <w:color w:val="000000"/>
          <w:sz w:val="24"/>
          <w:szCs w:val="24"/>
          <w:lang w:eastAsia="en-GB"/>
        </w:rPr>
        <w:t>is a web-based commu</w:t>
      </w:r>
      <w:r w:rsidR="00E61188" w:rsidRPr="00BB3F97">
        <w:rPr>
          <w:rFonts w:asciiTheme="minorHAnsi" w:hAnsiTheme="minorHAnsi" w:cstheme="minorHAnsi"/>
          <w:color w:val="000000"/>
          <w:sz w:val="24"/>
          <w:szCs w:val="24"/>
          <w:lang w:eastAsia="en-GB"/>
        </w:rPr>
        <w:t xml:space="preserve">nity which gives family members </w:t>
      </w:r>
      <w:r w:rsidRPr="00BB3F97">
        <w:rPr>
          <w:rFonts w:asciiTheme="minorHAnsi" w:hAnsiTheme="minorHAnsi" w:cstheme="minorHAnsi"/>
          <w:color w:val="000000"/>
          <w:sz w:val="24"/>
          <w:szCs w:val="24"/>
          <w:lang w:eastAsia="en-GB"/>
        </w:rPr>
        <w:t xml:space="preserve">the opportunity to talk to each other. </w:t>
      </w:r>
    </w:p>
    <w:p w:rsidR="00F03016" w:rsidRPr="00BB3F97" w:rsidRDefault="00F03016" w:rsidP="008B5979">
      <w:pPr>
        <w:autoSpaceDE w:val="0"/>
        <w:autoSpaceDN w:val="0"/>
        <w:adjustRightInd w:val="0"/>
        <w:ind w:firstLine="720"/>
        <w:rPr>
          <w:rFonts w:asciiTheme="minorHAnsi" w:hAnsiTheme="minorHAnsi" w:cstheme="minorHAnsi"/>
          <w:color w:val="5633D5"/>
          <w:sz w:val="24"/>
          <w:szCs w:val="24"/>
          <w:lang w:eastAsia="en-GB"/>
        </w:rPr>
      </w:pPr>
      <w:r w:rsidRPr="00BB3F97">
        <w:rPr>
          <w:rFonts w:asciiTheme="minorHAnsi" w:hAnsiTheme="minorHAnsi" w:cstheme="minorHAnsi"/>
          <w:color w:val="5633D5"/>
          <w:sz w:val="24"/>
          <w:szCs w:val="24"/>
          <w:lang w:eastAsia="en-GB"/>
        </w:rPr>
        <w:t>http://prisonersfamiliesvoices.blogspot.com</w:t>
      </w:r>
    </w:p>
    <w:p w:rsidR="00E61188" w:rsidRPr="00BB3F97" w:rsidRDefault="00E61188" w:rsidP="00F03016">
      <w:pPr>
        <w:autoSpaceDE w:val="0"/>
        <w:autoSpaceDN w:val="0"/>
        <w:adjustRightInd w:val="0"/>
        <w:rPr>
          <w:rFonts w:asciiTheme="minorHAnsi" w:hAnsiTheme="minorHAnsi" w:cstheme="minorHAnsi"/>
          <w:color w:val="0000FF"/>
          <w:sz w:val="24"/>
          <w:szCs w:val="24"/>
          <w:lang w:eastAsia="en-GB"/>
        </w:rPr>
      </w:pPr>
    </w:p>
    <w:p w:rsidR="00F03016" w:rsidRPr="00BB3F97" w:rsidRDefault="00F03016" w:rsidP="008B5979">
      <w:pPr>
        <w:pStyle w:val="ListParagraph"/>
        <w:numPr>
          <w:ilvl w:val="0"/>
          <w:numId w:val="32"/>
        </w:numPr>
        <w:autoSpaceDE w:val="0"/>
        <w:autoSpaceDN w:val="0"/>
        <w:adjustRightInd w:val="0"/>
        <w:rPr>
          <w:rFonts w:asciiTheme="minorHAnsi" w:hAnsiTheme="minorHAnsi" w:cstheme="minorHAnsi"/>
          <w:color w:val="0000FF"/>
          <w:sz w:val="24"/>
          <w:szCs w:val="24"/>
          <w:lang w:eastAsia="en-GB"/>
        </w:rPr>
      </w:pPr>
      <w:r w:rsidRPr="00BB3F97">
        <w:rPr>
          <w:rFonts w:asciiTheme="minorHAnsi" w:hAnsiTheme="minorHAnsi" w:cstheme="minorHAnsi"/>
          <w:b/>
          <w:bCs/>
          <w:color w:val="000000"/>
          <w:sz w:val="24"/>
          <w:szCs w:val="24"/>
          <w:lang w:eastAsia="en-GB"/>
        </w:rPr>
        <w:t xml:space="preserve">Offenders’ Families Helpline 0808 808 2003 </w:t>
      </w:r>
      <w:r w:rsidRPr="00BB3F97">
        <w:rPr>
          <w:rFonts w:asciiTheme="minorHAnsi" w:hAnsiTheme="minorHAnsi" w:cstheme="minorHAnsi"/>
          <w:color w:val="0000FF"/>
          <w:sz w:val="24"/>
          <w:szCs w:val="24"/>
          <w:lang w:eastAsia="en-GB"/>
        </w:rPr>
        <w:t>info@prisonersfamilieshelpline.org.uk</w:t>
      </w:r>
    </w:p>
    <w:p w:rsidR="00F03016" w:rsidRPr="00BB3F97" w:rsidRDefault="00F03016" w:rsidP="008B5979">
      <w:pPr>
        <w:autoSpaceDE w:val="0"/>
        <w:autoSpaceDN w:val="0"/>
        <w:adjustRightInd w:val="0"/>
        <w:ind w:firstLine="720"/>
        <w:rPr>
          <w:rFonts w:asciiTheme="minorHAnsi" w:hAnsiTheme="minorHAnsi" w:cstheme="minorHAnsi"/>
          <w:color w:val="0000FF"/>
          <w:sz w:val="24"/>
          <w:szCs w:val="24"/>
          <w:lang w:eastAsia="en-GB"/>
        </w:rPr>
      </w:pPr>
      <w:r w:rsidRPr="00BB3F97">
        <w:rPr>
          <w:rFonts w:asciiTheme="minorHAnsi" w:hAnsiTheme="minorHAnsi" w:cstheme="minorHAnsi"/>
          <w:color w:val="0000FF"/>
          <w:sz w:val="24"/>
          <w:szCs w:val="24"/>
          <w:lang w:eastAsia="en-GB"/>
        </w:rPr>
        <w:t>www.prisonersfamilieshelpline.org.uk</w:t>
      </w:r>
    </w:p>
    <w:p w:rsidR="00E61188" w:rsidRPr="00BB3F97" w:rsidRDefault="00E61188" w:rsidP="00F03016">
      <w:pPr>
        <w:autoSpaceDE w:val="0"/>
        <w:autoSpaceDN w:val="0"/>
        <w:adjustRightInd w:val="0"/>
        <w:rPr>
          <w:rFonts w:asciiTheme="minorHAnsi" w:hAnsiTheme="minorHAnsi" w:cstheme="minorHAnsi"/>
          <w:color w:val="000000"/>
          <w:sz w:val="24"/>
          <w:szCs w:val="24"/>
          <w:lang w:eastAsia="en-GB"/>
        </w:rPr>
      </w:pPr>
    </w:p>
    <w:p w:rsidR="00F03016" w:rsidRPr="00BB3F97" w:rsidRDefault="00F03016" w:rsidP="008B5979">
      <w:pPr>
        <w:pStyle w:val="ListParagraph"/>
        <w:numPr>
          <w:ilvl w:val="0"/>
          <w:numId w:val="32"/>
        </w:numPr>
        <w:autoSpaceDE w:val="0"/>
        <w:autoSpaceDN w:val="0"/>
        <w:adjustRightInd w:val="0"/>
        <w:rPr>
          <w:rFonts w:asciiTheme="minorHAnsi" w:hAnsiTheme="minorHAnsi" w:cstheme="minorHAnsi"/>
          <w:color w:val="0000FF"/>
          <w:sz w:val="24"/>
          <w:szCs w:val="24"/>
          <w:lang w:eastAsia="en-GB"/>
        </w:rPr>
      </w:pPr>
      <w:r w:rsidRPr="00BB3F97">
        <w:rPr>
          <w:rFonts w:asciiTheme="minorHAnsi" w:hAnsiTheme="minorHAnsi" w:cstheme="minorHAnsi"/>
          <w:b/>
          <w:bCs/>
          <w:color w:val="000000"/>
          <w:sz w:val="24"/>
          <w:szCs w:val="24"/>
          <w:lang w:eastAsia="en-GB"/>
        </w:rPr>
        <w:t xml:space="preserve">Prisoners’ Families and Friends Service 0808 808 3444 </w:t>
      </w:r>
      <w:r w:rsidRPr="00BB3F97">
        <w:rPr>
          <w:rFonts w:asciiTheme="minorHAnsi" w:hAnsiTheme="minorHAnsi" w:cstheme="minorHAnsi"/>
          <w:color w:val="0000FF"/>
          <w:sz w:val="24"/>
          <w:szCs w:val="24"/>
          <w:lang w:eastAsia="en-GB"/>
        </w:rPr>
        <w:t>info@pffs.org.uk</w:t>
      </w:r>
    </w:p>
    <w:p w:rsidR="00F03016" w:rsidRPr="00BB3F97" w:rsidRDefault="00CF4BDE" w:rsidP="008B5979">
      <w:pPr>
        <w:autoSpaceDE w:val="0"/>
        <w:autoSpaceDN w:val="0"/>
        <w:adjustRightInd w:val="0"/>
        <w:ind w:firstLine="720"/>
        <w:rPr>
          <w:rFonts w:asciiTheme="minorHAnsi" w:hAnsiTheme="minorHAnsi" w:cstheme="minorHAnsi"/>
          <w:color w:val="0000FF"/>
          <w:sz w:val="24"/>
          <w:szCs w:val="24"/>
          <w:lang w:eastAsia="en-GB"/>
        </w:rPr>
      </w:pPr>
      <w:hyperlink r:id="rId23" w:history="1">
        <w:r w:rsidR="00E61188" w:rsidRPr="00BB3F97">
          <w:rPr>
            <w:rStyle w:val="Hyperlink"/>
            <w:rFonts w:asciiTheme="minorHAnsi" w:hAnsiTheme="minorHAnsi" w:cstheme="minorHAnsi"/>
            <w:sz w:val="24"/>
            <w:szCs w:val="24"/>
            <w:lang w:eastAsia="en-GB"/>
          </w:rPr>
          <w:t>www.pffs.org.uk</w:t>
        </w:r>
      </w:hyperlink>
    </w:p>
    <w:p w:rsidR="00E61188" w:rsidRPr="00BB3F97" w:rsidRDefault="00E61188" w:rsidP="00F03016">
      <w:pPr>
        <w:autoSpaceDE w:val="0"/>
        <w:autoSpaceDN w:val="0"/>
        <w:adjustRightInd w:val="0"/>
        <w:rPr>
          <w:rFonts w:asciiTheme="minorHAnsi" w:hAnsiTheme="minorHAnsi" w:cstheme="minorHAnsi"/>
          <w:color w:val="0000FF"/>
          <w:sz w:val="24"/>
          <w:szCs w:val="24"/>
          <w:lang w:eastAsia="en-GB"/>
        </w:rPr>
      </w:pPr>
    </w:p>
    <w:p w:rsidR="00551ED5" w:rsidRDefault="00F03016" w:rsidP="008B5979">
      <w:pPr>
        <w:pStyle w:val="ListParagraph"/>
        <w:numPr>
          <w:ilvl w:val="0"/>
          <w:numId w:val="32"/>
        </w:numPr>
        <w:autoSpaceDE w:val="0"/>
        <w:autoSpaceDN w:val="0"/>
        <w:adjustRightInd w:val="0"/>
        <w:rPr>
          <w:rFonts w:asciiTheme="minorHAnsi" w:hAnsiTheme="minorHAnsi" w:cstheme="minorHAnsi"/>
          <w:color w:val="000000"/>
          <w:sz w:val="24"/>
          <w:szCs w:val="24"/>
          <w:lang w:eastAsia="en-GB"/>
        </w:rPr>
      </w:pPr>
      <w:r w:rsidRPr="00BB3F97">
        <w:rPr>
          <w:rFonts w:asciiTheme="minorHAnsi" w:hAnsiTheme="minorHAnsi" w:cstheme="minorHAnsi"/>
          <w:b/>
          <w:bCs/>
          <w:color w:val="000000"/>
          <w:sz w:val="24"/>
          <w:szCs w:val="24"/>
          <w:lang w:eastAsia="en-GB"/>
        </w:rPr>
        <w:t>SHARP (Support Help and Advice for Relatives of Prisoners</w:t>
      </w:r>
      <w:r w:rsidRPr="00BB3F97">
        <w:rPr>
          <w:rFonts w:asciiTheme="minorHAnsi" w:hAnsiTheme="minorHAnsi" w:cstheme="minorHAnsi"/>
          <w:color w:val="000000"/>
          <w:sz w:val="24"/>
          <w:szCs w:val="24"/>
          <w:lang w:eastAsia="en-GB"/>
        </w:rPr>
        <w:t xml:space="preserve">) </w:t>
      </w:r>
      <w:r w:rsidRPr="00BB3F97">
        <w:rPr>
          <w:rFonts w:asciiTheme="minorHAnsi" w:hAnsiTheme="minorHAnsi" w:cstheme="minorHAnsi"/>
          <w:b/>
          <w:bCs/>
          <w:color w:val="000000"/>
          <w:sz w:val="24"/>
          <w:szCs w:val="24"/>
          <w:lang w:eastAsia="en-GB"/>
        </w:rPr>
        <w:t xml:space="preserve">01743 245365 </w:t>
      </w:r>
      <w:r w:rsidRPr="00BB3F97">
        <w:rPr>
          <w:rFonts w:asciiTheme="minorHAnsi" w:hAnsiTheme="minorHAnsi" w:cstheme="minorHAnsi"/>
          <w:color w:val="000000"/>
          <w:sz w:val="24"/>
          <w:szCs w:val="24"/>
          <w:lang w:eastAsia="en-GB"/>
        </w:rPr>
        <w:t>for free</w:t>
      </w:r>
    </w:p>
    <w:p w:rsidR="00BB3F97" w:rsidRPr="00BB3F97" w:rsidRDefault="00BB3F97" w:rsidP="00BB3F97">
      <w:pPr>
        <w:pStyle w:val="ListParagraph"/>
        <w:autoSpaceDE w:val="0"/>
        <w:autoSpaceDN w:val="0"/>
        <w:adjustRightInd w:val="0"/>
        <w:rPr>
          <w:rFonts w:asciiTheme="minorHAnsi" w:hAnsiTheme="minorHAnsi" w:cstheme="minorHAnsi"/>
          <w:color w:val="000000"/>
          <w:sz w:val="24"/>
          <w:szCs w:val="24"/>
          <w:lang w:eastAsia="en-GB"/>
        </w:rPr>
      </w:pPr>
    </w:p>
    <w:p w:rsidR="00945BA3" w:rsidRPr="00E20530" w:rsidRDefault="000A4570" w:rsidP="00945BA3">
      <w:pPr>
        <w:pStyle w:val="ListParagraph"/>
        <w:numPr>
          <w:ilvl w:val="0"/>
          <w:numId w:val="32"/>
        </w:numPr>
        <w:autoSpaceDE w:val="0"/>
        <w:autoSpaceDN w:val="0"/>
        <w:adjustRightInd w:val="0"/>
        <w:rPr>
          <w:rFonts w:asciiTheme="minorHAnsi" w:hAnsiTheme="minorHAnsi" w:cstheme="minorHAnsi"/>
          <w:color w:val="3333FF"/>
          <w:sz w:val="24"/>
          <w:szCs w:val="24"/>
          <w:lang w:eastAsia="en-GB"/>
        </w:rPr>
      </w:pPr>
      <w:proofErr w:type="spellStart"/>
      <w:r w:rsidRPr="00BB3F97">
        <w:rPr>
          <w:rFonts w:asciiTheme="minorHAnsi" w:hAnsiTheme="minorHAnsi" w:cstheme="minorHAnsi"/>
          <w:b/>
          <w:bCs/>
          <w:color w:val="000000"/>
          <w:sz w:val="24"/>
          <w:szCs w:val="24"/>
          <w:lang w:eastAsia="en-GB"/>
        </w:rPr>
        <w:t>Ormiston</w:t>
      </w:r>
      <w:proofErr w:type="spellEnd"/>
      <w:r w:rsidRPr="00BB3F97">
        <w:rPr>
          <w:rFonts w:asciiTheme="minorHAnsi" w:hAnsiTheme="minorHAnsi" w:cstheme="minorHAnsi"/>
          <w:b/>
          <w:bCs/>
          <w:color w:val="000000"/>
          <w:sz w:val="24"/>
          <w:szCs w:val="24"/>
          <w:lang w:eastAsia="en-GB"/>
        </w:rPr>
        <w:t xml:space="preserve"> Families </w:t>
      </w:r>
      <w:r w:rsidR="00BB3F97">
        <w:rPr>
          <w:rFonts w:asciiTheme="minorHAnsi" w:hAnsiTheme="minorHAnsi" w:cstheme="minorHAnsi"/>
          <w:b/>
          <w:bCs/>
          <w:color w:val="000000"/>
          <w:sz w:val="24"/>
          <w:szCs w:val="24"/>
          <w:lang w:eastAsia="en-GB"/>
        </w:rPr>
        <w:t>–</w:t>
      </w:r>
      <w:r w:rsidR="008127D2" w:rsidRPr="00BB3F97">
        <w:rPr>
          <w:rFonts w:asciiTheme="minorHAnsi" w:hAnsiTheme="minorHAnsi" w:cstheme="minorHAnsi"/>
          <w:b/>
          <w:bCs/>
          <w:color w:val="000000"/>
          <w:sz w:val="24"/>
          <w:szCs w:val="24"/>
          <w:lang w:eastAsia="en-GB"/>
        </w:rPr>
        <w:t xml:space="preserve"> </w:t>
      </w:r>
      <w:r w:rsidR="00E20530" w:rsidRPr="00E20530">
        <w:rPr>
          <w:rFonts w:asciiTheme="minorHAnsi" w:hAnsiTheme="minorHAnsi" w:cstheme="minorHAnsi"/>
          <w:color w:val="3333FF"/>
          <w:sz w:val="24"/>
          <w:szCs w:val="24"/>
          <w:lang w:eastAsia="en-GB"/>
        </w:rPr>
        <w:t>Head Office 01473 724 517 www.ormiston.org At HMP Chelmsford 01245 552 452</w:t>
      </w:r>
    </w:p>
    <w:sectPr w:rsidR="00945BA3" w:rsidRPr="00E20530" w:rsidSect="000A2A30">
      <w:headerReference w:type="default" r:id="rId24"/>
      <w:footerReference w:type="even" r:id="rId25"/>
      <w:footerReference w:type="default" r:id="rId26"/>
      <w:headerReference w:type="first" r:id="rId27"/>
      <w:footerReference w:type="first" r:id="rId28"/>
      <w:pgSz w:w="11906" w:h="16838" w:code="9"/>
      <w:pgMar w:top="1440" w:right="992" w:bottom="1440" w:left="992" w:header="720" w:footer="1372" w:gutter="0"/>
      <w:pgNumType w:chapStyle="2"/>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1FD" w:rsidRDefault="00EE71FD">
      <w:r>
        <w:separator/>
      </w:r>
    </w:p>
  </w:endnote>
  <w:endnote w:type="continuationSeparator" w:id="0">
    <w:p w:rsidR="00EE71FD" w:rsidRDefault="00EE7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1002A87" w:usb1="00000000" w:usb2="00000000" w:usb3="00000000" w:csb0="000100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E14" w:rsidRDefault="00EA2E14" w:rsidP="006C25C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rsidR="00EA2E14" w:rsidRDefault="00EA2E14" w:rsidP="00597C4F">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E14" w:rsidRDefault="003D52CD" w:rsidP="00597C4F">
    <w:pPr>
      <w:pStyle w:val="Footer"/>
      <w:tabs>
        <w:tab w:val="left" w:pos="220"/>
      </w:tabs>
      <w:ind w:right="360" w:firstLine="360"/>
      <w:jc w:val="center"/>
      <w:rPr>
        <w:rStyle w:val="PageNumber"/>
      </w:rPr>
    </w:pPr>
    <w:r>
      <w:rPr>
        <w:rStyle w:val="PageNumber"/>
        <w:noProof/>
        <w:lang w:eastAsia="en-GB"/>
      </w:rPr>
      <w:drawing>
        <wp:inline distT="0" distB="0" distL="0" distR="0" wp14:anchorId="71A439AB">
          <wp:extent cx="3736975" cy="1359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36975" cy="1359535"/>
                  </a:xfrm>
                  <a:prstGeom prst="rect">
                    <a:avLst/>
                  </a:prstGeom>
                  <a:noFill/>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9169713"/>
      <w:placeholder>
        <w:docPart w:val="96D1FBA927A5495DA4162E1AEF35732E"/>
      </w:placeholder>
      <w:temporary/>
      <w:showingPlcHdr/>
      <w15:appearance w15:val="hidden"/>
    </w:sdtPr>
    <w:sdtEndPr/>
    <w:sdtContent>
      <w:p w:rsidR="003D52CD" w:rsidRDefault="003D52CD">
        <w:pPr>
          <w:pStyle w:val="Footer"/>
        </w:pPr>
        <w:r>
          <w:t>[Type here]</w:t>
        </w:r>
      </w:p>
    </w:sdtContent>
  </w:sdt>
  <w:p w:rsidR="00EA2E14" w:rsidRDefault="00EA2E14" w:rsidP="00625677">
    <w:pPr>
      <w:pStyle w:val="Footer"/>
      <w:tabs>
        <w:tab w:val="left" w:pos="1825"/>
        <w:tab w:val="center" w:pos="453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1FD" w:rsidRDefault="00EE71FD">
      <w:r>
        <w:separator/>
      </w:r>
    </w:p>
  </w:footnote>
  <w:footnote w:type="continuationSeparator" w:id="0">
    <w:p w:rsidR="00EE71FD" w:rsidRDefault="00EE7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E14" w:rsidRDefault="00EA2E14" w:rsidP="006E255E">
    <w:pPr>
      <w:pStyle w:val="Heading6"/>
    </w:pPr>
  </w:p>
  <w:p w:rsidR="00EA2E14" w:rsidRPr="00732416" w:rsidRDefault="00EA2E14" w:rsidP="0073241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E14" w:rsidRDefault="00EA2E14" w:rsidP="00974D2E">
    <w:pPr>
      <w:pStyle w:val="Header"/>
      <w:tabs>
        <w:tab w:val="clear" w:pos="4153"/>
        <w:tab w:val="clear" w:pos="8306"/>
        <w:tab w:val="left" w:pos="817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13225F14"/>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8D489640"/>
    <w:lvl w:ilvl="0">
      <w:start w:val="1"/>
      <w:numFmt w:val="lowerLetter"/>
      <w:pStyle w:val="ListNumber3"/>
      <w:lvlText w:val="%1)"/>
      <w:lvlJc w:val="left"/>
      <w:pPr>
        <w:tabs>
          <w:tab w:val="num" w:pos="1134"/>
        </w:tabs>
        <w:ind w:left="1134" w:hanging="283"/>
      </w:pPr>
      <w:rPr>
        <w:rFonts w:hint="default"/>
      </w:rPr>
    </w:lvl>
  </w:abstractNum>
  <w:abstractNum w:abstractNumId="2" w15:restartNumberingAfterBreak="0">
    <w:nsid w:val="FFFFFF7F"/>
    <w:multiLevelType w:val="singleLevel"/>
    <w:tmpl w:val="E8A808F4"/>
    <w:lvl w:ilvl="0">
      <w:start w:val="1"/>
      <w:numFmt w:val="lowerLetter"/>
      <w:pStyle w:val="ListNumber2"/>
      <w:lvlText w:val="%1)"/>
      <w:lvlJc w:val="left"/>
      <w:pPr>
        <w:tabs>
          <w:tab w:val="num" w:pos="851"/>
        </w:tabs>
        <w:ind w:left="851" w:hanging="851"/>
      </w:pPr>
      <w:rPr>
        <w:rFonts w:hint="default"/>
      </w:rPr>
    </w:lvl>
  </w:abstractNum>
  <w:abstractNum w:abstractNumId="3" w15:restartNumberingAfterBreak="0">
    <w:nsid w:val="FFFFFF82"/>
    <w:multiLevelType w:val="singleLevel"/>
    <w:tmpl w:val="A6DA9EC6"/>
    <w:lvl w:ilvl="0">
      <w:start w:val="1"/>
      <w:numFmt w:val="bullet"/>
      <w:pStyle w:val="ListBullet3"/>
      <w:lvlText w:val=""/>
      <w:lvlJc w:val="left"/>
      <w:pPr>
        <w:tabs>
          <w:tab w:val="num" w:pos="1211"/>
        </w:tabs>
        <w:ind w:left="1211" w:hanging="360"/>
      </w:pPr>
      <w:rPr>
        <w:rFonts w:ascii="Wingdings" w:hAnsi="Wingdings" w:hint="default"/>
        <w:color w:val="6600CC"/>
      </w:rPr>
    </w:lvl>
  </w:abstractNum>
  <w:abstractNum w:abstractNumId="4" w15:restartNumberingAfterBreak="0">
    <w:nsid w:val="FFFFFF83"/>
    <w:multiLevelType w:val="singleLevel"/>
    <w:tmpl w:val="3CC6C66A"/>
    <w:lvl w:ilvl="0">
      <w:start w:val="1"/>
      <w:numFmt w:val="bullet"/>
      <w:pStyle w:val="ListBullet2"/>
      <w:lvlText w:val=""/>
      <w:lvlJc w:val="left"/>
      <w:pPr>
        <w:tabs>
          <w:tab w:val="num" w:pos="851"/>
        </w:tabs>
        <w:ind w:left="851" w:hanging="568"/>
      </w:pPr>
      <w:rPr>
        <w:rFonts w:ascii="Wingdings 3" w:hAnsi="Wingdings 3" w:hint="default"/>
        <w:color w:val="0C00CC"/>
      </w:rPr>
    </w:lvl>
  </w:abstractNum>
  <w:abstractNum w:abstractNumId="5" w15:restartNumberingAfterBreak="0">
    <w:nsid w:val="FFFFFF88"/>
    <w:multiLevelType w:val="singleLevel"/>
    <w:tmpl w:val="3BE631D8"/>
    <w:lvl w:ilvl="0">
      <w:start w:val="1"/>
      <w:numFmt w:val="decimal"/>
      <w:pStyle w:val="ListNumber"/>
      <w:lvlText w:val="%1."/>
      <w:lvlJc w:val="left"/>
      <w:pPr>
        <w:tabs>
          <w:tab w:val="num" w:pos="851"/>
        </w:tabs>
        <w:ind w:left="851" w:hanging="851"/>
      </w:pPr>
      <w:rPr>
        <w:rFonts w:hint="default"/>
      </w:rPr>
    </w:lvl>
  </w:abstractNum>
  <w:abstractNum w:abstractNumId="6" w15:restartNumberingAfterBreak="0">
    <w:nsid w:val="FFFFFF89"/>
    <w:multiLevelType w:val="singleLevel"/>
    <w:tmpl w:val="9B6048C2"/>
    <w:lvl w:ilvl="0">
      <w:start w:val="1"/>
      <w:numFmt w:val="bullet"/>
      <w:pStyle w:val="ListBullet"/>
      <w:lvlText w:val=""/>
      <w:lvlJc w:val="left"/>
      <w:pPr>
        <w:tabs>
          <w:tab w:val="num" w:pos="360"/>
        </w:tabs>
        <w:ind w:left="360" w:hanging="360"/>
      </w:pPr>
      <w:rPr>
        <w:rFonts w:ascii="Wingdings" w:hAnsi="Wingdings" w:hint="default"/>
        <w:color w:val="6600CC"/>
      </w:rPr>
    </w:lvl>
  </w:abstractNum>
  <w:abstractNum w:abstractNumId="7" w15:restartNumberingAfterBreak="0">
    <w:nsid w:val="045C61DC"/>
    <w:multiLevelType w:val="hybridMultilevel"/>
    <w:tmpl w:val="270A2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4E16413"/>
    <w:multiLevelType w:val="hybridMultilevel"/>
    <w:tmpl w:val="F52C5A6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D074A1"/>
    <w:multiLevelType w:val="hybridMultilevel"/>
    <w:tmpl w:val="2102D34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AF3238"/>
    <w:multiLevelType w:val="hybridMultilevel"/>
    <w:tmpl w:val="B1CA09D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28428C"/>
    <w:multiLevelType w:val="hybridMultilevel"/>
    <w:tmpl w:val="E01424B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E8E07F4"/>
    <w:multiLevelType w:val="hybridMultilevel"/>
    <w:tmpl w:val="8D2448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1767DAE"/>
    <w:multiLevelType w:val="hybridMultilevel"/>
    <w:tmpl w:val="B4A0E542"/>
    <w:lvl w:ilvl="0" w:tplc="0BD2D58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3042A6F"/>
    <w:multiLevelType w:val="hybridMultilevel"/>
    <w:tmpl w:val="2E7EF6E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691745B"/>
    <w:multiLevelType w:val="hybridMultilevel"/>
    <w:tmpl w:val="B80C12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D30B37"/>
    <w:multiLevelType w:val="hybridMultilevel"/>
    <w:tmpl w:val="7AA0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5A67EF"/>
    <w:multiLevelType w:val="hybridMultilevel"/>
    <w:tmpl w:val="DDF8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E06491"/>
    <w:multiLevelType w:val="hybridMultilevel"/>
    <w:tmpl w:val="99F0246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CDA743A"/>
    <w:multiLevelType w:val="hybridMultilevel"/>
    <w:tmpl w:val="32C04DE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E6E5B32"/>
    <w:multiLevelType w:val="hybridMultilevel"/>
    <w:tmpl w:val="1CD465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4726ED"/>
    <w:multiLevelType w:val="hybridMultilevel"/>
    <w:tmpl w:val="19B81FF6"/>
    <w:lvl w:ilvl="0" w:tplc="DD2470B6">
      <w:start w:val="1"/>
      <w:numFmt w:val="bullet"/>
      <w:lvlText w:val=""/>
      <w:lvlJc w:val="left"/>
      <w:pPr>
        <w:ind w:left="144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9C21712"/>
    <w:multiLevelType w:val="hybridMultilevel"/>
    <w:tmpl w:val="72AE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FA7812"/>
    <w:multiLevelType w:val="hybridMultilevel"/>
    <w:tmpl w:val="F5E88D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B94C5D"/>
    <w:multiLevelType w:val="hybridMultilevel"/>
    <w:tmpl w:val="89B8EE82"/>
    <w:lvl w:ilvl="0" w:tplc="7F9612E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8E2593"/>
    <w:multiLevelType w:val="hybridMultilevel"/>
    <w:tmpl w:val="05B680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576F1190"/>
    <w:multiLevelType w:val="hybridMultilevel"/>
    <w:tmpl w:val="E46EEA5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5D3624CF"/>
    <w:multiLevelType w:val="hybridMultilevel"/>
    <w:tmpl w:val="AB74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4A4683"/>
    <w:multiLevelType w:val="hybridMultilevel"/>
    <w:tmpl w:val="A9E2B4E6"/>
    <w:lvl w:ilvl="0" w:tplc="0809000B">
      <w:start w:val="1"/>
      <w:numFmt w:val="bullet"/>
      <w:lvlText w:val=""/>
      <w:lvlJc w:val="left"/>
      <w:pPr>
        <w:ind w:left="1155" w:hanging="360"/>
      </w:pPr>
      <w:rPr>
        <w:rFonts w:ascii="Wingdings" w:hAnsi="Wingdings" w:hint="default"/>
      </w:rPr>
    </w:lvl>
    <w:lvl w:ilvl="1" w:tplc="08090003" w:tentative="1">
      <w:start w:val="1"/>
      <w:numFmt w:val="bullet"/>
      <w:lvlText w:val="o"/>
      <w:lvlJc w:val="left"/>
      <w:pPr>
        <w:ind w:left="1875" w:hanging="360"/>
      </w:pPr>
      <w:rPr>
        <w:rFonts w:ascii="Courier New" w:hAnsi="Courier New" w:cs="Courier New" w:hint="default"/>
      </w:rPr>
    </w:lvl>
    <w:lvl w:ilvl="2" w:tplc="08090005" w:tentative="1">
      <w:start w:val="1"/>
      <w:numFmt w:val="bullet"/>
      <w:lvlText w:val=""/>
      <w:lvlJc w:val="left"/>
      <w:pPr>
        <w:ind w:left="2595" w:hanging="360"/>
      </w:pPr>
      <w:rPr>
        <w:rFonts w:ascii="Wingdings" w:hAnsi="Wingdings" w:hint="default"/>
      </w:rPr>
    </w:lvl>
    <w:lvl w:ilvl="3" w:tplc="08090001" w:tentative="1">
      <w:start w:val="1"/>
      <w:numFmt w:val="bullet"/>
      <w:lvlText w:val=""/>
      <w:lvlJc w:val="left"/>
      <w:pPr>
        <w:ind w:left="3315" w:hanging="360"/>
      </w:pPr>
      <w:rPr>
        <w:rFonts w:ascii="Symbol" w:hAnsi="Symbol" w:hint="default"/>
      </w:rPr>
    </w:lvl>
    <w:lvl w:ilvl="4" w:tplc="08090003" w:tentative="1">
      <w:start w:val="1"/>
      <w:numFmt w:val="bullet"/>
      <w:lvlText w:val="o"/>
      <w:lvlJc w:val="left"/>
      <w:pPr>
        <w:ind w:left="4035" w:hanging="360"/>
      </w:pPr>
      <w:rPr>
        <w:rFonts w:ascii="Courier New" w:hAnsi="Courier New" w:cs="Courier New" w:hint="default"/>
      </w:rPr>
    </w:lvl>
    <w:lvl w:ilvl="5" w:tplc="08090005" w:tentative="1">
      <w:start w:val="1"/>
      <w:numFmt w:val="bullet"/>
      <w:lvlText w:val=""/>
      <w:lvlJc w:val="left"/>
      <w:pPr>
        <w:ind w:left="4755" w:hanging="360"/>
      </w:pPr>
      <w:rPr>
        <w:rFonts w:ascii="Wingdings" w:hAnsi="Wingdings" w:hint="default"/>
      </w:rPr>
    </w:lvl>
    <w:lvl w:ilvl="6" w:tplc="08090001" w:tentative="1">
      <w:start w:val="1"/>
      <w:numFmt w:val="bullet"/>
      <w:lvlText w:val=""/>
      <w:lvlJc w:val="left"/>
      <w:pPr>
        <w:ind w:left="5475" w:hanging="360"/>
      </w:pPr>
      <w:rPr>
        <w:rFonts w:ascii="Symbol" w:hAnsi="Symbol" w:hint="default"/>
      </w:rPr>
    </w:lvl>
    <w:lvl w:ilvl="7" w:tplc="08090003" w:tentative="1">
      <w:start w:val="1"/>
      <w:numFmt w:val="bullet"/>
      <w:lvlText w:val="o"/>
      <w:lvlJc w:val="left"/>
      <w:pPr>
        <w:ind w:left="6195" w:hanging="360"/>
      </w:pPr>
      <w:rPr>
        <w:rFonts w:ascii="Courier New" w:hAnsi="Courier New" w:cs="Courier New" w:hint="default"/>
      </w:rPr>
    </w:lvl>
    <w:lvl w:ilvl="8" w:tplc="08090005" w:tentative="1">
      <w:start w:val="1"/>
      <w:numFmt w:val="bullet"/>
      <w:lvlText w:val=""/>
      <w:lvlJc w:val="left"/>
      <w:pPr>
        <w:ind w:left="6915" w:hanging="360"/>
      </w:pPr>
      <w:rPr>
        <w:rFonts w:ascii="Wingdings" w:hAnsi="Wingdings" w:hint="default"/>
      </w:rPr>
    </w:lvl>
  </w:abstractNum>
  <w:abstractNum w:abstractNumId="29" w15:restartNumberingAfterBreak="0">
    <w:nsid w:val="65FC3670"/>
    <w:multiLevelType w:val="hybridMultilevel"/>
    <w:tmpl w:val="3E4C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A52270"/>
    <w:multiLevelType w:val="hybridMultilevel"/>
    <w:tmpl w:val="A66642A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C373FAB"/>
    <w:multiLevelType w:val="hybridMultilevel"/>
    <w:tmpl w:val="957097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015834"/>
    <w:multiLevelType w:val="hybridMultilevel"/>
    <w:tmpl w:val="A0045DF4"/>
    <w:lvl w:ilvl="0" w:tplc="DD2470B6">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CD5E77"/>
    <w:multiLevelType w:val="hybridMultilevel"/>
    <w:tmpl w:val="B9243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FA1EF8"/>
    <w:multiLevelType w:val="hybridMultilevel"/>
    <w:tmpl w:val="BD8ACF48"/>
    <w:lvl w:ilvl="0" w:tplc="9C60B2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D405B8"/>
    <w:multiLevelType w:val="hybridMultilevel"/>
    <w:tmpl w:val="C2B678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4"/>
  </w:num>
  <w:num w:numId="5">
    <w:abstractNumId w:val="3"/>
  </w:num>
  <w:num w:numId="6">
    <w:abstractNumId w:val="5"/>
  </w:num>
  <w:num w:numId="7">
    <w:abstractNumId w:val="2"/>
  </w:num>
  <w:num w:numId="8">
    <w:abstractNumId w:val="22"/>
  </w:num>
  <w:num w:numId="9">
    <w:abstractNumId w:val="16"/>
  </w:num>
  <w:num w:numId="10">
    <w:abstractNumId w:val="30"/>
  </w:num>
  <w:num w:numId="11">
    <w:abstractNumId w:val="13"/>
  </w:num>
  <w:num w:numId="12">
    <w:abstractNumId w:val="15"/>
  </w:num>
  <w:num w:numId="13">
    <w:abstractNumId w:val="31"/>
  </w:num>
  <w:num w:numId="14">
    <w:abstractNumId w:val="35"/>
  </w:num>
  <w:num w:numId="15">
    <w:abstractNumId w:val="23"/>
  </w:num>
  <w:num w:numId="16">
    <w:abstractNumId w:val="20"/>
  </w:num>
  <w:num w:numId="17">
    <w:abstractNumId w:val="8"/>
  </w:num>
  <w:num w:numId="18">
    <w:abstractNumId w:val="10"/>
  </w:num>
  <w:num w:numId="19">
    <w:abstractNumId w:val="18"/>
  </w:num>
  <w:num w:numId="20">
    <w:abstractNumId w:val="32"/>
  </w:num>
  <w:num w:numId="21">
    <w:abstractNumId w:val="21"/>
  </w:num>
  <w:num w:numId="22">
    <w:abstractNumId w:val="28"/>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9"/>
  </w:num>
  <w:num w:numId="26">
    <w:abstractNumId w:val="11"/>
  </w:num>
  <w:num w:numId="27">
    <w:abstractNumId w:val="26"/>
  </w:num>
  <w:num w:numId="28">
    <w:abstractNumId w:val="14"/>
  </w:num>
  <w:num w:numId="29">
    <w:abstractNumId w:val="29"/>
  </w:num>
  <w:num w:numId="30">
    <w:abstractNumId w:val="7"/>
  </w:num>
  <w:num w:numId="31">
    <w:abstractNumId w:val="34"/>
  </w:num>
  <w:num w:numId="32">
    <w:abstractNumId w:val="24"/>
  </w:num>
  <w:num w:numId="33">
    <w:abstractNumId w:val="27"/>
  </w:num>
  <w:num w:numId="34">
    <w:abstractNumId w:val="12"/>
  </w:num>
  <w:num w:numId="35">
    <w:abstractNumId w:val="17"/>
  </w:num>
  <w:num w:numId="36">
    <w:abstractNumId w:val="3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81"/>
  <w:drawingGridVerticalSpacing w:val="181"/>
  <w:doNotUseMarginsForDrawingGridOrigin/>
  <w:drawingGridVerticalOrigin w:val="1985"/>
  <w:noPunctuationKerning/>
  <w:characterSpacingControl w:val="doNotCompress"/>
  <w:hdrShapeDefaults>
    <o:shapedefaults v:ext="edit" spidmax="18433" fillcolor="white">
      <v:fill color="white" rotate="t" type="tile"/>
      <o:colormru v:ext="edit" colors="#cff,#ccecff,#90f,#069,#fc9,#fc6,#03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6D"/>
    <w:rsid w:val="000002E0"/>
    <w:rsid w:val="000052DA"/>
    <w:rsid w:val="00005599"/>
    <w:rsid w:val="00010F5B"/>
    <w:rsid w:val="000112C3"/>
    <w:rsid w:val="000129AD"/>
    <w:rsid w:val="000242BD"/>
    <w:rsid w:val="0002566D"/>
    <w:rsid w:val="000256F9"/>
    <w:rsid w:val="00026823"/>
    <w:rsid w:val="00032BD2"/>
    <w:rsid w:val="0003475A"/>
    <w:rsid w:val="00034B58"/>
    <w:rsid w:val="00036B41"/>
    <w:rsid w:val="000376B1"/>
    <w:rsid w:val="000377D0"/>
    <w:rsid w:val="000428D8"/>
    <w:rsid w:val="00042D6F"/>
    <w:rsid w:val="000437CD"/>
    <w:rsid w:val="00043C70"/>
    <w:rsid w:val="00045C46"/>
    <w:rsid w:val="00052E40"/>
    <w:rsid w:val="00057240"/>
    <w:rsid w:val="000655D1"/>
    <w:rsid w:val="0006634E"/>
    <w:rsid w:val="0007110C"/>
    <w:rsid w:val="00077AE4"/>
    <w:rsid w:val="000827E8"/>
    <w:rsid w:val="00084F18"/>
    <w:rsid w:val="000931FA"/>
    <w:rsid w:val="000A2A30"/>
    <w:rsid w:val="000A4570"/>
    <w:rsid w:val="000A5893"/>
    <w:rsid w:val="000C6280"/>
    <w:rsid w:val="000D12B1"/>
    <w:rsid w:val="000D5F62"/>
    <w:rsid w:val="000E14BD"/>
    <w:rsid w:val="000E1752"/>
    <w:rsid w:val="000E3C7D"/>
    <w:rsid w:val="000E3F46"/>
    <w:rsid w:val="000F4DEF"/>
    <w:rsid w:val="000F61BF"/>
    <w:rsid w:val="00102CD3"/>
    <w:rsid w:val="00105B96"/>
    <w:rsid w:val="00112866"/>
    <w:rsid w:val="001142FD"/>
    <w:rsid w:val="00117E68"/>
    <w:rsid w:val="00120575"/>
    <w:rsid w:val="0012424D"/>
    <w:rsid w:val="00127A91"/>
    <w:rsid w:val="0013041A"/>
    <w:rsid w:val="00131324"/>
    <w:rsid w:val="00132005"/>
    <w:rsid w:val="001348BE"/>
    <w:rsid w:val="001405AB"/>
    <w:rsid w:val="001575BD"/>
    <w:rsid w:val="00163614"/>
    <w:rsid w:val="00166D93"/>
    <w:rsid w:val="001672FB"/>
    <w:rsid w:val="00174286"/>
    <w:rsid w:val="00174B8C"/>
    <w:rsid w:val="00175BF0"/>
    <w:rsid w:val="00192865"/>
    <w:rsid w:val="00193B30"/>
    <w:rsid w:val="001949AB"/>
    <w:rsid w:val="00196473"/>
    <w:rsid w:val="00197078"/>
    <w:rsid w:val="001A0376"/>
    <w:rsid w:val="001A5CCD"/>
    <w:rsid w:val="001A6655"/>
    <w:rsid w:val="001A7333"/>
    <w:rsid w:val="001B0F22"/>
    <w:rsid w:val="001B4A4C"/>
    <w:rsid w:val="001C3EB8"/>
    <w:rsid w:val="001C5551"/>
    <w:rsid w:val="001C622B"/>
    <w:rsid w:val="001D5892"/>
    <w:rsid w:val="001E77B7"/>
    <w:rsid w:val="001E7C4E"/>
    <w:rsid w:val="001F2934"/>
    <w:rsid w:val="00201076"/>
    <w:rsid w:val="00215FDD"/>
    <w:rsid w:val="002170F3"/>
    <w:rsid w:val="00217D6E"/>
    <w:rsid w:val="00227E07"/>
    <w:rsid w:val="00230B26"/>
    <w:rsid w:val="0023354D"/>
    <w:rsid w:val="00234080"/>
    <w:rsid w:val="002374E7"/>
    <w:rsid w:val="00240500"/>
    <w:rsid w:val="002417CB"/>
    <w:rsid w:val="002433B7"/>
    <w:rsid w:val="00266997"/>
    <w:rsid w:val="002712CC"/>
    <w:rsid w:val="0028064E"/>
    <w:rsid w:val="0028324C"/>
    <w:rsid w:val="00284F6F"/>
    <w:rsid w:val="00290016"/>
    <w:rsid w:val="002959C6"/>
    <w:rsid w:val="002A29C0"/>
    <w:rsid w:val="002B14F0"/>
    <w:rsid w:val="002B5296"/>
    <w:rsid w:val="002C1971"/>
    <w:rsid w:val="002C5D91"/>
    <w:rsid w:val="002C78D3"/>
    <w:rsid w:val="002E51C9"/>
    <w:rsid w:val="002F3E65"/>
    <w:rsid w:val="002F6CE9"/>
    <w:rsid w:val="00311F74"/>
    <w:rsid w:val="00315766"/>
    <w:rsid w:val="00323934"/>
    <w:rsid w:val="003265F4"/>
    <w:rsid w:val="00332E20"/>
    <w:rsid w:val="0033414B"/>
    <w:rsid w:val="00335C85"/>
    <w:rsid w:val="003374EC"/>
    <w:rsid w:val="0034009F"/>
    <w:rsid w:val="003450FF"/>
    <w:rsid w:val="00353288"/>
    <w:rsid w:val="0035700A"/>
    <w:rsid w:val="00357C57"/>
    <w:rsid w:val="00366FFD"/>
    <w:rsid w:val="00367621"/>
    <w:rsid w:val="003677CF"/>
    <w:rsid w:val="00373D92"/>
    <w:rsid w:val="00384E62"/>
    <w:rsid w:val="00390E8B"/>
    <w:rsid w:val="00396442"/>
    <w:rsid w:val="003A4DD2"/>
    <w:rsid w:val="003B64C6"/>
    <w:rsid w:val="003B7090"/>
    <w:rsid w:val="003C164C"/>
    <w:rsid w:val="003C672C"/>
    <w:rsid w:val="003D52CD"/>
    <w:rsid w:val="003D77FE"/>
    <w:rsid w:val="003F4711"/>
    <w:rsid w:val="003F4A93"/>
    <w:rsid w:val="00400FC2"/>
    <w:rsid w:val="00413968"/>
    <w:rsid w:val="00414EA5"/>
    <w:rsid w:val="00423366"/>
    <w:rsid w:val="00426E9D"/>
    <w:rsid w:val="00433AEC"/>
    <w:rsid w:val="00436391"/>
    <w:rsid w:val="0044157A"/>
    <w:rsid w:val="00445EBC"/>
    <w:rsid w:val="004514F6"/>
    <w:rsid w:val="00452D2C"/>
    <w:rsid w:val="0046327D"/>
    <w:rsid w:val="00474CC9"/>
    <w:rsid w:val="00477927"/>
    <w:rsid w:val="00480C82"/>
    <w:rsid w:val="00480E9A"/>
    <w:rsid w:val="00491A38"/>
    <w:rsid w:val="004930A9"/>
    <w:rsid w:val="00493899"/>
    <w:rsid w:val="00497238"/>
    <w:rsid w:val="004A6A0C"/>
    <w:rsid w:val="004B72A4"/>
    <w:rsid w:val="004C010F"/>
    <w:rsid w:val="004C0F4B"/>
    <w:rsid w:val="004C27A3"/>
    <w:rsid w:val="004C4ECF"/>
    <w:rsid w:val="004C7138"/>
    <w:rsid w:val="004D0EC4"/>
    <w:rsid w:val="004D399B"/>
    <w:rsid w:val="004E04C9"/>
    <w:rsid w:val="004E7A67"/>
    <w:rsid w:val="004F078F"/>
    <w:rsid w:val="004F289F"/>
    <w:rsid w:val="004F63D0"/>
    <w:rsid w:val="004F74E4"/>
    <w:rsid w:val="00501035"/>
    <w:rsid w:val="005055DE"/>
    <w:rsid w:val="005071B3"/>
    <w:rsid w:val="0050764E"/>
    <w:rsid w:val="0051126A"/>
    <w:rsid w:val="0051130D"/>
    <w:rsid w:val="0053135A"/>
    <w:rsid w:val="005316C0"/>
    <w:rsid w:val="00532A7B"/>
    <w:rsid w:val="00533370"/>
    <w:rsid w:val="00541D07"/>
    <w:rsid w:val="005423C8"/>
    <w:rsid w:val="00551ED5"/>
    <w:rsid w:val="00556FE9"/>
    <w:rsid w:val="00561F12"/>
    <w:rsid w:val="005633AE"/>
    <w:rsid w:val="0057305B"/>
    <w:rsid w:val="00573EB2"/>
    <w:rsid w:val="005778F9"/>
    <w:rsid w:val="005829A8"/>
    <w:rsid w:val="005849C5"/>
    <w:rsid w:val="00584BD7"/>
    <w:rsid w:val="00593079"/>
    <w:rsid w:val="0059504F"/>
    <w:rsid w:val="005976DF"/>
    <w:rsid w:val="00597C4F"/>
    <w:rsid w:val="005A073E"/>
    <w:rsid w:val="005A3BDE"/>
    <w:rsid w:val="005B139F"/>
    <w:rsid w:val="005B33D6"/>
    <w:rsid w:val="005B54AA"/>
    <w:rsid w:val="005D0482"/>
    <w:rsid w:val="005D70DF"/>
    <w:rsid w:val="005D7B73"/>
    <w:rsid w:val="005E2887"/>
    <w:rsid w:val="005E507D"/>
    <w:rsid w:val="005F15F0"/>
    <w:rsid w:val="005F1FE0"/>
    <w:rsid w:val="00602606"/>
    <w:rsid w:val="006219A0"/>
    <w:rsid w:val="0062351A"/>
    <w:rsid w:val="00625677"/>
    <w:rsid w:val="00631038"/>
    <w:rsid w:val="00640360"/>
    <w:rsid w:val="0064251C"/>
    <w:rsid w:val="0064692B"/>
    <w:rsid w:val="006513E2"/>
    <w:rsid w:val="00657412"/>
    <w:rsid w:val="00661E9C"/>
    <w:rsid w:val="0066726C"/>
    <w:rsid w:val="00667F57"/>
    <w:rsid w:val="00672955"/>
    <w:rsid w:val="006732E9"/>
    <w:rsid w:val="00681029"/>
    <w:rsid w:val="006861BA"/>
    <w:rsid w:val="00686BCC"/>
    <w:rsid w:val="00690A80"/>
    <w:rsid w:val="00691909"/>
    <w:rsid w:val="00693EE5"/>
    <w:rsid w:val="006963F7"/>
    <w:rsid w:val="006A58DD"/>
    <w:rsid w:val="006B0C85"/>
    <w:rsid w:val="006B536C"/>
    <w:rsid w:val="006C08BD"/>
    <w:rsid w:val="006C25CC"/>
    <w:rsid w:val="006D291E"/>
    <w:rsid w:val="006E255E"/>
    <w:rsid w:val="006E3BE1"/>
    <w:rsid w:val="006F6EA3"/>
    <w:rsid w:val="00700448"/>
    <w:rsid w:val="00701105"/>
    <w:rsid w:val="00702218"/>
    <w:rsid w:val="00702687"/>
    <w:rsid w:val="00711CF6"/>
    <w:rsid w:val="007124A5"/>
    <w:rsid w:val="00720E97"/>
    <w:rsid w:val="007224E0"/>
    <w:rsid w:val="0072624F"/>
    <w:rsid w:val="007263EB"/>
    <w:rsid w:val="0072678F"/>
    <w:rsid w:val="0073108E"/>
    <w:rsid w:val="00732416"/>
    <w:rsid w:val="00733FC2"/>
    <w:rsid w:val="0073470A"/>
    <w:rsid w:val="007350BF"/>
    <w:rsid w:val="00741388"/>
    <w:rsid w:val="007439FA"/>
    <w:rsid w:val="00747398"/>
    <w:rsid w:val="00753A08"/>
    <w:rsid w:val="00765D7C"/>
    <w:rsid w:val="00767DBF"/>
    <w:rsid w:val="00773516"/>
    <w:rsid w:val="007752D8"/>
    <w:rsid w:val="0077558C"/>
    <w:rsid w:val="00776185"/>
    <w:rsid w:val="007800BD"/>
    <w:rsid w:val="0078347A"/>
    <w:rsid w:val="00785CCA"/>
    <w:rsid w:val="0078694E"/>
    <w:rsid w:val="00792C7D"/>
    <w:rsid w:val="007937E5"/>
    <w:rsid w:val="00793D01"/>
    <w:rsid w:val="007947B5"/>
    <w:rsid w:val="00794877"/>
    <w:rsid w:val="007A2DB1"/>
    <w:rsid w:val="007B1273"/>
    <w:rsid w:val="007B61C6"/>
    <w:rsid w:val="007B637B"/>
    <w:rsid w:val="007C1F04"/>
    <w:rsid w:val="007C3B6F"/>
    <w:rsid w:val="007C4770"/>
    <w:rsid w:val="007D069E"/>
    <w:rsid w:val="007D2AB5"/>
    <w:rsid w:val="007D68AC"/>
    <w:rsid w:val="007D6D03"/>
    <w:rsid w:val="007E32DC"/>
    <w:rsid w:val="007F1EEF"/>
    <w:rsid w:val="007F47E4"/>
    <w:rsid w:val="00802EAB"/>
    <w:rsid w:val="008044B4"/>
    <w:rsid w:val="00804F97"/>
    <w:rsid w:val="0080524D"/>
    <w:rsid w:val="008127D2"/>
    <w:rsid w:val="00815F7A"/>
    <w:rsid w:val="0082130F"/>
    <w:rsid w:val="00821659"/>
    <w:rsid w:val="00826E31"/>
    <w:rsid w:val="00830095"/>
    <w:rsid w:val="00832B4D"/>
    <w:rsid w:val="00836FB2"/>
    <w:rsid w:val="00843147"/>
    <w:rsid w:val="0084366D"/>
    <w:rsid w:val="008544E2"/>
    <w:rsid w:val="008546C2"/>
    <w:rsid w:val="008563C4"/>
    <w:rsid w:val="008638A1"/>
    <w:rsid w:val="008670FA"/>
    <w:rsid w:val="00870303"/>
    <w:rsid w:val="00872F19"/>
    <w:rsid w:val="008917D9"/>
    <w:rsid w:val="00895A38"/>
    <w:rsid w:val="00896C88"/>
    <w:rsid w:val="008A05F3"/>
    <w:rsid w:val="008A0A25"/>
    <w:rsid w:val="008A1840"/>
    <w:rsid w:val="008A63FD"/>
    <w:rsid w:val="008B08B0"/>
    <w:rsid w:val="008B5949"/>
    <w:rsid w:val="008B5979"/>
    <w:rsid w:val="008C5658"/>
    <w:rsid w:val="008E1771"/>
    <w:rsid w:val="008E67B1"/>
    <w:rsid w:val="008E6B0D"/>
    <w:rsid w:val="008E6FCF"/>
    <w:rsid w:val="008E7E7F"/>
    <w:rsid w:val="008F23BF"/>
    <w:rsid w:val="008F7B5C"/>
    <w:rsid w:val="009134AA"/>
    <w:rsid w:val="00916805"/>
    <w:rsid w:val="00921D23"/>
    <w:rsid w:val="009237A7"/>
    <w:rsid w:val="00927A87"/>
    <w:rsid w:val="009330BB"/>
    <w:rsid w:val="00943EC3"/>
    <w:rsid w:val="00944EEA"/>
    <w:rsid w:val="00945BA3"/>
    <w:rsid w:val="0094715F"/>
    <w:rsid w:val="00947622"/>
    <w:rsid w:val="00952375"/>
    <w:rsid w:val="00952658"/>
    <w:rsid w:val="0095335D"/>
    <w:rsid w:val="00954631"/>
    <w:rsid w:val="00956654"/>
    <w:rsid w:val="009606F7"/>
    <w:rsid w:val="00961E6B"/>
    <w:rsid w:val="009622D2"/>
    <w:rsid w:val="00972B85"/>
    <w:rsid w:val="00974D2E"/>
    <w:rsid w:val="009807C0"/>
    <w:rsid w:val="00996161"/>
    <w:rsid w:val="00996A6D"/>
    <w:rsid w:val="00996D05"/>
    <w:rsid w:val="009A3EDF"/>
    <w:rsid w:val="009A7D89"/>
    <w:rsid w:val="009B7645"/>
    <w:rsid w:val="009C176A"/>
    <w:rsid w:val="009D36F1"/>
    <w:rsid w:val="009E34B7"/>
    <w:rsid w:val="009F0718"/>
    <w:rsid w:val="009F52B1"/>
    <w:rsid w:val="00A040C0"/>
    <w:rsid w:val="00A076C9"/>
    <w:rsid w:val="00A122C5"/>
    <w:rsid w:val="00A13621"/>
    <w:rsid w:val="00A154FD"/>
    <w:rsid w:val="00A30383"/>
    <w:rsid w:val="00A36154"/>
    <w:rsid w:val="00A408B7"/>
    <w:rsid w:val="00A41D85"/>
    <w:rsid w:val="00A44D98"/>
    <w:rsid w:val="00A556F9"/>
    <w:rsid w:val="00A6186C"/>
    <w:rsid w:val="00A76AFA"/>
    <w:rsid w:val="00A81FF2"/>
    <w:rsid w:val="00A829A3"/>
    <w:rsid w:val="00A84EE1"/>
    <w:rsid w:val="00A85B6D"/>
    <w:rsid w:val="00A87A3D"/>
    <w:rsid w:val="00A87CAA"/>
    <w:rsid w:val="00A91FA0"/>
    <w:rsid w:val="00A97B23"/>
    <w:rsid w:val="00AA2EDB"/>
    <w:rsid w:val="00AC279D"/>
    <w:rsid w:val="00AC390E"/>
    <w:rsid w:val="00AC5B52"/>
    <w:rsid w:val="00AD3AB4"/>
    <w:rsid w:val="00AD5945"/>
    <w:rsid w:val="00AD6CDB"/>
    <w:rsid w:val="00AE2A2F"/>
    <w:rsid w:val="00AF0F08"/>
    <w:rsid w:val="00AF395D"/>
    <w:rsid w:val="00B003B3"/>
    <w:rsid w:val="00B00EC5"/>
    <w:rsid w:val="00B13CF8"/>
    <w:rsid w:val="00B179B5"/>
    <w:rsid w:val="00B20A55"/>
    <w:rsid w:val="00B23BF5"/>
    <w:rsid w:val="00B300FC"/>
    <w:rsid w:val="00B40C5C"/>
    <w:rsid w:val="00B45D83"/>
    <w:rsid w:val="00B467D0"/>
    <w:rsid w:val="00B470D8"/>
    <w:rsid w:val="00B55F66"/>
    <w:rsid w:val="00B56948"/>
    <w:rsid w:val="00B63D74"/>
    <w:rsid w:val="00B70016"/>
    <w:rsid w:val="00B74BBE"/>
    <w:rsid w:val="00B76133"/>
    <w:rsid w:val="00B77D0C"/>
    <w:rsid w:val="00B80CC1"/>
    <w:rsid w:val="00B82E17"/>
    <w:rsid w:val="00B8435B"/>
    <w:rsid w:val="00B934A9"/>
    <w:rsid w:val="00B96E44"/>
    <w:rsid w:val="00BA2D01"/>
    <w:rsid w:val="00BA4CF1"/>
    <w:rsid w:val="00BA67A2"/>
    <w:rsid w:val="00BB0DA4"/>
    <w:rsid w:val="00BB3F97"/>
    <w:rsid w:val="00BC1B76"/>
    <w:rsid w:val="00BC2417"/>
    <w:rsid w:val="00BC2D37"/>
    <w:rsid w:val="00BD3483"/>
    <w:rsid w:val="00BE2B0C"/>
    <w:rsid w:val="00BE3106"/>
    <w:rsid w:val="00BE51AE"/>
    <w:rsid w:val="00BF27C6"/>
    <w:rsid w:val="00BF6A46"/>
    <w:rsid w:val="00BF7006"/>
    <w:rsid w:val="00C037AC"/>
    <w:rsid w:val="00C21A71"/>
    <w:rsid w:val="00C22E8C"/>
    <w:rsid w:val="00C250FD"/>
    <w:rsid w:val="00C252EA"/>
    <w:rsid w:val="00C326D0"/>
    <w:rsid w:val="00C3534C"/>
    <w:rsid w:val="00C3574F"/>
    <w:rsid w:val="00C37C54"/>
    <w:rsid w:val="00C442DC"/>
    <w:rsid w:val="00C51824"/>
    <w:rsid w:val="00C559E3"/>
    <w:rsid w:val="00C6120B"/>
    <w:rsid w:val="00C65855"/>
    <w:rsid w:val="00C7199F"/>
    <w:rsid w:val="00C7203F"/>
    <w:rsid w:val="00C72A0D"/>
    <w:rsid w:val="00C72C72"/>
    <w:rsid w:val="00C7438D"/>
    <w:rsid w:val="00C75F9B"/>
    <w:rsid w:val="00C76A01"/>
    <w:rsid w:val="00C81D3E"/>
    <w:rsid w:val="00CA1C23"/>
    <w:rsid w:val="00CA3AC5"/>
    <w:rsid w:val="00CA5173"/>
    <w:rsid w:val="00CA60D9"/>
    <w:rsid w:val="00CA7FDA"/>
    <w:rsid w:val="00CB4696"/>
    <w:rsid w:val="00CB5EBD"/>
    <w:rsid w:val="00CB7E96"/>
    <w:rsid w:val="00CC1694"/>
    <w:rsid w:val="00CD00E1"/>
    <w:rsid w:val="00CD1C72"/>
    <w:rsid w:val="00CD2E03"/>
    <w:rsid w:val="00CD7EAD"/>
    <w:rsid w:val="00CE536C"/>
    <w:rsid w:val="00CE5600"/>
    <w:rsid w:val="00CF3021"/>
    <w:rsid w:val="00CF4BDE"/>
    <w:rsid w:val="00CF7F0A"/>
    <w:rsid w:val="00D07D77"/>
    <w:rsid w:val="00D07F28"/>
    <w:rsid w:val="00D12CFD"/>
    <w:rsid w:val="00D25024"/>
    <w:rsid w:val="00D32185"/>
    <w:rsid w:val="00D40A8F"/>
    <w:rsid w:val="00D52374"/>
    <w:rsid w:val="00D542F4"/>
    <w:rsid w:val="00D55A69"/>
    <w:rsid w:val="00D6256F"/>
    <w:rsid w:val="00D6353F"/>
    <w:rsid w:val="00D728B3"/>
    <w:rsid w:val="00D74838"/>
    <w:rsid w:val="00D771B6"/>
    <w:rsid w:val="00D8746D"/>
    <w:rsid w:val="00D90181"/>
    <w:rsid w:val="00D923E1"/>
    <w:rsid w:val="00D9413E"/>
    <w:rsid w:val="00DA1781"/>
    <w:rsid w:val="00DA20B3"/>
    <w:rsid w:val="00DA592F"/>
    <w:rsid w:val="00DB0F38"/>
    <w:rsid w:val="00DB6364"/>
    <w:rsid w:val="00DB6955"/>
    <w:rsid w:val="00DC07F0"/>
    <w:rsid w:val="00DE0551"/>
    <w:rsid w:val="00DE3CB6"/>
    <w:rsid w:val="00DF2A6E"/>
    <w:rsid w:val="00E03592"/>
    <w:rsid w:val="00E03BD4"/>
    <w:rsid w:val="00E04AE7"/>
    <w:rsid w:val="00E05946"/>
    <w:rsid w:val="00E14759"/>
    <w:rsid w:val="00E20530"/>
    <w:rsid w:val="00E25943"/>
    <w:rsid w:val="00E3424C"/>
    <w:rsid w:val="00E377BC"/>
    <w:rsid w:val="00E37AB6"/>
    <w:rsid w:val="00E37D95"/>
    <w:rsid w:val="00E4009E"/>
    <w:rsid w:val="00E41E4F"/>
    <w:rsid w:val="00E43227"/>
    <w:rsid w:val="00E44324"/>
    <w:rsid w:val="00E5111A"/>
    <w:rsid w:val="00E54480"/>
    <w:rsid w:val="00E56B3B"/>
    <w:rsid w:val="00E61188"/>
    <w:rsid w:val="00E67AF4"/>
    <w:rsid w:val="00E67B4B"/>
    <w:rsid w:val="00E725DB"/>
    <w:rsid w:val="00E73A49"/>
    <w:rsid w:val="00E74277"/>
    <w:rsid w:val="00E7461D"/>
    <w:rsid w:val="00E75C92"/>
    <w:rsid w:val="00E805DA"/>
    <w:rsid w:val="00E8191C"/>
    <w:rsid w:val="00E82708"/>
    <w:rsid w:val="00E8605C"/>
    <w:rsid w:val="00E8723C"/>
    <w:rsid w:val="00EA2E14"/>
    <w:rsid w:val="00EB1C2C"/>
    <w:rsid w:val="00EB5842"/>
    <w:rsid w:val="00EB7AD8"/>
    <w:rsid w:val="00EC2B9A"/>
    <w:rsid w:val="00ED6B0C"/>
    <w:rsid w:val="00EE02FD"/>
    <w:rsid w:val="00EE050A"/>
    <w:rsid w:val="00EE1C5B"/>
    <w:rsid w:val="00EE659C"/>
    <w:rsid w:val="00EE71FD"/>
    <w:rsid w:val="00F00D50"/>
    <w:rsid w:val="00F03016"/>
    <w:rsid w:val="00F16E4B"/>
    <w:rsid w:val="00F17A8F"/>
    <w:rsid w:val="00F17EFF"/>
    <w:rsid w:val="00F34D26"/>
    <w:rsid w:val="00F34E47"/>
    <w:rsid w:val="00F37764"/>
    <w:rsid w:val="00F4195D"/>
    <w:rsid w:val="00F430E0"/>
    <w:rsid w:val="00F52233"/>
    <w:rsid w:val="00F5388A"/>
    <w:rsid w:val="00F61A13"/>
    <w:rsid w:val="00F62605"/>
    <w:rsid w:val="00F62945"/>
    <w:rsid w:val="00F66898"/>
    <w:rsid w:val="00F66E16"/>
    <w:rsid w:val="00F71DB2"/>
    <w:rsid w:val="00F84522"/>
    <w:rsid w:val="00F847F3"/>
    <w:rsid w:val="00F851FE"/>
    <w:rsid w:val="00F860F4"/>
    <w:rsid w:val="00F86C77"/>
    <w:rsid w:val="00FA0FC5"/>
    <w:rsid w:val="00FB426F"/>
    <w:rsid w:val="00FB4850"/>
    <w:rsid w:val="00FB7B80"/>
    <w:rsid w:val="00FC244D"/>
    <w:rsid w:val="00FC25A0"/>
    <w:rsid w:val="00FD049C"/>
    <w:rsid w:val="00FD525C"/>
    <w:rsid w:val="00FF6052"/>
    <w:rsid w:val="00FF63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color="white">
      <v:fill color="white" rotate="t" type="tile"/>
      <o:colormru v:ext="edit" colors="#cff,#ccecff,#90f,#069,#fc9,#fc6,#036"/>
    </o:shapedefaults>
    <o:shapelayout v:ext="edit">
      <o:idmap v:ext="edit" data="1"/>
    </o:shapelayout>
  </w:shapeDefaults>
  <w:decimalSymbol w:val="."/>
  <w:listSeparator w:val=","/>
  <w15:chartTrackingRefBased/>
  <w15:docId w15:val="{2CE3D022-B7EF-4610-9278-DE9A57EA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5C92"/>
    <w:rPr>
      <w:rFonts w:ascii="Tahoma" w:hAnsi="Tahoma"/>
      <w:sz w:val="22"/>
      <w:lang w:eastAsia="en-US"/>
    </w:rPr>
  </w:style>
  <w:style w:type="paragraph" w:styleId="Heading1">
    <w:name w:val="heading 1"/>
    <w:aliases w:val="Annexe Heading 1"/>
    <w:basedOn w:val="Normal"/>
    <w:next w:val="Normal"/>
    <w:qFormat/>
    <w:rsid w:val="002B5296"/>
    <w:pPr>
      <w:keepNext/>
      <w:pageBreakBefore/>
      <w:pBdr>
        <w:bottom w:val="single" w:sz="12" w:space="1" w:color="9966FF"/>
      </w:pBdr>
      <w:spacing w:after="240"/>
      <w:contextualSpacing/>
      <w:outlineLvl w:val="0"/>
    </w:pPr>
    <w:rPr>
      <w:rFonts w:ascii="Lucida Console" w:hAnsi="Lucida Console" w:cs="Tahoma"/>
      <w:b/>
      <w:iCs/>
      <w:color w:val="6600CC"/>
      <w:sz w:val="40"/>
      <w:szCs w:val="40"/>
    </w:rPr>
  </w:style>
  <w:style w:type="paragraph" w:styleId="Heading2">
    <w:name w:val="heading 2"/>
    <w:basedOn w:val="Normal"/>
    <w:next w:val="BodyText"/>
    <w:link w:val="Heading2Char"/>
    <w:qFormat/>
    <w:rsid w:val="00E805DA"/>
    <w:pPr>
      <w:keepNext/>
      <w:keepLines/>
      <w:pBdr>
        <w:bottom w:val="single" w:sz="12" w:space="3" w:color="6600CC"/>
      </w:pBdr>
      <w:spacing w:before="240" w:after="240"/>
      <w:contextualSpacing/>
      <w:outlineLvl w:val="1"/>
    </w:pPr>
    <w:rPr>
      <w:rFonts w:ascii="Verdana" w:hAnsi="Verdana" w:cs="Tahoma"/>
      <w:b/>
      <w:color w:val="6600CC"/>
      <w:sz w:val="36"/>
      <w:szCs w:val="36"/>
    </w:rPr>
  </w:style>
  <w:style w:type="paragraph" w:styleId="Heading3">
    <w:name w:val="heading 3"/>
    <w:basedOn w:val="Normal"/>
    <w:next w:val="BodyText"/>
    <w:link w:val="Heading3Char"/>
    <w:qFormat/>
    <w:rsid w:val="000E3F46"/>
    <w:pPr>
      <w:keepNext/>
      <w:tabs>
        <w:tab w:val="left" w:pos="1418"/>
      </w:tabs>
      <w:spacing w:before="240" w:after="120"/>
      <w:ind w:left="1418" w:hanging="1418"/>
      <w:contextualSpacing/>
      <w:outlineLvl w:val="2"/>
    </w:pPr>
    <w:rPr>
      <w:rFonts w:ascii="Verdana" w:hAnsi="Verdana" w:cs="Tahoma"/>
      <w:b/>
      <w:color w:val="006699"/>
      <w:sz w:val="32"/>
    </w:rPr>
  </w:style>
  <w:style w:type="paragraph" w:styleId="Heading4">
    <w:name w:val="heading 4"/>
    <w:basedOn w:val="Normal"/>
    <w:next w:val="BodyText"/>
    <w:link w:val="Heading4Char"/>
    <w:qFormat/>
    <w:rsid w:val="00BE51AE"/>
    <w:pPr>
      <w:keepNext/>
      <w:tabs>
        <w:tab w:val="left" w:pos="851"/>
      </w:tabs>
      <w:spacing w:before="240" w:after="120"/>
      <w:outlineLvl w:val="3"/>
    </w:pPr>
    <w:rPr>
      <w:rFonts w:ascii="Verdana" w:hAnsi="Verdana"/>
      <w:b/>
      <w:smallCaps/>
      <w:color w:val="006699"/>
      <w:sz w:val="28"/>
      <w:szCs w:val="24"/>
    </w:rPr>
  </w:style>
  <w:style w:type="paragraph" w:styleId="Heading5">
    <w:name w:val="heading 5"/>
    <w:basedOn w:val="BodyText"/>
    <w:next w:val="BodyText"/>
    <w:link w:val="Heading5Char"/>
    <w:qFormat/>
    <w:rsid w:val="0003475A"/>
    <w:pPr>
      <w:keepNext/>
      <w:jc w:val="left"/>
      <w:outlineLvl w:val="4"/>
    </w:pPr>
    <w:rPr>
      <w:rFonts w:ascii="Lucida Sans" w:hAnsi="Lucida Sans"/>
      <w:b/>
      <w:color w:val="6600CC"/>
      <w:sz w:val="24"/>
    </w:rPr>
  </w:style>
  <w:style w:type="paragraph" w:styleId="Heading6">
    <w:name w:val="heading 6"/>
    <w:basedOn w:val="Normal"/>
    <w:next w:val="Normal"/>
    <w:qFormat/>
    <w:pPr>
      <w:keepNext/>
      <w:outlineLvl w:val="5"/>
    </w:pPr>
    <w:rPr>
      <w:rFonts w:cs="Tahoma"/>
      <w:b/>
      <w:color w:val="6600CC"/>
      <w:sz w:val="36"/>
    </w:rPr>
  </w:style>
  <w:style w:type="paragraph" w:styleId="Heading7">
    <w:name w:val="heading 7"/>
    <w:basedOn w:val="Normal"/>
    <w:next w:val="Normal"/>
    <w:qFormat/>
    <w:rsid w:val="00661E9C"/>
    <w:pPr>
      <w:spacing w:before="240" w:after="60"/>
      <w:outlineLvl w:val="6"/>
    </w:pPr>
    <w:rPr>
      <w:rFonts w:ascii="Times New Roman" w:hAnsi="Times New Roman"/>
      <w:sz w:val="24"/>
      <w:szCs w:val="24"/>
    </w:rPr>
  </w:style>
  <w:style w:type="paragraph" w:styleId="Heading8">
    <w:name w:val="heading 8"/>
    <w:basedOn w:val="Normal"/>
    <w:next w:val="Normal"/>
    <w:qFormat/>
    <w:rsid w:val="00661E9C"/>
    <w:pPr>
      <w:spacing w:after="60"/>
      <w:contextualSpacing/>
      <w:outlineLvl w:val="7"/>
    </w:pPr>
    <w:rPr>
      <w:b/>
      <w:iCs/>
      <w:szCs w:val="24"/>
    </w:rPr>
  </w:style>
  <w:style w:type="paragraph" w:styleId="Heading9">
    <w:name w:val="heading 9"/>
    <w:basedOn w:val="Normal"/>
    <w:next w:val="Normal"/>
    <w:qFormat/>
    <w:rsid w:val="007B637B"/>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52DA"/>
    <w:pPr>
      <w:spacing w:before="120" w:after="120"/>
      <w:jc w:val="both"/>
    </w:pPr>
  </w:style>
  <w:style w:type="character" w:customStyle="1" w:styleId="Heading2Char">
    <w:name w:val="Heading 2 Char"/>
    <w:link w:val="Heading2"/>
    <w:rsid w:val="00E805DA"/>
    <w:rPr>
      <w:rFonts w:ascii="Verdana" w:hAnsi="Verdana" w:cs="Tahoma"/>
      <w:b/>
      <w:color w:val="6600CC"/>
      <w:sz w:val="36"/>
      <w:szCs w:val="36"/>
      <w:lang w:val="en-GB" w:eastAsia="en-US" w:bidi="ar-SA"/>
    </w:rPr>
  </w:style>
  <w:style w:type="character" w:customStyle="1" w:styleId="Heading3Char">
    <w:name w:val="Heading 3 Char"/>
    <w:link w:val="Heading3"/>
    <w:rsid w:val="000E3F46"/>
    <w:rPr>
      <w:rFonts w:ascii="Verdana" w:hAnsi="Verdana" w:cs="Tahoma"/>
      <w:b/>
      <w:color w:val="006699"/>
      <w:sz w:val="32"/>
      <w:lang w:val="en-GB" w:eastAsia="en-US" w:bidi="ar-SA"/>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rsid w:val="004F289F"/>
    <w:pPr>
      <w:tabs>
        <w:tab w:val="center" w:pos="4153"/>
        <w:tab w:val="right" w:pos="8306"/>
      </w:tabs>
    </w:pPr>
    <w:rPr>
      <w:sz w:val="16"/>
    </w:rPr>
  </w:style>
  <w:style w:type="paragraph" w:styleId="BodyTextIndent">
    <w:name w:val="Body Text Indent"/>
    <w:basedOn w:val="Normal"/>
    <w:rsid w:val="00AD3AB4"/>
    <w:pPr>
      <w:spacing w:before="120" w:after="120"/>
      <w:ind w:left="720" w:hanging="720"/>
      <w:jc w:val="both"/>
    </w:pPr>
  </w:style>
  <w:style w:type="paragraph" w:styleId="BodyText2">
    <w:name w:val="Body Text 2"/>
    <w:basedOn w:val="Normal"/>
    <w:rsid w:val="00AD3AB4"/>
    <w:pPr>
      <w:spacing w:before="120" w:after="120"/>
      <w:ind w:left="720"/>
      <w:jc w:val="both"/>
    </w:pPr>
  </w:style>
  <w:style w:type="character" w:styleId="PageNumber">
    <w:name w:val="page number"/>
    <w:basedOn w:val="DefaultParagraphFont"/>
  </w:style>
  <w:style w:type="paragraph" w:styleId="BodyText3">
    <w:name w:val="Body Text 3"/>
    <w:basedOn w:val="Normal"/>
    <w:next w:val="BodyText"/>
    <w:rsid w:val="00A30383"/>
    <w:pPr>
      <w:spacing w:before="120" w:after="120"/>
      <w:ind w:left="851" w:right="794"/>
    </w:pPr>
    <w:rPr>
      <w:b/>
    </w:rPr>
  </w:style>
  <w:style w:type="table" w:styleId="TableGrid">
    <w:name w:val="Table Grid"/>
    <w:basedOn w:val="TableNormal"/>
    <w:rsid w:val="00F61A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6B0C85"/>
    <w:pPr>
      <w:numPr>
        <w:numId w:val="1"/>
      </w:numPr>
      <w:spacing w:before="120"/>
    </w:pPr>
  </w:style>
  <w:style w:type="paragraph" w:styleId="ListNumber3">
    <w:name w:val="List Number 3"/>
    <w:basedOn w:val="Normal"/>
    <w:rsid w:val="00943EC3"/>
    <w:pPr>
      <w:numPr>
        <w:numId w:val="2"/>
      </w:numPr>
      <w:spacing w:before="120" w:after="120"/>
    </w:pPr>
  </w:style>
  <w:style w:type="paragraph" w:styleId="ListNumber2">
    <w:name w:val="List Number 2"/>
    <w:basedOn w:val="Normal"/>
    <w:rsid w:val="00BB0DA4"/>
    <w:pPr>
      <w:numPr>
        <w:numId w:val="7"/>
      </w:numPr>
      <w:spacing w:before="120" w:after="120"/>
      <w:jc w:val="both"/>
    </w:pPr>
  </w:style>
  <w:style w:type="paragraph" w:styleId="ListNumber">
    <w:name w:val="List Number"/>
    <w:basedOn w:val="Normal"/>
    <w:rsid w:val="00BC1B76"/>
    <w:pPr>
      <w:keepLines/>
      <w:numPr>
        <w:numId w:val="6"/>
      </w:numPr>
      <w:spacing w:before="120" w:after="120"/>
      <w:ind w:right="360"/>
    </w:pPr>
  </w:style>
  <w:style w:type="paragraph" w:styleId="ListNumber4">
    <w:name w:val="List Number 4"/>
    <w:basedOn w:val="Normal"/>
    <w:rsid w:val="000655D1"/>
    <w:pPr>
      <w:numPr>
        <w:numId w:val="3"/>
      </w:numPr>
    </w:pPr>
  </w:style>
  <w:style w:type="paragraph" w:styleId="ListBullet2">
    <w:name w:val="List Bullet 2"/>
    <w:basedOn w:val="BodyText"/>
    <w:rsid w:val="006C25CC"/>
    <w:pPr>
      <w:keepLines/>
      <w:numPr>
        <w:numId w:val="4"/>
      </w:numPr>
      <w:spacing w:before="0"/>
      <w:ind w:right="454"/>
    </w:pPr>
    <w:rPr>
      <w:rFonts w:cs="Tahoma"/>
    </w:rPr>
  </w:style>
  <w:style w:type="character" w:styleId="Hyperlink">
    <w:name w:val="Hyperlink"/>
    <w:rsid w:val="00C6120B"/>
    <w:rPr>
      <w:color w:val="0000FF"/>
      <w:u w:val="single"/>
    </w:rPr>
  </w:style>
  <w:style w:type="paragraph" w:styleId="ListBullet3">
    <w:name w:val="List Bullet 3"/>
    <w:basedOn w:val="Normal"/>
    <w:rsid w:val="004F74E4"/>
    <w:pPr>
      <w:numPr>
        <w:numId w:val="5"/>
      </w:numPr>
      <w:spacing w:before="240" w:after="240"/>
      <w:ind w:right="851"/>
      <w:jc w:val="both"/>
    </w:pPr>
    <w:rPr>
      <w:b/>
      <w:sz w:val="28"/>
    </w:rPr>
  </w:style>
  <w:style w:type="paragraph" w:styleId="Title">
    <w:name w:val="Title"/>
    <w:basedOn w:val="Normal"/>
    <w:next w:val="BodyText"/>
    <w:qFormat/>
    <w:rsid w:val="005B33D6"/>
    <w:pPr>
      <w:pBdr>
        <w:top w:val="double" w:sz="4" w:space="1" w:color="006699"/>
        <w:left w:val="double" w:sz="4" w:space="4" w:color="006699"/>
        <w:bottom w:val="double" w:sz="4" w:space="6" w:color="006699"/>
        <w:right w:val="double" w:sz="4" w:space="4" w:color="006699"/>
      </w:pBdr>
      <w:shd w:val="clear" w:color="auto" w:fill="CCCCFF"/>
      <w:spacing w:before="240" w:after="480"/>
      <w:jc w:val="center"/>
    </w:pPr>
    <w:rPr>
      <w:rFonts w:ascii="Verdana" w:hAnsi="Verdana"/>
      <w:b/>
      <w:color w:val="333399"/>
      <w:sz w:val="48"/>
    </w:rPr>
  </w:style>
  <w:style w:type="paragraph" w:styleId="List3">
    <w:name w:val="List 3"/>
    <w:basedOn w:val="BodyText"/>
    <w:rsid w:val="00943EC3"/>
    <w:pPr>
      <w:ind w:left="1134" w:right="357"/>
    </w:pPr>
  </w:style>
  <w:style w:type="paragraph" w:styleId="List2">
    <w:name w:val="List 2"/>
    <w:basedOn w:val="Normal"/>
    <w:rsid w:val="00943EC3"/>
    <w:pPr>
      <w:ind w:left="851"/>
    </w:pPr>
  </w:style>
  <w:style w:type="paragraph" w:styleId="TOC2">
    <w:name w:val="toc 2"/>
    <w:basedOn w:val="Normal"/>
    <w:next w:val="Normal"/>
    <w:autoRedefine/>
    <w:semiHidden/>
    <w:rsid w:val="00E04AE7"/>
    <w:pPr>
      <w:spacing w:after="120"/>
      <w:ind w:left="221"/>
      <w:contextualSpacing/>
    </w:pPr>
    <w:rPr>
      <w:rFonts w:ascii="Verdana" w:hAnsi="Verdana"/>
      <w:color w:val="6600CC"/>
      <w:sz w:val="32"/>
    </w:rPr>
  </w:style>
  <w:style w:type="paragraph" w:styleId="TOC3">
    <w:name w:val="toc 3"/>
    <w:basedOn w:val="Normal"/>
    <w:next w:val="Normal"/>
    <w:autoRedefine/>
    <w:semiHidden/>
    <w:rsid w:val="00E04AE7"/>
    <w:pPr>
      <w:spacing w:after="120"/>
      <w:ind w:left="1162" w:hanging="720"/>
      <w:contextualSpacing/>
    </w:pPr>
    <w:rPr>
      <w:rFonts w:ascii="Verdana" w:hAnsi="Verdana"/>
      <w:color w:val="006699"/>
    </w:rPr>
  </w:style>
  <w:style w:type="paragraph" w:styleId="TOC4">
    <w:name w:val="toc 4"/>
    <w:basedOn w:val="Normal"/>
    <w:next w:val="Normal"/>
    <w:autoRedefine/>
    <w:semiHidden/>
    <w:rsid w:val="00132005"/>
    <w:pPr>
      <w:ind w:left="660"/>
    </w:pPr>
  </w:style>
  <w:style w:type="paragraph" w:styleId="FootnoteText">
    <w:name w:val="footnote text"/>
    <w:basedOn w:val="Normal"/>
    <w:semiHidden/>
    <w:rsid w:val="00E74277"/>
    <w:rPr>
      <w:sz w:val="20"/>
    </w:rPr>
  </w:style>
  <w:style w:type="character" w:styleId="FootnoteReference">
    <w:name w:val="footnote reference"/>
    <w:semiHidden/>
    <w:rsid w:val="00E74277"/>
    <w:rPr>
      <w:vertAlign w:val="superscript"/>
    </w:rPr>
  </w:style>
  <w:style w:type="character" w:styleId="CommentReference">
    <w:name w:val="annotation reference"/>
    <w:semiHidden/>
    <w:rsid w:val="008E1771"/>
    <w:rPr>
      <w:sz w:val="16"/>
      <w:szCs w:val="16"/>
    </w:rPr>
  </w:style>
  <w:style w:type="paragraph" w:styleId="CommentText">
    <w:name w:val="annotation text"/>
    <w:basedOn w:val="Normal"/>
    <w:semiHidden/>
    <w:rsid w:val="008E1771"/>
    <w:rPr>
      <w:sz w:val="20"/>
    </w:rPr>
  </w:style>
  <w:style w:type="paragraph" w:styleId="CommentSubject">
    <w:name w:val="annotation subject"/>
    <w:basedOn w:val="CommentText"/>
    <w:next w:val="CommentText"/>
    <w:semiHidden/>
    <w:rsid w:val="008E1771"/>
    <w:rPr>
      <w:b/>
      <w:bCs/>
    </w:rPr>
  </w:style>
  <w:style w:type="paragraph" w:styleId="BalloonText">
    <w:name w:val="Balloon Text"/>
    <w:basedOn w:val="Normal"/>
    <w:semiHidden/>
    <w:rsid w:val="008E1771"/>
    <w:rPr>
      <w:rFonts w:cs="Tahoma"/>
      <w:sz w:val="16"/>
      <w:szCs w:val="16"/>
    </w:rPr>
  </w:style>
  <w:style w:type="paragraph" w:styleId="TOC1">
    <w:name w:val="toc 1"/>
    <w:basedOn w:val="Normal"/>
    <w:next w:val="Normal"/>
    <w:autoRedefine/>
    <w:semiHidden/>
    <w:rsid w:val="00693EE5"/>
    <w:pPr>
      <w:tabs>
        <w:tab w:val="right" w:pos="10206"/>
      </w:tabs>
      <w:ind w:right="-709"/>
    </w:pPr>
    <w:rPr>
      <w:rFonts w:ascii="Times New Roman" w:hAnsi="Times New Roman"/>
      <w:sz w:val="24"/>
      <w:szCs w:val="24"/>
      <w:lang w:eastAsia="en-GB"/>
    </w:rPr>
  </w:style>
  <w:style w:type="paragraph" w:styleId="TOC5">
    <w:name w:val="toc 5"/>
    <w:basedOn w:val="Normal"/>
    <w:next w:val="Normal"/>
    <w:autoRedefine/>
    <w:semiHidden/>
    <w:rsid w:val="002417CB"/>
    <w:pPr>
      <w:ind w:left="960"/>
    </w:pPr>
    <w:rPr>
      <w:rFonts w:ascii="Times New Roman" w:hAnsi="Times New Roman"/>
      <w:sz w:val="24"/>
      <w:szCs w:val="24"/>
      <w:lang w:eastAsia="en-GB"/>
    </w:rPr>
  </w:style>
  <w:style w:type="paragraph" w:styleId="TOC6">
    <w:name w:val="toc 6"/>
    <w:basedOn w:val="Normal"/>
    <w:next w:val="Normal"/>
    <w:autoRedefine/>
    <w:semiHidden/>
    <w:rsid w:val="002417CB"/>
    <w:pPr>
      <w:ind w:left="1200"/>
    </w:pPr>
    <w:rPr>
      <w:rFonts w:ascii="Times New Roman" w:hAnsi="Times New Roman"/>
      <w:sz w:val="24"/>
      <w:szCs w:val="24"/>
      <w:lang w:eastAsia="en-GB"/>
    </w:rPr>
  </w:style>
  <w:style w:type="paragraph" w:styleId="TOC7">
    <w:name w:val="toc 7"/>
    <w:basedOn w:val="Normal"/>
    <w:next w:val="Normal"/>
    <w:autoRedefine/>
    <w:semiHidden/>
    <w:rsid w:val="002417CB"/>
    <w:pPr>
      <w:ind w:left="1440"/>
    </w:pPr>
    <w:rPr>
      <w:rFonts w:ascii="Times New Roman" w:hAnsi="Times New Roman"/>
      <w:sz w:val="24"/>
      <w:szCs w:val="24"/>
      <w:lang w:eastAsia="en-GB"/>
    </w:rPr>
  </w:style>
  <w:style w:type="paragraph" w:styleId="TOC8">
    <w:name w:val="toc 8"/>
    <w:basedOn w:val="Normal"/>
    <w:next w:val="Normal"/>
    <w:autoRedefine/>
    <w:semiHidden/>
    <w:rsid w:val="002417CB"/>
    <w:pPr>
      <w:ind w:left="1680"/>
    </w:pPr>
    <w:rPr>
      <w:rFonts w:ascii="Times New Roman" w:hAnsi="Times New Roman"/>
      <w:sz w:val="24"/>
      <w:szCs w:val="24"/>
      <w:lang w:eastAsia="en-GB"/>
    </w:rPr>
  </w:style>
  <w:style w:type="paragraph" w:styleId="TOC9">
    <w:name w:val="toc 9"/>
    <w:basedOn w:val="Normal"/>
    <w:next w:val="Normal"/>
    <w:autoRedefine/>
    <w:semiHidden/>
    <w:rsid w:val="002417CB"/>
    <w:pPr>
      <w:ind w:left="1920"/>
    </w:pPr>
    <w:rPr>
      <w:rFonts w:ascii="Times New Roman" w:hAnsi="Times New Roman"/>
      <w:sz w:val="24"/>
      <w:szCs w:val="24"/>
      <w:lang w:eastAsia="en-GB"/>
    </w:rPr>
  </w:style>
  <w:style w:type="character" w:customStyle="1" w:styleId="Heading4Char">
    <w:name w:val="Heading 4 Char"/>
    <w:link w:val="Heading4"/>
    <w:rsid w:val="00BE51AE"/>
    <w:rPr>
      <w:rFonts w:ascii="Verdana" w:hAnsi="Verdana"/>
      <w:b/>
      <w:smallCaps/>
      <w:color w:val="006699"/>
      <w:sz w:val="28"/>
      <w:szCs w:val="24"/>
      <w:lang w:val="en-GB" w:eastAsia="en-US" w:bidi="ar-SA"/>
    </w:rPr>
  </w:style>
  <w:style w:type="paragraph" w:customStyle="1" w:styleId="StyleTitleBefore60pt">
    <w:name w:val="Style Title + Before:  60 pt"/>
    <w:basedOn w:val="Title"/>
    <w:rsid w:val="00CB7E96"/>
    <w:pPr>
      <w:pBdr>
        <w:bottom w:val="double" w:sz="12" w:space="6" w:color="333399"/>
      </w:pBdr>
      <w:spacing w:before="1200"/>
    </w:pPr>
    <w:rPr>
      <w:bCs/>
    </w:rPr>
  </w:style>
  <w:style w:type="character" w:customStyle="1" w:styleId="BodyTextChar">
    <w:name w:val="Body Text Char"/>
    <w:link w:val="BodyText"/>
    <w:rsid w:val="006C25CC"/>
    <w:rPr>
      <w:rFonts w:ascii="Tahoma" w:hAnsi="Tahoma"/>
      <w:sz w:val="22"/>
      <w:lang w:val="en-GB" w:eastAsia="en-US" w:bidi="ar-SA"/>
    </w:rPr>
  </w:style>
  <w:style w:type="character" w:customStyle="1" w:styleId="Heading5Char">
    <w:name w:val="Heading 5 Char"/>
    <w:link w:val="Heading5"/>
    <w:rsid w:val="006C25CC"/>
    <w:rPr>
      <w:rFonts w:ascii="Lucida Sans" w:hAnsi="Lucida Sans"/>
      <w:b/>
      <w:color w:val="6600CC"/>
      <w:sz w:val="24"/>
      <w:lang w:val="en-GB" w:eastAsia="en-US" w:bidi="ar-SA"/>
    </w:rPr>
  </w:style>
  <w:style w:type="paragraph" w:styleId="ListContinue5">
    <w:name w:val="List Continue 5"/>
    <w:basedOn w:val="Normal"/>
    <w:rsid w:val="00057240"/>
    <w:pPr>
      <w:spacing w:after="120"/>
      <w:ind w:left="1418"/>
      <w:contextualSpacing/>
    </w:pPr>
  </w:style>
  <w:style w:type="paragraph" w:styleId="ListContinue4">
    <w:name w:val="List Continue 4"/>
    <w:basedOn w:val="Normal"/>
    <w:rsid w:val="000E3F46"/>
    <w:pPr>
      <w:spacing w:after="120"/>
      <w:ind w:left="1132"/>
    </w:pPr>
  </w:style>
  <w:style w:type="paragraph" w:customStyle="1" w:styleId="Style1">
    <w:name w:val="Style1"/>
    <w:basedOn w:val="Heading3"/>
    <w:rsid w:val="00452D2C"/>
    <w:rPr>
      <w:color w:val="auto"/>
      <w:sz w:val="48"/>
    </w:rPr>
  </w:style>
  <w:style w:type="paragraph" w:styleId="BodyTextIndent2">
    <w:name w:val="Body Text Indent 2"/>
    <w:basedOn w:val="Normal"/>
    <w:rsid w:val="00765D7C"/>
    <w:pPr>
      <w:spacing w:after="120" w:line="480" w:lineRule="auto"/>
      <w:ind w:left="283"/>
    </w:pPr>
  </w:style>
  <w:style w:type="character" w:styleId="FollowedHyperlink">
    <w:name w:val="FollowedHyperlink"/>
    <w:rsid w:val="003F4A93"/>
    <w:rPr>
      <w:color w:val="800080"/>
      <w:u w:val="single"/>
    </w:rPr>
  </w:style>
  <w:style w:type="paragraph" w:styleId="BlockText">
    <w:name w:val="Block Text"/>
    <w:basedOn w:val="Normal"/>
    <w:rsid w:val="00C37C54"/>
    <w:pPr>
      <w:spacing w:after="120"/>
      <w:ind w:left="1440" w:right="1440"/>
    </w:pPr>
  </w:style>
  <w:style w:type="paragraph" w:styleId="PlainText">
    <w:name w:val="Plain Text"/>
    <w:basedOn w:val="Normal"/>
    <w:rsid w:val="00693EE5"/>
    <w:rPr>
      <w:rFonts w:ascii="Courier New" w:hAnsi="Courier New" w:cs="Courier New"/>
      <w:sz w:val="20"/>
      <w:lang w:val="en-US"/>
    </w:rPr>
  </w:style>
  <w:style w:type="paragraph" w:styleId="List">
    <w:name w:val="List"/>
    <w:basedOn w:val="Normal"/>
    <w:rsid w:val="009A7D89"/>
    <w:pPr>
      <w:ind w:left="283" w:hanging="283"/>
    </w:pPr>
  </w:style>
  <w:style w:type="character" w:customStyle="1" w:styleId="HeaderChar">
    <w:name w:val="Header Char"/>
    <w:link w:val="Header"/>
    <w:uiPriority w:val="99"/>
    <w:rsid w:val="00691909"/>
    <w:rPr>
      <w:rFonts w:ascii="Tahoma" w:hAnsi="Tahoma"/>
      <w:sz w:val="22"/>
      <w:lang w:eastAsia="en-US"/>
    </w:rPr>
  </w:style>
  <w:style w:type="character" w:styleId="SubtleReference">
    <w:name w:val="Subtle Reference"/>
    <w:uiPriority w:val="31"/>
    <w:qFormat/>
    <w:rsid w:val="00691909"/>
    <w:rPr>
      <w:smallCaps/>
      <w:color w:val="5A5A5A"/>
    </w:rPr>
  </w:style>
  <w:style w:type="paragraph" w:customStyle="1" w:styleId="Default">
    <w:name w:val="Default"/>
    <w:rsid w:val="00691909"/>
    <w:pPr>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6963F7"/>
    <w:pPr>
      <w:ind w:left="720"/>
    </w:pPr>
  </w:style>
  <w:style w:type="paragraph" w:styleId="NormalWeb">
    <w:name w:val="Normal (Web)"/>
    <w:basedOn w:val="Normal"/>
    <w:uiPriority w:val="99"/>
    <w:unhideWhenUsed/>
    <w:rsid w:val="000256F9"/>
    <w:pPr>
      <w:spacing w:before="100" w:beforeAutospacing="1" w:after="100" w:afterAutospacing="1"/>
    </w:pPr>
    <w:rPr>
      <w:rFonts w:ascii="Times New Roman" w:eastAsiaTheme="minorEastAsia" w:hAnsi="Times New Roman"/>
      <w:sz w:val="24"/>
      <w:szCs w:val="24"/>
      <w:lang w:eastAsia="en-GB"/>
    </w:rPr>
  </w:style>
  <w:style w:type="paragraph" w:customStyle="1" w:styleId="bold">
    <w:name w:val="bold"/>
    <w:basedOn w:val="Normal"/>
    <w:rsid w:val="00A829A3"/>
    <w:pPr>
      <w:spacing w:before="100" w:beforeAutospacing="1" w:after="100" w:afterAutospacing="1"/>
    </w:pPr>
    <w:rPr>
      <w:rFonts w:ascii="Times New Roman" w:hAnsi="Times New Roman"/>
      <w:sz w:val="24"/>
      <w:szCs w:val="24"/>
      <w:lang w:eastAsia="en-GB"/>
    </w:rPr>
  </w:style>
  <w:style w:type="character" w:styleId="HTMLCite">
    <w:name w:val="HTML Cite"/>
    <w:basedOn w:val="DefaultParagraphFont"/>
    <w:uiPriority w:val="99"/>
    <w:unhideWhenUsed/>
    <w:rsid w:val="00A829A3"/>
    <w:rPr>
      <w:i w:val="0"/>
      <w:iCs w:val="0"/>
      <w:color w:val="009030"/>
    </w:rPr>
  </w:style>
  <w:style w:type="character" w:styleId="Strong">
    <w:name w:val="Strong"/>
    <w:basedOn w:val="DefaultParagraphFont"/>
    <w:uiPriority w:val="22"/>
    <w:qFormat/>
    <w:rsid w:val="00A829A3"/>
    <w:rPr>
      <w:b/>
      <w:bCs/>
    </w:rPr>
  </w:style>
  <w:style w:type="character" w:customStyle="1" w:styleId="FooterChar">
    <w:name w:val="Footer Char"/>
    <w:basedOn w:val="DefaultParagraphFont"/>
    <w:link w:val="Footer"/>
    <w:uiPriority w:val="99"/>
    <w:rsid w:val="003D52CD"/>
    <w:rPr>
      <w:rFonts w:ascii="Tahoma" w:hAnsi="Tahoma"/>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6103941">
      <w:bodyDiv w:val="1"/>
      <w:marLeft w:val="0"/>
      <w:marRight w:val="0"/>
      <w:marTop w:val="0"/>
      <w:marBottom w:val="0"/>
      <w:divBdr>
        <w:top w:val="none" w:sz="0" w:space="0" w:color="auto"/>
        <w:left w:val="none" w:sz="0" w:space="0" w:color="auto"/>
        <w:bottom w:val="none" w:sz="0" w:space="0" w:color="auto"/>
        <w:right w:val="none" w:sz="0" w:space="0" w:color="auto"/>
      </w:divBdr>
    </w:div>
    <w:div w:id="620579281">
      <w:bodyDiv w:val="1"/>
      <w:marLeft w:val="0"/>
      <w:marRight w:val="0"/>
      <w:marTop w:val="0"/>
      <w:marBottom w:val="0"/>
      <w:divBdr>
        <w:top w:val="none" w:sz="0" w:space="0" w:color="auto"/>
        <w:left w:val="none" w:sz="0" w:space="0" w:color="auto"/>
        <w:bottom w:val="none" w:sz="0" w:space="0" w:color="auto"/>
        <w:right w:val="none" w:sz="0" w:space="0" w:color="auto"/>
      </w:divBdr>
    </w:div>
    <w:div w:id="958872391">
      <w:bodyDiv w:val="1"/>
      <w:marLeft w:val="0"/>
      <w:marRight w:val="0"/>
      <w:marTop w:val="0"/>
      <w:marBottom w:val="0"/>
      <w:divBdr>
        <w:top w:val="none" w:sz="0" w:space="0" w:color="auto"/>
        <w:left w:val="none" w:sz="0" w:space="0" w:color="auto"/>
        <w:bottom w:val="none" w:sz="0" w:space="0" w:color="auto"/>
        <w:right w:val="none" w:sz="0" w:space="0" w:color="auto"/>
      </w:divBdr>
    </w:div>
    <w:div w:id="1070691821">
      <w:bodyDiv w:val="1"/>
      <w:marLeft w:val="0"/>
      <w:marRight w:val="0"/>
      <w:marTop w:val="0"/>
      <w:marBottom w:val="0"/>
      <w:divBdr>
        <w:top w:val="none" w:sz="0" w:space="0" w:color="auto"/>
        <w:left w:val="none" w:sz="0" w:space="0" w:color="auto"/>
        <w:bottom w:val="none" w:sz="0" w:space="0" w:color="auto"/>
        <w:right w:val="none" w:sz="0" w:space="0" w:color="auto"/>
      </w:divBdr>
      <w:divsChild>
        <w:div w:id="474949469">
          <w:marLeft w:val="0"/>
          <w:marRight w:val="0"/>
          <w:marTop w:val="0"/>
          <w:marBottom w:val="0"/>
          <w:divBdr>
            <w:top w:val="none" w:sz="0" w:space="0" w:color="auto"/>
            <w:left w:val="none" w:sz="0" w:space="0" w:color="auto"/>
            <w:bottom w:val="none" w:sz="0" w:space="0" w:color="auto"/>
            <w:right w:val="none" w:sz="0" w:space="0" w:color="auto"/>
          </w:divBdr>
          <w:divsChild>
            <w:div w:id="439298131">
              <w:marLeft w:val="0"/>
              <w:marRight w:val="0"/>
              <w:marTop w:val="100"/>
              <w:marBottom w:val="100"/>
              <w:divBdr>
                <w:top w:val="none" w:sz="0" w:space="0" w:color="auto"/>
                <w:left w:val="none" w:sz="0" w:space="0" w:color="auto"/>
                <w:bottom w:val="none" w:sz="0" w:space="0" w:color="auto"/>
                <w:right w:val="none" w:sz="0" w:space="0" w:color="auto"/>
              </w:divBdr>
              <w:divsChild>
                <w:div w:id="1590120521">
                  <w:marLeft w:val="0"/>
                  <w:marRight w:val="0"/>
                  <w:marTop w:val="0"/>
                  <w:marBottom w:val="0"/>
                  <w:divBdr>
                    <w:top w:val="none" w:sz="0" w:space="0" w:color="auto"/>
                    <w:left w:val="none" w:sz="0" w:space="0" w:color="auto"/>
                    <w:bottom w:val="none" w:sz="0" w:space="0" w:color="auto"/>
                    <w:right w:val="none" w:sz="0" w:space="0" w:color="auto"/>
                  </w:divBdr>
                  <w:divsChild>
                    <w:div w:id="1040932159">
                      <w:marLeft w:val="0"/>
                      <w:marRight w:val="0"/>
                      <w:marTop w:val="0"/>
                      <w:marBottom w:val="0"/>
                      <w:divBdr>
                        <w:top w:val="none" w:sz="0" w:space="0" w:color="auto"/>
                        <w:left w:val="none" w:sz="0" w:space="0" w:color="auto"/>
                        <w:bottom w:val="none" w:sz="0" w:space="0" w:color="auto"/>
                        <w:right w:val="none" w:sz="0" w:space="0" w:color="auto"/>
                      </w:divBdr>
                      <w:divsChild>
                        <w:div w:id="801385840">
                          <w:marLeft w:val="0"/>
                          <w:marRight w:val="0"/>
                          <w:marTop w:val="0"/>
                          <w:marBottom w:val="0"/>
                          <w:divBdr>
                            <w:top w:val="none" w:sz="0" w:space="0" w:color="auto"/>
                            <w:left w:val="none" w:sz="0" w:space="0" w:color="auto"/>
                            <w:bottom w:val="none" w:sz="0" w:space="0" w:color="auto"/>
                            <w:right w:val="none" w:sz="0" w:space="0" w:color="auto"/>
                          </w:divBdr>
                          <w:divsChild>
                            <w:div w:id="65417280">
                              <w:marLeft w:val="0"/>
                              <w:marRight w:val="0"/>
                              <w:marTop w:val="0"/>
                              <w:marBottom w:val="0"/>
                              <w:divBdr>
                                <w:top w:val="none" w:sz="0" w:space="0" w:color="auto"/>
                                <w:left w:val="none" w:sz="0" w:space="0" w:color="auto"/>
                                <w:bottom w:val="none" w:sz="0" w:space="0" w:color="auto"/>
                                <w:right w:val="none" w:sz="0" w:space="0" w:color="auto"/>
                              </w:divBdr>
                              <w:divsChild>
                                <w:div w:id="673145156">
                                  <w:marLeft w:val="0"/>
                                  <w:marRight w:val="0"/>
                                  <w:marTop w:val="0"/>
                                  <w:marBottom w:val="0"/>
                                  <w:divBdr>
                                    <w:top w:val="none" w:sz="0" w:space="0" w:color="auto"/>
                                    <w:left w:val="none" w:sz="0" w:space="0" w:color="auto"/>
                                    <w:bottom w:val="none" w:sz="0" w:space="0" w:color="auto"/>
                                    <w:right w:val="none" w:sz="0" w:space="0" w:color="auto"/>
                                  </w:divBdr>
                                  <w:divsChild>
                                    <w:div w:id="1745880629">
                                      <w:marLeft w:val="0"/>
                                      <w:marRight w:val="0"/>
                                      <w:marTop w:val="0"/>
                                      <w:marBottom w:val="0"/>
                                      <w:divBdr>
                                        <w:top w:val="none" w:sz="0" w:space="0" w:color="auto"/>
                                        <w:left w:val="none" w:sz="0" w:space="0" w:color="auto"/>
                                        <w:bottom w:val="none" w:sz="0" w:space="0" w:color="auto"/>
                                        <w:right w:val="none" w:sz="0" w:space="0" w:color="auto"/>
                                      </w:divBdr>
                                      <w:divsChild>
                                        <w:div w:id="160968793">
                                          <w:marLeft w:val="0"/>
                                          <w:marRight w:val="0"/>
                                          <w:marTop w:val="0"/>
                                          <w:marBottom w:val="0"/>
                                          <w:divBdr>
                                            <w:top w:val="none" w:sz="0" w:space="0" w:color="auto"/>
                                            <w:left w:val="none" w:sz="0" w:space="0" w:color="auto"/>
                                            <w:bottom w:val="none" w:sz="0" w:space="0" w:color="auto"/>
                                            <w:right w:val="none" w:sz="0" w:space="0" w:color="auto"/>
                                          </w:divBdr>
                                          <w:divsChild>
                                            <w:div w:id="335697469">
                                              <w:marLeft w:val="0"/>
                                              <w:marRight w:val="0"/>
                                              <w:marTop w:val="0"/>
                                              <w:marBottom w:val="0"/>
                                              <w:divBdr>
                                                <w:top w:val="none" w:sz="0" w:space="0" w:color="auto"/>
                                                <w:left w:val="none" w:sz="0" w:space="0" w:color="auto"/>
                                                <w:bottom w:val="none" w:sz="0" w:space="0" w:color="auto"/>
                                                <w:right w:val="none" w:sz="0" w:space="0" w:color="auto"/>
                                              </w:divBdr>
                                              <w:divsChild>
                                                <w:div w:id="5994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3258051">
      <w:bodyDiv w:val="1"/>
      <w:marLeft w:val="0"/>
      <w:marRight w:val="0"/>
      <w:marTop w:val="0"/>
      <w:marBottom w:val="0"/>
      <w:divBdr>
        <w:top w:val="none" w:sz="0" w:space="0" w:color="auto"/>
        <w:left w:val="none" w:sz="0" w:space="0" w:color="auto"/>
        <w:bottom w:val="none" w:sz="0" w:space="0" w:color="auto"/>
        <w:right w:val="none" w:sz="0" w:space="0" w:color="auto"/>
      </w:divBdr>
    </w:div>
    <w:div w:id="1670672797">
      <w:bodyDiv w:val="1"/>
      <w:marLeft w:val="0"/>
      <w:marRight w:val="0"/>
      <w:marTop w:val="0"/>
      <w:marBottom w:val="0"/>
      <w:divBdr>
        <w:top w:val="none" w:sz="0" w:space="0" w:color="auto"/>
        <w:left w:val="none" w:sz="0" w:space="0" w:color="auto"/>
        <w:bottom w:val="none" w:sz="0" w:space="0" w:color="auto"/>
        <w:right w:val="none" w:sz="0" w:space="0" w:color="auto"/>
      </w:divBdr>
    </w:div>
    <w:div w:id="1818300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yperlink" Target="http://www.pffs.org.uk" TargetMode="Externa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yperlink" Target="http://www.affect.org.uk"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899A6A4-68CC-4D5E-8485-5ED31D177306}" type="doc">
      <dgm:prSet loTypeId="urn:microsoft.com/office/officeart/2005/8/layout/radial5" loCatId="relationship" qsTypeId="urn:microsoft.com/office/officeart/2005/8/quickstyle/simple1" qsCatId="simple" csTypeId="urn:microsoft.com/office/officeart/2005/8/colors/colorful1" csCatId="colorful" phldr="1"/>
      <dgm:spPr/>
      <dgm:t>
        <a:bodyPr/>
        <a:lstStyle/>
        <a:p>
          <a:endParaRPr lang="en-GB"/>
        </a:p>
      </dgm:t>
    </dgm:pt>
    <dgm:pt modelId="{ED0B95F6-CB09-4EA2-8564-38BC746C346C}">
      <dgm:prSet phldrT="[Text]"/>
      <dgm:spPr/>
      <dgm:t>
        <a:bodyPr/>
        <a:lstStyle/>
        <a:p>
          <a:r>
            <a:rPr lang="en-GB"/>
            <a:t>Benefits of good contact between children, familes and prisoner parents</a:t>
          </a:r>
        </a:p>
      </dgm:t>
    </dgm:pt>
    <dgm:pt modelId="{0F2F269E-DB9B-4D0A-8388-6A88D2CF7796}" type="parTrans" cxnId="{B2808A85-A60F-4237-BD6C-D0D4ABD12A68}">
      <dgm:prSet/>
      <dgm:spPr/>
      <dgm:t>
        <a:bodyPr/>
        <a:lstStyle/>
        <a:p>
          <a:endParaRPr lang="en-GB"/>
        </a:p>
      </dgm:t>
    </dgm:pt>
    <dgm:pt modelId="{03FEEEFA-2329-409F-AE84-43DA32906806}" type="sibTrans" cxnId="{B2808A85-A60F-4237-BD6C-D0D4ABD12A68}">
      <dgm:prSet/>
      <dgm:spPr/>
      <dgm:t>
        <a:bodyPr/>
        <a:lstStyle/>
        <a:p>
          <a:endParaRPr lang="en-GB"/>
        </a:p>
      </dgm:t>
    </dgm:pt>
    <dgm:pt modelId="{3AD1E89F-D62B-412B-8575-72C68F0F89EF}">
      <dgm:prSet phldrT="[Text]" custT="1"/>
      <dgm:spPr/>
      <dgm:t>
        <a:bodyPr/>
        <a:lstStyle/>
        <a:p>
          <a:r>
            <a:rPr lang="en-GB" sz="1200">
              <a:solidFill>
                <a:sysClr val="windowText" lastClr="000000"/>
              </a:solidFill>
            </a:rPr>
            <a:t>Prisoners partner/child's carer</a:t>
          </a:r>
        </a:p>
        <a:p>
          <a:r>
            <a:rPr lang="en-GB" sz="900">
              <a:solidFill>
                <a:schemeClr val="bg1"/>
              </a:solidFill>
            </a:rPr>
            <a:t>Quality time with partner</a:t>
          </a:r>
        </a:p>
        <a:p>
          <a:r>
            <a:rPr lang="en-GB" sz="900">
              <a:solidFill>
                <a:schemeClr val="bg1"/>
              </a:solidFill>
            </a:rPr>
            <a:t>Child is happier and easier to manage</a:t>
          </a:r>
        </a:p>
      </dgm:t>
    </dgm:pt>
    <dgm:pt modelId="{98A36E7D-A1C9-4E14-8264-22A92E54FD55}" type="parTrans" cxnId="{4288261E-97F0-4B16-A5AB-1CD80768BA7A}">
      <dgm:prSet/>
      <dgm:spPr/>
      <dgm:t>
        <a:bodyPr/>
        <a:lstStyle/>
        <a:p>
          <a:endParaRPr lang="en-GB"/>
        </a:p>
      </dgm:t>
    </dgm:pt>
    <dgm:pt modelId="{5422BB64-5BDB-4DE0-98FC-2CFBC6A74CB2}" type="sibTrans" cxnId="{4288261E-97F0-4B16-A5AB-1CD80768BA7A}">
      <dgm:prSet/>
      <dgm:spPr/>
      <dgm:t>
        <a:bodyPr/>
        <a:lstStyle/>
        <a:p>
          <a:endParaRPr lang="en-GB"/>
        </a:p>
      </dgm:t>
    </dgm:pt>
    <dgm:pt modelId="{566F21EC-ED1B-4757-AA62-4AE75B66433B}">
      <dgm:prSet phldrT="[Text]" custT="1"/>
      <dgm:spPr/>
      <dgm:t>
        <a:bodyPr/>
        <a:lstStyle/>
        <a:p>
          <a:r>
            <a:rPr lang="en-GB" sz="1200">
              <a:solidFill>
                <a:sysClr val="windowText" lastClr="000000"/>
              </a:solidFill>
            </a:rPr>
            <a:t>Child</a:t>
          </a:r>
        </a:p>
        <a:p>
          <a:r>
            <a:rPr lang="en-GB" sz="1000"/>
            <a:t>Child advesely affected by imprisonment</a:t>
          </a:r>
        </a:p>
        <a:p>
          <a:r>
            <a:rPr lang="en-GB" sz="1000"/>
            <a:t>children need to talk to parents</a:t>
          </a:r>
        </a:p>
        <a:p>
          <a:r>
            <a:rPr lang="en-GB" sz="1000"/>
            <a:t>helps break inter-generational cycles of crime</a:t>
          </a:r>
        </a:p>
        <a:p>
          <a:r>
            <a:rPr lang="en-GB" sz="1000"/>
            <a:t>child can live like any other child</a:t>
          </a:r>
        </a:p>
      </dgm:t>
    </dgm:pt>
    <dgm:pt modelId="{F952DC6B-26D3-4DA4-8C34-E340A81B56EF}" type="parTrans" cxnId="{0BCCDE71-9326-44A9-9328-47BB280F2351}">
      <dgm:prSet/>
      <dgm:spPr/>
      <dgm:t>
        <a:bodyPr/>
        <a:lstStyle/>
        <a:p>
          <a:endParaRPr lang="en-GB"/>
        </a:p>
      </dgm:t>
    </dgm:pt>
    <dgm:pt modelId="{19398E97-AEF8-4DAB-BEA0-7854E3A657B8}" type="sibTrans" cxnId="{0BCCDE71-9326-44A9-9328-47BB280F2351}">
      <dgm:prSet/>
      <dgm:spPr/>
      <dgm:t>
        <a:bodyPr/>
        <a:lstStyle/>
        <a:p>
          <a:endParaRPr lang="en-GB"/>
        </a:p>
      </dgm:t>
    </dgm:pt>
    <dgm:pt modelId="{82323C07-52A2-4232-99E4-161F58B79A82}">
      <dgm:prSet phldrT="[Text]" custT="1"/>
      <dgm:spPr/>
      <dgm:t>
        <a:bodyPr/>
        <a:lstStyle/>
        <a:p>
          <a:r>
            <a:rPr lang="en-GB" sz="1200">
              <a:solidFill>
                <a:sysClr val="windowText" lastClr="000000"/>
              </a:solidFill>
            </a:rPr>
            <a:t>Society</a:t>
          </a:r>
        </a:p>
        <a:p>
          <a:r>
            <a:rPr lang="en-GB" sz="900">
              <a:solidFill>
                <a:schemeClr val="bg1"/>
              </a:solidFill>
            </a:rPr>
            <a:t>Reduction in offences in next generation</a:t>
          </a:r>
        </a:p>
        <a:p>
          <a:r>
            <a:rPr lang="en-GB" sz="900">
              <a:solidFill>
                <a:schemeClr val="bg1"/>
              </a:solidFill>
            </a:rPr>
            <a:t>Cost benefits.  prisoners children have fewer problems</a:t>
          </a:r>
        </a:p>
        <a:p>
          <a:endParaRPr lang="en-GB" sz="1200">
            <a:solidFill>
              <a:schemeClr val="bg1"/>
            </a:solidFill>
          </a:endParaRPr>
        </a:p>
      </dgm:t>
    </dgm:pt>
    <dgm:pt modelId="{74B7B2CD-5400-4260-8C4D-1F509E511EDC}" type="parTrans" cxnId="{F7C8AAD1-F5B5-4C74-9A41-9941E4E988AA}">
      <dgm:prSet/>
      <dgm:spPr/>
      <dgm:t>
        <a:bodyPr/>
        <a:lstStyle/>
        <a:p>
          <a:endParaRPr lang="en-GB"/>
        </a:p>
      </dgm:t>
    </dgm:pt>
    <dgm:pt modelId="{E0F9B175-1A4A-43B4-BA56-9F120254228D}" type="sibTrans" cxnId="{F7C8AAD1-F5B5-4C74-9A41-9941E4E988AA}">
      <dgm:prSet/>
      <dgm:spPr/>
      <dgm:t>
        <a:bodyPr/>
        <a:lstStyle/>
        <a:p>
          <a:endParaRPr lang="en-GB"/>
        </a:p>
      </dgm:t>
    </dgm:pt>
    <dgm:pt modelId="{AB43903E-D281-4D2C-848B-7D3CF479954C}">
      <dgm:prSet phldrT="[Text]" custT="1"/>
      <dgm:spPr/>
      <dgm:t>
        <a:bodyPr/>
        <a:lstStyle/>
        <a:p>
          <a:r>
            <a:rPr lang="en-GB" sz="1200">
              <a:solidFill>
                <a:sysClr val="windowText" lastClr="000000"/>
              </a:solidFill>
            </a:rPr>
            <a:t>Prison</a:t>
          </a:r>
        </a:p>
        <a:p>
          <a:r>
            <a:rPr lang="en-GB" sz="900"/>
            <a:t>Better Resettlement</a:t>
          </a:r>
        </a:p>
        <a:p>
          <a:r>
            <a:rPr lang="en-GB" sz="900"/>
            <a:t>Better mental health of prisoners</a:t>
          </a:r>
        </a:p>
        <a:p>
          <a:r>
            <a:rPr lang="en-GB" sz="900"/>
            <a:t>Reduced suicide in prisons</a:t>
          </a:r>
        </a:p>
        <a:p>
          <a:r>
            <a:rPr lang="en-GB" sz="900"/>
            <a:t>prison is a happier place</a:t>
          </a:r>
        </a:p>
        <a:p>
          <a:r>
            <a:rPr lang="en-GB" sz="900"/>
            <a:t>more engagement in purposeful activities by prisoners</a:t>
          </a:r>
        </a:p>
      </dgm:t>
    </dgm:pt>
    <dgm:pt modelId="{12953FAC-BEE8-40A1-8E7C-B87B65A155EB}" type="parTrans" cxnId="{8905DD44-2F22-4BB7-ABBC-7B52BDADFE31}">
      <dgm:prSet/>
      <dgm:spPr/>
      <dgm:t>
        <a:bodyPr/>
        <a:lstStyle/>
        <a:p>
          <a:endParaRPr lang="en-GB"/>
        </a:p>
      </dgm:t>
    </dgm:pt>
    <dgm:pt modelId="{3BB08611-634E-4C5D-93AB-5D4EE1AAF2A6}" type="sibTrans" cxnId="{8905DD44-2F22-4BB7-ABBC-7B52BDADFE31}">
      <dgm:prSet/>
      <dgm:spPr/>
      <dgm:t>
        <a:bodyPr/>
        <a:lstStyle/>
        <a:p>
          <a:endParaRPr lang="en-GB"/>
        </a:p>
      </dgm:t>
    </dgm:pt>
    <dgm:pt modelId="{4F074012-1C39-4A96-9F05-43E3F9D39ECF}" type="pres">
      <dgm:prSet presAssocID="{2899A6A4-68CC-4D5E-8485-5ED31D177306}" presName="Name0" presStyleCnt="0">
        <dgm:presLayoutVars>
          <dgm:chMax val="1"/>
          <dgm:dir/>
          <dgm:animLvl val="ctr"/>
          <dgm:resizeHandles val="exact"/>
        </dgm:presLayoutVars>
      </dgm:prSet>
      <dgm:spPr/>
      <dgm:t>
        <a:bodyPr/>
        <a:lstStyle/>
        <a:p>
          <a:endParaRPr lang="en-GB"/>
        </a:p>
      </dgm:t>
    </dgm:pt>
    <dgm:pt modelId="{2D3145AA-9059-4A10-82DC-F91EAF02C4DA}" type="pres">
      <dgm:prSet presAssocID="{ED0B95F6-CB09-4EA2-8564-38BC746C346C}" presName="centerShape" presStyleLbl="node0" presStyleIdx="0" presStyleCnt="1"/>
      <dgm:spPr/>
      <dgm:t>
        <a:bodyPr/>
        <a:lstStyle/>
        <a:p>
          <a:endParaRPr lang="en-GB"/>
        </a:p>
      </dgm:t>
    </dgm:pt>
    <dgm:pt modelId="{B1FEF023-E805-4A5B-9107-0F5388CD6500}" type="pres">
      <dgm:prSet presAssocID="{98A36E7D-A1C9-4E14-8264-22A92E54FD55}" presName="parTrans" presStyleLbl="sibTrans2D1" presStyleIdx="0" presStyleCnt="4"/>
      <dgm:spPr/>
      <dgm:t>
        <a:bodyPr/>
        <a:lstStyle/>
        <a:p>
          <a:endParaRPr lang="en-GB"/>
        </a:p>
      </dgm:t>
    </dgm:pt>
    <dgm:pt modelId="{2BE927B1-4B80-4D42-A467-F1B534BB5B9C}" type="pres">
      <dgm:prSet presAssocID="{98A36E7D-A1C9-4E14-8264-22A92E54FD55}" presName="connectorText" presStyleLbl="sibTrans2D1" presStyleIdx="0" presStyleCnt="4"/>
      <dgm:spPr/>
      <dgm:t>
        <a:bodyPr/>
        <a:lstStyle/>
        <a:p>
          <a:endParaRPr lang="en-GB"/>
        </a:p>
      </dgm:t>
    </dgm:pt>
    <dgm:pt modelId="{323FA0EE-B638-45C0-95DE-589E9EE740A6}" type="pres">
      <dgm:prSet presAssocID="{3AD1E89F-D62B-412B-8575-72C68F0F89EF}" presName="node" presStyleLbl="node1" presStyleIdx="0" presStyleCnt="4" custScaleX="107752" custScaleY="114859">
        <dgm:presLayoutVars>
          <dgm:bulletEnabled val="1"/>
        </dgm:presLayoutVars>
      </dgm:prSet>
      <dgm:spPr/>
      <dgm:t>
        <a:bodyPr/>
        <a:lstStyle/>
        <a:p>
          <a:endParaRPr lang="en-GB"/>
        </a:p>
      </dgm:t>
    </dgm:pt>
    <dgm:pt modelId="{C1C02728-1633-43A1-A78E-93D1A4DDA614}" type="pres">
      <dgm:prSet presAssocID="{F952DC6B-26D3-4DA4-8C34-E340A81B56EF}" presName="parTrans" presStyleLbl="sibTrans2D1" presStyleIdx="1" presStyleCnt="4"/>
      <dgm:spPr/>
      <dgm:t>
        <a:bodyPr/>
        <a:lstStyle/>
        <a:p>
          <a:endParaRPr lang="en-GB"/>
        </a:p>
      </dgm:t>
    </dgm:pt>
    <dgm:pt modelId="{1BEC365E-C12B-456A-B9B1-32E7D8367BD4}" type="pres">
      <dgm:prSet presAssocID="{F952DC6B-26D3-4DA4-8C34-E340A81B56EF}" presName="connectorText" presStyleLbl="sibTrans2D1" presStyleIdx="1" presStyleCnt="4"/>
      <dgm:spPr/>
      <dgm:t>
        <a:bodyPr/>
        <a:lstStyle/>
        <a:p>
          <a:endParaRPr lang="en-GB"/>
        </a:p>
      </dgm:t>
    </dgm:pt>
    <dgm:pt modelId="{BFE8182D-264C-4062-B3A7-A9641BF731F0}" type="pres">
      <dgm:prSet presAssocID="{566F21EC-ED1B-4757-AA62-4AE75B66433B}" presName="node" presStyleLbl="node1" presStyleIdx="1" presStyleCnt="4" custScaleX="115823" custScaleY="123205">
        <dgm:presLayoutVars>
          <dgm:bulletEnabled val="1"/>
        </dgm:presLayoutVars>
      </dgm:prSet>
      <dgm:spPr/>
      <dgm:t>
        <a:bodyPr/>
        <a:lstStyle/>
        <a:p>
          <a:endParaRPr lang="en-GB"/>
        </a:p>
      </dgm:t>
    </dgm:pt>
    <dgm:pt modelId="{6976013B-DA66-4A1E-9439-94DBEAD7E34B}" type="pres">
      <dgm:prSet presAssocID="{74B7B2CD-5400-4260-8C4D-1F509E511EDC}" presName="parTrans" presStyleLbl="sibTrans2D1" presStyleIdx="2" presStyleCnt="4"/>
      <dgm:spPr/>
      <dgm:t>
        <a:bodyPr/>
        <a:lstStyle/>
        <a:p>
          <a:endParaRPr lang="en-GB"/>
        </a:p>
      </dgm:t>
    </dgm:pt>
    <dgm:pt modelId="{8B5D011B-87D8-4774-9020-E7CBE1549067}" type="pres">
      <dgm:prSet presAssocID="{74B7B2CD-5400-4260-8C4D-1F509E511EDC}" presName="connectorText" presStyleLbl="sibTrans2D1" presStyleIdx="2" presStyleCnt="4"/>
      <dgm:spPr/>
      <dgm:t>
        <a:bodyPr/>
        <a:lstStyle/>
        <a:p>
          <a:endParaRPr lang="en-GB"/>
        </a:p>
      </dgm:t>
    </dgm:pt>
    <dgm:pt modelId="{2897B003-CD48-4637-BCBF-6E75D5949F86}" type="pres">
      <dgm:prSet presAssocID="{82323C07-52A2-4232-99E4-161F58B79A82}" presName="node" presStyleLbl="node1" presStyleIdx="2" presStyleCnt="4" custScaleX="110095" custScaleY="113323">
        <dgm:presLayoutVars>
          <dgm:bulletEnabled val="1"/>
        </dgm:presLayoutVars>
      </dgm:prSet>
      <dgm:spPr/>
      <dgm:t>
        <a:bodyPr/>
        <a:lstStyle/>
        <a:p>
          <a:endParaRPr lang="en-GB"/>
        </a:p>
      </dgm:t>
    </dgm:pt>
    <dgm:pt modelId="{E0B91AEE-C382-42BE-B6FF-2086F6624713}" type="pres">
      <dgm:prSet presAssocID="{12953FAC-BEE8-40A1-8E7C-B87B65A155EB}" presName="parTrans" presStyleLbl="sibTrans2D1" presStyleIdx="3" presStyleCnt="4"/>
      <dgm:spPr/>
      <dgm:t>
        <a:bodyPr/>
        <a:lstStyle/>
        <a:p>
          <a:endParaRPr lang="en-GB"/>
        </a:p>
      </dgm:t>
    </dgm:pt>
    <dgm:pt modelId="{2A50BEFE-2A29-439D-8A36-078E845ED49D}" type="pres">
      <dgm:prSet presAssocID="{12953FAC-BEE8-40A1-8E7C-B87B65A155EB}" presName="connectorText" presStyleLbl="sibTrans2D1" presStyleIdx="3" presStyleCnt="4"/>
      <dgm:spPr/>
      <dgm:t>
        <a:bodyPr/>
        <a:lstStyle/>
        <a:p>
          <a:endParaRPr lang="en-GB"/>
        </a:p>
      </dgm:t>
    </dgm:pt>
    <dgm:pt modelId="{2B38029D-7672-42E9-A5CA-E9284F179DA0}" type="pres">
      <dgm:prSet presAssocID="{AB43903E-D281-4D2C-848B-7D3CF479954C}" presName="node" presStyleLbl="node1" presStyleIdx="3" presStyleCnt="4" custScaleX="118179" custScaleY="120862">
        <dgm:presLayoutVars>
          <dgm:bulletEnabled val="1"/>
        </dgm:presLayoutVars>
      </dgm:prSet>
      <dgm:spPr/>
      <dgm:t>
        <a:bodyPr/>
        <a:lstStyle/>
        <a:p>
          <a:endParaRPr lang="en-GB"/>
        </a:p>
      </dgm:t>
    </dgm:pt>
  </dgm:ptLst>
  <dgm:cxnLst>
    <dgm:cxn modelId="{57C998CB-DE68-4979-961C-CF754ADFE7F0}" type="presOf" srcId="{82323C07-52A2-4232-99E4-161F58B79A82}" destId="{2897B003-CD48-4637-BCBF-6E75D5949F86}" srcOrd="0" destOrd="0" presId="urn:microsoft.com/office/officeart/2005/8/layout/radial5"/>
    <dgm:cxn modelId="{AC972BDD-D2CD-42DD-A5E4-FBDBD4CBAA33}" type="presOf" srcId="{566F21EC-ED1B-4757-AA62-4AE75B66433B}" destId="{BFE8182D-264C-4062-B3A7-A9641BF731F0}" srcOrd="0" destOrd="0" presId="urn:microsoft.com/office/officeart/2005/8/layout/radial5"/>
    <dgm:cxn modelId="{1DBC78CA-672A-4D7C-8C02-D5926F0D088A}" type="presOf" srcId="{3AD1E89F-D62B-412B-8575-72C68F0F89EF}" destId="{323FA0EE-B638-45C0-95DE-589E9EE740A6}" srcOrd="0" destOrd="0" presId="urn:microsoft.com/office/officeart/2005/8/layout/radial5"/>
    <dgm:cxn modelId="{14C72689-4598-46FD-8686-D8A13DFCE85E}" type="presOf" srcId="{F952DC6B-26D3-4DA4-8C34-E340A81B56EF}" destId="{C1C02728-1633-43A1-A78E-93D1A4DDA614}" srcOrd="0" destOrd="0" presId="urn:microsoft.com/office/officeart/2005/8/layout/radial5"/>
    <dgm:cxn modelId="{0BCCDE71-9326-44A9-9328-47BB280F2351}" srcId="{ED0B95F6-CB09-4EA2-8564-38BC746C346C}" destId="{566F21EC-ED1B-4757-AA62-4AE75B66433B}" srcOrd="1" destOrd="0" parTransId="{F952DC6B-26D3-4DA4-8C34-E340A81B56EF}" sibTransId="{19398E97-AEF8-4DAB-BEA0-7854E3A657B8}"/>
    <dgm:cxn modelId="{8905DD44-2F22-4BB7-ABBC-7B52BDADFE31}" srcId="{ED0B95F6-CB09-4EA2-8564-38BC746C346C}" destId="{AB43903E-D281-4D2C-848B-7D3CF479954C}" srcOrd="3" destOrd="0" parTransId="{12953FAC-BEE8-40A1-8E7C-B87B65A155EB}" sibTransId="{3BB08611-634E-4C5D-93AB-5D4EE1AAF2A6}"/>
    <dgm:cxn modelId="{4288261E-97F0-4B16-A5AB-1CD80768BA7A}" srcId="{ED0B95F6-CB09-4EA2-8564-38BC746C346C}" destId="{3AD1E89F-D62B-412B-8575-72C68F0F89EF}" srcOrd="0" destOrd="0" parTransId="{98A36E7D-A1C9-4E14-8264-22A92E54FD55}" sibTransId="{5422BB64-5BDB-4DE0-98FC-2CFBC6A74CB2}"/>
    <dgm:cxn modelId="{10664807-46B4-480B-BB12-2A2808BF7758}" type="presOf" srcId="{F952DC6B-26D3-4DA4-8C34-E340A81B56EF}" destId="{1BEC365E-C12B-456A-B9B1-32E7D8367BD4}" srcOrd="1" destOrd="0" presId="urn:microsoft.com/office/officeart/2005/8/layout/radial5"/>
    <dgm:cxn modelId="{E3659530-322F-417C-9A60-C01C8209DAD6}" type="presOf" srcId="{74B7B2CD-5400-4260-8C4D-1F509E511EDC}" destId="{8B5D011B-87D8-4774-9020-E7CBE1549067}" srcOrd="1" destOrd="0" presId="urn:microsoft.com/office/officeart/2005/8/layout/radial5"/>
    <dgm:cxn modelId="{110D9B99-003A-4C7F-BD2D-9BB3A10AB946}" type="presOf" srcId="{12953FAC-BEE8-40A1-8E7C-B87B65A155EB}" destId="{2A50BEFE-2A29-439D-8A36-078E845ED49D}" srcOrd="1" destOrd="0" presId="urn:microsoft.com/office/officeart/2005/8/layout/radial5"/>
    <dgm:cxn modelId="{3EE034EE-6ED3-4F2B-A398-B02EFED31976}" type="presOf" srcId="{12953FAC-BEE8-40A1-8E7C-B87B65A155EB}" destId="{E0B91AEE-C382-42BE-B6FF-2086F6624713}" srcOrd="0" destOrd="0" presId="urn:microsoft.com/office/officeart/2005/8/layout/radial5"/>
    <dgm:cxn modelId="{B2808A85-A60F-4237-BD6C-D0D4ABD12A68}" srcId="{2899A6A4-68CC-4D5E-8485-5ED31D177306}" destId="{ED0B95F6-CB09-4EA2-8564-38BC746C346C}" srcOrd="0" destOrd="0" parTransId="{0F2F269E-DB9B-4D0A-8388-6A88D2CF7796}" sibTransId="{03FEEEFA-2329-409F-AE84-43DA32906806}"/>
    <dgm:cxn modelId="{1112FAC7-109F-44B6-A7AF-E88EB4515C34}" type="presOf" srcId="{AB43903E-D281-4D2C-848B-7D3CF479954C}" destId="{2B38029D-7672-42E9-A5CA-E9284F179DA0}" srcOrd="0" destOrd="0" presId="urn:microsoft.com/office/officeart/2005/8/layout/radial5"/>
    <dgm:cxn modelId="{13C1BDD3-43C8-487A-8A24-6F52F295A3C1}" type="presOf" srcId="{98A36E7D-A1C9-4E14-8264-22A92E54FD55}" destId="{B1FEF023-E805-4A5B-9107-0F5388CD6500}" srcOrd="0" destOrd="0" presId="urn:microsoft.com/office/officeart/2005/8/layout/radial5"/>
    <dgm:cxn modelId="{23244783-46EA-4A61-BDCC-F9DE212FBCF3}" type="presOf" srcId="{ED0B95F6-CB09-4EA2-8564-38BC746C346C}" destId="{2D3145AA-9059-4A10-82DC-F91EAF02C4DA}" srcOrd="0" destOrd="0" presId="urn:microsoft.com/office/officeart/2005/8/layout/radial5"/>
    <dgm:cxn modelId="{F7C8AAD1-F5B5-4C74-9A41-9941E4E988AA}" srcId="{ED0B95F6-CB09-4EA2-8564-38BC746C346C}" destId="{82323C07-52A2-4232-99E4-161F58B79A82}" srcOrd="2" destOrd="0" parTransId="{74B7B2CD-5400-4260-8C4D-1F509E511EDC}" sibTransId="{E0F9B175-1A4A-43B4-BA56-9F120254228D}"/>
    <dgm:cxn modelId="{2418818D-4059-44F9-B321-F82640F188D3}" type="presOf" srcId="{74B7B2CD-5400-4260-8C4D-1F509E511EDC}" destId="{6976013B-DA66-4A1E-9439-94DBEAD7E34B}" srcOrd="0" destOrd="0" presId="urn:microsoft.com/office/officeart/2005/8/layout/radial5"/>
    <dgm:cxn modelId="{0DF2027A-F3CF-416C-BB2F-4E0009F56200}" type="presOf" srcId="{2899A6A4-68CC-4D5E-8485-5ED31D177306}" destId="{4F074012-1C39-4A96-9F05-43E3F9D39ECF}" srcOrd="0" destOrd="0" presId="urn:microsoft.com/office/officeart/2005/8/layout/radial5"/>
    <dgm:cxn modelId="{71ED48E2-D910-417D-A9B8-D774F5D112F4}" type="presOf" srcId="{98A36E7D-A1C9-4E14-8264-22A92E54FD55}" destId="{2BE927B1-4B80-4D42-A467-F1B534BB5B9C}" srcOrd="1" destOrd="0" presId="urn:microsoft.com/office/officeart/2005/8/layout/radial5"/>
    <dgm:cxn modelId="{12CCAB5F-A0C7-418C-BB0C-23F6FBBC0D11}" type="presParOf" srcId="{4F074012-1C39-4A96-9F05-43E3F9D39ECF}" destId="{2D3145AA-9059-4A10-82DC-F91EAF02C4DA}" srcOrd="0" destOrd="0" presId="urn:microsoft.com/office/officeart/2005/8/layout/radial5"/>
    <dgm:cxn modelId="{39385A4A-8DA5-4E63-9BCA-0C942769E78B}" type="presParOf" srcId="{4F074012-1C39-4A96-9F05-43E3F9D39ECF}" destId="{B1FEF023-E805-4A5B-9107-0F5388CD6500}" srcOrd="1" destOrd="0" presId="urn:microsoft.com/office/officeart/2005/8/layout/radial5"/>
    <dgm:cxn modelId="{78564119-C23A-4E4B-A751-7487122CB916}" type="presParOf" srcId="{B1FEF023-E805-4A5B-9107-0F5388CD6500}" destId="{2BE927B1-4B80-4D42-A467-F1B534BB5B9C}" srcOrd="0" destOrd="0" presId="urn:microsoft.com/office/officeart/2005/8/layout/radial5"/>
    <dgm:cxn modelId="{15517F84-7EAE-490E-B2F4-6E6CEAE8863D}" type="presParOf" srcId="{4F074012-1C39-4A96-9F05-43E3F9D39ECF}" destId="{323FA0EE-B638-45C0-95DE-589E9EE740A6}" srcOrd="2" destOrd="0" presId="urn:microsoft.com/office/officeart/2005/8/layout/radial5"/>
    <dgm:cxn modelId="{3584A6D4-9398-4A0E-9AD1-F12EC96FEFB2}" type="presParOf" srcId="{4F074012-1C39-4A96-9F05-43E3F9D39ECF}" destId="{C1C02728-1633-43A1-A78E-93D1A4DDA614}" srcOrd="3" destOrd="0" presId="urn:microsoft.com/office/officeart/2005/8/layout/radial5"/>
    <dgm:cxn modelId="{F9BBF7B1-5D12-4023-B416-B0533C2F2721}" type="presParOf" srcId="{C1C02728-1633-43A1-A78E-93D1A4DDA614}" destId="{1BEC365E-C12B-456A-B9B1-32E7D8367BD4}" srcOrd="0" destOrd="0" presId="urn:microsoft.com/office/officeart/2005/8/layout/radial5"/>
    <dgm:cxn modelId="{05CAA735-92A5-49FD-837D-3A6EEA2A45D2}" type="presParOf" srcId="{4F074012-1C39-4A96-9F05-43E3F9D39ECF}" destId="{BFE8182D-264C-4062-B3A7-A9641BF731F0}" srcOrd="4" destOrd="0" presId="urn:microsoft.com/office/officeart/2005/8/layout/radial5"/>
    <dgm:cxn modelId="{1C731523-B2FB-4123-B028-FD5186944206}" type="presParOf" srcId="{4F074012-1C39-4A96-9F05-43E3F9D39ECF}" destId="{6976013B-DA66-4A1E-9439-94DBEAD7E34B}" srcOrd="5" destOrd="0" presId="urn:microsoft.com/office/officeart/2005/8/layout/radial5"/>
    <dgm:cxn modelId="{1B298EDD-FC62-4FB9-9030-71AEA114E619}" type="presParOf" srcId="{6976013B-DA66-4A1E-9439-94DBEAD7E34B}" destId="{8B5D011B-87D8-4774-9020-E7CBE1549067}" srcOrd="0" destOrd="0" presId="urn:microsoft.com/office/officeart/2005/8/layout/radial5"/>
    <dgm:cxn modelId="{EE9AA006-D91A-49CC-BBF8-1C8542A28885}" type="presParOf" srcId="{4F074012-1C39-4A96-9F05-43E3F9D39ECF}" destId="{2897B003-CD48-4637-BCBF-6E75D5949F86}" srcOrd="6" destOrd="0" presId="urn:microsoft.com/office/officeart/2005/8/layout/radial5"/>
    <dgm:cxn modelId="{DCC7A2A9-ACA1-4366-95EF-753800F2A468}" type="presParOf" srcId="{4F074012-1C39-4A96-9F05-43E3F9D39ECF}" destId="{E0B91AEE-C382-42BE-B6FF-2086F6624713}" srcOrd="7" destOrd="0" presId="urn:microsoft.com/office/officeart/2005/8/layout/radial5"/>
    <dgm:cxn modelId="{557359C3-E27C-4A51-AC36-7D68BAA8436A}" type="presParOf" srcId="{E0B91AEE-C382-42BE-B6FF-2086F6624713}" destId="{2A50BEFE-2A29-439D-8A36-078E845ED49D}" srcOrd="0" destOrd="0" presId="urn:microsoft.com/office/officeart/2005/8/layout/radial5"/>
    <dgm:cxn modelId="{E5BF601F-7905-42BA-B00D-6EAE8DEC42C2}" type="presParOf" srcId="{4F074012-1C39-4A96-9F05-43E3F9D39ECF}" destId="{2B38029D-7672-42E9-A5CA-E9284F179DA0}" srcOrd="8"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3145AA-9059-4A10-82DC-F91EAF02C4DA}">
      <dsp:nvSpPr>
        <dsp:cNvPr id="0" name=""/>
        <dsp:cNvSpPr/>
      </dsp:nvSpPr>
      <dsp:spPr>
        <a:xfrm>
          <a:off x="2388965" y="2690430"/>
          <a:ext cx="1432478" cy="143247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GB" sz="1100" kern="1200"/>
            <a:t>Benefits of good contact between children, familes and prisoner parents</a:t>
          </a:r>
        </a:p>
      </dsp:txBody>
      <dsp:txXfrm>
        <a:off x="2598747" y="2900212"/>
        <a:ext cx="1012914" cy="1012914"/>
      </dsp:txXfrm>
    </dsp:sp>
    <dsp:sp modelId="{B1FEF023-E805-4A5B-9107-0F5388CD6500}">
      <dsp:nvSpPr>
        <dsp:cNvPr id="0" name=""/>
        <dsp:cNvSpPr/>
      </dsp:nvSpPr>
      <dsp:spPr>
        <a:xfrm rot="16200000">
          <a:off x="2938629" y="2109077"/>
          <a:ext cx="333149" cy="552980"/>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988602" y="2269646"/>
        <a:ext cx="233204" cy="331788"/>
      </dsp:txXfrm>
    </dsp:sp>
    <dsp:sp modelId="{323FA0EE-B638-45C0-95DE-589E9EE740A6}">
      <dsp:nvSpPr>
        <dsp:cNvPr id="0" name=""/>
        <dsp:cNvSpPr/>
      </dsp:nvSpPr>
      <dsp:spPr>
        <a:xfrm>
          <a:off x="2228958" y="193766"/>
          <a:ext cx="1752491" cy="1868080"/>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Prisoners partner/child's carer</a:t>
          </a:r>
        </a:p>
        <a:p>
          <a:pPr lvl="0" algn="ctr" defTabSz="533400">
            <a:lnSpc>
              <a:spcPct val="90000"/>
            </a:lnSpc>
            <a:spcBef>
              <a:spcPct val="0"/>
            </a:spcBef>
            <a:spcAft>
              <a:spcPct val="35000"/>
            </a:spcAft>
          </a:pPr>
          <a:r>
            <a:rPr lang="en-GB" sz="900" kern="1200">
              <a:solidFill>
                <a:schemeClr val="bg1"/>
              </a:solidFill>
            </a:rPr>
            <a:t>Quality time with partner</a:t>
          </a:r>
        </a:p>
        <a:p>
          <a:pPr lvl="0" algn="ctr" defTabSz="533400">
            <a:lnSpc>
              <a:spcPct val="90000"/>
            </a:lnSpc>
            <a:spcBef>
              <a:spcPct val="0"/>
            </a:spcBef>
            <a:spcAft>
              <a:spcPct val="35000"/>
            </a:spcAft>
          </a:pPr>
          <a:r>
            <a:rPr lang="en-GB" sz="900" kern="1200">
              <a:solidFill>
                <a:schemeClr val="bg1"/>
              </a:solidFill>
            </a:rPr>
            <a:t>Child is happier and easier to manage</a:t>
          </a:r>
        </a:p>
      </dsp:txBody>
      <dsp:txXfrm>
        <a:off x="2485604" y="467340"/>
        <a:ext cx="1239199" cy="1320932"/>
      </dsp:txXfrm>
    </dsp:sp>
    <dsp:sp modelId="{C1C02728-1633-43A1-A78E-93D1A4DDA614}">
      <dsp:nvSpPr>
        <dsp:cNvPr id="0" name=""/>
        <dsp:cNvSpPr/>
      </dsp:nvSpPr>
      <dsp:spPr>
        <a:xfrm>
          <a:off x="3958007" y="3130180"/>
          <a:ext cx="328994" cy="552980"/>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3958007" y="3240776"/>
        <a:ext cx="230296" cy="331788"/>
      </dsp:txXfrm>
    </dsp:sp>
    <dsp:sp modelId="{BFE8182D-264C-4062-B3A7-A9641BF731F0}">
      <dsp:nvSpPr>
        <dsp:cNvPr id="0" name=""/>
        <dsp:cNvSpPr/>
      </dsp:nvSpPr>
      <dsp:spPr>
        <a:xfrm>
          <a:off x="4442188" y="2404759"/>
          <a:ext cx="1883759" cy="2003821"/>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Child</a:t>
          </a:r>
        </a:p>
        <a:p>
          <a:pPr lvl="0" algn="ctr" defTabSz="533400">
            <a:lnSpc>
              <a:spcPct val="90000"/>
            </a:lnSpc>
            <a:spcBef>
              <a:spcPct val="0"/>
            </a:spcBef>
            <a:spcAft>
              <a:spcPct val="35000"/>
            </a:spcAft>
          </a:pPr>
          <a:r>
            <a:rPr lang="en-GB" sz="1000" kern="1200"/>
            <a:t>Child advesely affected by imprisonment</a:t>
          </a:r>
        </a:p>
        <a:p>
          <a:pPr lvl="0" algn="ctr" defTabSz="533400">
            <a:lnSpc>
              <a:spcPct val="90000"/>
            </a:lnSpc>
            <a:spcBef>
              <a:spcPct val="0"/>
            </a:spcBef>
            <a:spcAft>
              <a:spcPct val="35000"/>
            </a:spcAft>
          </a:pPr>
          <a:r>
            <a:rPr lang="en-GB" sz="1000" kern="1200"/>
            <a:t>children need to talk to parents</a:t>
          </a:r>
        </a:p>
        <a:p>
          <a:pPr lvl="0" algn="ctr" defTabSz="533400">
            <a:lnSpc>
              <a:spcPct val="90000"/>
            </a:lnSpc>
            <a:spcBef>
              <a:spcPct val="0"/>
            </a:spcBef>
            <a:spcAft>
              <a:spcPct val="35000"/>
            </a:spcAft>
          </a:pPr>
          <a:r>
            <a:rPr lang="en-GB" sz="1000" kern="1200"/>
            <a:t>helps break inter-generational cycles of crime</a:t>
          </a:r>
        </a:p>
        <a:p>
          <a:pPr lvl="0" algn="ctr" defTabSz="533400">
            <a:lnSpc>
              <a:spcPct val="90000"/>
            </a:lnSpc>
            <a:spcBef>
              <a:spcPct val="0"/>
            </a:spcBef>
            <a:spcAft>
              <a:spcPct val="35000"/>
            </a:spcAft>
          </a:pPr>
          <a:r>
            <a:rPr lang="en-GB" sz="1000" kern="1200"/>
            <a:t>child can live like any other child</a:t>
          </a:r>
        </a:p>
      </dsp:txBody>
      <dsp:txXfrm>
        <a:off x="4718058" y="2698212"/>
        <a:ext cx="1332019" cy="1416915"/>
      </dsp:txXfrm>
    </dsp:sp>
    <dsp:sp modelId="{6976013B-DA66-4A1E-9439-94DBEAD7E34B}">
      <dsp:nvSpPr>
        <dsp:cNvPr id="0" name=""/>
        <dsp:cNvSpPr/>
      </dsp:nvSpPr>
      <dsp:spPr>
        <a:xfrm rot="5400000">
          <a:off x="2935319" y="4157340"/>
          <a:ext cx="339769" cy="552980"/>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a:off x="2986285" y="4216971"/>
        <a:ext cx="237838" cy="331788"/>
      </dsp:txXfrm>
    </dsp:sp>
    <dsp:sp modelId="{2897B003-CD48-4637-BCBF-6E75D5949F86}">
      <dsp:nvSpPr>
        <dsp:cNvPr id="0" name=""/>
        <dsp:cNvSpPr/>
      </dsp:nvSpPr>
      <dsp:spPr>
        <a:xfrm>
          <a:off x="2209905" y="4763984"/>
          <a:ext cx="1790598" cy="1843099"/>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Society</a:t>
          </a:r>
        </a:p>
        <a:p>
          <a:pPr lvl="0" algn="ctr" defTabSz="533400">
            <a:lnSpc>
              <a:spcPct val="90000"/>
            </a:lnSpc>
            <a:spcBef>
              <a:spcPct val="0"/>
            </a:spcBef>
            <a:spcAft>
              <a:spcPct val="35000"/>
            </a:spcAft>
          </a:pPr>
          <a:r>
            <a:rPr lang="en-GB" sz="900" kern="1200">
              <a:solidFill>
                <a:schemeClr val="bg1"/>
              </a:solidFill>
            </a:rPr>
            <a:t>Reduction in offences in next generation</a:t>
          </a:r>
        </a:p>
        <a:p>
          <a:pPr lvl="0" algn="ctr" defTabSz="533400">
            <a:lnSpc>
              <a:spcPct val="90000"/>
            </a:lnSpc>
            <a:spcBef>
              <a:spcPct val="0"/>
            </a:spcBef>
            <a:spcAft>
              <a:spcPct val="35000"/>
            </a:spcAft>
          </a:pPr>
          <a:r>
            <a:rPr lang="en-GB" sz="900" kern="1200">
              <a:solidFill>
                <a:schemeClr val="bg1"/>
              </a:solidFill>
            </a:rPr>
            <a:t>Cost benefits.  prisoners children have fewer problems</a:t>
          </a:r>
        </a:p>
        <a:p>
          <a:pPr lvl="0" algn="ctr" defTabSz="533400">
            <a:lnSpc>
              <a:spcPct val="90000"/>
            </a:lnSpc>
            <a:spcBef>
              <a:spcPct val="0"/>
            </a:spcBef>
            <a:spcAft>
              <a:spcPct val="35000"/>
            </a:spcAft>
          </a:pPr>
          <a:endParaRPr lang="en-GB" sz="1200" kern="1200">
            <a:solidFill>
              <a:schemeClr val="bg1"/>
            </a:solidFill>
          </a:endParaRPr>
        </a:p>
      </dsp:txBody>
      <dsp:txXfrm>
        <a:off x="2472132" y="5033900"/>
        <a:ext cx="1266144" cy="1303267"/>
      </dsp:txXfrm>
    </dsp:sp>
    <dsp:sp modelId="{E0B91AEE-C382-42BE-B6FF-2086F6624713}">
      <dsp:nvSpPr>
        <dsp:cNvPr id="0" name=""/>
        <dsp:cNvSpPr/>
      </dsp:nvSpPr>
      <dsp:spPr>
        <a:xfrm rot="10800000">
          <a:off x="1937776" y="3130180"/>
          <a:ext cx="318839" cy="55298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GB" sz="900" kern="1200"/>
        </a:p>
      </dsp:txBody>
      <dsp:txXfrm rot="10800000">
        <a:off x="2033428" y="3240776"/>
        <a:ext cx="223187" cy="331788"/>
      </dsp:txXfrm>
    </dsp:sp>
    <dsp:sp modelId="{2B38029D-7672-42E9-A5CA-E9284F179DA0}">
      <dsp:nvSpPr>
        <dsp:cNvPr id="0" name=""/>
        <dsp:cNvSpPr/>
      </dsp:nvSpPr>
      <dsp:spPr>
        <a:xfrm>
          <a:off x="-134697" y="2423813"/>
          <a:ext cx="1922077" cy="1965714"/>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kern="1200">
              <a:solidFill>
                <a:sysClr val="windowText" lastClr="000000"/>
              </a:solidFill>
            </a:rPr>
            <a:t>Prison</a:t>
          </a:r>
        </a:p>
        <a:p>
          <a:pPr lvl="0" algn="ctr" defTabSz="533400">
            <a:lnSpc>
              <a:spcPct val="90000"/>
            </a:lnSpc>
            <a:spcBef>
              <a:spcPct val="0"/>
            </a:spcBef>
            <a:spcAft>
              <a:spcPct val="35000"/>
            </a:spcAft>
          </a:pPr>
          <a:r>
            <a:rPr lang="en-GB" sz="900" kern="1200"/>
            <a:t>Better Resettlement</a:t>
          </a:r>
        </a:p>
        <a:p>
          <a:pPr lvl="0" algn="ctr" defTabSz="533400">
            <a:lnSpc>
              <a:spcPct val="90000"/>
            </a:lnSpc>
            <a:spcBef>
              <a:spcPct val="0"/>
            </a:spcBef>
            <a:spcAft>
              <a:spcPct val="35000"/>
            </a:spcAft>
          </a:pPr>
          <a:r>
            <a:rPr lang="en-GB" sz="900" kern="1200"/>
            <a:t>Better mental health of prisoners</a:t>
          </a:r>
        </a:p>
        <a:p>
          <a:pPr lvl="0" algn="ctr" defTabSz="533400">
            <a:lnSpc>
              <a:spcPct val="90000"/>
            </a:lnSpc>
            <a:spcBef>
              <a:spcPct val="0"/>
            </a:spcBef>
            <a:spcAft>
              <a:spcPct val="35000"/>
            </a:spcAft>
          </a:pPr>
          <a:r>
            <a:rPr lang="en-GB" sz="900" kern="1200"/>
            <a:t>Reduced suicide in prisons</a:t>
          </a:r>
        </a:p>
        <a:p>
          <a:pPr lvl="0" algn="ctr" defTabSz="533400">
            <a:lnSpc>
              <a:spcPct val="90000"/>
            </a:lnSpc>
            <a:spcBef>
              <a:spcPct val="0"/>
            </a:spcBef>
            <a:spcAft>
              <a:spcPct val="35000"/>
            </a:spcAft>
          </a:pPr>
          <a:r>
            <a:rPr lang="en-GB" sz="900" kern="1200"/>
            <a:t>prison is a happier place</a:t>
          </a:r>
        </a:p>
        <a:p>
          <a:pPr lvl="0" algn="ctr" defTabSz="533400">
            <a:lnSpc>
              <a:spcPct val="90000"/>
            </a:lnSpc>
            <a:spcBef>
              <a:spcPct val="0"/>
            </a:spcBef>
            <a:spcAft>
              <a:spcPct val="35000"/>
            </a:spcAft>
          </a:pPr>
          <a:r>
            <a:rPr lang="en-GB" sz="900" kern="1200"/>
            <a:t>more engagement in purposeful activities by prisoners</a:t>
          </a:r>
        </a:p>
      </dsp:txBody>
      <dsp:txXfrm>
        <a:off x="146785" y="2711685"/>
        <a:ext cx="1359113" cy="13899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6D1FBA927A5495DA4162E1AEF35732E"/>
        <w:category>
          <w:name w:val="General"/>
          <w:gallery w:val="placeholder"/>
        </w:category>
        <w:types>
          <w:type w:val="bbPlcHdr"/>
        </w:types>
        <w:behaviors>
          <w:behavior w:val="content"/>
        </w:behaviors>
        <w:guid w:val="{B2022990-E514-4A3B-9E4D-14BCB8554C32}"/>
      </w:docPartPr>
      <w:docPartBody>
        <w:p w:rsidR="00867A24" w:rsidRDefault="00BF0890" w:rsidP="00BF0890">
          <w:pPr>
            <w:pStyle w:val="96D1FBA927A5495DA4162E1AEF35732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1002A87" w:usb1="00000000" w:usb2="00000000" w:usb3="00000000" w:csb0="000100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890"/>
    <w:rsid w:val="00867A24"/>
    <w:rsid w:val="00BF0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D1FBA927A5495DA4162E1AEF35732E">
    <w:name w:val="96D1FBA927A5495DA4162E1AEF35732E"/>
    <w:rsid w:val="00BF08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C1269F-D1E8-4B61-A25D-5A05F3A4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A450F1F9</Template>
  <TotalTime>0</TotalTime>
  <Pages>16</Pages>
  <Words>4075</Words>
  <Characters>22591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lpstr>
    </vt:vector>
  </TitlesOfParts>
  <Company>HMYOI LANCASTER FARMS</Company>
  <LinksUpToDate>false</LinksUpToDate>
  <CharactersWithSpaces>26613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HMPS</dc:creator>
  <cp:keywords/>
  <cp:lastModifiedBy>Fitzsimmons, Gemma Anne</cp:lastModifiedBy>
  <cp:revision>2</cp:revision>
  <cp:lastPrinted>2018-05-15T12:38:00Z</cp:lastPrinted>
  <dcterms:created xsi:type="dcterms:W3CDTF">2019-08-12T11:39:00Z</dcterms:created>
  <dcterms:modified xsi:type="dcterms:W3CDTF">2019-08-12T11:39:00Z</dcterms:modified>
</cp:coreProperties>
</file>