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3705F" w14:textId="77777777" w:rsidR="009D6215" w:rsidRDefault="009D6215"/>
    <w:p w14:paraId="138AD843" w14:textId="77777777" w:rsidR="009D6215" w:rsidRDefault="009D6215"/>
    <w:p w14:paraId="50973D75" w14:textId="3FD1EE4D" w:rsidR="009D6215" w:rsidRDefault="009D6215"/>
    <w:tbl>
      <w:tblPr>
        <w:tblW w:w="0" w:type="auto"/>
        <w:tblCellMar>
          <w:left w:w="170" w:type="dxa"/>
          <w:right w:w="170" w:type="dxa"/>
        </w:tblCellMar>
        <w:tblLook w:val="04A0" w:firstRow="1" w:lastRow="0" w:firstColumn="1" w:lastColumn="0" w:noHBand="0" w:noVBand="1"/>
      </w:tblPr>
      <w:tblGrid>
        <w:gridCol w:w="10034"/>
      </w:tblGrid>
      <w:tr w:rsidR="00C20562" w:rsidRPr="00C20562" w14:paraId="02D7855E" w14:textId="77777777" w:rsidTr="00E10F50">
        <w:trPr>
          <w:trHeight w:hRule="exact" w:val="4325"/>
        </w:trPr>
        <w:tc>
          <w:tcPr>
            <w:tcW w:w="10034" w:type="dxa"/>
            <w:shd w:val="clear" w:color="auto" w:fill="auto"/>
          </w:tcPr>
          <w:p w14:paraId="551D9768" w14:textId="57B78BBB" w:rsidR="00C20562" w:rsidRDefault="00C20562" w:rsidP="00E10F50">
            <w:pPr>
              <w:jc w:val="center"/>
            </w:pPr>
            <w:bookmarkStart w:id="0" w:name="_Toc466022543"/>
          </w:p>
          <w:p w14:paraId="6660B776" w14:textId="77777777" w:rsidR="00E10F50" w:rsidRPr="009B4138" w:rsidRDefault="00E10F50" w:rsidP="00E10F50">
            <w:pPr>
              <w:pStyle w:val="CoverTitle"/>
              <w:jc w:val="center"/>
              <w:rPr>
                <w:sz w:val="72"/>
                <w:szCs w:val="72"/>
              </w:rPr>
            </w:pPr>
            <w:r w:rsidRPr="009B4138">
              <w:rPr>
                <w:sz w:val="72"/>
                <w:szCs w:val="72"/>
              </w:rPr>
              <w:t>HMP/YOI Pentonville</w:t>
            </w:r>
          </w:p>
          <w:p w14:paraId="276B0FFF" w14:textId="6D07CB22" w:rsidR="00E10F50" w:rsidRPr="009B4138" w:rsidRDefault="009173C0" w:rsidP="00E10F50">
            <w:pPr>
              <w:pStyle w:val="CoverTitle"/>
              <w:jc w:val="center"/>
              <w:rPr>
                <w:sz w:val="72"/>
                <w:szCs w:val="72"/>
              </w:rPr>
            </w:pPr>
            <w:r>
              <w:rPr>
                <w:sz w:val="72"/>
                <w:szCs w:val="72"/>
              </w:rPr>
              <w:t>Family</w:t>
            </w:r>
            <w:r w:rsidR="00E10F50" w:rsidRPr="009B4138">
              <w:rPr>
                <w:sz w:val="72"/>
                <w:szCs w:val="72"/>
              </w:rPr>
              <w:t xml:space="preserve"> and Significant Others Strategy</w:t>
            </w:r>
          </w:p>
          <w:p w14:paraId="6B464BD1" w14:textId="64ED292B" w:rsidR="009D6215" w:rsidRPr="00C20562" w:rsidRDefault="009D6215" w:rsidP="00E10F50">
            <w:pPr>
              <w:jc w:val="center"/>
            </w:pPr>
          </w:p>
        </w:tc>
      </w:tr>
      <w:tr w:rsidR="00C20562" w:rsidRPr="00550D4A" w14:paraId="57F958A7" w14:textId="77777777" w:rsidTr="005829A5">
        <w:trPr>
          <w:trHeight w:hRule="exact" w:val="5485"/>
        </w:trPr>
        <w:tc>
          <w:tcPr>
            <w:tcW w:w="10034" w:type="dxa"/>
            <w:shd w:val="clear" w:color="auto" w:fill="auto"/>
          </w:tcPr>
          <w:p w14:paraId="73BD1569" w14:textId="79514C2E" w:rsidR="00EB797C" w:rsidRPr="005829A5" w:rsidRDefault="00E10F50" w:rsidP="00E10F50">
            <w:pPr>
              <w:pStyle w:val="CoverTitle"/>
              <w:jc w:val="center"/>
              <w:rPr>
                <w:sz w:val="60"/>
                <w:szCs w:val="60"/>
              </w:rPr>
            </w:pPr>
            <w:r>
              <w:rPr>
                <w:noProof/>
                <w:lang w:eastAsia="en-GB" w:bidi="ar-SA"/>
              </w:rPr>
              <w:drawing>
                <wp:anchor distT="0" distB="0" distL="114300" distR="114300" simplePos="0" relativeHeight="251663360" behindDoc="1" locked="0" layoutInCell="1" allowOverlap="1" wp14:anchorId="51517337" wp14:editId="2289C824">
                  <wp:simplePos x="0" y="0"/>
                  <wp:positionH relativeFrom="column">
                    <wp:posOffset>948691</wp:posOffset>
                  </wp:positionH>
                  <wp:positionV relativeFrom="paragraph">
                    <wp:posOffset>-525145</wp:posOffset>
                  </wp:positionV>
                  <wp:extent cx="3981450" cy="25711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92926" cy="2578526"/>
                          </a:xfrm>
                          <a:prstGeom prst="rect">
                            <a:avLst/>
                          </a:prstGeom>
                        </pic:spPr>
                      </pic:pic>
                    </a:graphicData>
                  </a:graphic>
                  <wp14:sizeRelH relativeFrom="margin">
                    <wp14:pctWidth>0</wp14:pctWidth>
                  </wp14:sizeRelH>
                  <wp14:sizeRelV relativeFrom="margin">
                    <wp14:pctHeight>0</wp14:pctHeight>
                  </wp14:sizeRelV>
                </wp:anchor>
              </w:drawing>
            </w:r>
          </w:p>
          <w:p w14:paraId="37EB466B" w14:textId="33AED3C7" w:rsidR="00550D4A" w:rsidRPr="005829A5" w:rsidRDefault="00550D4A" w:rsidP="00E10F50">
            <w:pPr>
              <w:pStyle w:val="CoverTitle"/>
              <w:jc w:val="center"/>
            </w:pPr>
          </w:p>
        </w:tc>
      </w:tr>
      <w:tr w:rsidR="00C20562" w:rsidRPr="00EA1B3A" w14:paraId="02B19A67" w14:textId="77777777" w:rsidTr="005829A5">
        <w:trPr>
          <w:trHeight w:hRule="exact" w:val="2512"/>
        </w:trPr>
        <w:tc>
          <w:tcPr>
            <w:tcW w:w="10034" w:type="dxa"/>
            <w:shd w:val="clear" w:color="auto" w:fill="auto"/>
          </w:tcPr>
          <w:p w14:paraId="0FA2721C" w14:textId="77777777" w:rsidR="00C8600A" w:rsidRPr="00E10F50" w:rsidRDefault="00900C21" w:rsidP="008F46CC">
            <w:pPr>
              <w:pStyle w:val="CoverAuthor"/>
              <w:rPr>
                <w:b/>
                <w:sz w:val="32"/>
                <w:szCs w:val="32"/>
              </w:rPr>
            </w:pPr>
            <w:r w:rsidRPr="00E10F50">
              <w:rPr>
                <w:b/>
                <w:sz w:val="32"/>
                <w:szCs w:val="32"/>
              </w:rPr>
              <w:t>Owner: Governor Ian Blakeman</w:t>
            </w:r>
          </w:p>
          <w:p w14:paraId="40B534A6" w14:textId="66004801" w:rsidR="00E10F50" w:rsidRPr="005829A5" w:rsidRDefault="00E10F50" w:rsidP="008F46CC">
            <w:pPr>
              <w:pStyle w:val="CoverAuthor"/>
            </w:pPr>
            <w:r w:rsidRPr="00E10F50">
              <w:rPr>
                <w:b/>
                <w:sz w:val="32"/>
                <w:szCs w:val="32"/>
              </w:rPr>
              <w:t>Date:    January 2020</w:t>
            </w:r>
          </w:p>
        </w:tc>
      </w:tr>
      <w:tr w:rsidR="00550D4A" w:rsidRPr="00EA1B3A" w14:paraId="41E55A65" w14:textId="77777777" w:rsidTr="009D6215">
        <w:tblPrEx>
          <w:tblCellMar>
            <w:left w:w="108" w:type="dxa"/>
            <w:right w:w="108" w:type="dxa"/>
          </w:tblCellMar>
        </w:tblPrEx>
        <w:tc>
          <w:tcPr>
            <w:tcW w:w="10034" w:type="dxa"/>
            <w:shd w:val="clear" w:color="auto" w:fill="auto"/>
          </w:tcPr>
          <w:tbl>
            <w:tblPr>
              <w:tblStyle w:val="TableGrid"/>
              <w:tblW w:w="9329" w:type="dxa"/>
              <w:tblInd w:w="479" w:type="dxa"/>
              <w:tblLook w:val="04A0" w:firstRow="1" w:lastRow="0" w:firstColumn="1" w:lastColumn="0" w:noHBand="0" w:noVBand="1"/>
            </w:tblPr>
            <w:tblGrid>
              <w:gridCol w:w="1083"/>
              <w:gridCol w:w="7428"/>
              <w:gridCol w:w="818"/>
            </w:tblGrid>
            <w:tr w:rsidR="00ED057C" w:rsidRPr="002F1D23" w14:paraId="2390F861" w14:textId="77777777" w:rsidTr="00ED057C">
              <w:tc>
                <w:tcPr>
                  <w:tcW w:w="826" w:type="dxa"/>
                  <w:tcBorders>
                    <w:bottom w:val="single" w:sz="4" w:space="0" w:color="auto"/>
                  </w:tcBorders>
                  <w:shd w:val="clear" w:color="auto" w:fill="B4C6E7" w:themeFill="accent5" w:themeFillTint="66"/>
                </w:tcPr>
                <w:p w14:paraId="4BBCFADF" w14:textId="0FDECDE4" w:rsidR="00ED057C" w:rsidRPr="002F1D23" w:rsidRDefault="00ED057C" w:rsidP="002F1D23">
                  <w:pPr>
                    <w:jc w:val="both"/>
                    <w:rPr>
                      <w:b/>
                      <w:szCs w:val="24"/>
                    </w:rPr>
                  </w:pPr>
                  <w:r>
                    <w:rPr>
                      <w:b/>
                      <w:szCs w:val="24"/>
                    </w:rPr>
                    <w:lastRenderedPageBreak/>
                    <w:t>Section</w:t>
                  </w:r>
                </w:p>
              </w:tc>
              <w:tc>
                <w:tcPr>
                  <w:tcW w:w="7684" w:type="dxa"/>
                  <w:tcBorders>
                    <w:bottom w:val="single" w:sz="4" w:space="0" w:color="auto"/>
                  </w:tcBorders>
                  <w:shd w:val="clear" w:color="auto" w:fill="B4C6E7" w:themeFill="accent5" w:themeFillTint="66"/>
                </w:tcPr>
                <w:p w14:paraId="73A81C42" w14:textId="4FF38187" w:rsidR="00ED057C" w:rsidRPr="002F1D23" w:rsidRDefault="00ED057C" w:rsidP="002F1D23">
                  <w:pPr>
                    <w:jc w:val="both"/>
                    <w:rPr>
                      <w:b/>
                      <w:szCs w:val="24"/>
                    </w:rPr>
                  </w:pPr>
                  <w:r w:rsidRPr="002F1D23">
                    <w:rPr>
                      <w:b/>
                      <w:szCs w:val="24"/>
                    </w:rPr>
                    <w:t>Contents</w:t>
                  </w:r>
                </w:p>
              </w:tc>
              <w:tc>
                <w:tcPr>
                  <w:tcW w:w="819" w:type="dxa"/>
                  <w:tcBorders>
                    <w:bottom w:val="single" w:sz="4" w:space="0" w:color="auto"/>
                  </w:tcBorders>
                  <w:shd w:val="clear" w:color="auto" w:fill="B4C6E7" w:themeFill="accent5" w:themeFillTint="66"/>
                </w:tcPr>
                <w:p w14:paraId="1350F342" w14:textId="77777777" w:rsidR="00ED057C" w:rsidRPr="002F1D23" w:rsidRDefault="00ED057C" w:rsidP="002F1D23">
                  <w:pPr>
                    <w:jc w:val="both"/>
                    <w:rPr>
                      <w:b/>
                      <w:szCs w:val="24"/>
                    </w:rPr>
                  </w:pPr>
                  <w:r w:rsidRPr="002F1D23">
                    <w:rPr>
                      <w:b/>
                      <w:szCs w:val="24"/>
                    </w:rPr>
                    <w:t>Page No.</w:t>
                  </w:r>
                </w:p>
              </w:tc>
            </w:tr>
            <w:tr w:rsidR="00ED057C" w:rsidRPr="002F1D23" w14:paraId="50FDAD39" w14:textId="77777777" w:rsidTr="00ED057C">
              <w:tc>
                <w:tcPr>
                  <w:tcW w:w="826" w:type="dxa"/>
                </w:tcPr>
                <w:p w14:paraId="5E61F432" w14:textId="59D56467" w:rsidR="00ED057C" w:rsidRPr="002F1D23" w:rsidRDefault="00ED057C" w:rsidP="002F1D23">
                  <w:pPr>
                    <w:jc w:val="both"/>
                    <w:rPr>
                      <w:b/>
                      <w:szCs w:val="24"/>
                    </w:rPr>
                  </w:pPr>
                  <w:r>
                    <w:rPr>
                      <w:b/>
                      <w:szCs w:val="24"/>
                    </w:rPr>
                    <w:t>1</w:t>
                  </w:r>
                </w:p>
              </w:tc>
              <w:tc>
                <w:tcPr>
                  <w:tcW w:w="7684" w:type="dxa"/>
                </w:tcPr>
                <w:p w14:paraId="0B956D12" w14:textId="2BF12D41" w:rsidR="00ED057C" w:rsidRPr="002F1D23" w:rsidRDefault="00ED057C" w:rsidP="002F1D23">
                  <w:pPr>
                    <w:jc w:val="both"/>
                    <w:rPr>
                      <w:b/>
                      <w:szCs w:val="24"/>
                    </w:rPr>
                  </w:pPr>
                  <w:r w:rsidRPr="002F1D23">
                    <w:rPr>
                      <w:b/>
                      <w:szCs w:val="24"/>
                    </w:rPr>
                    <w:t xml:space="preserve">Introduction </w:t>
                  </w:r>
                </w:p>
              </w:tc>
              <w:tc>
                <w:tcPr>
                  <w:tcW w:w="819" w:type="dxa"/>
                </w:tcPr>
                <w:p w14:paraId="748C9A05" w14:textId="572A85A2" w:rsidR="00ED057C" w:rsidRPr="00EB5975" w:rsidRDefault="00ED057C" w:rsidP="002F1D23">
                  <w:pPr>
                    <w:rPr>
                      <w:b/>
                      <w:szCs w:val="24"/>
                    </w:rPr>
                  </w:pPr>
                  <w:r w:rsidRPr="00EB5975">
                    <w:rPr>
                      <w:b/>
                      <w:szCs w:val="24"/>
                    </w:rPr>
                    <w:t>1</w:t>
                  </w:r>
                </w:p>
              </w:tc>
            </w:tr>
            <w:tr w:rsidR="00ED057C" w:rsidRPr="002F1D23" w14:paraId="6849205D" w14:textId="77777777" w:rsidTr="00ED057C">
              <w:trPr>
                <w:trHeight w:val="591"/>
              </w:trPr>
              <w:tc>
                <w:tcPr>
                  <w:tcW w:w="826" w:type="dxa"/>
                </w:tcPr>
                <w:p w14:paraId="738CAA7B" w14:textId="5819AD0F" w:rsidR="00ED057C" w:rsidRPr="002F1D23" w:rsidRDefault="00ED057C" w:rsidP="002F1D23">
                  <w:pPr>
                    <w:jc w:val="both"/>
                    <w:rPr>
                      <w:b/>
                      <w:szCs w:val="24"/>
                    </w:rPr>
                  </w:pPr>
                  <w:r>
                    <w:rPr>
                      <w:b/>
                      <w:szCs w:val="24"/>
                    </w:rPr>
                    <w:t>2</w:t>
                  </w:r>
                </w:p>
              </w:tc>
              <w:tc>
                <w:tcPr>
                  <w:tcW w:w="7684" w:type="dxa"/>
                </w:tcPr>
                <w:p w14:paraId="2EEB43D7" w14:textId="6EE21D58" w:rsidR="00ED057C" w:rsidRPr="002F1D23" w:rsidRDefault="00ED057C" w:rsidP="002F1D23">
                  <w:pPr>
                    <w:jc w:val="both"/>
                    <w:rPr>
                      <w:b/>
                      <w:szCs w:val="24"/>
                    </w:rPr>
                  </w:pPr>
                  <w:r w:rsidRPr="002F1D23">
                    <w:rPr>
                      <w:b/>
                      <w:szCs w:val="24"/>
                    </w:rPr>
                    <w:t>Families and Significant Others Strategy Aims</w:t>
                  </w:r>
                </w:p>
              </w:tc>
              <w:tc>
                <w:tcPr>
                  <w:tcW w:w="819" w:type="dxa"/>
                </w:tcPr>
                <w:p w14:paraId="2F86FA9D" w14:textId="09732AED" w:rsidR="00ED057C" w:rsidRPr="00EB5975" w:rsidRDefault="00ED057C" w:rsidP="002F1D23">
                  <w:pPr>
                    <w:rPr>
                      <w:b/>
                      <w:szCs w:val="24"/>
                    </w:rPr>
                  </w:pPr>
                  <w:r w:rsidRPr="00EB5975">
                    <w:rPr>
                      <w:b/>
                      <w:szCs w:val="24"/>
                    </w:rPr>
                    <w:t>2</w:t>
                  </w:r>
                </w:p>
              </w:tc>
            </w:tr>
            <w:tr w:rsidR="00ED057C" w:rsidRPr="002F1D23" w14:paraId="7D944AF9" w14:textId="77777777" w:rsidTr="00ED057C">
              <w:tc>
                <w:tcPr>
                  <w:tcW w:w="826" w:type="dxa"/>
                </w:tcPr>
                <w:p w14:paraId="09F539CD" w14:textId="63597977" w:rsidR="00ED057C" w:rsidRPr="002F1D23" w:rsidRDefault="00ED057C" w:rsidP="002F1D23">
                  <w:pPr>
                    <w:jc w:val="both"/>
                    <w:rPr>
                      <w:b/>
                      <w:szCs w:val="24"/>
                    </w:rPr>
                  </w:pPr>
                  <w:r>
                    <w:rPr>
                      <w:b/>
                      <w:szCs w:val="24"/>
                    </w:rPr>
                    <w:t>3</w:t>
                  </w:r>
                </w:p>
              </w:tc>
              <w:tc>
                <w:tcPr>
                  <w:tcW w:w="7684" w:type="dxa"/>
                </w:tcPr>
                <w:p w14:paraId="4F12D164" w14:textId="76753813" w:rsidR="00ED057C" w:rsidRPr="002F1D23" w:rsidRDefault="00ED057C" w:rsidP="002F1D23">
                  <w:pPr>
                    <w:jc w:val="both"/>
                    <w:rPr>
                      <w:b/>
                      <w:szCs w:val="24"/>
                    </w:rPr>
                  </w:pPr>
                  <w:r w:rsidRPr="002F1D23">
                    <w:rPr>
                      <w:b/>
                      <w:szCs w:val="24"/>
                    </w:rPr>
                    <w:t>Early Days in Prison and Safer Custody</w:t>
                  </w:r>
                </w:p>
              </w:tc>
              <w:tc>
                <w:tcPr>
                  <w:tcW w:w="819" w:type="dxa"/>
                </w:tcPr>
                <w:p w14:paraId="1FF7B981" w14:textId="6AD752BA" w:rsidR="00ED057C" w:rsidRPr="00EB5975" w:rsidRDefault="00ED057C" w:rsidP="002F1D23">
                  <w:pPr>
                    <w:rPr>
                      <w:b/>
                      <w:szCs w:val="24"/>
                    </w:rPr>
                  </w:pPr>
                  <w:r w:rsidRPr="00EB5975">
                    <w:rPr>
                      <w:b/>
                      <w:szCs w:val="24"/>
                    </w:rPr>
                    <w:t>3</w:t>
                  </w:r>
                </w:p>
              </w:tc>
            </w:tr>
            <w:tr w:rsidR="00ED057C" w:rsidRPr="002F1D23" w14:paraId="6284A1C6" w14:textId="77777777" w:rsidTr="00ED057C">
              <w:tc>
                <w:tcPr>
                  <w:tcW w:w="826" w:type="dxa"/>
                </w:tcPr>
                <w:p w14:paraId="4EA8E543" w14:textId="5A9E8E61" w:rsidR="00ED057C" w:rsidRPr="002F1D23" w:rsidRDefault="00ED057C" w:rsidP="002F1D23">
                  <w:pPr>
                    <w:pStyle w:val="ListParagraph"/>
                    <w:keepNext/>
                    <w:keepLines/>
                    <w:spacing w:before="40" w:after="0" w:line="259" w:lineRule="auto"/>
                    <w:ind w:left="0"/>
                    <w:jc w:val="both"/>
                    <w:outlineLvl w:val="2"/>
                    <w:rPr>
                      <w:rFonts w:eastAsiaTheme="majorEastAsia"/>
                      <w:b/>
                      <w:szCs w:val="24"/>
                    </w:rPr>
                  </w:pPr>
                  <w:r>
                    <w:rPr>
                      <w:rFonts w:eastAsiaTheme="majorEastAsia"/>
                      <w:b/>
                      <w:szCs w:val="24"/>
                    </w:rPr>
                    <w:t>4</w:t>
                  </w:r>
                </w:p>
              </w:tc>
              <w:tc>
                <w:tcPr>
                  <w:tcW w:w="7684" w:type="dxa"/>
                </w:tcPr>
                <w:p w14:paraId="4412007D" w14:textId="1FB71B8E" w:rsidR="00ED057C" w:rsidRPr="002F1D23" w:rsidRDefault="00ED057C" w:rsidP="002F1D23">
                  <w:pPr>
                    <w:pStyle w:val="ListParagraph"/>
                    <w:keepNext/>
                    <w:keepLines/>
                    <w:spacing w:before="40" w:after="0" w:line="259" w:lineRule="auto"/>
                    <w:ind w:left="0"/>
                    <w:jc w:val="both"/>
                    <w:outlineLvl w:val="2"/>
                    <w:rPr>
                      <w:rFonts w:eastAsiaTheme="majorEastAsia"/>
                      <w:b/>
                      <w:szCs w:val="24"/>
                    </w:rPr>
                  </w:pPr>
                  <w:r w:rsidRPr="002F1D23">
                    <w:rPr>
                      <w:rFonts w:eastAsiaTheme="majorEastAsia"/>
                      <w:b/>
                      <w:szCs w:val="24"/>
                    </w:rPr>
                    <w:t>Ongoing Communication and Contact in whilst in Custody</w:t>
                  </w:r>
                </w:p>
              </w:tc>
              <w:tc>
                <w:tcPr>
                  <w:tcW w:w="819" w:type="dxa"/>
                </w:tcPr>
                <w:p w14:paraId="01A999F9" w14:textId="1F93B5DB" w:rsidR="00ED057C" w:rsidRPr="002F1D23" w:rsidRDefault="00EB5975" w:rsidP="002F1D23">
                  <w:pPr>
                    <w:rPr>
                      <w:b/>
                      <w:szCs w:val="24"/>
                    </w:rPr>
                  </w:pPr>
                  <w:r>
                    <w:rPr>
                      <w:b/>
                      <w:szCs w:val="24"/>
                    </w:rPr>
                    <w:t>4</w:t>
                  </w:r>
                </w:p>
              </w:tc>
            </w:tr>
            <w:tr w:rsidR="00ED057C" w:rsidRPr="002F1D23" w14:paraId="5BB5E1A1" w14:textId="77777777" w:rsidTr="00ED057C">
              <w:tc>
                <w:tcPr>
                  <w:tcW w:w="826" w:type="dxa"/>
                </w:tcPr>
                <w:p w14:paraId="255129C0" w14:textId="30CB0F1B" w:rsidR="00ED057C" w:rsidRDefault="00ED057C" w:rsidP="002F1D23">
                  <w:pPr>
                    <w:pStyle w:val="ListParagraph"/>
                    <w:ind w:left="0"/>
                    <w:jc w:val="both"/>
                    <w:rPr>
                      <w:b/>
                      <w:szCs w:val="24"/>
                    </w:rPr>
                  </w:pPr>
                  <w:r>
                    <w:rPr>
                      <w:b/>
                      <w:szCs w:val="24"/>
                    </w:rPr>
                    <w:t>5</w:t>
                  </w:r>
                </w:p>
              </w:tc>
              <w:tc>
                <w:tcPr>
                  <w:tcW w:w="7684" w:type="dxa"/>
                </w:tcPr>
                <w:p w14:paraId="153F0B3D" w14:textId="40700A8A" w:rsidR="00ED057C" w:rsidRPr="002F1D23" w:rsidRDefault="00ED057C" w:rsidP="002F1D23">
                  <w:pPr>
                    <w:pStyle w:val="ListParagraph"/>
                    <w:ind w:left="0"/>
                    <w:jc w:val="both"/>
                    <w:rPr>
                      <w:szCs w:val="24"/>
                    </w:rPr>
                  </w:pPr>
                  <w:r>
                    <w:rPr>
                      <w:b/>
                      <w:szCs w:val="24"/>
                    </w:rPr>
                    <w:t>The Visits</w:t>
                  </w:r>
                  <w:r w:rsidRPr="002F1D23">
                    <w:rPr>
                      <w:b/>
                      <w:szCs w:val="24"/>
                    </w:rPr>
                    <w:t xml:space="preserve"> Experience</w:t>
                  </w:r>
                </w:p>
              </w:tc>
              <w:tc>
                <w:tcPr>
                  <w:tcW w:w="819" w:type="dxa"/>
                </w:tcPr>
                <w:p w14:paraId="2220B469" w14:textId="1FE10E15" w:rsidR="00ED057C" w:rsidRPr="002F1D23" w:rsidRDefault="00EB5975" w:rsidP="002F1D23">
                  <w:pPr>
                    <w:rPr>
                      <w:b/>
                      <w:szCs w:val="24"/>
                    </w:rPr>
                  </w:pPr>
                  <w:r>
                    <w:rPr>
                      <w:b/>
                      <w:szCs w:val="24"/>
                    </w:rPr>
                    <w:t>8</w:t>
                  </w:r>
                </w:p>
              </w:tc>
            </w:tr>
            <w:tr w:rsidR="00ED057C" w:rsidRPr="002F1D23" w14:paraId="2AC85E83" w14:textId="77777777" w:rsidTr="00ED057C">
              <w:tc>
                <w:tcPr>
                  <w:tcW w:w="826" w:type="dxa"/>
                </w:tcPr>
                <w:p w14:paraId="717F18B4" w14:textId="59928EF6" w:rsidR="00ED057C" w:rsidRPr="002F1D23" w:rsidRDefault="00ED057C" w:rsidP="002F1D23">
                  <w:pPr>
                    <w:contextualSpacing/>
                    <w:rPr>
                      <w:b/>
                      <w:szCs w:val="24"/>
                    </w:rPr>
                  </w:pPr>
                  <w:r>
                    <w:rPr>
                      <w:b/>
                      <w:szCs w:val="24"/>
                    </w:rPr>
                    <w:t>6</w:t>
                  </w:r>
                </w:p>
              </w:tc>
              <w:tc>
                <w:tcPr>
                  <w:tcW w:w="7684" w:type="dxa"/>
                </w:tcPr>
                <w:p w14:paraId="20E47145" w14:textId="35BB6785" w:rsidR="00ED057C" w:rsidRPr="002F1D23" w:rsidRDefault="00ED057C" w:rsidP="002F1D23">
                  <w:pPr>
                    <w:contextualSpacing/>
                    <w:rPr>
                      <w:b/>
                      <w:szCs w:val="24"/>
                    </w:rPr>
                  </w:pPr>
                  <w:r w:rsidRPr="002F1D23">
                    <w:rPr>
                      <w:b/>
                      <w:szCs w:val="24"/>
                    </w:rPr>
                    <w:t xml:space="preserve">Care Leavers </w:t>
                  </w:r>
                </w:p>
              </w:tc>
              <w:tc>
                <w:tcPr>
                  <w:tcW w:w="819" w:type="dxa"/>
                </w:tcPr>
                <w:p w14:paraId="76DA2B9F" w14:textId="6ADEFE4F" w:rsidR="00ED057C" w:rsidRPr="002F1D23" w:rsidRDefault="00EB5975" w:rsidP="002F1D23">
                  <w:pPr>
                    <w:rPr>
                      <w:b/>
                      <w:szCs w:val="24"/>
                    </w:rPr>
                  </w:pPr>
                  <w:r>
                    <w:rPr>
                      <w:b/>
                      <w:szCs w:val="24"/>
                    </w:rPr>
                    <w:t>9</w:t>
                  </w:r>
                </w:p>
              </w:tc>
            </w:tr>
            <w:tr w:rsidR="00ED057C" w:rsidRPr="002F1D23" w14:paraId="2BAE8005" w14:textId="77777777" w:rsidTr="00ED057C">
              <w:tc>
                <w:tcPr>
                  <w:tcW w:w="826" w:type="dxa"/>
                </w:tcPr>
                <w:p w14:paraId="3F383BF4" w14:textId="5A4C0CDA" w:rsidR="00ED057C" w:rsidRDefault="00ED057C" w:rsidP="002F1D23">
                  <w:pPr>
                    <w:contextualSpacing/>
                    <w:rPr>
                      <w:b/>
                      <w:bCs/>
                      <w:color w:val="000000"/>
                      <w:szCs w:val="24"/>
                    </w:rPr>
                  </w:pPr>
                  <w:r>
                    <w:rPr>
                      <w:b/>
                      <w:bCs/>
                      <w:color w:val="000000"/>
                      <w:szCs w:val="24"/>
                    </w:rPr>
                    <w:t>7</w:t>
                  </w:r>
                </w:p>
              </w:tc>
              <w:tc>
                <w:tcPr>
                  <w:tcW w:w="7684" w:type="dxa"/>
                </w:tcPr>
                <w:p w14:paraId="6A4EFF65" w14:textId="33E3A4DB" w:rsidR="00ED057C" w:rsidRPr="002F1D23" w:rsidRDefault="00ED057C" w:rsidP="002F1D23">
                  <w:pPr>
                    <w:contextualSpacing/>
                    <w:rPr>
                      <w:b/>
                      <w:bCs/>
                      <w:color w:val="000000"/>
                      <w:szCs w:val="24"/>
                    </w:rPr>
                  </w:pPr>
                  <w:r>
                    <w:rPr>
                      <w:b/>
                      <w:bCs/>
                      <w:color w:val="000000"/>
                      <w:szCs w:val="24"/>
                    </w:rPr>
                    <w:t>Foreign National Prisoners</w:t>
                  </w:r>
                </w:p>
              </w:tc>
              <w:tc>
                <w:tcPr>
                  <w:tcW w:w="819" w:type="dxa"/>
                </w:tcPr>
                <w:p w14:paraId="73A8BED9" w14:textId="2B93D9CF" w:rsidR="00ED057C" w:rsidRPr="002F1D23" w:rsidRDefault="00EB5975" w:rsidP="002F1D23">
                  <w:pPr>
                    <w:rPr>
                      <w:b/>
                      <w:szCs w:val="24"/>
                    </w:rPr>
                  </w:pPr>
                  <w:r>
                    <w:rPr>
                      <w:b/>
                      <w:szCs w:val="24"/>
                    </w:rPr>
                    <w:t>9</w:t>
                  </w:r>
                </w:p>
              </w:tc>
            </w:tr>
            <w:tr w:rsidR="00ED057C" w:rsidRPr="002F1D23" w14:paraId="2CCDECF9" w14:textId="77777777" w:rsidTr="00ED057C">
              <w:tc>
                <w:tcPr>
                  <w:tcW w:w="826" w:type="dxa"/>
                </w:tcPr>
                <w:p w14:paraId="7A3F9AFC" w14:textId="3295DCB1" w:rsidR="00ED057C" w:rsidRPr="002F1D23" w:rsidRDefault="00ED057C" w:rsidP="002F1D23">
                  <w:pPr>
                    <w:contextualSpacing/>
                    <w:rPr>
                      <w:b/>
                      <w:szCs w:val="24"/>
                    </w:rPr>
                  </w:pPr>
                  <w:r>
                    <w:rPr>
                      <w:b/>
                      <w:szCs w:val="24"/>
                    </w:rPr>
                    <w:t>8</w:t>
                  </w:r>
                </w:p>
              </w:tc>
              <w:tc>
                <w:tcPr>
                  <w:tcW w:w="7684" w:type="dxa"/>
                </w:tcPr>
                <w:p w14:paraId="60721CF3" w14:textId="6B60C3AC" w:rsidR="00ED057C" w:rsidRPr="002F1D23" w:rsidRDefault="00ED057C" w:rsidP="002F1D23">
                  <w:pPr>
                    <w:contextualSpacing/>
                    <w:rPr>
                      <w:b/>
                      <w:bCs/>
                      <w:color w:val="000000"/>
                      <w:szCs w:val="24"/>
                    </w:rPr>
                  </w:pPr>
                  <w:r w:rsidRPr="002F1D23">
                    <w:rPr>
                      <w:b/>
                      <w:szCs w:val="24"/>
                    </w:rPr>
                    <w:t xml:space="preserve">Working in Partnership: Family Services and Interventions </w:t>
                  </w:r>
                </w:p>
              </w:tc>
              <w:tc>
                <w:tcPr>
                  <w:tcW w:w="819" w:type="dxa"/>
                </w:tcPr>
                <w:p w14:paraId="14CD8E04" w14:textId="3FD632A9" w:rsidR="00ED057C" w:rsidRPr="002F1D23" w:rsidRDefault="00EB5975" w:rsidP="002F1D23">
                  <w:pPr>
                    <w:rPr>
                      <w:b/>
                      <w:szCs w:val="24"/>
                    </w:rPr>
                  </w:pPr>
                  <w:r>
                    <w:rPr>
                      <w:b/>
                      <w:szCs w:val="24"/>
                    </w:rPr>
                    <w:t>10</w:t>
                  </w:r>
                </w:p>
              </w:tc>
            </w:tr>
            <w:tr w:rsidR="00ED057C" w:rsidRPr="002F1D23" w14:paraId="27ABF052" w14:textId="77777777" w:rsidTr="00ED057C">
              <w:tc>
                <w:tcPr>
                  <w:tcW w:w="826" w:type="dxa"/>
                </w:tcPr>
                <w:p w14:paraId="5D9E47F1" w14:textId="3A402F71" w:rsidR="00ED057C" w:rsidRPr="002F1D23" w:rsidRDefault="00ED057C" w:rsidP="002F1D23">
                  <w:pPr>
                    <w:keepNext/>
                    <w:keepLines/>
                    <w:spacing w:before="40" w:after="0"/>
                    <w:outlineLvl w:val="5"/>
                    <w:rPr>
                      <w:rFonts w:eastAsiaTheme="majorEastAsia"/>
                      <w:b/>
                      <w:szCs w:val="24"/>
                    </w:rPr>
                  </w:pPr>
                  <w:r>
                    <w:rPr>
                      <w:rFonts w:eastAsiaTheme="majorEastAsia"/>
                      <w:b/>
                      <w:szCs w:val="24"/>
                    </w:rPr>
                    <w:t>9</w:t>
                  </w:r>
                </w:p>
              </w:tc>
              <w:tc>
                <w:tcPr>
                  <w:tcW w:w="7684" w:type="dxa"/>
                </w:tcPr>
                <w:p w14:paraId="7308C4CD" w14:textId="7529BF56" w:rsidR="00ED057C" w:rsidRPr="002F1D23" w:rsidRDefault="00ED057C" w:rsidP="002F1D23">
                  <w:pPr>
                    <w:keepNext/>
                    <w:keepLines/>
                    <w:spacing w:before="40" w:after="0"/>
                    <w:outlineLvl w:val="5"/>
                    <w:rPr>
                      <w:rFonts w:eastAsiaTheme="majorEastAsia"/>
                      <w:b/>
                      <w:szCs w:val="24"/>
                    </w:rPr>
                  </w:pPr>
                  <w:r w:rsidRPr="002F1D23">
                    <w:rPr>
                      <w:rFonts w:eastAsiaTheme="majorEastAsia"/>
                      <w:b/>
                      <w:szCs w:val="24"/>
                    </w:rPr>
                    <w:t>Consultation, Collaboration and Feedback</w:t>
                  </w:r>
                </w:p>
                <w:p w14:paraId="3272DD17" w14:textId="77777777" w:rsidR="00ED057C" w:rsidRPr="002F1D23" w:rsidRDefault="00ED057C" w:rsidP="002F1D23">
                  <w:pPr>
                    <w:contextualSpacing/>
                    <w:rPr>
                      <w:b/>
                      <w:szCs w:val="24"/>
                    </w:rPr>
                  </w:pPr>
                </w:p>
              </w:tc>
              <w:tc>
                <w:tcPr>
                  <w:tcW w:w="819" w:type="dxa"/>
                </w:tcPr>
                <w:p w14:paraId="7B98957E" w14:textId="34DE71C5" w:rsidR="00ED057C" w:rsidRPr="002F1D23" w:rsidRDefault="00EB5975" w:rsidP="002F1D23">
                  <w:pPr>
                    <w:rPr>
                      <w:b/>
                      <w:szCs w:val="24"/>
                    </w:rPr>
                  </w:pPr>
                  <w:r>
                    <w:rPr>
                      <w:b/>
                      <w:szCs w:val="24"/>
                    </w:rPr>
                    <w:t>12</w:t>
                  </w:r>
                </w:p>
              </w:tc>
            </w:tr>
            <w:tr w:rsidR="00ED057C" w:rsidRPr="002F1D23" w14:paraId="195C7854" w14:textId="77777777" w:rsidTr="00ED057C">
              <w:tc>
                <w:tcPr>
                  <w:tcW w:w="826" w:type="dxa"/>
                </w:tcPr>
                <w:p w14:paraId="17AD2C12" w14:textId="4B68E448" w:rsidR="00ED057C" w:rsidRPr="002F1D23" w:rsidRDefault="00ED057C" w:rsidP="002F1D23">
                  <w:pPr>
                    <w:pStyle w:val="Heading7"/>
                    <w:spacing w:line="240" w:lineRule="auto"/>
                    <w:rPr>
                      <w:rFonts w:ascii="Arial" w:hAnsi="Arial" w:cs="Arial"/>
                      <w:b/>
                      <w:i w:val="0"/>
                      <w:color w:val="auto"/>
                      <w:sz w:val="24"/>
                      <w:szCs w:val="24"/>
                    </w:rPr>
                  </w:pPr>
                  <w:r>
                    <w:rPr>
                      <w:rFonts w:ascii="Arial" w:hAnsi="Arial" w:cs="Arial"/>
                      <w:b/>
                      <w:i w:val="0"/>
                      <w:color w:val="auto"/>
                      <w:sz w:val="24"/>
                      <w:szCs w:val="24"/>
                    </w:rPr>
                    <w:t>10</w:t>
                  </w:r>
                </w:p>
              </w:tc>
              <w:tc>
                <w:tcPr>
                  <w:tcW w:w="7684" w:type="dxa"/>
                </w:tcPr>
                <w:p w14:paraId="0A2F42D9" w14:textId="1C3AD294" w:rsidR="00ED057C" w:rsidRPr="002F1D23" w:rsidRDefault="00ED057C" w:rsidP="002F1D23">
                  <w:pPr>
                    <w:pStyle w:val="Heading7"/>
                    <w:spacing w:line="240" w:lineRule="auto"/>
                    <w:rPr>
                      <w:rFonts w:ascii="Arial" w:hAnsi="Arial" w:cs="Arial"/>
                      <w:b/>
                      <w:i w:val="0"/>
                      <w:color w:val="auto"/>
                      <w:sz w:val="24"/>
                      <w:szCs w:val="24"/>
                    </w:rPr>
                  </w:pPr>
                  <w:r w:rsidRPr="002F1D23">
                    <w:rPr>
                      <w:rFonts w:ascii="Arial" w:hAnsi="Arial" w:cs="Arial"/>
                      <w:b/>
                      <w:i w:val="0"/>
                      <w:color w:val="auto"/>
                      <w:sz w:val="24"/>
                      <w:szCs w:val="24"/>
                    </w:rPr>
                    <w:t>Operational Considerations</w:t>
                  </w:r>
                </w:p>
                <w:p w14:paraId="52243621" w14:textId="77777777" w:rsidR="00ED057C" w:rsidRPr="002F1D23" w:rsidRDefault="00ED057C" w:rsidP="002F1D23">
                  <w:pPr>
                    <w:keepNext/>
                    <w:keepLines/>
                    <w:spacing w:before="40" w:after="0"/>
                    <w:outlineLvl w:val="5"/>
                    <w:rPr>
                      <w:rFonts w:eastAsiaTheme="majorEastAsia"/>
                      <w:b/>
                      <w:szCs w:val="24"/>
                    </w:rPr>
                  </w:pPr>
                </w:p>
              </w:tc>
              <w:tc>
                <w:tcPr>
                  <w:tcW w:w="819" w:type="dxa"/>
                </w:tcPr>
                <w:p w14:paraId="523D6BC6" w14:textId="4BA3A680" w:rsidR="00ED057C" w:rsidRPr="002F1D23" w:rsidRDefault="00EB5975" w:rsidP="002F1D23">
                  <w:pPr>
                    <w:rPr>
                      <w:b/>
                      <w:szCs w:val="24"/>
                    </w:rPr>
                  </w:pPr>
                  <w:r>
                    <w:rPr>
                      <w:b/>
                      <w:szCs w:val="24"/>
                    </w:rPr>
                    <w:t>13</w:t>
                  </w:r>
                </w:p>
              </w:tc>
            </w:tr>
            <w:tr w:rsidR="00ED057C" w:rsidRPr="002F1D23" w14:paraId="366969EA" w14:textId="77777777" w:rsidTr="00ED057C">
              <w:tc>
                <w:tcPr>
                  <w:tcW w:w="826" w:type="dxa"/>
                </w:tcPr>
                <w:p w14:paraId="7C00D359" w14:textId="120A7D05" w:rsidR="00ED057C" w:rsidRPr="002F1D23" w:rsidRDefault="00ED057C" w:rsidP="002F1D23">
                  <w:pPr>
                    <w:pStyle w:val="Default"/>
                    <w:numPr>
                      <w:ilvl w:val="0"/>
                      <w:numId w:val="19"/>
                    </w:numPr>
                    <w:ind w:left="0" w:hanging="709"/>
                    <w:jc w:val="both"/>
                    <w:rPr>
                      <w:rFonts w:ascii="Arial" w:hAnsi="Arial" w:cs="Arial"/>
                      <w:b/>
                      <w:color w:val="auto"/>
                    </w:rPr>
                  </w:pPr>
                  <w:r>
                    <w:rPr>
                      <w:rFonts w:ascii="Arial" w:hAnsi="Arial" w:cs="Arial"/>
                      <w:b/>
                      <w:color w:val="auto"/>
                    </w:rPr>
                    <w:t>11</w:t>
                  </w:r>
                </w:p>
              </w:tc>
              <w:tc>
                <w:tcPr>
                  <w:tcW w:w="7684" w:type="dxa"/>
                </w:tcPr>
                <w:p w14:paraId="0B80E97D" w14:textId="698059C5" w:rsidR="00ED057C" w:rsidRPr="002F1D23" w:rsidRDefault="00ED057C" w:rsidP="002F1D23">
                  <w:pPr>
                    <w:pStyle w:val="Default"/>
                    <w:numPr>
                      <w:ilvl w:val="0"/>
                      <w:numId w:val="19"/>
                    </w:numPr>
                    <w:ind w:left="0" w:hanging="709"/>
                    <w:jc w:val="both"/>
                    <w:rPr>
                      <w:rFonts w:ascii="Arial" w:hAnsi="Arial" w:cs="Arial"/>
                      <w:b/>
                      <w:color w:val="auto"/>
                    </w:rPr>
                  </w:pPr>
                  <w:r w:rsidRPr="002F1D23">
                    <w:rPr>
                      <w:rFonts w:ascii="Arial" w:hAnsi="Arial" w:cs="Arial"/>
                      <w:b/>
                      <w:color w:val="auto"/>
                    </w:rPr>
                    <w:t>Equality and Diversity</w:t>
                  </w:r>
                </w:p>
                <w:p w14:paraId="6B8A1203" w14:textId="77777777" w:rsidR="00ED057C" w:rsidRPr="002F1D23" w:rsidRDefault="00ED057C" w:rsidP="002F1D23">
                  <w:pPr>
                    <w:pStyle w:val="Heading7"/>
                    <w:numPr>
                      <w:ilvl w:val="0"/>
                      <w:numId w:val="19"/>
                    </w:numPr>
                    <w:spacing w:line="240" w:lineRule="auto"/>
                    <w:ind w:left="-142" w:hanging="426"/>
                    <w:rPr>
                      <w:rFonts w:ascii="Arial" w:hAnsi="Arial" w:cs="Arial"/>
                      <w:b/>
                      <w:i w:val="0"/>
                      <w:color w:val="auto"/>
                      <w:sz w:val="24"/>
                      <w:szCs w:val="24"/>
                    </w:rPr>
                  </w:pPr>
                </w:p>
              </w:tc>
              <w:tc>
                <w:tcPr>
                  <w:tcW w:w="819" w:type="dxa"/>
                </w:tcPr>
                <w:p w14:paraId="2AE1E05F" w14:textId="468AB2AE" w:rsidR="00ED057C" w:rsidRPr="002F1D23" w:rsidRDefault="00EB5975" w:rsidP="002F1D23">
                  <w:pPr>
                    <w:rPr>
                      <w:b/>
                      <w:szCs w:val="24"/>
                    </w:rPr>
                  </w:pPr>
                  <w:r>
                    <w:rPr>
                      <w:b/>
                      <w:szCs w:val="24"/>
                    </w:rPr>
                    <w:t>14</w:t>
                  </w:r>
                </w:p>
              </w:tc>
            </w:tr>
            <w:tr w:rsidR="00ED057C" w:rsidRPr="002F1D23" w14:paraId="17007D13" w14:textId="77777777" w:rsidTr="00ED057C">
              <w:tc>
                <w:tcPr>
                  <w:tcW w:w="826" w:type="dxa"/>
                </w:tcPr>
                <w:p w14:paraId="40C3CF73" w14:textId="376ADAA5" w:rsidR="00ED057C" w:rsidRPr="002F1D23" w:rsidRDefault="00ED057C" w:rsidP="002F1D23">
                  <w:pPr>
                    <w:pStyle w:val="Heading8"/>
                    <w:numPr>
                      <w:ilvl w:val="0"/>
                      <w:numId w:val="19"/>
                    </w:numPr>
                    <w:spacing w:line="240" w:lineRule="auto"/>
                    <w:ind w:left="0" w:hanging="567"/>
                    <w:rPr>
                      <w:rFonts w:ascii="Arial" w:hAnsi="Arial" w:cs="Arial"/>
                      <w:b/>
                      <w:sz w:val="24"/>
                      <w:szCs w:val="24"/>
                    </w:rPr>
                  </w:pPr>
                  <w:r>
                    <w:rPr>
                      <w:rFonts w:ascii="Arial" w:hAnsi="Arial" w:cs="Arial"/>
                      <w:b/>
                      <w:sz w:val="24"/>
                      <w:szCs w:val="24"/>
                    </w:rPr>
                    <w:t>12</w:t>
                  </w:r>
                </w:p>
              </w:tc>
              <w:tc>
                <w:tcPr>
                  <w:tcW w:w="7684" w:type="dxa"/>
                </w:tcPr>
                <w:p w14:paraId="051101D7" w14:textId="46B8F60B" w:rsidR="00ED057C" w:rsidRPr="002F1D23" w:rsidRDefault="00ED057C" w:rsidP="002F1D23">
                  <w:pPr>
                    <w:pStyle w:val="Heading8"/>
                    <w:numPr>
                      <w:ilvl w:val="0"/>
                      <w:numId w:val="19"/>
                    </w:numPr>
                    <w:spacing w:line="240" w:lineRule="auto"/>
                    <w:ind w:left="0" w:hanging="567"/>
                    <w:rPr>
                      <w:rFonts w:ascii="Arial" w:hAnsi="Arial" w:cs="Arial"/>
                      <w:b/>
                      <w:sz w:val="24"/>
                      <w:szCs w:val="24"/>
                    </w:rPr>
                  </w:pPr>
                  <w:r w:rsidRPr="002F1D23">
                    <w:rPr>
                      <w:rFonts w:ascii="Arial" w:hAnsi="Arial" w:cs="Arial"/>
                      <w:b/>
                      <w:sz w:val="24"/>
                      <w:szCs w:val="24"/>
                    </w:rPr>
                    <w:t>Development Plan</w:t>
                  </w:r>
                </w:p>
                <w:p w14:paraId="788041AF" w14:textId="77777777" w:rsidR="00ED057C" w:rsidRPr="002F1D23" w:rsidRDefault="00ED057C" w:rsidP="002F1D23">
                  <w:pPr>
                    <w:pStyle w:val="Default"/>
                    <w:numPr>
                      <w:ilvl w:val="0"/>
                      <w:numId w:val="19"/>
                    </w:numPr>
                    <w:ind w:left="0" w:hanging="709"/>
                    <w:jc w:val="both"/>
                    <w:rPr>
                      <w:b/>
                      <w:color w:val="auto"/>
                    </w:rPr>
                  </w:pPr>
                </w:p>
              </w:tc>
              <w:tc>
                <w:tcPr>
                  <w:tcW w:w="819" w:type="dxa"/>
                </w:tcPr>
                <w:p w14:paraId="6B64D9B2" w14:textId="589EDDA4" w:rsidR="00ED057C" w:rsidRPr="002F1D23" w:rsidRDefault="00EB5975" w:rsidP="002F1D23">
                  <w:pPr>
                    <w:rPr>
                      <w:b/>
                      <w:szCs w:val="24"/>
                    </w:rPr>
                  </w:pPr>
                  <w:r>
                    <w:rPr>
                      <w:b/>
                      <w:szCs w:val="24"/>
                    </w:rPr>
                    <w:t>14</w:t>
                  </w:r>
                </w:p>
              </w:tc>
            </w:tr>
            <w:tr w:rsidR="00ED057C" w:rsidRPr="002F1D23" w14:paraId="6CC55E0A" w14:textId="77777777" w:rsidTr="00ED057C">
              <w:tc>
                <w:tcPr>
                  <w:tcW w:w="826" w:type="dxa"/>
                  <w:tcBorders>
                    <w:bottom w:val="single" w:sz="4" w:space="0" w:color="auto"/>
                  </w:tcBorders>
                </w:tcPr>
                <w:p w14:paraId="463F4CE4" w14:textId="77777777" w:rsidR="00ED057C" w:rsidRDefault="00ED057C" w:rsidP="002F1D23">
                  <w:pPr>
                    <w:pStyle w:val="Heading8"/>
                    <w:numPr>
                      <w:ilvl w:val="0"/>
                      <w:numId w:val="19"/>
                    </w:numPr>
                    <w:spacing w:line="240" w:lineRule="auto"/>
                    <w:ind w:left="0" w:hanging="567"/>
                    <w:rPr>
                      <w:rFonts w:ascii="Arial" w:hAnsi="Arial" w:cs="Arial"/>
                      <w:b/>
                      <w:sz w:val="24"/>
                      <w:szCs w:val="24"/>
                    </w:rPr>
                  </w:pPr>
                </w:p>
              </w:tc>
              <w:tc>
                <w:tcPr>
                  <w:tcW w:w="7684" w:type="dxa"/>
                  <w:tcBorders>
                    <w:bottom w:val="single" w:sz="4" w:space="0" w:color="auto"/>
                  </w:tcBorders>
                </w:tcPr>
                <w:p w14:paraId="4576E207" w14:textId="32FA453F" w:rsidR="00ED057C" w:rsidRPr="002F1D23" w:rsidRDefault="00ED057C" w:rsidP="002F1D23">
                  <w:pPr>
                    <w:pStyle w:val="Heading8"/>
                    <w:numPr>
                      <w:ilvl w:val="0"/>
                      <w:numId w:val="19"/>
                    </w:numPr>
                    <w:spacing w:line="240" w:lineRule="auto"/>
                    <w:ind w:left="0" w:hanging="567"/>
                    <w:rPr>
                      <w:rFonts w:ascii="Arial" w:hAnsi="Arial" w:cs="Arial"/>
                      <w:b/>
                      <w:sz w:val="24"/>
                      <w:szCs w:val="24"/>
                    </w:rPr>
                  </w:pPr>
                  <w:r>
                    <w:rPr>
                      <w:rFonts w:ascii="Arial" w:hAnsi="Arial" w:cs="Arial"/>
                      <w:b/>
                      <w:sz w:val="24"/>
                      <w:szCs w:val="24"/>
                    </w:rPr>
                    <w:t>Annex A – How to contact HMP/YOI Pentonville</w:t>
                  </w:r>
                </w:p>
              </w:tc>
              <w:tc>
                <w:tcPr>
                  <w:tcW w:w="819" w:type="dxa"/>
                  <w:tcBorders>
                    <w:bottom w:val="single" w:sz="4" w:space="0" w:color="auto"/>
                  </w:tcBorders>
                </w:tcPr>
                <w:p w14:paraId="7CCA0240" w14:textId="60BE8E9F" w:rsidR="00ED057C" w:rsidRPr="002F1D23" w:rsidRDefault="00EB5975" w:rsidP="002F1D23">
                  <w:pPr>
                    <w:rPr>
                      <w:b/>
                      <w:szCs w:val="24"/>
                    </w:rPr>
                  </w:pPr>
                  <w:r>
                    <w:rPr>
                      <w:b/>
                      <w:szCs w:val="24"/>
                    </w:rPr>
                    <w:t>17</w:t>
                  </w:r>
                </w:p>
              </w:tc>
            </w:tr>
          </w:tbl>
          <w:p w14:paraId="727D0994" w14:textId="0D87039E" w:rsidR="00550D4A" w:rsidRPr="005829A5" w:rsidRDefault="00550D4A" w:rsidP="00900C21">
            <w:pPr>
              <w:pStyle w:val="CoverDate"/>
              <w:tabs>
                <w:tab w:val="left" w:pos="1481"/>
              </w:tabs>
            </w:pPr>
          </w:p>
        </w:tc>
      </w:tr>
      <w:tr w:rsidR="00900C21" w:rsidRPr="00EA1B3A" w14:paraId="511FB5C0" w14:textId="77777777" w:rsidTr="009D6215">
        <w:tblPrEx>
          <w:tblCellMar>
            <w:left w:w="108" w:type="dxa"/>
            <w:right w:w="108" w:type="dxa"/>
          </w:tblCellMar>
        </w:tblPrEx>
        <w:tc>
          <w:tcPr>
            <w:tcW w:w="10034" w:type="dxa"/>
            <w:shd w:val="clear" w:color="auto" w:fill="auto"/>
          </w:tcPr>
          <w:p w14:paraId="16C9A731" w14:textId="77777777" w:rsidR="00900C21" w:rsidRPr="005829A5" w:rsidRDefault="00900C21" w:rsidP="008F46CC">
            <w:pPr>
              <w:pStyle w:val="CoverDate"/>
            </w:pPr>
          </w:p>
        </w:tc>
      </w:tr>
    </w:tbl>
    <w:p w14:paraId="488C745F" w14:textId="674831AA" w:rsidR="0093047B" w:rsidRPr="0093047B" w:rsidRDefault="0093047B" w:rsidP="0093047B">
      <w:pPr>
        <w:tabs>
          <w:tab w:val="left" w:pos="4191"/>
        </w:tabs>
        <w:sectPr w:rsidR="0093047B" w:rsidRPr="0093047B" w:rsidSect="001746E0">
          <w:footerReference w:type="even" r:id="rId12"/>
          <w:headerReference w:type="first" r:id="rId13"/>
          <w:footerReference w:type="first" r:id="rId14"/>
          <w:pgSz w:w="11906" w:h="16838" w:code="9"/>
          <w:pgMar w:top="1531" w:right="851" w:bottom="1134" w:left="851" w:header="737" w:footer="227" w:gutter="170"/>
          <w:cols w:space="312"/>
          <w:titlePg/>
          <w:docGrid w:linePitch="360"/>
        </w:sectPr>
      </w:pPr>
    </w:p>
    <w:bookmarkEnd w:id="0"/>
    <w:p w14:paraId="5616BF9E" w14:textId="77777777" w:rsidR="002F1D23" w:rsidRDefault="002F1D23" w:rsidP="002F1D23">
      <w:pPr>
        <w:pStyle w:val="Heading1"/>
        <w:spacing w:before="0" w:after="0"/>
        <w:rPr>
          <w:color w:val="auto"/>
          <w:sz w:val="32"/>
          <w:szCs w:val="32"/>
        </w:rPr>
      </w:pPr>
    </w:p>
    <w:p w14:paraId="6D90111E" w14:textId="7CDA3E44" w:rsidR="00051706" w:rsidRDefault="00D42660" w:rsidP="002F1D23">
      <w:pPr>
        <w:pStyle w:val="Heading1"/>
        <w:numPr>
          <w:ilvl w:val="0"/>
          <w:numId w:val="25"/>
        </w:numPr>
        <w:spacing w:before="0" w:after="0"/>
        <w:ind w:left="0" w:hanging="567"/>
        <w:rPr>
          <w:color w:val="auto"/>
          <w:sz w:val="32"/>
          <w:szCs w:val="32"/>
        </w:rPr>
      </w:pPr>
      <w:r w:rsidRPr="00AB5232">
        <w:rPr>
          <w:color w:val="auto"/>
          <w:sz w:val="32"/>
          <w:szCs w:val="32"/>
        </w:rPr>
        <w:t>Introduction</w:t>
      </w:r>
    </w:p>
    <w:p w14:paraId="24556EFB" w14:textId="77777777" w:rsidR="00051706" w:rsidRDefault="00051706" w:rsidP="00051706">
      <w:pPr>
        <w:pStyle w:val="Default"/>
        <w:jc w:val="both"/>
        <w:rPr>
          <w:rFonts w:ascii="Arial" w:eastAsia="Calibri" w:hAnsi="Arial" w:cs="Arial"/>
          <w:b/>
          <w:color w:val="auto"/>
          <w:sz w:val="32"/>
          <w:szCs w:val="32"/>
          <w:lang w:bidi="he-IL"/>
        </w:rPr>
      </w:pPr>
    </w:p>
    <w:p w14:paraId="1E9DC375" w14:textId="77777777" w:rsidR="00051706" w:rsidRPr="00051706" w:rsidRDefault="00051706" w:rsidP="00051706">
      <w:pPr>
        <w:pStyle w:val="Default"/>
        <w:jc w:val="both"/>
        <w:rPr>
          <w:rFonts w:ascii="Arial" w:hAnsi="Arial" w:cs="Arial"/>
          <w:b/>
          <w:color w:val="auto"/>
          <w:sz w:val="22"/>
          <w:szCs w:val="22"/>
        </w:rPr>
      </w:pPr>
      <w:r w:rsidRPr="00051706">
        <w:rPr>
          <w:rFonts w:ascii="Arial" w:hAnsi="Arial" w:cs="Arial"/>
          <w:b/>
          <w:color w:val="auto"/>
          <w:sz w:val="22"/>
          <w:szCs w:val="22"/>
        </w:rPr>
        <w:t>Who are ‘family and significant others’?</w:t>
      </w:r>
    </w:p>
    <w:p w14:paraId="2560275D" w14:textId="77777777" w:rsidR="00051706" w:rsidRDefault="00051706" w:rsidP="00051706">
      <w:pPr>
        <w:pStyle w:val="Default"/>
        <w:jc w:val="both"/>
        <w:rPr>
          <w:rFonts w:asciiTheme="minorHAnsi" w:hAnsiTheme="minorHAnsi" w:cstheme="minorHAnsi"/>
          <w:szCs w:val="22"/>
        </w:rPr>
      </w:pPr>
    </w:p>
    <w:p w14:paraId="0875C374" w14:textId="2E129872" w:rsidR="00051706" w:rsidRPr="00692785" w:rsidRDefault="00051706" w:rsidP="00051706">
      <w:pPr>
        <w:pStyle w:val="Default"/>
        <w:jc w:val="both"/>
        <w:rPr>
          <w:rFonts w:ascii="Arial" w:hAnsi="Arial" w:cs="Arial"/>
          <w:sz w:val="22"/>
          <w:szCs w:val="22"/>
        </w:rPr>
      </w:pPr>
      <w:r w:rsidRPr="00692785">
        <w:rPr>
          <w:rFonts w:ascii="Arial" w:hAnsi="Arial" w:cs="Arial"/>
          <w:sz w:val="22"/>
          <w:szCs w:val="22"/>
        </w:rPr>
        <w:t>The term ‘family and significant others’, for the purposes of this strategy, encompasses a wide var</w:t>
      </w:r>
      <w:r w:rsidR="00780B38">
        <w:rPr>
          <w:rFonts w:ascii="Arial" w:hAnsi="Arial" w:cs="Arial"/>
          <w:sz w:val="22"/>
          <w:szCs w:val="22"/>
        </w:rPr>
        <w:t xml:space="preserve">iety of personal relationships </w:t>
      </w:r>
      <w:r w:rsidR="0029587D">
        <w:rPr>
          <w:rFonts w:ascii="Arial" w:hAnsi="Arial" w:cs="Arial"/>
          <w:sz w:val="22"/>
          <w:szCs w:val="22"/>
        </w:rPr>
        <w:t>including</w:t>
      </w:r>
      <w:r w:rsidR="00780B38">
        <w:rPr>
          <w:rFonts w:ascii="Arial" w:hAnsi="Arial" w:cs="Arial"/>
          <w:sz w:val="22"/>
          <w:szCs w:val="22"/>
        </w:rPr>
        <w:t>:</w:t>
      </w:r>
      <w:r w:rsidRPr="00692785">
        <w:rPr>
          <w:rFonts w:ascii="Arial" w:hAnsi="Arial" w:cs="Arial"/>
          <w:sz w:val="22"/>
          <w:szCs w:val="22"/>
        </w:rPr>
        <w:t xml:space="preserve"> parents</w:t>
      </w:r>
      <w:r w:rsidR="00780B38">
        <w:rPr>
          <w:rFonts w:ascii="Arial" w:hAnsi="Arial" w:cs="Arial"/>
          <w:sz w:val="22"/>
          <w:szCs w:val="22"/>
        </w:rPr>
        <w:t>;</w:t>
      </w:r>
      <w:r w:rsidR="00BE5544">
        <w:rPr>
          <w:rFonts w:ascii="Arial" w:hAnsi="Arial" w:cs="Arial"/>
          <w:sz w:val="22"/>
          <w:szCs w:val="22"/>
        </w:rPr>
        <w:t xml:space="preserve"> siblings (including foster/adoptive)</w:t>
      </w:r>
      <w:r w:rsidR="00780B38">
        <w:rPr>
          <w:rFonts w:ascii="Arial" w:hAnsi="Arial" w:cs="Arial"/>
          <w:sz w:val="22"/>
          <w:szCs w:val="22"/>
        </w:rPr>
        <w:t>; partners;</w:t>
      </w:r>
      <w:r w:rsidRPr="00692785">
        <w:rPr>
          <w:rFonts w:ascii="Arial" w:hAnsi="Arial" w:cs="Arial"/>
          <w:sz w:val="22"/>
          <w:szCs w:val="22"/>
        </w:rPr>
        <w:t xml:space="preserve"> children</w:t>
      </w:r>
      <w:r w:rsidR="00BE5544">
        <w:rPr>
          <w:rFonts w:ascii="Arial" w:hAnsi="Arial" w:cs="Arial"/>
          <w:sz w:val="22"/>
          <w:szCs w:val="22"/>
        </w:rPr>
        <w:t xml:space="preserve"> (</w:t>
      </w:r>
      <w:r w:rsidR="00BE5544" w:rsidRPr="00692785">
        <w:rPr>
          <w:rFonts w:ascii="Arial" w:hAnsi="Arial" w:cs="Arial"/>
          <w:sz w:val="22"/>
          <w:szCs w:val="22"/>
        </w:rPr>
        <w:t>young or grown up</w:t>
      </w:r>
      <w:r w:rsidR="00BE5544">
        <w:rPr>
          <w:rFonts w:ascii="Arial" w:hAnsi="Arial" w:cs="Arial"/>
          <w:sz w:val="22"/>
          <w:szCs w:val="22"/>
        </w:rPr>
        <w:t>)</w:t>
      </w:r>
      <w:r w:rsidR="00780B38">
        <w:rPr>
          <w:rFonts w:ascii="Arial" w:hAnsi="Arial" w:cs="Arial"/>
          <w:sz w:val="22"/>
          <w:szCs w:val="22"/>
        </w:rPr>
        <w:t>;</w:t>
      </w:r>
      <w:r w:rsidR="00BE5544">
        <w:rPr>
          <w:rFonts w:ascii="Arial" w:hAnsi="Arial" w:cs="Arial"/>
          <w:sz w:val="22"/>
          <w:szCs w:val="22"/>
        </w:rPr>
        <w:t xml:space="preserve"> </w:t>
      </w:r>
      <w:r w:rsidR="00BE5544" w:rsidRPr="00692785">
        <w:rPr>
          <w:rFonts w:ascii="Arial" w:hAnsi="Arial" w:cs="Arial"/>
          <w:sz w:val="22"/>
          <w:szCs w:val="22"/>
        </w:rPr>
        <w:t>grandchildren</w:t>
      </w:r>
      <w:r w:rsidR="00780B38">
        <w:rPr>
          <w:rFonts w:ascii="Arial" w:hAnsi="Arial" w:cs="Arial"/>
          <w:sz w:val="22"/>
          <w:szCs w:val="22"/>
        </w:rPr>
        <w:t>;</w:t>
      </w:r>
      <w:r w:rsidRPr="00692785">
        <w:rPr>
          <w:rFonts w:ascii="Arial" w:hAnsi="Arial" w:cs="Arial"/>
          <w:sz w:val="22"/>
          <w:szCs w:val="22"/>
        </w:rPr>
        <w:t xml:space="preserve"> and in some circumstances</w:t>
      </w:r>
      <w:r w:rsidR="00BE5544">
        <w:rPr>
          <w:rFonts w:ascii="Arial" w:hAnsi="Arial" w:cs="Arial"/>
          <w:sz w:val="22"/>
          <w:szCs w:val="22"/>
        </w:rPr>
        <w:t>,</w:t>
      </w:r>
      <w:r w:rsidRPr="00692785">
        <w:rPr>
          <w:rFonts w:ascii="Arial" w:hAnsi="Arial" w:cs="Arial"/>
          <w:sz w:val="22"/>
          <w:szCs w:val="22"/>
        </w:rPr>
        <w:t xml:space="preserve"> very close friends. </w:t>
      </w:r>
      <w:r w:rsidR="00BE5544">
        <w:rPr>
          <w:rFonts w:ascii="Arial" w:hAnsi="Arial" w:cs="Arial"/>
          <w:sz w:val="22"/>
          <w:szCs w:val="22"/>
        </w:rPr>
        <w:t xml:space="preserve"> In some cases, men in custody </w:t>
      </w:r>
      <w:r w:rsidRPr="00692785">
        <w:rPr>
          <w:rFonts w:ascii="Arial" w:hAnsi="Arial" w:cs="Arial"/>
          <w:sz w:val="22"/>
          <w:szCs w:val="22"/>
        </w:rPr>
        <w:t xml:space="preserve">may be carers for family members </w:t>
      </w:r>
      <w:r w:rsidR="00BE5544">
        <w:rPr>
          <w:rFonts w:ascii="Arial" w:hAnsi="Arial" w:cs="Arial"/>
          <w:sz w:val="22"/>
          <w:szCs w:val="22"/>
        </w:rPr>
        <w:t xml:space="preserve">or </w:t>
      </w:r>
      <w:r w:rsidRPr="00692785">
        <w:rPr>
          <w:rFonts w:ascii="Arial" w:hAnsi="Arial" w:cs="Arial"/>
          <w:sz w:val="22"/>
          <w:szCs w:val="22"/>
        </w:rPr>
        <w:t>may have no contact with family or relatives and consider other significant relationships and friendships as their closest means of support.</w:t>
      </w:r>
    </w:p>
    <w:p w14:paraId="6F9ABEFC" w14:textId="77777777" w:rsidR="00051706" w:rsidRDefault="00051706" w:rsidP="00051706">
      <w:pPr>
        <w:pStyle w:val="Heading1"/>
        <w:spacing w:before="0" w:after="0"/>
        <w:rPr>
          <w:bCs/>
          <w:color w:val="auto"/>
          <w:sz w:val="22"/>
        </w:rPr>
      </w:pPr>
    </w:p>
    <w:p w14:paraId="7347C898" w14:textId="4AEDA8E1" w:rsidR="00051706" w:rsidRDefault="00AB5232" w:rsidP="00051706">
      <w:pPr>
        <w:pStyle w:val="Heading1"/>
        <w:spacing w:before="0" w:after="0"/>
        <w:rPr>
          <w:bCs/>
          <w:color w:val="auto"/>
          <w:sz w:val="22"/>
        </w:rPr>
      </w:pPr>
      <w:r w:rsidRPr="00051706">
        <w:rPr>
          <w:bCs/>
          <w:color w:val="auto"/>
          <w:sz w:val="22"/>
        </w:rPr>
        <w:t>National and Local Context</w:t>
      </w:r>
    </w:p>
    <w:p w14:paraId="7EE26F63" w14:textId="77777777" w:rsidR="00051706" w:rsidRDefault="00051706" w:rsidP="00051706">
      <w:pPr>
        <w:pStyle w:val="Heading1"/>
        <w:spacing w:before="0" w:after="0"/>
        <w:rPr>
          <w:b w:val="0"/>
          <w:color w:val="auto"/>
          <w:sz w:val="24"/>
        </w:rPr>
      </w:pPr>
    </w:p>
    <w:p w14:paraId="739A0C37" w14:textId="0988583F" w:rsidR="00780B38" w:rsidRDefault="00900C21" w:rsidP="00780B38">
      <w:pPr>
        <w:pStyle w:val="Heading1"/>
        <w:spacing w:before="0" w:after="0"/>
        <w:rPr>
          <w:b w:val="0"/>
          <w:color w:val="auto"/>
          <w:sz w:val="22"/>
        </w:rPr>
      </w:pPr>
      <w:r>
        <w:rPr>
          <w:b w:val="0"/>
          <w:color w:val="auto"/>
          <w:sz w:val="22"/>
        </w:rPr>
        <w:t>This s</w:t>
      </w:r>
      <w:r w:rsidRPr="00900C21">
        <w:rPr>
          <w:b w:val="0"/>
          <w:color w:val="auto"/>
          <w:sz w:val="22"/>
        </w:rPr>
        <w:t xml:space="preserve">trategy </w:t>
      </w:r>
      <w:r w:rsidR="00CB6882">
        <w:rPr>
          <w:b w:val="0"/>
          <w:color w:val="auto"/>
          <w:sz w:val="22"/>
        </w:rPr>
        <w:t>has been developed in line with the</w:t>
      </w:r>
      <w:r w:rsidR="00BE5544">
        <w:rPr>
          <w:b w:val="0"/>
          <w:color w:val="auto"/>
          <w:sz w:val="22"/>
        </w:rPr>
        <w:t xml:space="preserve"> national</w:t>
      </w:r>
      <w:r w:rsidR="00CB6882">
        <w:rPr>
          <w:b w:val="0"/>
          <w:color w:val="auto"/>
          <w:sz w:val="22"/>
        </w:rPr>
        <w:t xml:space="preserve"> </w:t>
      </w:r>
      <w:r w:rsidR="00CB6882" w:rsidRPr="00BE5544">
        <w:rPr>
          <w:b w:val="0"/>
          <w:i/>
          <w:color w:val="auto"/>
          <w:sz w:val="22"/>
        </w:rPr>
        <w:t>‘Strengthening Prisoners’ Family Ties and Policy Framework’</w:t>
      </w:r>
      <w:r w:rsidR="00CB6882">
        <w:rPr>
          <w:b w:val="0"/>
          <w:color w:val="auto"/>
          <w:sz w:val="22"/>
        </w:rPr>
        <w:t xml:space="preserve"> and </w:t>
      </w:r>
      <w:r w:rsidRPr="00900C21">
        <w:rPr>
          <w:b w:val="0"/>
          <w:color w:val="auto"/>
          <w:sz w:val="22"/>
        </w:rPr>
        <w:t>is intended to support meaningful and constructive relationships be</w:t>
      </w:r>
      <w:r w:rsidR="004B3B6B">
        <w:rPr>
          <w:b w:val="0"/>
          <w:color w:val="auto"/>
          <w:sz w:val="22"/>
        </w:rPr>
        <w:t xml:space="preserve">tween prisoners and their </w:t>
      </w:r>
      <w:r w:rsidR="002F12DF">
        <w:rPr>
          <w:b w:val="0"/>
          <w:color w:val="auto"/>
          <w:sz w:val="22"/>
        </w:rPr>
        <w:t>families</w:t>
      </w:r>
      <w:r w:rsidR="00780B38">
        <w:rPr>
          <w:b w:val="0"/>
          <w:color w:val="auto"/>
          <w:sz w:val="22"/>
        </w:rPr>
        <w:t xml:space="preserve"> or significant others by identifying</w:t>
      </w:r>
      <w:r w:rsidR="00780B38" w:rsidRPr="00900C21">
        <w:rPr>
          <w:b w:val="0"/>
          <w:color w:val="auto"/>
          <w:sz w:val="22"/>
        </w:rPr>
        <w:t xml:space="preserve"> what is being done by the prison to promote family and other relational ties.</w:t>
      </w:r>
      <w:r w:rsidR="0029587D">
        <w:rPr>
          <w:b w:val="0"/>
          <w:color w:val="auto"/>
          <w:sz w:val="22"/>
        </w:rPr>
        <w:t xml:space="preserve"> </w:t>
      </w:r>
      <w:r w:rsidR="0029587D" w:rsidRPr="00900C21">
        <w:rPr>
          <w:b w:val="0"/>
          <w:color w:val="auto"/>
          <w:sz w:val="22"/>
        </w:rPr>
        <w:t xml:space="preserve">The strategy </w:t>
      </w:r>
      <w:r w:rsidR="0029587D">
        <w:rPr>
          <w:b w:val="0"/>
          <w:color w:val="auto"/>
          <w:sz w:val="22"/>
        </w:rPr>
        <w:t>recognises</w:t>
      </w:r>
      <w:r w:rsidR="0029587D" w:rsidRPr="00900C21">
        <w:rPr>
          <w:b w:val="0"/>
          <w:color w:val="auto"/>
          <w:sz w:val="22"/>
        </w:rPr>
        <w:t xml:space="preserve"> family and significant other contact as a rehabilitation activity</w:t>
      </w:r>
      <w:r w:rsidR="0029587D">
        <w:rPr>
          <w:b w:val="0"/>
          <w:color w:val="auto"/>
          <w:sz w:val="22"/>
        </w:rPr>
        <w:t>,</w:t>
      </w:r>
      <w:r w:rsidR="0029587D" w:rsidRPr="00900C21">
        <w:rPr>
          <w:b w:val="0"/>
          <w:color w:val="auto"/>
          <w:sz w:val="22"/>
        </w:rPr>
        <w:t xml:space="preserve"> </w:t>
      </w:r>
      <w:r w:rsidR="0029587D">
        <w:rPr>
          <w:b w:val="0"/>
          <w:color w:val="auto"/>
          <w:sz w:val="22"/>
        </w:rPr>
        <w:t>giving it equal regard to</w:t>
      </w:r>
      <w:r w:rsidR="0029587D" w:rsidRPr="00900C21">
        <w:rPr>
          <w:b w:val="0"/>
          <w:color w:val="auto"/>
          <w:sz w:val="22"/>
        </w:rPr>
        <w:t xml:space="preserve"> education and employment</w:t>
      </w:r>
      <w:r w:rsidR="0029587D">
        <w:rPr>
          <w:b w:val="0"/>
          <w:color w:val="auto"/>
          <w:sz w:val="22"/>
        </w:rPr>
        <w:t>.</w:t>
      </w:r>
    </w:p>
    <w:p w14:paraId="07B2BE28" w14:textId="77777777" w:rsidR="00780B38" w:rsidRDefault="00780B38" w:rsidP="00780B38">
      <w:pPr>
        <w:pStyle w:val="Heading1"/>
        <w:spacing w:before="0" w:after="0"/>
        <w:rPr>
          <w:b w:val="0"/>
          <w:color w:val="auto"/>
          <w:sz w:val="22"/>
        </w:rPr>
      </w:pPr>
    </w:p>
    <w:p w14:paraId="150D22BC" w14:textId="0E391D67" w:rsidR="005B48CC" w:rsidRPr="00780B38" w:rsidRDefault="0029587D" w:rsidP="00780B38">
      <w:pPr>
        <w:pStyle w:val="Heading1"/>
        <w:spacing w:before="0" w:after="0"/>
        <w:rPr>
          <w:color w:val="auto"/>
          <w:sz w:val="32"/>
          <w:szCs w:val="32"/>
        </w:rPr>
      </w:pPr>
      <w:r>
        <w:rPr>
          <w:b w:val="0"/>
          <w:color w:val="auto"/>
          <w:sz w:val="22"/>
        </w:rPr>
        <w:t>There is</w:t>
      </w:r>
      <w:r w:rsidR="00900C21" w:rsidRPr="00900C21">
        <w:rPr>
          <w:b w:val="0"/>
          <w:color w:val="auto"/>
          <w:sz w:val="22"/>
        </w:rPr>
        <w:t xml:space="preserve"> growing recognition that relationships </w:t>
      </w:r>
      <w:r>
        <w:rPr>
          <w:b w:val="0"/>
          <w:color w:val="auto"/>
          <w:sz w:val="22"/>
        </w:rPr>
        <w:t xml:space="preserve">between prisoners and their families and/or significant others </w:t>
      </w:r>
      <w:r w:rsidR="00900C21" w:rsidRPr="00900C21">
        <w:rPr>
          <w:b w:val="0"/>
          <w:color w:val="auto"/>
          <w:sz w:val="22"/>
        </w:rPr>
        <w:t>can encourage positive behaviour whilst in prison as well and providi</w:t>
      </w:r>
      <w:r>
        <w:rPr>
          <w:b w:val="0"/>
          <w:color w:val="auto"/>
          <w:sz w:val="22"/>
        </w:rPr>
        <w:t xml:space="preserve">ng an important support network. </w:t>
      </w:r>
      <w:r w:rsidR="00900C21" w:rsidRPr="00900C21">
        <w:rPr>
          <w:b w:val="0"/>
          <w:color w:val="auto"/>
          <w:sz w:val="22"/>
        </w:rPr>
        <w:t xml:space="preserve">Evidence from the Ministry of Justice found that </w:t>
      </w:r>
      <w:r w:rsidR="00900C21" w:rsidRPr="00900C21">
        <w:rPr>
          <w:b w:val="0"/>
          <w:i/>
          <w:color w:val="auto"/>
          <w:sz w:val="22"/>
        </w:rPr>
        <w:t>‘for a prisoner who receives visits from a family member</w:t>
      </w:r>
      <w:r w:rsidR="0017606F">
        <w:rPr>
          <w:b w:val="0"/>
          <w:i/>
          <w:color w:val="auto"/>
          <w:sz w:val="22"/>
        </w:rPr>
        <w:t>,</w:t>
      </w:r>
      <w:r w:rsidR="00900C21" w:rsidRPr="00900C21">
        <w:rPr>
          <w:b w:val="0"/>
          <w:i/>
          <w:color w:val="auto"/>
          <w:sz w:val="22"/>
        </w:rPr>
        <w:t xml:space="preserve"> the odds of reoffending are 39% lower than for those who do not</w:t>
      </w:r>
      <w:r w:rsidR="00900C21">
        <w:rPr>
          <w:b w:val="0"/>
          <w:i/>
          <w:color w:val="auto"/>
          <w:sz w:val="22"/>
        </w:rPr>
        <w:t>’</w:t>
      </w:r>
      <w:r w:rsidR="00900C21" w:rsidRPr="00900C21">
        <w:rPr>
          <w:b w:val="0"/>
          <w:i/>
          <w:color w:val="auto"/>
          <w:sz w:val="22"/>
        </w:rPr>
        <w:t>.</w:t>
      </w:r>
      <w:r w:rsidR="00780B38">
        <w:rPr>
          <w:color w:val="auto"/>
          <w:sz w:val="32"/>
          <w:szCs w:val="32"/>
        </w:rPr>
        <w:t xml:space="preserve"> </w:t>
      </w:r>
      <w:r w:rsidR="00BE5544">
        <w:rPr>
          <w:b w:val="0"/>
          <w:color w:val="auto"/>
          <w:sz w:val="22"/>
        </w:rPr>
        <w:t>Research also suggests that r</w:t>
      </w:r>
      <w:r w:rsidR="00900C21" w:rsidRPr="00900C21">
        <w:rPr>
          <w:b w:val="0"/>
          <w:color w:val="auto"/>
          <w:sz w:val="22"/>
        </w:rPr>
        <w:t xml:space="preserve">egular and good quality contact with </w:t>
      </w:r>
      <w:r w:rsidR="002615DB">
        <w:rPr>
          <w:b w:val="0"/>
          <w:color w:val="auto"/>
          <w:sz w:val="22"/>
        </w:rPr>
        <w:t xml:space="preserve">families and </w:t>
      </w:r>
      <w:r w:rsidR="00900C21" w:rsidRPr="00900C21">
        <w:rPr>
          <w:b w:val="0"/>
          <w:color w:val="auto"/>
          <w:sz w:val="22"/>
        </w:rPr>
        <w:t xml:space="preserve">significant others </w:t>
      </w:r>
      <w:r w:rsidR="00BE5544">
        <w:rPr>
          <w:b w:val="0"/>
          <w:color w:val="auto"/>
          <w:sz w:val="22"/>
        </w:rPr>
        <w:t>helps</w:t>
      </w:r>
      <w:r w:rsidR="00900C21" w:rsidRPr="00900C21">
        <w:rPr>
          <w:b w:val="0"/>
          <w:color w:val="auto"/>
          <w:sz w:val="22"/>
        </w:rPr>
        <w:t xml:space="preserve"> </w:t>
      </w:r>
      <w:r>
        <w:rPr>
          <w:b w:val="0"/>
          <w:color w:val="auto"/>
          <w:sz w:val="22"/>
        </w:rPr>
        <w:t xml:space="preserve">prisoners </w:t>
      </w:r>
      <w:r w:rsidR="00E6473E">
        <w:rPr>
          <w:b w:val="0"/>
          <w:color w:val="auto"/>
          <w:sz w:val="22"/>
        </w:rPr>
        <w:t xml:space="preserve">to </w:t>
      </w:r>
      <w:r w:rsidR="00900C21">
        <w:rPr>
          <w:b w:val="0"/>
          <w:color w:val="auto"/>
          <w:sz w:val="22"/>
        </w:rPr>
        <w:t xml:space="preserve">arrange accommodation and </w:t>
      </w:r>
      <w:r w:rsidR="00900C21" w:rsidRPr="00900C21">
        <w:rPr>
          <w:b w:val="0"/>
          <w:color w:val="auto"/>
          <w:sz w:val="22"/>
        </w:rPr>
        <w:t xml:space="preserve">employment upon release. </w:t>
      </w:r>
    </w:p>
    <w:p w14:paraId="20705F26" w14:textId="77777777" w:rsidR="005B48CC" w:rsidRDefault="005B48CC" w:rsidP="00524384">
      <w:pPr>
        <w:pStyle w:val="Heading1"/>
        <w:spacing w:before="0" w:after="0"/>
        <w:jc w:val="both"/>
        <w:rPr>
          <w:b w:val="0"/>
          <w:color w:val="auto"/>
          <w:sz w:val="22"/>
        </w:rPr>
      </w:pPr>
    </w:p>
    <w:p w14:paraId="373A7D57" w14:textId="4029A97F" w:rsidR="005B48CC" w:rsidRDefault="00900C21" w:rsidP="00524384">
      <w:pPr>
        <w:pStyle w:val="Heading1"/>
        <w:spacing w:before="0" w:after="0"/>
        <w:jc w:val="both"/>
        <w:rPr>
          <w:b w:val="0"/>
          <w:color w:val="auto"/>
          <w:sz w:val="22"/>
        </w:rPr>
      </w:pPr>
      <w:r w:rsidRPr="00900C21">
        <w:rPr>
          <w:b w:val="0"/>
          <w:color w:val="auto"/>
          <w:sz w:val="22"/>
        </w:rPr>
        <w:t xml:space="preserve">Developing and maintaining strong relationships </w:t>
      </w:r>
      <w:r w:rsidR="0017606F">
        <w:rPr>
          <w:b w:val="0"/>
          <w:color w:val="auto"/>
          <w:sz w:val="22"/>
        </w:rPr>
        <w:t xml:space="preserve">with family and significant others </w:t>
      </w:r>
      <w:r w:rsidRPr="00900C21">
        <w:rPr>
          <w:b w:val="0"/>
          <w:color w:val="auto"/>
          <w:sz w:val="22"/>
        </w:rPr>
        <w:t>is particularly important given that H</w:t>
      </w:r>
      <w:r w:rsidR="00E6473E">
        <w:rPr>
          <w:b w:val="0"/>
          <w:color w:val="auto"/>
          <w:sz w:val="22"/>
        </w:rPr>
        <w:t xml:space="preserve">er </w:t>
      </w:r>
      <w:r w:rsidRPr="00900C21">
        <w:rPr>
          <w:b w:val="0"/>
          <w:color w:val="auto"/>
          <w:sz w:val="22"/>
        </w:rPr>
        <w:t>M</w:t>
      </w:r>
      <w:r w:rsidR="00E6473E">
        <w:rPr>
          <w:b w:val="0"/>
          <w:color w:val="auto"/>
          <w:sz w:val="22"/>
        </w:rPr>
        <w:t xml:space="preserve">ajesty’s </w:t>
      </w:r>
      <w:r w:rsidRPr="00900C21">
        <w:rPr>
          <w:b w:val="0"/>
          <w:color w:val="auto"/>
          <w:sz w:val="22"/>
        </w:rPr>
        <w:t>P</w:t>
      </w:r>
      <w:r w:rsidR="00E6473E">
        <w:rPr>
          <w:b w:val="0"/>
          <w:color w:val="auto"/>
          <w:sz w:val="22"/>
        </w:rPr>
        <w:t>rison (HMP)</w:t>
      </w:r>
      <w:r>
        <w:rPr>
          <w:b w:val="0"/>
          <w:color w:val="auto"/>
          <w:sz w:val="22"/>
        </w:rPr>
        <w:t>/Y</w:t>
      </w:r>
      <w:r w:rsidR="00E6473E">
        <w:rPr>
          <w:b w:val="0"/>
          <w:color w:val="auto"/>
          <w:sz w:val="22"/>
        </w:rPr>
        <w:t xml:space="preserve">oung </w:t>
      </w:r>
      <w:r>
        <w:rPr>
          <w:b w:val="0"/>
          <w:color w:val="auto"/>
          <w:sz w:val="22"/>
        </w:rPr>
        <w:t>O</w:t>
      </w:r>
      <w:r w:rsidR="00E6473E">
        <w:rPr>
          <w:b w:val="0"/>
          <w:color w:val="auto"/>
          <w:sz w:val="22"/>
        </w:rPr>
        <w:t xml:space="preserve">ffenders </w:t>
      </w:r>
      <w:r>
        <w:rPr>
          <w:b w:val="0"/>
          <w:color w:val="auto"/>
          <w:sz w:val="22"/>
        </w:rPr>
        <w:t>I</w:t>
      </w:r>
      <w:r w:rsidR="00E6473E">
        <w:rPr>
          <w:b w:val="0"/>
          <w:color w:val="auto"/>
          <w:sz w:val="22"/>
        </w:rPr>
        <w:t>nstitute (YOI)</w:t>
      </w:r>
      <w:r w:rsidRPr="00900C21">
        <w:rPr>
          <w:b w:val="0"/>
          <w:color w:val="auto"/>
          <w:sz w:val="22"/>
        </w:rPr>
        <w:t xml:space="preserve"> Pentonville is a </w:t>
      </w:r>
      <w:r w:rsidR="0093047B">
        <w:rPr>
          <w:b w:val="0"/>
          <w:color w:val="auto"/>
          <w:sz w:val="22"/>
        </w:rPr>
        <w:t xml:space="preserve">local </w:t>
      </w:r>
      <w:r w:rsidRPr="00900C21">
        <w:rPr>
          <w:b w:val="0"/>
          <w:color w:val="auto"/>
          <w:sz w:val="22"/>
        </w:rPr>
        <w:t xml:space="preserve">remand prison with a diverse population. The experience of individuals within local prisons is more likely to be one of separation and disruption to family ties, coupled with uncertainty and insecurity about the future.  Contact with </w:t>
      </w:r>
      <w:r w:rsidR="0093047B">
        <w:rPr>
          <w:b w:val="0"/>
          <w:color w:val="auto"/>
          <w:sz w:val="22"/>
        </w:rPr>
        <w:t>family and significant others</w:t>
      </w:r>
      <w:r w:rsidRPr="00900C21">
        <w:rPr>
          <w:b w:val="0"/>
          <w:color w:val="auto"/>
          <w:sz w:val="22"/>
        </w:rPr>
        <w:t xml:space="preserve"> is therefore particularly important during this heightened time of instability.</w:t>
      </w:r>
    </w:p>
    <w:p w14:paraId="56952018" w14:textId="77777777" w:rsidR="00807584" w:rsidRDefault="00807584" w:rsidP="00524384">
      <w:pPr>
        <w:pStyle w:val="Heading1"/>
        <w:spacing w:before="0" w:after="0"/>
        <w:jc w:val="both"/>
        <w:rPr>
          <w:b w:val="0"/>
          <w:color w:val="auto"/>
          <w:sz w:val="22"/>
        </w:rPr>
      </w:pPr>
    </w:p>
    <w:p w14:paraId="59FFE823" w14:textId="19584601" w:rsidR="00AB5232" w:rsidRDefault="00807584" w:rsidP="00524384">
      <w:pPr>
        <w:pStyle w:val="Heading1"/>
        <w:spacing w:before="0" w:after="0"/>
        <w:jc w:val="both"/>
        <w:rPr>
          <w:b w:val="0"/>
          <w:bCs/>
          <w:color w:val="auto"/>
          <w:sz w:val="22"/>
        </w:rPr>
      </w:pPr>
      <w:r w:rsidRPr="002615DB">
        <w:rPr>
          <w:b w:val="0"/>
          <w:bCs/>
          <w:color w:val="auto"/>
          <w:sz w:val="22"/>
        </w:rPr>
        <w:t>HMP/YOI Pentonville recognise</w:t>
      </w:r>
      <w:r w:rsidR="0017606F">
        <w:rPr>
          <w:b w:val="0"/>
          <w:bCs/>
          <w:color w:val="auto"/>
          <w:sz w:val="22"/>
        </w:rPr>
        <w:t>s</w:t>
      </w:r>
      <w:r>
        <w:rPr>
          <w:b w:val="0"/>
          <w:bCs/>
          <w:color w:val="auto"/>
          <w:sz w:val="22"/>
        </w:rPr>
        <w:t xml:space="preserve"> that</w:t>
      </w:r>
      <w:r w:rsidRPr="002615DB">
        <w:rPr>
          <w:b w:val="0"/>
          <w:bCs/>
          <w:color w:val="auto"/>
          <w:sz w:val="22"/>
        </w:rPr>
        <w:t xml:space="preserve"> </w:t>
      </w:r>
      <w:r>
        <w:rPr>
          <w:b w:val="0"/>
          <w:bCs/>
          <w:color w:val="auto"/>
          <w:sz w:val="22"/>
          <w:lang w:eastAsia="en-GB"/>
        </w:rPr>
        <w:t>h</w:t>
      </w:r>
      <w:r w:rsidRPr="002615DB">
        <w:rPr>
          <w:b w:val="0"/>
          <w:bCs/>
          <w:color w:val="auto"/>
          <w:sz w:val="22"/>
          <w:lang w:eastAsia="en-GB"/>
        </w:rPr>
        <w:t>aving a loved one in prison can</w:t>
      </w:r>
      <w:r>
        <w:rPr>
          <w:b w:val="0"/>
          <w:bCs/>
          <w:color w:val="auto"/>
          <w:sz w:val="22"/>
        </w:rPr>
        <w:t xml:space="preserve"> be a difficult time for all involved</w:t>
      </w:r>
      <w:r w:rsidR="00AB5232">
        <w:rPr>
          <w:b w:val="0"/>
          <w:bCs/>
          <w:color w:val="auto"/>
          <w:sz w:val="22"/>
          <w:lang w:eastAsia="en-GB"/>
        </w:rPr>
        <w:t xml:space="preserve">. Though </w:t>
      </w:r>
      <w:r>
        <w:rPr>
          <w:b w:val="0"/>
          <w:bCs/>
          <w:color w:val="auto"/>
          <w:sz w:val="22"/>
        </w:rPr>
        <w:t>this strategy</w:t>
      </w:r>
      <w:r w:rsidR="0029587D">
        <w:rPr>
          <w:b w:val="0"/>
          <w:bCs/>
          <w:color w:val="auto"/>
          <w:sz w:val="22"/>
        </w:rPr>
        <w:t xml:space="preserve"> and its actions</w:t>
      </w:r>
      <w:r>
        <w:rPr>
          <w:b w:val="0"/>
          <w:bCs/>
          <w:color w:val="auto"/>
          <w:sz w:val="22"/>
        </w:rPr>
        <w:t>, we hope that we can provide a supportive</w:t>
      </w:r>
      <w:r w:rsidR="00AB5232">
        <w:rPr>
          <w:b w:val="0"/>
          <w:bCs/>
          <w:color w:val="auto"/>
          <w:sz w:val="22"/>
        </w:rPr>
        <w:t xml:space="preserve">, </w:t>
      </w:r>
      <w:r>
        <w:rPr>
          <w:b w:val="0"/>
          <w:bCs/>
          <w:color w:val="auto"/>
          <w:sz w:val="22"/>
        </w:rPr>
        <w:t xml:space="preserve">positive </w:t>
      </w:r>
      <w:r w:rsidR="00AB5232">
        <w:rPr>
          <w:b w:val="0"/>
          <w:bCs/>
          <w:color w:val="auto"/>
          <w:sz w:val="22"/>
        </w:rPr>
        <w:t xml:space="preserve">and rehabilitative </w:t>
      </w:r>
      <w:r>
        <w:rPr>
          <w:b w:val="0"/>
          <w:bCs/>
          <w:color w:val="auto"/>
          <w:sz w:val="22"/>
        </w:rPr>
        <w:t xml:space="preserve">experience of prison for prisoners, families and significant others. </w:t>
      </w:r>
    </w:p>
    <w:p w14:paraId="5223661E" w14:textId="77777777" w:rsidR="00AB5232" w:rsidRDefault="00AB5232" w:rsidP="00524384">
      <w:pPr>
        <w:pStyle w:val="Heading1"/>
        <w:spacing w:before="0" w:after="0"/>
        <w:jc w:val="both"/>
        <w:rPr>
          <w:b w:val="0"/>
          <w:bCs/>
          <w:color w:val="auto"/>
          <w:sz w:val="22"/>
        </w:rPr>
      </w:pPr>
    </w:p>
    <w:p w14:paraId="5956BDB9" w14:textId="1F0BDE63" w:rsidR="00900C21" w:rsidRPr="00900C21" w:rsidRDefault="005B48CC" w:rsidP="00524384">
      <w:pPr>
        <w:pStyle w:val="Heading1"/>
        <w:jc w:val="both"/>
        <w:rPr>
          <w:b w:val="0"/>
          <w:color w:val="auto"/>
          <w:sz w:val="22"/>
        </w:rPr>
      </w:pPr>
      <w:r>
        <w:rPr>
          <w:rFonts w:ascii="Lato" w:hAnsi="Lato"/>
          <w:noProof/>
          <w:color w:val="3377BA"/>
          <w:sz w:val="27"/>
          <w:szCs w:val="27"/>
          <w:lang w:eastAsia="en-GB" w:bidi="ar-SA"/>
        </w:rPr>
        <w:drawing>
          <wp:anchor distT="0" distB="0" distL="114300" distR="114300" simplePos="0" relativeHeight="251659264" behindDoc="1" locked="0" layoutInCell="1" allowOverlap="1" wp14:anchorId="4F07AACE" wp14:editId="40B59F2D">
            <wp:simplePos x="0" y="0"/>
            <wp:positionH relativeFrom="margin">
              <wp:align>left</wp:align>
            </wp:positionH>
            <wp:positionV relativeFrom="paragraph">
              <wp:posOffset>166045</wp:posOffset>
            </wp:positionV>
            <wp:extent cx="5895212" cy="1084521"/>
            <wp:effectExtent l="0" t="0" r="0" b="1905"/>
            <wp:wrapNone/>
            <wp:docPr id="12" name="Picture 12" descr="https://www.prisonadvice.org.uk/handlers/getimage.ashx?idmf=a3b1025b-ff72-40e5-b235-f88315f6c4f8&amp;w=600&amp;h=254&amp;f=1">
              <a:hlinkClick xmlns:a="http://schemas.openxmlformats.org/drawingml/2006/main" r:id="rId15" tooltip="&quot;Read: Our Imp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isonadvice.org.uk/handlers/getimage.ashx?idmf=a3b1025b-ff72-40e5-b235-f88315f6c4f8&amp;w=600&amp;h=254&amp;f=1">
                      <a:hlinkClick r:id="rId15" tooltip="&quot;Read: Our Impac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212" cy="10845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93CF1" w14:textId="77777777" w:rsidR="00167B86" w:rsidRDefault="00167B86" w:rsidP="00524384">
      <w:pPr>
        <w:jc w:val="both"/>
        <w:rPr>
          <w:sz w:val="22"/>
        </w:rPr>
      </w:pPr>
    </w:p>
    <w:p w14:paraId="50EC8361" w14:textId="77777777" w:rsidR="00524384" w:rsidRDefault="00524384" w:rsidP="00524384">
      <w:pPr>
        <w:pStyle w:val="Default"/>
        <w:jc w:val="both"/>
        <w:rPr>
          <w:rFonts w:ascii="Arial" w:hAnsi="Arial" w:cs="Arial"/>
          <w:sz w:val="22"/>
          <w:szCs w:val="22"/>
        </w:rPr>
      </w:pPr>
    </w:p>
    <w:p w14:paraId="07EBC2FF" w14:textId="77777777" w:rsidR="0029587D" w:rsidRDefault="0029587D" w:rsidP="00524384">
      <w:pPr>
        <w:pStyle w:val="Default"/>
        <w:jc w:val="both"/>
        <w:rPr>
          <w:rFonts w:ascii="Arial" w:hAnsi="Arial" w:cs="Arial"/>
          <w:sz w:val="22"/>
          <w:szCs w:val="22"/>
        </w:rPr>
      </w:pPr>
    </w:p>
    <w:p w14:paraId="4625C252" w14:textId="77777777" w:rsidR="0029587D" w:rsidRPr="0029587D" w:rsidRDefault="0029587D" w:rsidP="0029587D">
      <w:pPr>
        <w:pStyle w:val="Default"/>
        <w:rPr>
          <w:rFonts w:ascii="Arial" w:hAnsi="Arial" w:cs="Arial"/>
          <w:b/>
          <w:i/>
          <w:iCs/>
          <w:sz w:val="20"/>
          <w:szCs w:val="20"/>
        </w:rPr>
      </w:pPr>
      <w:r w:rsidRPr="0029587D">
        <w:rPr>
          <w:rFonts w:ascii="Arial" w:hAnsi="Arial" w:cs="Arial"/>
          <w:b/>
          <w:i/>
          <w:iCs/>
          <w:sz w:val="20"/>
          <w:szCs w:val="20"/>
        </w:rPr>
        <w:t>Copyright PACT: Andy Aitchison</w:t>
      </w:r>
    </w:p>
    <w:p w14:paraId="125BFEC9" w14:textId="77777777" w:rsidR="0029587D" w:rsidRDefault="0029587D" w:rsidP="00524384">
      <w:pPr>
        <w:pStyle w:val="Default"/>
        <w:jc w:val="both"/>
        <w:rPr>
          <w:rFonts w:ascii="Arial" w:hAnsi="Arial" w:cs="Arial"/>
          <w:sz w:val="22"/>
          <w:szCs w:val="22"/>
        </w:rPr>
      </w:pPr>
    </w:p>
    <w:p w14:paraId="12A8478F" w14:textId="77777777" w:rsidR="0029587D" w:rsidRDefault="0029587D" w:rsidP="00524384">
      <w:pPr>
        <w:pStyle w:val="Default"/>
        <w:jc w:val="both"/>
        <w:rPr>
          <w:rFonts w:ascii="Arial" w:hAnsi="Arial" w:cs="Arial"/>
          <w:sz w:val="22"/>
          <w:szCs w:val="22"/>
        </w:rPr>
      </w:pPr>
    </w:p>
    <w:p w14:paraId="5CCDF3FE" w14:textId="77777777" w:rsidR="0029587D" w:rsidRDefault="0029587D" w:rsidP="00524384">
      <w:pPr>
        <w:pStyle w:val="Default"/>
        <w:jc w:val="both"/>
        <w:rPr>
          <w:rFonts w:ascii="Arial" w:hAnsi="Arial" w:cs="Arial"/>
          <w:sz w:val="22"/>
          <w:szCs w:val="22"/>
        </w:rPr>
      </w:pPr>
    </w:p>
    <w:p w14:paraId="6E4A1426" w14:textId="77777777" w:rsidR="0029587D" w:rsidRPr="00524384" w:rsidRDefault="0029587D" w:rsidP="00524384">
      <w:pPr>
        <w:pStyle w:val="Default"/>
        <w:jc w:val="both"/>
        <w:rPr>
          <w:rFonts w:ascii="Arial" w:hAnsi="Arial" w:cs="Arial"/>
          <w:sz w:val="22"/>
          <w:szCs w:val="22"/>
        </w:rPr>
      </w:pPr>
    </w:p>
    <w:p w14:paraId="314E14B5" w14:textId="4BC65DD8" w:rsidR="00A81D82" w:rsidRPr="00154758" w:rsidRDefault="00CB6882" w:rsidP="002F1D23">
      <w:pPr>
        <w:pStyle w:val="ListParagraph"/>
        <w:numPr>
          <w:ilvl w:val="0"/>
          <w:numId w:val="25"/>
        </w:numPr>
        <w:ind w:left="0" w:hanging="284"/>
        <w:jc w:val="both"/>
        <w:rPr>
          <w:b/>
          <w:bCs/>
          <w:sz w:val="32"/>
          <w:szCs w:val="32"/>
        </w:rPr>
      </w:pPr>
      <w:r w:rsidRPr="00154758">
        <w:rPr>
          <w:b/>
          <w:bCs/>
          <w:sz w:val="32"/>
          <w:szCs w:val="32"/>
        </w:rPr>
        <w:lastRenderedPageBreak/>
        <w:t xml:space="preserve">Families and Significant Others </w:t>
      </w:r>
      <w:r w:rsidR="00900C21" w:rsidRPr="00154758">
        <w:rPr>
          <w:b/>
          <w:bCs/>
          <w:sz w:val="32"/>
          <w:szCs w:val="32"/>
        </w:rPr>
        <w:t>Strategy Aims</w:t>
      </w:r>
    </w:p>
    <w:p w14:paraId="1B7D1F79" w14:textId="2C8FE115" w:rsidR="00900C21" w:rsidRPr="00900C21" w:rsidRDefault="001006AA" w:rsidP="00524384">
      <w:pPr>
        <w:spacing w:after="160" w:line="259" w:lineRule="auto"/>
        <w:jc w:val="both"/>
        <w:rPr>
          <w:sz w:val="22"/>
        </w:rPr>
      </w:pPr>
      <w:r>
        <w:rPr>
          <w:sz w:val="22"/>
        </w:rPr>
        <w:t xml:space="preserve">In response </w:t>
      </w:r>
      <w:r w:rsidRPr="001006AA">
        <w:rPr>
          <w:sz w:val="22"/>
        </w:rPr>
        <w:t>to recommendations and suggestions made in Her Majesty’s Inspectorate of Prisons (HMIP) and Independent Monitoring Board (IMB) reports, as well as research on family pathways in prison</w:t>
      </w:r>
      <w:r w:rsidR="00596522">
        <w:rPr>
          <w:sz w:val="22"/>
        </w:rPr>
        <w:t xml:space="preserve"> (</w:t>
      </w:r>
      <w:r w:rsidRPr="001006AA">
        <w:rPr>
          <w:sz w:val="22"/>
        </w:rPr>
        <w:t>including the Farmer Review</w:t>
      </w:r>
      <w:r w:rsidR="00596522">
        <w:rPr>
          <w:sz w:val="22"/>
        </w:rPr>
        <w:t>)</w:t>
      </w:r>
      <w:r>
        <w:rPr>
          <w:sz w:val="22"/>
        </w:rPr>
        <w:t xml:space="preserve">, </w:t>
      </w:r>
      <w:r w:rsidR="00900C21" w:rsidRPr="00900C21">
        <w:rPr>
          <w:sz w:val="22"/>
        </w:rPr>
        <w:t>HMP</w:t>
      </w:r>
      <w:r w:rsidR="00900C21">
        <w:rPr>
          <w:sz w:val="22"/>
        </w:rPr>
        <w:t>/YOI</w:t>
      </w:r>
      <w:r w:rsidR="00900C21" w:rsidRPr="00900C21">
        <w:rPr>
          <w:sz w:val="22"/>
        </w:rPr>
        <w:t xml:space="preserve"> Pentonville</w:t>
      </w:r>
      <w:r>
        <w:rPr>
          <w:sz w:val="22"/>
        </w:rPr>
        <w:t xml:space="preserve"> aspires to </w:t>
      </w:r>
      <w:r w:rsidR="00596522">
        <w:rPr>
          <w:sz w:val="22"/>
        </w:rPr>
        <w:t>enhance existing</w:t>
      </w:r>
      <w:r w:rsidR="00900C21" w:rsidRPr="00900C21">
        <w:rPr>
          <w:sz w:val="22"/>
        </w:rPr>
        <w:t xml:space="preserve"> facilities and </w:t>
      </w:r>
      <w:r w:rsidR="00807584">
        <w:rPr>
          <w:sz w:val="22"/>
        </w:rPr>
        <w:t xml:space="preserve">strengthen </w:t>
      </w:r>
      <w:r w:rsidR="00900C21" w:rsidRPr="00900C21">
        <w:rPr>
          <w:sz w:val="22"/>
        </w:rPr>
        <w:t>support</w:t>
      </w:r>
      <w:r>
        <w:rPr>
          <w:sz w:val="22"/>
        </w:rPr>
        <w:t xml:space="preserve"> offered</w:t>
      </w:r>
      <w:r w:rsidR="00900C21" w:rsidRPr="00900C21">
        <w:rPr>
          <w:sz w:val="22"/>
        </w:rPr>
        <w:t xml:space="preserve"> to develop and maintain positive relationships between prisoners</w:t>
      </w:r>
      <w:r w:rsidR="004B3B6B">
        <w:rPr>
          <w:sz w:val="22"/>
        </w:rPr>
        <w:t xml:space="preserve">, </w:t>
      </w:r>
      <w:r w:rsidR="0078783B">
        <w:rPr>
          <w:sz w:val="22"/>
        </w:rPr>
        <w:t xml:space="preserve">their </w:t>
      </w:r>
      <w:r w:rsidR="004B3B6B">
        <w:rPr>
          <w:sz w:val="22"/>
        </w:rPr>
        <w:t>famil</w:t>
      </w:r>
      <w:r w:rsidR="0078783B">
        <w:rPr>
          <w:sz w:val="22"/>
        </w:rPr>
        <w:t>y</w:t>
      </w:r>
      <w:r w:rsidR="00900C21" w:rsidRPr="00900C21">
        <w:rPr>
          <w:sz w:val="22"/>
        </w:rPr>
        <w:t xml:space="preserve"> and significant others.</w:t>
      </w:r>
    </w:p>
    <w:p w14:paraId="6E303E0E" w14:textId="2B715EB4" w:rsidR="00CD6F93" w:rsidRPr="001006AA" w:rsidRDefault="00900C21" w:rsidP="00524384">
      <w:pPr>
        <w:jc w:val="both"/>
        <w:rPr>
          <w:b/>
          <w:sz w:val="22"/>
        </w:rPr>
      </w:pPr>
      <w:r w:rsidRPr="00900C21">
        <w:rPr>
          <w:b/>
          <w:sz w:val="22"/>
        </w:rPr>
        <w:t xml:space="preserve">In order to achieve </w:t>
      </w:r>
      <w:r w:rsidR="00807584">
        <w:rPr>
          <w:b/>
          <w:sz w:val="22"/>
        </w:rPr>
        <w:t>this</w:t>
      </w:r>
      <w:r w:rsidR="00697C69">
        <w:rPr>
          <w:b/>
          <w:sz w:val="22"/>
        </w:rPr>
        <w:t>,</w:t>
      </w:r>
      <w:r w:rsidRPr="00900C21">
        <w:rPr>
          <w:b/>
          <w:sz w:val="22"/>
        </w:rPr>
        <w:t xml:space="preserve"> </w:t>
      </w:r>
      <w:r w:rsidR="00697C69">
        <w:rPr>
          <w:b/>
          <w:sz w:val="22"/>
        </w:rPr>
        <w:t>HMP</w:t>
      </w:r>
      <w:r w:rsidR="00CB6882">
        <w:rPr>
          <w:b/>
          <w:sz w:val="22"/>
        </w:rPr>
        <w:t>/YOI</w:t>
      </w:r>
      <w:r w:rsidR="00697C69">
        <w:rPr>
          <w:b/>
          <w:sz w:val="22"/>
        </w:rPr>
        <w:t xml:space="preserve"> </w:t>
      </w:r>
      <w:r w:rsidR="004B3B6B">
        <w:rPr>
          <w:b/>
          <w:sz w:val="22"/>
        </w:rPr>
        <w:t>Pentonville</w:t>
      </w:r>
      <w:r w:rsidRPr="00900C21">
        <w:rPr>
          <w:b/>
          <w:sz w:val="22"/>
        </w:rPr>
        <w:t xml:space="preserve"> </w:t>
      </w:r>
      <w:r w:rsidR="00807584">
        <w:rPr>
          <w:b/>
          <w:sz w:val="22"/>
        </w:rPr>
        <w:t>aims to</w:t>
      </w:r>
      <w:r w:rsidR="00CD6F93">
        <w:rPr>
          <w:b/>
          <w:sz w:val="22"/>
        </w:rPr>
        <w:t>:</w:t>
      </w:r>
    </w:p>
    <w:p w14:paraId="4BC98D74" w14:textId="26BABEDE" w:rsidR="00CD6F93" w:rsidRDefault="00900C21" w:rsidP="00B03602">
      <w:pPr>
        <w:pStyle w:val="ListParagraph"/>
        <w:numPr>
          <w:ilvl w:val="0"/>
          <w:numId w:val="4"/>
        </w:numPr>
        <w:spacing w:after="160" w:line="259" w:lineRule="auto"/>
        <w:jc w:val="both"/>
        <w:rPr>
          <w:sz w:val="22"/>
        </w:rPr>
      </w:pPr>
      <w:r w:rsidRPr="00CD6F93">
        <w:rPr>
          <w:sz w:val="22"/>
        </w:rPr>
        <w:t>Ensure that prisoners have regular and positive contact</w:t>
      </w:r>
      <w:r w:rsidR="00CB6882">
        <w:rPr>
          <w:sz w:val="22"/>
        </w:rPr>
        <w:t xml:space="preserve"> </w:t>
      </w:r>
      <w:r w:rsidRPr="00CD6F93">
        <w:rPr>
          <w:sz w:val="22"/>
        </w:rPr>
        <w:t xml:space="preserve">with their families through a range of methods including phone, email and visits. </w:t>
      </w:r>
    </w:p>
    <w:p w14:paraId="5ECE6C2B" w14:textId="77777777" w:rsidR="001006AA" w:rsidRDefault="001006AA" w:rsidP="00524384">
      <w:pPr>
        <w:pStyle w:val="ListParagraph"/>
        <w:spacing w:after="160" w:line="259" w:lineRule="auto"/>
        <w:jc w:val="both"/>
        <w:rPr>
          <w:sz w:val="22"/>
        </w:rPr>
      </w:pPr>
    </w:p>
    <w:p w14:paraId="35C63A04" w14:textId="65391520" w:rsidR="001006AA" w:rsidRPr="001006AA" w:rsidRDefault="001006AA" w:rsidP="00B03602">
      <w:pPr>
        <w:pStyle w:val="ListParagraph"/>
        <w:numPr>
          <w:ilvl w:val="0"/>
          <w:numId w:val="4"/>
        </w:numPr>
        <w:spacing w:after="160" w:line="259" w:lineRule="auto"/>
        <w:jc w:val="both"/>
        <w:rPr>
          <w:sz w:val="22"/>
        </w:rPr>
      </w:pPr>
      <w:r>
        <w:rPr>
          <w:sz w:val="22"/>
        </w:rPr>
        <w:t xml:space="preserve">Identify prisoners </w:t>
      </w:r>
      <w:r w:rsidRPr="00CD6F93">
        <w:rPr>
          <w:sz w:val="22"/>
        </w:rPr>
        <w:t xml:space="preserve">who do not </w:t>
      </w:r>
      <w:r>
        <w:rPr>
          <w:sz w:val="22"/>
        </w:rPr>
        <w:t xml:space="preserve">receive visits and have </w:t>
      </w:r>
      <w:r w:rsidRPr="00CD6F93">
        <w:rPr>
          <w:sz w:val="22"/>
        </w:rPr>
        <w:t xml:space="preserve">contact </w:t>
      </w:r>
      <w:r>
        <w:rPr>
          <w:sz w:val="22"/>
        </w:rPr>
        <w:t xml:space="preserve">no </w:t>
      </w:r>
      <w:r w:rsidRPr="00CD6F93">
        <w:rPr>
          <w:sz w:val="22"/>
        </w:rPr>
        <w:t>with</w:t>
      </w:r>
      <w:r>
        <w:rPr>
          <w:sz w:val="22"/>
        </w:rPr>
        <w:t xml:space="preserve"> family or</w:t>
      </w:r>
      <w:r w:rsidRPr="00CD6F93">
        <w:rPr>
          <w:sz w:val="22"/>
        </w:rPr>
        <w:t xml:space="preserve"> significant others </w:t>
      </w:r>
      <w:r>
        <w:rPr>
          <w:sz w:val="22"/>
        </w:rPr>
        <w:t xml:space="preserve">and </w:t>
      </w:r>
      <w:r w:rsidRPr="00CD6F93">
        <w:rPr>
          <w:sz w:val="22"/>
        </w:rPr>
        <w:t>signpost these individuals to the alternative support services available.</w:t>
      </w:r>
    </w:p>
    <w:p w14:paraId="0E448A6A" w14:textId="77777777" w:rsidR="00CD6F93" w:rsidRPr="00CD6F93" w:rsidRDefault="00CD6F93" w:rsidP="00524384">
      <w:pPr>
        <w:pStyle w:val="ListParagraph"/>
        <w:jc w:val="both"/>
        <w:rPr>
          <w:sz w:val="22"/>
        </w:rPr>
      </w:pPr>
    </w:p>
    <w:p w14:paraId="47019AC7" w14:textId="69E13A49" w:rsidR="001006AA" w:rsidRDefault="00900C21" w:rsidP="00B03602">
      <w:pPr>
        <w:pStyle w:val="ListParagraph"/>
        <w:numPr>
          <w:ilvl w:val="0"/>
          <w:numId w:val="4"/>
        </w:numPr>
        <w:spacing w:after="160" w:line="259" w:lineRule="auto"/>
        <w:jc w:val="both"/>
        <w:rPr>
          <w:sz w:val="22"/>
        </w:rPr>
      </w:pPr>
      <w:r w:rsidRPr="00CD6F93">
        <w:rPr>
          <w:sz w:val="22"/>
        </w:rPr>
        <w:t>Ensure that the specific needs of care leavers are addressed</w:t>
      </w:r>
      <w:r w:rsidR="001006AA">
        <w:rPr>
          <w:sz w:val="22"/>
        </w:rPr>
        <w:t>.</w:t>
      </w:r>
    </w:p>
    <w:p w14:paraId="2E855781" w14:textId="77777777" w:rsidR="001006AA" w:rsidRPr="001006AA" w:rsidRDefault="001006AA" w:rsidP="00524384">
      <w:pPr>
        <w:pStyle w:val="ListParagraph"/>
        <w:jc w:val="both"/>
        <w:rPr>
          <w:sz w:val="22"/>
        </w:rPr>
      </w:pPr>
    </w:p>
    <w:p w14:paraId="68E5215B" w14:textId="77777777" w:rsidR="00E26579" w:rsidRDefault="001006AA" w:rsidP="00B03602">
      <w:pPr>
        <w:pStyle w:val="ListParagraph"/>
        <w:numPr>
          <w:ilvl w:val="0"/>
          <w:numId w:val="4"/>
        </w:numPr>
        <w:spacing w:after="160" w:line="259" w:lineRule="auto"/>
        <w:jc w:val="both"/>
        <w:rPr>
          <w:sz w:val="22"/>
        </w:rPr>
      </w:pPr>
      <w:r>
        <w:rPr>
          <w:sz w:val="22"/>
        </w:rPr>
        <w:t>Ensure the specific needs of foreign national prisoners are addressed.</w:t>
      </w:r>
    </w:p>
    <w:p w14:paraId="393D89A2" w14:textId="77777777" w:rsidR="00E26579" w:rsidRPr="00E26579" w:rsidRDefault="00E26579" w:rsidP="00524384">
      <w:pPr>
        <w:pStyle w:val="ListParagraph"/>
        <w:jc w:val="both"/>
        <w:rPr>
          <w:sz w:val="22"/>
        </w:rPr>
      </w:pPr>
    </w:p>
    <w:p w14:paraId="770A3691" w14:textId="2E009F1F" w:rsidR="00CD6F93" w:rsidRPr="00E26579" w:rsidRDefault="00900C21" w:rsidP="00B03602">
      <w:pPr>
        <w:pStyle w:val="ListParagraph"/>
        <w:numPr>
          <w:ilvl w:val="0"/>
          <w:numId w:val="4"/>
        </w:numPr>
        <w:spacing w:after="160" w:line="259" w:lineRule="auto"/>
        <w:jc w:val="both"/>
        <w:rPr>
          <w:sz w:val="22"/>
        </w:rPr>
      </w:pPr>
      <w:r w:rsidRPr="00E26579">
        <w:rPr>
          <w:sz w:val="22"/>
        </w:rPr>
        <w:t>Ensure that contact is safe and appropriate for all concerned and special attention is given to the needs of children visiting.</w:t>
      </w:r>
    </w:p>
    <w:p w14:paraId="5DDC4818" w14:textId="77777777" w:rsidR="00CD6F93" w:rsidRPr="00CD6F93" w:rsidRDefault="00CD6F93" w:rsidP="00524384">
      <w:pPr>
        <w:pStyle w:val="ListParagraph"/>
        <w:jc w:val="both"/>
        <w:rPr>
          <w:sz w:val="22"/>
        </w:rPr>
      </w:pPr>
    </w:p>
    <w:p w14:paraId="66C69E74" w14:textId="618DA43A" w:rsidR="00CD6F93" w:rsidRDefault="00CD6F93" w:rsidP="00B03602">
      <w:pPr>
        <w:pStyle w:val="ListParagraph"/>
        <w:numPr>
          <w:ilvl w:val="0"/>
          <w:numId w:val="4"/>
        </w:numPr>
        <w:spacing w:after="160" w:line="259" w:lineRule="auto"/>
        <w:jc w:val="both"/>
        <w:rPr>
          <w:sz w:val="22"/>
        </w:rPr>
      </w:pPr>
      <w:r>
        <w:rPr>
          <w:sz w:val="22"/>
        </w:rPr>
        <w:t>E</w:t>
      </w:r>
      <w:r w:rsidR="00900C21" w:rsidRPr="00CD6F93">
        <w:rPr>
          <w:sz w:val="22"/>
        </w:rPr>
        <w:t xml:space="preserve">nsure a ‘gateway’ communications system </w:t>
      </w:r>
      <w:r>
        <w:rPr>
          <w:sz w:val="22"/>
        </w:rPr>
        <w:t xml:space="preserve">is developed </w:t>
      </w:r>
      <w:r w:rsidR="00900C21" w:rsidRPr="00CD6F93">
        <w:rPr>
          <w:sz w:val="22"/>
        </w:rPr>
        <w:t xml:space="preserve">so that families </w:t>
      </w:r>
      <w:r w:rsidR="00596522">
        <w:rPr>
          <w:sz w:val="22"/>
        </w:rPr>
        <w:t>and</w:t>
      </w:r>
      <w:r w:rsidR="00900C21" w:rsidRPr="00CD6F93">
        <w:rPr>
          <w:sz w:val="22"/>
        </w:rPr>
        <w:t xml:space="preserve"> significant others are able to contact the prison 24</w:t>
      </w:r>
      <w:r w:rsidR="00E26579">
        <w:rPr>
          <w:sz w:val="22"/>
        </w:rPr>
        <w:t xml:space="preserve"> hours a day</w:t>
      </w:r>
      <w:r w:rsidR="00900C21" w:rsidRPr="00CD6F93">
        <w:rPr>
          <w:sz w:val="22"/>
        </w:rPr>
        <w:t xml:space="preserve"> and raise any concerns they have over </w:t>
      </w:r>
      <w:r w:rsidR="00F50427">
        <w:rPr>
          <w:sz w:val="22"/>
        </w:rPr>
        <w:t>a loved one</w:t>
      </w:r>
      <w:r w:rsidR="0029587D">
        <w:rPr>
          <w:sz w:val="22"/>
        </w:rPr>
        <w:t xml:space="preserve"> (Annex A)</w:t>
      </w:r>
      <w:r w:rsidR="00900C21" w:rsidRPr="00CD6F93">
        <w:rPr>
          <w:sz w:val="22"/>
        </w:rPr>
        <w:t xml:space="preserve">. </w:t>
      </w:r>
    </w:p>
    <w:p w14:paraId="6CB9AAE5" w14:textId="77777777" w:rsidR="00CD6F93" w:rsidRPr="00CD6F93" w:rsidRDefault="00CD6F93" w:rsidP="00524384">
      <w:pPr>
        <w:pStyle w:val="ListParagraph"/>
        <w:jc w:val="both"/>
        <w:rPr>
          <w:sz w:val="22"/>
        </w:rPr>
      </w:pPr>
    </w:p>
    <w:p w14:paraId="29DDFC78" w14:textId="0566921A" w:rsidR="00CD6F93" w:rsidRDefault="00900C21" w:rsidP="00B03602">
      <w:pPr>
        <w:pStyle w:val="ListParagraph"/>
        <w:numPr>
          <w:ilvl w:val="0"/>
          <w:numId w:val="4"/>
        </w:numPr>
        <w:spacing w:after="160" w:line="259" w:lineRule="auto"/>
        <w:jc w:val="both"/>
        <w:rPr>
          <w:sz w:val="22"/>
        </w:rPr>
      </w:pPr>
      <w:r w:rsidRPr="00CD6F93">
        <w:rPr>
          <w:sz w:val="22"/>
        </w:rPr>
        <w:t xml:space="preserve">Ensure that family contact is </w:t>
      </w:r>
      <w:r w:rsidR="00F50427">
        <w:rPr>
          <w:sz w:val="22"/>
        </w:rPr>
        <w:t>promoted</w:t>
      </w:r>
      <w:r w:rsidRPr="00CD6F93">
        <w:rPr>
          <w:sz w:val="22"/>
        </w:rPr>
        <w:t xml:space="preserve"> as a right and not a privilege. </w:t>
      </w:r>
    </w:p>
    <w:p w14:paraId="442B4303" w14:textId="77777777" w:rsidR="00CD6F93" w:rsidRPr="00CD6F93" w:rsidRDefault="00CD6F93" w:rsidP="00524384">
      <w:pPr>
        <w:pStyle w:val="ListParagraph"/>
        <w:jc w:val="both"/>
        <w:rPr>
          <w:sz w:val="22"/>
        </w:rPr>
      </w:pPr>
    </w:p>
    <w:p w14:paraId="4AB6A581" w14:textId="5C158DAC" w:rsidR="00900C21" w:rsidRDefault="00900C21" w:rsidP="00B03602">
      <w:pPr>
        <w:pStyle w:val="ListParagraph"/>
        <w:numPr>
          <w:ilvl w:val="0"/>
          <w:numId w:val="4"/>
        </w:numPr>
        <w:spacing w:after="160" w:line="259" w:lineRule="auto"/>
        <w:jc w:val="both"/>
        <w:rPr>
          <w:sz w:val="22"/>
        </w:rPr>
      </w:pPr>
      <w:r w:rsidRPr="00CD6F93">
        <w:rPr>
          <w:sz w:val="22"/>
        </w:rPr>
        <w:t xml:space="preserve">Ensure that the </w:t>
      </w:r>
      <w:r w:rsidR="0029587D">
        <w:rPr>
          <w:sz w:val="22"/>
        </w:rPr>
        <w:t>‘F</w:t>
      </w:r>
      <w:r w:rsidRPr="00CD6F93">
        <w:rPr>
          <w:sz w:val="22"/>
        </w:rPr>
        <w:t>amily</w:t>
      </w:r>
      <w:r w:rsidR="0029587D">
        <w:rPr>
          <w:sz w:val="22"/>
        </w:rPr>
        <w:t xml:space="preserve"> and Significant Other’</w:t>
      </w:r>
      <w:r w:rsidRPr="00CD6F93">
        <w:rPr>
          <w:sz w:val="22"/>
        </w:rPr>
        <w:t xml:space="preserve"> strategy is part of a </w:t>
      </w:r>
      <w:r w:rsidR="00596522">
        <w:rPr>
          <w:sz w:val="22"/>
        </w:rPr>
        <w:t>‘</w:t>
      </w:r>
      <w:r w:rsidRPr="00CD6F93">
        <w:rPr>
          <w:sz w:val="22"/>
        </w:rPr>
        <w:t>whole prison</w:t>
      </w:r>
      <w:r w:rsidR="00596522">
        <w:rPr>
          <w:sz w:val="22"/>
        </w:rPr>
        <w:t>’</w:t>
      </w:r>
      <w:r w:rsidRPr="00CD6F93">
        <w:rPr>
          <w:sz w:val="22"/>
        </w:rPr>
        <w:t xml:space="preserve"> approach in which all departments work towards, and understand, the importance of supporting contact between prisoners</w:t>
      </w:r>
      <w:r w:rsidR="00CD6F93">
        <w:rPr>
          <w:sz w:val="22"/>
        </w:rPr>
        <w:t>, family members</w:t>
      </w:r>
      <w:r w:rsidRPr="00CD6F93">
        <w:rPr>
          <w:sz w:val="22"/>
        </w:rPr>
        <w:t xml:space="preserve"> and significant others. </w:t>
      </w:r>
    </w:p>
    <w:p w14:paraId="76F5DC3C" w14:textId="77777777" w:rsidR="00AB5232" w:rsidRPr="00AB5232" w:rsidRDefault="00AB5232" w:rsidP="00524384">
      <w:pPr>
        <w:pStyle w:val="ListParagraph"/>
        <w:jc w:val="both"/>
        <w:rPr>
          <w:sz w:val="22"/>
        </w:rPr>
      </w:pPr>
    </w:p>
    <w:p w14:paraId="46A65ACA" w14:textId="0B7A6FF0" w:rsidR="00AB5232" w:rsidRDefault="00AB5232" w:rsidP="00B03602">
      <w:pPr>
        <w:pStyle w:val="ListParagraph"/>
        <w:numPr>
          <w:ilvl w:val="0"/>
          <w:numId w:val="4"/>
        </w:numPr>
        <w:spacing w:after="160" w:line="259" w:lineRule="auto"/>
        <w:jc w:val="both"/>
        <w:rPr>
          <w:sz w:val="22"/>
        </w:rPr>
      </w:pPr>
      <w:r>
        <w:rPr>
          <w:sz w:val="22"/>
        </w:rPr>
        <w:t>Maintain and develop stakeholder engagement in the recognition of the importance of multi-agency working to deliver successful outcomes for prisoners and their families.</w:t>
      </w:r>
    </w:p>
    <w:p w14:paraId="07054FD3" w14:textId="77777777" w:rsidR="00E26579" w:rsidRPr="00E26579" w:rsidRDefault="00E26579" w:rsidP="00524384">
      <w:pPr>
        <w:pStyle w:val="ListParagraph"/>
        <w:jc w:val="both"/>
        <w:rPr>
          <w:sz w:val="22"/>
        </w:rPr>
      </w:pPr>
    </w:p>
    <w:p w14:paraId="5BF8106A" w14:textId="17E5B4C7" w:rsidR="00900C21" w:rsidRPr="00E26579" w:rsidRDefault="00E26579" w:rsidP="00B03602">
      <w:pPr>
        <w:pStyle w:val="ListParagraph"/>
        <w:numPr>
          <w:ilvl w:val="0"/>
          <w:numId w:val="4"/>
        </w:numPr>
        <w:spacing w:after="160" w:line="259" w:lineRule="auto"/>
        <w:jc w:val="both"/>
        <w:rPr>
          <w:sz w:val="22"/>
        </w:rPr>
      </w:pPr>
      <w:r>
        <w:rPr>
          <w:sz w:val="22"/>
        </w:rPr>
        <w:t>Consider equality and diversity</w:t>
      </w:r>
      <w:r w:rsidR="0029587D">
        <w:rPr>
          <w:sz w:val="22"/>
        </w:rPr>
        <w:t xml:space="preserve"> in each aspect of the strategy.</w:t>
      </w:r>
    </w:p>
    <w:p w14:paraId="569AA872" w14:textId="77777777" w:rsidR="00900C21" w:rsidRPr="004A64A8" w:rsidRDefault="00CD6F93" w:rsidP="00524384">
      <w:pPr>
        <w:jc w:val="both"/>
        <w:rPr>
          <w:rFonts w:ascii="Times New Roman" w:hAnsi="Times New Roman" w:cs="Times New Roman"/>
          <w:szCs w:val="24"/>
        </w:rPr>
      </w:pPr>
      <w:r>
        <w:rPr>
          <w:rFonts w:ascii="Lato" w:hAnsi="Lato"/>
          <w:noProof/>
          <w:color w:val="3377BA"/>
          <w:sz w:val="27"/>
          <w:szCs w:val="27"/>
          <w:lang w:eastAsia="en-GB" w:bidi="ar-SA"/>
        </w:rPr>
        <w:drawing>
          <wp:anchor distT="0" distB="0" distL="114300" distR="114300" simplePos="0" relativeHeight="251660288" behindDoc="1" locked="0" layoutInCell="1" allowOverlap="1" wp14:anchorId="05549433" wp14:editId="3DA0A5FD">
            <wp:simplePos x="0" y="0"/>
            <wp:positionH relativeFrom="column">
              <wp:posOffset>241935</wp:posOffset>
            </wp:positionH>
            <wp:positionV relativeFrom="paragraph">
              <wp:posOffset>127635</wp:posOffset>
            </wp:positionV>
            <wp:extent cx="5715000" cy="2057400"/>
            <wp:effectExtent l="0" t="0" r="0" b="0"/>
            <wp:wrapNone/>
            <wp:docPr id="31" name="Picture 31" descr="https://www.prisonadvice.org.uk/handlers/getimage.ashx?idmf=1092c17f-7627-44d1-ae22-9d27772f8fbe&amp;w=600&amp;h=254&amp;f=1">
              <a:hlinkClick xmlns:a="http://schemas.openxmlformats.org/drawingml/2006/main" r:id="rId17" tooltip="&quot;Read: What our Service Users say about 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isonadvice.org.uk/handlers/getimage.ashx?idmf=1092c17f-7627-44d1-ae22-9d27772f8fbe&amp;w=600&amp;h=254&amp;f=1">
                      <a:hlinkClick r:id="rId17" tooltip="&quot;Read: What our Service Users say about us&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14:sizeRelV relativeFrom="margin">
              <wp14:pctHeight>0</wp14:pctHeight>
            </wp14:sizeRelV>
          </wp:anchor>
        </w:drawing>
      </w:r>
    </w:p>
    <w:p w14:paraId="063CF383" w14:textId="1C78F210" w:rsidR="00900C21" w:rsidRPr="004A64A8" w:rsidRDefault="00900C21" w:rsidP="00524384">
      <w:pPr>
        <w:jc w:val="both"/>
        <w:rPr>
          <w:rFonts w:ascii="Times New Roman" w:hAnsi="Times New Roman" w:cs="Times New Roman"/>
          <w:b/>
          <w:szCs w:val="24"/>
        </w:rPr>
      </w:pPr>
    </w:p>
    <w:p w14:paraId="6B5690C0" w14:textId="77777777" w:rsidR="00900C21" w:rsidRPr="004A64A8" w:rsidRDefault="00900C21" w:rsidP="00524384">
      <w:pPr>
        <w:jc w:val="both"/>
        <w:rPr>
          <w:rFonts w:ascii="Times New Roman" w:hAnsi="Times New Roman" w:cs="Times New Roman"/>
          <w:b/>
          <w:szCs w:val="24"/>
        </w:rPr>
      </w:pPr>
    </w:p>
    <w:p w14:paraId="72FBFD60" w14:textId="77777777" w:rsidR="00900C21" w:rsidRDefault="00900C21" w:rsidP="00524384">
      <w:pPr>
        <w:jc w:val="both"/>
        <w:rPr>
          <w:b/>
        </w:rPr>
      </w:pPr>
    </w:p>
    <w:p w14:paraId="1AE0565B" w14:textId="77777777" w:rsidR="00692785" w:rsidRDefault="00692785" w:rsidP="00524384">
      <w:pPr>
        <w:pStyle w:val="Heading4"/>
        <w:jc w:val="both"/>
        <w:rPr>
          <w:i w:val="0"/>
          <w:sz w:val="32"/>
          <w:szCs w:val="32"/>
        </w:rPr>
      </w:pPr>
      <w:bookmarkStart w:id="1" w:name="_Toc25756683"/>
      <w:bookmarkStart w:id="2" w:name="_Toc25756868"/>
    </w:p>
    <w:p w14:paraId="570CA709" w14:textId="77777777" w:rsidR="0029587D" w:rsidRPr="0029587D" w:rsidRDefault="0029587D" w:rsidP="0029587D"/>
    <w:p w14:paraId="6919BCAE" w14:textId="50F69E06" w:rsidR="00AB5232" w:rsidRDefault="00596522" w:rsidP="002F1D23">
      <w:pPr>
        <w:pStyle w:val="Heading4"/>
        <w:numPr>
          <w:ilvl w:val="0"/>
          <w:numId w:val="25"/>
        </w:numPr>
        <w:ind w:left="0" w:hanging="284"/>
        <w:jc w:val="both"/>
        <w:rPr>
          <w:i w:val="0"/>
          <w:sz w:val="32"/>
          <w:szCs w:val="32"/>
        </w:rPr>
      </w:pPr>
      <w:r w:rsidRPr="00AB5232">
        <w:rPr>
          <w:i w:val="0"/>
          <w:sz w:val="32"/>
          <w:szCs w:val="32"/>
        </w:rPr>
        <w:lastRenderedPageBreak/>
        <w:t>Early Days</w:t>
      </w:r>
      <w:r w:rsidR="00524384">
        <w:rPr>
          <w:i w:val="0"/>
          <w:sz w:val="32"/>
          <w:szCs w:val="32"/>
        </w:rPr>
        <w:t xml:space="preserve"> in Prison</w:t>
      </w:r>
      <w:r w:rsidRPr="00AB5232">
        <w:rPr>
          <w:i w:val="0"/>
          <w:sz w:val="32"/>
          <w:szCs w:val="32"/>
        </w:rPr>
        <w:t xml:space="preserve"> </w:t>
      </w:r>
      <w:r w:rsidR="003266C6">
        <w:rPr>
          <w:i w:val="0"/>
          <w:sz w:val="32"/>
          <w:szCs w:val="32"/>
        </w:rPr>
        <w:t>and Safer</w:t>
      </w:r>
      <w:r w:rsidRPr="00AB5232">
        <w:rPr>
          <w:i w:val="0"/>
          <w:sz w:val="32"/>
          <w:szCs w:val="32"/>
        </w:rPr>
        <w:t xml:space="preserve"> Custody</w:t>
      </w:r>
    </w:p>
    <w:p w14:paraId="5D4BB66C" w14:textId="4C4563C3" w:rsidR="00AB5232" w:rsidRDefault="00AB5232" w:rsidP="00524384">
      <w:pPr>
        <w:pStyle w:val="Heading4"/>
        <w:jc w:val="both"/>
        <w:rPr>
          <w:i w:val="0"/>
          <w:sz w:val="32"/>
          <w:szCs w:val="32"/>
        </w:rPr>
      </w:pPr>
    </w:p>
    <w:p w14:paraId="1D1119A4" w14:textId="67CEAF9D" w:rsidR="003266C6" w:rsidRPr="003266C6" w:rsidRDefault="003266C6" w:rsidP="00524384">
      <w:pPr>
        <w:jc w:val="both"/>
        <w:rPr>
          <w:b/>
          <w:bCs/>
          <w:sz w:val="22"/>
        </w:rPr>
      </w:pPr>
      <w:r w:rsidRPr="003266C6">
        <w:rPr>
          <w:b/>
          <w:bCs/>
          <w:sz w:val="22"/>
        </w:rPr>
        <w:t>Safer Custody</w:t>
      </w:r>
    </w:p>
    <w:p w14:paraId="5E069D7B" w14:textId="257D7896" w:rsidR="003266C6" w:rsidRPr="003266C6" w:rsidRDefault="003266C6" w:rsidP="00524384">
      <w:pPr>
        <w:pStyle w:val="NoSpacing"/>
        <w:jc w:val="both"/>
        <w:rPr>
          <w:rFonts w:ascii="Arial" w:hAnsi="Arial" w:cs="Arial"/>
        </w:rPr>
      </w:pPr>
      <w:r w:rsidRPr="003266C6">
        <w:rPr>
          <w:rFonts w:ascii="Arial" w:hAnsi="Arial" w:cs="Arial"/>
        </w:rPr>
        <w:t>The first days in custody are crucial for establishing whether offenders have any immediate needs with regards to families and significant others. The involvement of family and significant others should begin at the earliest point when someone comes into custody.  This support helps the individual to cope with the difficult times ahe</w:t>
      </w:r>
      <w:r w:rsidR="0017606F">
        <w:rPr>
          <w:rFonts w:ascii="Arial" w:hAnsi="Arial" w:cs="Arial"/>
        </w:rPr>
        <w:t>ad as they adjust and settle in</w:t>
      </w:r>
      <w:r w:rsidRPr="003266C6">
        <w:rPr>
          <w:rFonts w:ascii="Arial" w:hAnsi="Arial" w:cs="Arial"/>
        </w:rPr>
        <w:t xml:space="preserve">to their time in custody.  </w:t>
      </w:r>
    </w:p>
    <w:p w14:paraId="52C4C3AB" w14:textId="77777777" w:rsidR="008B36D0" w:rsidRDefault="008B36D0" w:rsidP="00524384">
      <w:pPr>
        <w:pStyle w:val="Heading4"/>
        <w:jc w:val="both"/>
        <w:rPr>
          <w:b w:val="0"/>
          <w:i w:val="0"/>
        </w:rPr>
      </w:pPr>
    </w:p>
    <w:p w14:paraId="0BCE53D0" w14:textId="7DF51D27" w:rsidR="00D902ED" w:rsidRDefault="00D902ED" w:rsidP="00524384">
      <w:pPr>
        <w:pStyle w:val="Heading4"/>
        <w:jc w:val="both"/>
        <w:rPr>
          <w:bCs/>
          <w:i w:val="0"/>
          <w:iCs/>
          <w:sz w:val="22"/>
        </w:rPr>
      </w:pPr>
      <w:r>
        <w:rPr>
          <w:bCs/>
          <w:i w:val="0"/>
          <w:iCs/>
          <w:sz w:val="22"/>
        </w:rPr>
        <w:t xml:space="preserve">Reception </w:t>
      </w:r>
    </w:p>
    <w:p w14:paraId="0C270B05" w14:textId="38BD38D8" w:rsidR="00D902ED" w:rsidRDefault="00D902ED" w:rsidP="00524384">
      <w:pPr>
        <w:pStyle w:val="Heading4"/>
        <w:jc w:val="both"/>
        <w:rPr>
          <w:bCs/>
          <w:i w:val="0"/>
          <w:iCs/>
          <w:sz w:val="22"/>
        </w:rPr>
      </w:pPr>
    </w:p>
    <w:p w14:paraId="78FF44A5" w14:textId="40504E1C" w:rsidR="00501D33" w:rsidRDefault="00D902ED" w:rsidP="00524384">
      <w:pPr>
        <w:pStyle w:val="Heading4"/>
        <w:jc w:val="both"/>
        <w:rPr>
          <w:b w:val="0"/>
          <w:bCs/>
          <w:i w:val="0"/>
          <w:iCs/>
          <w:sz w:val="22"/>
        </w:rPr>
      </w:pPr>
      <w:r w:rsidRPr="00DC232E">
        <w:rPr>
          <w:b w:val="0"/>
          <w:bCs/>
          <w:i w:val="0"/>
          <w:iCs/>
          <w:sz w:val="22"/>
        </w:rPr>
        <w:t>All new arrivals into HMP/YOI Pentonville will enter Reception where they will be seen by a nurse and interviewed by a Prison Officer who will ask them a number of questions about their person</w:t>
      </w:r>
      <w:r w:rsidR="005472D9">
        <w:rPr>
          <w:b w:val="0"/>
          <w:bCs/>
          <w:i w:val="0"/>
          <w:iCs/>
          <w:sz w:val="22"/>
        </w:rPr>
        <w:t>al</w:t>
      </w:r>
      <w:r w:rsidRPr="00DC232E">
        <w:rPr>
          <w:b w:val="0"/>
          <w:bCs/>
          <w:i w:val="0"/>
          <w:iCs/>
          <w:sz w:val="22"/>
        </w:rPr>
        <w:t xml:space="preserve"> circumstances and their views and feelings about being in prison. </w:t>
      </w:r>
    </w:p>
    <w:p w14:paraId="40659165" w14:textId="77777777" w:rsidR="00501D33" w:rsidRDefault="00501D33" w:rsidP="00524384">
      <w:pPr>
        <w:pStyle w:val="Heading4"/>
        <w:jc w:val="both"/>
        <w:rPr>
          <w:b w:val="0"/>
          <w:bCs/>
          <w:i w:val="0"/>
          <w:iCs/>
          <w:sz w:val="22"/>
        </w:rPr>
      </w:pPr>
    </w:p>
    <w:p w14:paraId="686C9185" w14:textId="63D1714B" w:rsidR="00F539CB" w:rsidRDefault="00DC232E" w:rsidP="00524384">
      <w:pPr>
        <w:pStyle w:val="Heading4"/>
        <w:jc w:val="both"/>
        <w:rPr>
          <w:rFonts w:eastAsia="Times New Roman"/>
          <w:b w:val="0"/>
          <w:bCs/>
          <w:i w:val="0"/>
          <w:iCs/>
          <w:sz w:val="22"/>
        </w:rPr>
      </w:pPr>
      <w:r w:rsidRPr="00DC232E">
        <w:rPr>
          <w:b w:val="0"/>
          <w:bCs/>
          <w:i w:val="0"/>
          <w:iCs/>
          <w:sz w:val="22"/>
        </w:rPr>
        <w:t>This interview is very important as research identifies that in the first few nights in custody</w:t>
      </w:r>
      <w:r w:rsidRPr="00DC232E">
        <w:rPr>
          <w:rFonts w:eastAsia="Times New Roman"/>
          <w:b w:val="0"/>
          <w:bCs/>
          <w:i w:val="0"/>
          <w:iCs/>
          <w:sz w:val="22"/>
        </w:rPr>
        <w:t xml:space="preserve"> prisoners are particularly vulnerable. They are likely to have concerns about family members and worries about what will happen to them whilst they are in prison. </w:t>
      </w:r>
      <w:r w:rsidR="00501D33">
        <w:rPr>
          <w:rFonts w:eastAsia="Times New Roman"/>
          <w:b w:val="0"/>
          <w:bCs/>
          <w:i w:val="0"/>
          <w:iCs/>
          <w:sz w:val="22"/>
        </w:rPr>
        <w:t>This interview allows these questions to be answered and additional safety measures to be put in place if required</w:t>
      </w:r>
      <w:r w:rsidR="00F539CB">
        <w:rPr>
          <w:rFonts w:eastAsia="Times New Roman"/>
          <w:b w:val="0"/>
          <w:bCs/>
          <w:i w:val="0"/>
          <w:iCs/>
          <w:sz w:val="22"/>
        </w:rPr>
        <w:t>.</w:t>
      </w:r>
    </w:p>
    <w:p w14:paraId="2B0CAD98" w14:textId="77777777" w:rsidR="00F539CB" w:rsidRDefault="00F539CB" w:rsidP="00524384">
      <w:pPr>
        <w:pStyle w:val="Heading4"/>
        <w:jc w:val="both"/>
        <w:rPr>
          <w:rFonts w:eastAsia="Times New Roman"/>
          <w:b w:val="0"/>
          <w:bCs/>
          <w:i w:val="0"/>
          <w:iCs/>
          <w:sz w:val="22"/>
        </w:rPr>
      </w:pPr>
    </w:p>
    <w:p w14:paraId="6FC9228C" w14:textId="77777777" w:rsidR="00F539CB" w:rsidRDefault="00501D33" w:rsidP="00F539CB">
      <w:pPr>
        <w:pStyle w:val="Heading4"/>
        <w:jc w:val="both"/>
        <w:rPr>
          <w:b w:val="0"/>
          <w:bCs/>
          <w:i w:val="0"/>
          <w:iCs/>
          <w:sz w:val="22"/>
        </w:rPr>
      </w:pPr>
      <w:r w:rsidRPr="00501D33">
        <w:rPr>
          <w:b w:val="0"/>
          <w:bCs/>
          <w:i w:val="0"/>
          <w:iCs/>
          <w:sz w:val="22"/>
        </w:rPr>
        <w:t>If prisoners are considered to be particularly vulnerable, they are referred to the Safer Custody Team which assigns a member of staff to complete a welfare check</w:t>
      </w:r>
      <w:r>
        <w:rPr>
          <w:b w:val="0"/>
          <w:bCs/>
          <w:i w:val="0"/>
          <w:iCs/>
          <w:sz w:val="22"/>
        </w:rPr>
        <w:t xml:space="preserve"> within 24 hours.</w:t>
      </w:r>
      <w:r w:rsidRPr="00501D33">
        <w:rPr>
          <w:b w:val="0"/>
          <w:bCs/>
          <w:i w:val="0"/>
          <w:iCs/>
          <w:sz w:val="22"/>
        </w:rPr>
        <w:t xml:space="preserve"> This check will establish special provisions that the prisoner may need and make referrals to the relevant service provider (e.g. social services).</w:t>
      </w:r>
    </w:p>
    <w:p w14:paraId="22DD167E" w14:textId="77777777" w:rsidR="00F539CB" w:rsidRDefault="00F539CB" w:rsidP="00F539CB">
      <w:pPr>
        <w:pStyle w:val="Heading4"/>
        <w:jc w:val="both"/>
        <w:rPr>
          <w:b w:val="0"/>
          <w:bCs/>
          <w:i w:val="0"/>
          <w:iCs/>
          <w:sz w:val="22"/>
        </w:rPr>
      </w:pPr>
    </w:p>
    <w:p w14:paraId="03024A3B" w14:textId="123F5643" w:rsidR="00F539CB" w:rsidRPr="00F539CB" w:rsidRDefault="00F539CB" w:rsidP="00F539CB">
      <w:pPr>
        <w:pStyle w:val="Heading4"/>
        <w:jc w:val="both"/>
        <w:rPr>
          <w:b w:val="0"/>
          <w:bCs/>
          <w:i w:val="0"/>
          <w:iCs/>
          <w:sz w:val="22"/>
        </w:rPr>
      </w:pPr>
      <w:r w:rsidRPr="00021C89">
        <w:rPr>
          <w:b w:val="0"/>
          <w:i w:val="0"/>
          <w:sz w:val="22"/>
        </w:rPr>
        <w:t xml:space="preserve">Prisoners that are of risk of self-harm or suicide </w:t>
      </w:r>
      <w:r>
        <w:rPr>
          <w:b w:val="0"/>
          <w:i w:val="0"/>
          <w:sz w:val="22"/>
        </w:rPr>
        <w:t>will be</w:t>
      </w:r>
      <w:r w:rsidRPr="00021C89">
        <w:rPr>
          <w:b w:val="0"/>
          <w:i w:val="0"/>
          <w:sz w:val="22"/>
        </w:rPr>
        <w:t xml:space="preserve"> subject to the A</w:t>
      </w:r>
      <w:r>
        <w:rPr>
          <w:b w:val="0"/>
          <w:i w:val="0"/>
          <w:sz w:val="22"/>
        </w:rPr>
        <w:t xml:space="preserve">ssessment, </w:t>
      </w:r>
      <w:r w:rsidRPr="00021C89">
        <w:rPr>
          <w:b w:val="0"/>
          <w:i w:val="0"/>
          <w:sz w:val="22"/>
        </w:rPr>
        <w:t>C</w:t>
      </w:r>
      <w:r>
        <w:rPr>
          <w:b w:val="0"/>
          <w:i w:val="0"/>
          <w:sz w:val="22"/>
        </w:rPr>
        <w:t xml:space="preserve">are in </w:t>
      </w:r>
      <w:r w:rsidRPr="00021C89">
        <w:rPr>
          <w:b w:val="0"/>
          <w:i w:val="0"/>
          <w:sz w:val="22"/>
        </w:rPr>
        <w:t>C</w:t>
      </w:r>
      <w:r>
        <w:rPr>
          <w:b w:val="0"/>
          <w:i w:val="0"/>
          <w:sz w:val="22"/>
        </w:rPr>
        <w:t xml:space="preserve">ustody and </w:t>
      </w:r>
      <w:r w:rsidRPr="00021C89">
        <w:rPr>
          <w:b w:val="0"/>
          <w:i w:val="0"/>
          <w:sz w:val="22"/>
        </w:rPr>
        <w:t>T</w:t>
      </w:r>
      <w:r>
        <w:rPr>
          <w:b w:val="0"/>
          <w:i w:val="0"/>
          <w:sz w:val="22"/>
        </w:rPr>
        <w:t>eamwork (ACCT)</w:t>
      </w:r>
      <w:r w:rsidRPr="00021C89">
        <w:rPr>
          <w:b w:val="0"/>
          <w:i w:val="0"/>
          <w:sz w:val="22"/>
        </w:rPr>
        <w:t xml:space="preserve"> process. This ensures that the individual receives the care and support that </w:t>
      </w:r>
      <w:r>
        <w:rPr>
          <w:b w:val="0"/>
          <w:i w:val="0"/>
          <w:sz w:val="22"/>
        </w:rPr>
        <w:t>they require to get through a</w:t>
      </w:r>
      <w:r w:rsidRPr="00021C89">
        <w:rPr>
          <w:b w:val="0"/>
          <w:i w:val="0"/>
          <w:sz w:val="22"/>
        </w:rPr>
        <w:t xml:space="preserve"> period</w:t>
      </w:r>
      <w:r>
        <w:rPr>
          <w:b w:val="0"/>
          <w:i w:val="0"/>
          <w:sz w:val="22"/>
        </w:rPr>
        <w:t xml:space="preserve"> of crisis</w:t>
      </w:r>
      <w:r w:rsidRPr="00021C89">
        <w:rPr>
          <w:b w:val="0"/>
          <w:i w:val="0"/>
          <w:sz w:val="22"/>
        </w:rPr>
        <w:t xml:space="preserve">. When an ACCT is opened, with permission from the prisoner, families will be contacted to inform them of this. </w:t>
      </w:r>
    </w:p>
    <w:p w14:paraId="7D5C34F2" w14:textId="77777777" w:rsidR="00501D33" w:rsidRDefault="00501D33" w:rsidP="00524384">
      <w:pPr>
        <w:pStyle w:val="Heading4"/>
        <w:jc w:val="both"/>
        <w:rPr>
          <w:rFonts w:eastAsia="Times New Roman"/>
          <w:b w:val="0"/>
          <w:bCs/>
          <w:i w:val="0"/>
          <w:iCs/>
          <w:sz w:val="22"/>
        </w:rPr>
      </w:pPr>
    </w:p>
    <w:p w14:paraId="7FC83EA0" w14:textId="7CA2C94B" w:rsidR="00501D33" w:rsidRDefault="00D902ED" w:rsidP="00524384">
      <w:pPr>
        <w:pStyle w:val="Heading4"/>
        <w:jc w:val="both"/>
        <w:rPr>
          <w:rFonts w:eastAsia="Times New Roman"/>
          <w:b w:val="0"/>
          <w:bCs/>
          <w:i w:val="0"/>
          <w:iCs/>
          <w:sz w:val="22"/>
        </w:rPr>
      </w:pPr>
      <w:r w:rsidRPr="00CA2979">
        <w:rPr>
          <w:b w:val="0"/>
          <w:i w:val="0"/>
          <w:sz w:val="22"/>
        </w:rPr>
        <w:t xml:space="preserve">New prisoners will also be </w:t>
      </w:r>
      <w:r w:rsidRPr="00CA2979">
        <w:rPr>
          <w:rFonts w:eastAsia="Times New Roman"/>
          <w:b w:val="0"/>
          <w:i w:val="0"/>
          <w:sz w:val="22"/>
        </w:rPr>
        <w:t>issued a telephone pin and offered a two-minute phone</w:t>
      </w:r>
      <w:r w:rsidRPr="00CA2979">
        <w:rPr>
          <w:rFonts w:eastAsia="Times New Roman"/>
          <w:sz w:val="22"/>
        </w:rPr>
        <w:t xml:space="preserve"> </w:t>
      </w:r>
      <w:r w:rsidRPr="00501D33">
        <w:rPr>
          <w:rFonts w:eastAsia="Times New Roman"/>
          <w:b w:val="0"/>
          <w:bCs/>
          <w:i w:val="0"/>
          <w:iCs/>
          <w:sz w:val="22"/>
        </w:rPr>
        <w:t>call to let their family or significant others know that they have arrived (this call is subject to public protection arrangements).</w:t>
      </w:r>
    </w:p>
    <w:p w14:paraId="5EEB1C1F" w14:textId="77777777" w:rsidR="00501D33" w:rsidRDefault="00501D33" w:rsidP="00524384">
      <w:pPr>
        <w:pStyle w:val="Heading4"/>
        <w:jc w:val="both"/>
        <w:rPr>
          <w:rFonts w:eastAsia="Times New Roman"/>
          <w:b w:val="0"/>
          <w:bCs/>
          <w:i w:val="0"/>
          <w:iCs/>
          <w:sz w:val="22"/>
        </w:rPr>
      </w:pPr>
    </w:p>
    <w:p w14:paraId="4FA166E4" w14:textId="77777777" w:rsidR="00FF6F92" w:rsidRDefault="00FF6F92" w:rsidP="00524384">
      <w:pPr>
        <w:pStyle w:val="Heading4"/>
        <w:jc w:val="both"/>
        <w:rPr>
          <w:bCs/>
          <w:i w:val="0"/>
          <w:iCs/>
          <w:sz w:val="22"/>
        </w:rPr>
      </w:pPr>
      <w:r w:rsidRPr="00AB5232">
        <w:rPr>
          <w:bCs/>
          <w:i w:val="0"/>
          <w:iCs/>
          <w:sz w:val="22"/>
        </w:rPr>
        <w:t>First Night Centre</w:t>
      </w:r>
    </w:p>
    <w:p w14:paraId="73278EE2" w14:textId="77777777" w:rsidR="00FF6F92" w:rsidRDefault="00FF6F92" w:rsidP="00524384">
      <w:pPr>
        <w:pStyle w:val="Heading4"/>
        <w:jc w:val="both"/>
        <w:rPr>
          <w:b w:val="0"/>
          <w:bCs/>
          <w:i w:val="0"/>
          <w:iCs/>
          <w:sz w:val="22"/>
        </w:rPr>
      </w:pPr>
    </w:p>
    <w:p w14:paraId="7062C236" w14:textId="77777777" w:rsidR="00CA2979" w:rsidRDefault="00D902ED" w:rsidP="00CA2979">
      <w:pPr>
        <w:pStyle w:val="Heading4"/>
        <w:jc w:val="both"/>
        <w:rPr>
          <w:b w:val="0"/>
          <w:bCs/>
          <w:i w:val="0"/>
          <w:iCs/>
          <w:sz w:val="22"/>
        </w:rPr>
      </w:pPr>
      <w:r w:rsidRPr="00501D33">
        <w:rPr>
          <w:b w:val="0"/>
          <w:bCs/>
          <w:i w:val="0"/>
          <w:iCs/>
          <w:sz w:val="22"/>
        </w:rPr>
        <w:t xml:space="preserve">Following the Reception process, all prisoners will be taken to </w:t>
      </w:r>
      <w:r w:rsidR="00CA2979">
        <w:rPr>
          <w:b w:val="0"/>
          <w:bCs/>
          <w:i w:val="0"/>
          <w:iCs/>
          <w:sz w:val="22"/>
        </w:rPr>
        <w:t>the First Night Centre where a 3</w:t>
      </w:r>
      <w:r w:rsidRPr="00501D33">
        <w:rPr>
          <w:b w:val="0"/>
          <w:bCs/>
          <w:i w:val="0"/>
          <w:iCs/>
          <w:sz w:val="22"/>
        </w:rPr>
        <w:t xml:space="preserve">-day induction programme will be delivered which is designed to provide essential information about the prison, whilst helping new prisoners adapt to prison life and maximise the use of their time in custody. </w:t>
      </w:r>
      <w:r w:rsidR="00501D33" w:rsidRPr="00CA2979">
        <w:rPr>
          <w:b w:val="0"/>
          <w:i w:val="0"/>
          <w:sz w:val="22"/>
        </w:rPr>
        <w:t xml:space="preserve">An induction booklet is given to each prisoner which contains lots of helpful information about prison life, including the different ways they can have contact their families, friends and </w:t>
      </w:r>
      <w:r w:rsidR="00501D33" w:rsidRPr="00CA2979">
        <w:rPr>
          <w:b w:val="0"/>
          <w:i w:val="0"/>
          <w:sz w:val="22"/>
        </w:rPr>
        <w:lastRenderedPageBreak/>
        <w:t>significant others</w:t>
      </w:r>
      <w:r w:rsidR="00501D33" w:rsidRPr="00CA2979">
        <w:rPr>
          <w:b w:val="0"/>
          <w:bCs/>
          <w:i w:val="0"/>
          <w:iCs/>
          <w:sz w:val="22"/>
        </w:rPr>
        <w:t>.</w:t>
      </w:r>
      <w:r w:rsidR="00CA2979">
        <w:rPr>
          <w:b w:val="0"/>
          <w:bCs/>
          <w:i w:val="0"/>
          <w:iCs/>
          <w:sz w:val="22"/>
        </w:rPr>
        <w:t xml:space="preserve"> </w:t>
      </w:r>
      <w:r w:rsidR="00CA2979" w:rsidRPr="00501D33">
        <w:rPr>
          <w:b w:val="0"/>
          <w:bCs/>
          <w:i w:val="0"/>
          <w:iCs/>
          <w:sz w:val="22"/>
        </w:rPr>
        <w:t>On completion of the induction, prisoners will move to another wing location within the prison.</w:t>
      </w:r>
    </w:p>
    <w:p w14:paraId="4B649DD0" w14:textId="77777777" w:rsidR="00501D33" w:rsidRDefault="00501D33" w:rsidP="00524384">
      <w:pPr>
        <w:pStyle w:val="Heading4"/>
        <w:jc w:val="both"/>
        <w:rPr>
          <w:b w:val="0"/>
          <w:bCs/>
          <w:i w:val="0"/>
          <w:iCs/>
          <w:sz w:val="22"/>
        </w:rPr>
      </w:pPr>
    </w:p>
    <w:p w14:paraId="772450DF" w14:textId="4C09E701" w:rsidR="00AA3147" w:rsidRDefault="00501D33" w:rsidP="00AA3147">
      <w:pPr>
        <w:pStyle w:val="Heading4"/>
        <w:jc w:val="both"/>
        <w:rPr>
          <w:b w:val="0"/>
          <w:bCs/>
          <w:i w:val="0"/>
          <w:iCs/>
          <w:sz w:val="22"/>
        </w:rPr>
      </w:pPr>
      <w:r w:rsidRPr="00CA2979">
        <w:rPr>
          <w:b w:val="0"/>
          <w:bCs/>
          <w:i w:val="0"/>
          <w:iCs/>
          <w:sz w:val="22"/>
        </w:rPr>
        <w:t xml:space="preserve">New arrivals into the prison are </w:t>
      </w:r>
      <w:r w:rsidRPr="00CA2979">
        <w:rPr>
          <w:b w:val="0"/>
          <w:i w:val="0"/>
          <w:iCs/>
          <w:sz w:val="22"/>
        </w:rPr>
        <w:t xml:space="preserve">entitled to a ‘reception visit’ within 72 hours of arriving in custody without prior booking </w:t>
      </w:r>
      <w:r w:rsidRPr="00CA2979">
        <w:rPr>
          <w:b w:val="0"/>
          <w:bCs/>
          <w:i w:val="0"/>
          <w:iCs/>
          <w:sz w:val="22"/>
        </w:rPr>
        <w:t xml:space="preserve">(this does not include prisoners transferred from other prisons). </w:t>
      </w:r>
      <w:r w:rsidRPr="00501D33">
        <w:rPr>
          <w:b w:val="0"/>
          <w:bCs/>
          <w:i w:val="0"/>
          <w:iCs/>
          <w:sz w:val="22"/>
        </w:rPr>
        <w:t>The reception visit is designed to help individuals to settle in their early days of custody</w:t>
      </w:r>
      <w:r w:rsidR="0017606F">
        <w:rPr>
          <w:b w:val="0"/>
          <w:bCs/>
          <w:i w:val="0"/>
          <w:iCs/>
          <w:sz w:val="22"/>
        </w:rPr>
        <w:t>.</w:t>
      </w:r>
    </w:p>
    <w:p w14:paraId="65F7264D" w14:textId="77777777" w:rsidR="00AA3147" w:rsidRPr="00AA3147" w:rsidRDefault="00AA3147" w:rsidP="00AA3147">
      <w:pPr>
        <w:pStyle w:val="Heading4"/>
        <w:jc w:val="both"/>
        <w:rPr>
          <w:b w:val="0"/>
          <w:bCs/>
          <w:i w:val="0"/>
          <w:iCs/>
          <w:sz w:val="22"/>
        </w:rPr>
      </w:pPr>
    </w:p>
    <w:p w14:paraId="338EFF3D" w14:textId="473F6449" w:rsidR="00AA3147" w:rsidRPr="00AA3147" w:rsidRDefault="00AA3147" w:rsidP="00AA3147">
      <w:pPr>
        <w:pStyle w:val="Heading4"/>
        <w:jc w:val="both"/>
        <w:rPr>
          <w:b w:val="0"/>
          <w:bCs/>
          <w:i w:val="0"/>
          <w:iCs/>
          <w:sz w:val="22"/>
        </w:rPr>
      </w:pPr>
      <w:r w:rsidRPr="00AA3147">
        <w:rPr>
          <w:b w:val="0"/>
          <w:i w:val="0"/>
          <w:sz w:val="22"/>
        </w:rPr>
        <w:t>On the first morning a Chaplain will visit each prisoner and ensure that contact with their family has been made or facilitate it. The Chaplaincy also deal with calls from family members who wish to know how to arrange visits and contact prisoners.</w:t>
      </w:r>
    </w:p>
    <w:p w14:paraId="23961CEF" w14:textId="3F6C69B0" w:rsidR="00501D33" w:rsidRDefault="00501D33" w:rsidP="00524384">
      <w:pPr>
        <w:pStyle w:val="Heading4"/>
        <w:jc w:val="both"/>
        <w:rPr>
          <w:b w:val="0"/>
          <w:bCs/>
          <w:i w:val="0"/>
          <w:iCs/>
          <w:sz w:val="22"/>
        </w:rPr>
      </w:pPr>
    </w:p>
    <w:p w14:paraId="4B6DDDD1" w14:textId="1614049C" w:rsidR="00FF6F92" w:rsidRPr="00FF6F92" w:rsidRDefault="00FF6F92" w:rsidP="00524384">
      <w:pPr>
        <w:pStyle w:val="NoSpacing"/>
        <w:jc w:val="both"/>
        <w:rPr>
          <w:rFonts w:ascii="Arial" w:hAnsi="Arial" w:cs="Arial"/>
          <w:b/>
        </w:rPr>
      </w:pPr>
      <w:r w:rsidRPr="00FF6F92">
        <w:rPr>
          <w:rFonts w:ascii="Arial" w:hAnsi="Arial" w:cs="Arial"/>
          <w:b/>
        </w:rPr>
        <w:t xml:space="preserve">Basic Custody Screening Tool </w:t>
      </w:r>
    </w:p>
    <w:p w14:paraId="19019EA1" w14:textId="77777777" w:rsidR="00FF6F92" w:rsidRPr="00FF6F92" w:rsidRDefault="00FF6F92" w:rsidP="00524384">
      <w:pPr>
        <w:pStyle w:val="NoSpacing"/>
        <w:jc w:val="both"/>
        <w:rPr>
          <w:rFonts w:ascii="Arial" w:hAnsi="Arial" w:cs="Arial"/>
          <w:b/>
        </w:rPr>
      </w:pPr>
    </w:p>
    <w:p w14:paraId="50E36960" w14:textId="4E4C2F30" w:rsidR="00FF6F92" w:rsidRPr="00FF6F92" w:rsidRDefault="00FF6F92" w:rsidP="00524384">
      <w:pPr>
        <w:pStyle w:val="NoSpacing"/>
        <w:jc w:val="both"/>
        <w:rPr>
          <w:rFonts w:ascii="Arial" w:hAnsi="Arial" w:cs="Arial"/>
          <w:b/>
        </w:rPr>
      </w:pPr>
      <w:r w:rsidRPr="00FF6F92">
        <w:rPr>
          <w:rFonts w:ascii="Arial" w:hAnsi="Arial" w:cs="Arial"/>
        </w:rPr>
        <w:t>Within 72 hours of coming into custody an Offender Supervisor will carry out the Basic Custody Screening Tool (BCST) Part 1 which seeks to screen for immediate and longer-term risks. This includes a series of questions about children and family relationships. Within five days of Part 1 being completed, Part 2 of this process is completed by a Community Rehabilitation Company. Part 2 should then generate a Resettlement Plan for the period 12 weeks prior to release and on release in the community.</w:t>
      </w:r>
      <w:r w:rsidRPr="00FF6F92">
        <w:rPr>
          <w:rFonts w:ascii="Arial" w:hAnsi="Arial" w:cs="Arial"/>
          <w:b/>
        </w:rPr>
        <w:t xml:space="preserve">  </w:t>
      </w:r>
    </w:p>
    <w:p w14:paraId="555771A4" w14:textId="77777777" w:rsidR="00CA2979" w:rsidRPr="00ED057C" w:rsidRDefault="00CA2979" w:rsidP="00524384">
      <w:pPr>
        <w:pStyle w:val="Heading4"/>
        <w:jc w:val="both"/>
        <w:rPr>
          <w:b w:val="0"/>
          <w:i w:val="0"/>
          <w:color w:val="961A7E"/>
        </w:rPr>
      </w:pPr>
    </w:p>
    <w:p w14:paraId="6C90B872" w14:textId="32EFDCAB" w:rsidR="00F539CB" w:rsidRPr="00ED057C" w:rsidRDefault="00596522" w:rsidP="00ED057C">
      <w:pPr>
        <w:pStyle w:val="Heading4"/>
        <w:rPr>
          <w:i w:val="0"/>
          <w:iCs/>
          <w:color w:val="961A7E"/>
          <w:sz w:val="22"/>
        </w:rPr>
      </w:pPr>
      <w:r w:rsidRPr="00ED057C">
        <w:rPr>
          <w:i w:val="0"/>
          <w:iCs/>
          <w:color w:val="961A7E"/>
          <w:sz w:val="22"/>
        </w:rPr>
        <w:t xml:space="preserve">What </w:t>
      </w:r>
      <w:r w:rsidR="00FA7CD2" w:rsidRPr="00ED057C">
        <w:rPr>
          <w:i w:val="0"/>
          <w:iCs/>
          <w:color w:val="961A7E"/>
          <w:sz w:val="22"/>
        </w:rPr>
        <w:t>are we</w:t>
      </w:r>
      <w:r w:rsidRPr="00ED057C">
        <w:rPr>
          <w:i w:val="0"/>
          <w:iCs/>
          <w:color w:val="961A7E"/>
          <w:sz w:val="22"/>
        </w:rPr>
        <w:t xml:space="preserve"> doing</w:t>
      </w:r>
      <w:r w:rsidR="00FA7CD2" w:rsidRPr="00ED057C">
        <w:rPr>
          <w:i w:val="0"/>
          <w:iCs/>
          <w:color w:val="961A7E"/>
          <w:sz w:val="22"/>
        </w:rPr>
        <w:t xml:space="preserve"> to strengthen </w:t>
      </w:r>
      <w:r w:rsidR="00F539CB" w:rsidRPr="00ED057C">
        <w:rPr>
          <w:i w:val="0"/>
          <w:iCs/>
          <w:color w:val="961A7E"/>
          <w:sz w:val="22"/>
        </w:rPr>
        <w:t xml:space="preserve">our approach to </w:t>
      </w:r>
      <w:r w:rsidR="0017606F">
        <w:rPr>
          <w:i w:val="0"/>
          <w:iCs/>
          <w:color w:val="961A7E"/>
          <w:sz w:val="22"/>
        </w:rPr>
        <w:t xml:space="preserve">providing </w:t>
      </w:r>
      <w:r w:rsidR="00F539CB" w:rsidRPr="00ED057C">
        <w:rPr>
          <w:i w:val="0"/>
          <w:iCs/>
          <w:color w:val="961A7E"/>
          <w:sz w:val="22"/>
        </w:rPr>
        <w:t>safety</w:t>
      </w:r>
      <w:r w:rsidR="00CA2979" w:rsidRPr="00ED057C">
        <w:rPr>
          <w:i w:val="0"/>
          <w:iCs/>
          <w:color w:val="961A7E"/>
          <w:sz w:val="22"/>
        </w:rPr>
        <w:t xml:space="preserve"> and support</w:t>
      </w:r>
      <w:r w:rsidR="00F539CB" w:rsidRPr="00ED057C">
        <w:rPr>
          <w:i w:val="0"/>
          <w:iCs/>
          <w:color w:val="961A7E"/>
          <w:sz w:val="22"/>
        </w:rPr>
        <w:t xml:space="preserve"> for </w:t>
      </w:r>
      <w:r w:rsidR="00CA2979" w:rsidRPr="00ED057C">
        <w:rPr>
          <w:i w:val="0"/>
          <w:iCs/>
          <w:color w:val="961A7E"/>
          <w:sz w:val="22"/>
        </w:rPr>
        <w:t xml:space="preserve">new and existing </w:t>
      </w:r>
      <w:r w:rsidR="00FA7CD2" w:rsidRPr="00ED057C">
        <w:rPr>
          <w:i w:val="0"/>
          <w:iCs/>
          <w:color w:val="961A7E"/>
          <w:sz w:val="22"/>
        </w:rPr>
        <w:t>prisoners?</w:t>
      </w:r>
    </w:p>
    <w:p w14:paraId="472A74DB" w14:textId="77777777" w:rsidR="00F539CB" w:rsidRDefault="00F539CB" w:rsidP="00ED057C">
      <w:pPr>
        <w:pStyle w:val="Heading4"/>
        <w:rPr>
          <w:i w:val="0"/>
          <w:iCs/>
          <w:color w:val="00B050"/>
          <w:sz w:val="22"/>
        </w:rPr>
      </w:pPr>
    </w:p>
    <w:p w14:paraId="03783D4C" w14:textId="63495DE9" w:rsidR="00F539CB" w:rsidRPr="00ED057C" w:rsidRDefault="00596522" w:rsidP="00ED057C">
      <w:pPr>
        <w:pStyle w:val="Heading4"/>
        <w:numPr>
          <w:ilvl w:val="0"/>
          <w:numId w:val="27"/>
        </w:numPr>
        <w:rPr>
          <w:bCs/>
          <w:color w:val="3E9AA6"/>
          <w:sz w:val="22"/>
        </w:rPr>
      </w:pPr>
      <w:r w:rsidRPr="00ED057C">
        <w:rPr>
          <w:bCs/>
          <w:color w:val="3E9AA6"/>
          <w:sz w:val="22"/>
        </w:rPr>
        <w:t xml:space="preserve">In conjunction with the Samaritans, </w:t>
      </w:r>
      <w:r w:rsidR="00FA7CD2" w:rsidRPr="00ED057C">
        <w:rPr>
          <w:bCs/>
          <w:color w:val="3E9AA6"/>
          <w:sz w:val="22"/>
        </w:rPr>
        <w:t xml:space="preserve">the </w:t>
      </w:r>
      <w:r w:rsidRPr="00ED057C">
        <w:rPr>
          <w:bCs/>
          <w:color w:val="3E9AA6"/>
          <w:sz w:val="22"/>
        </w:rPr>
        <w:t>Safer Custody</w:t>
      </w:r>
      <w:r w:rsidR="00FA7CD2" w:rsidRPr="00ED057C">
        <w:rPr>
          <w:bCs/>
          <w:color w:val="3E9AA6"/>
          <w:sz w:val="22"/>
        </w:rPr>
        <w:t xml:space="preserve"> Team</w:t>
      </w:r>
      <w:r w:rsidRPr="00ED057C">
        <w:rPr>
          <w:bCs/>
          <w:color w:val="3E9AA6"/>
          <w:sz w:val="22"/>
        </w:rPr>
        <w:t xml:space="preserve"> is responsible for managing the Listeners </w:t>
      </w:r>
      <w:r w:rsidR="00FA7CD2" w:rsidRPr="00ED057C">
        <w:rPr>
          <w:bCs/>
          <w:color w:val="3E9AA6"/>
          <w:sz w:val="22"/>
        </w:rPr>
        <w:t>S</w:t>
      </w:r>
      <w:r w:rsidRPr="00ED057C">
        <w:rPr>
          <w:bCs/>
          <w:color w:val="3E9AA6"/>
          <w:sz w:val="22"/>
        </w:rPr>
        <w:t xml:space="preserve">cheme where prisoners are trained by the Samaritans to talk through concerns with other prisoners. Plans are in place to ensure </w:t>
      </w:r>
      <w:r w:rsidR="0017606F">
        <w:rPr>
          <w:bCs/>
          <w:color w:val="3E9AA6"/>
          <w:sz w:val="22"/>
        </w:rPr>
        <w:t>that L</w:t>
      </w:r>
      <w:r w:rsidRPr="00ED057C">
        <w:rPr>
          <w:bCs/>
          <w:color w:val="3E9AA6"/>
          <w:sz w:val="22"/>
        </w:rPr>
        <w:t>isteners are regularly made available at reception to support new arrivals.</w:t>
      </w:r>
    </w:p>
    <w:p w14:paraId="068BEA9A" w14:textId="77777777" w:rsidR="00F539CB" w:rsidRPr="00ED057C" w:rsidRDefault="00F539CB" w:rsidP="00ED057C">
      <w:pPr>
        <w:pStyle w:val="Heading4"/>
        <w:rPr>
          <w:bCs/>
          <w:color w:val="3E9AA6"/>
          <w:sz w:val="22"/>
        </w:rPr>
      </w:pPr>
    </w:p>
    <w:p w14:paraId="08D08CCD" w14:textId="39F21AF3" w:rsidR="00F539CB" w:rsidRPr="00ED057C" w:rsidRDefault="00F539CB" w:rsidP="00ED057C">
      <w:pPr>
        <w:pStyle w:val="Heading4"/>
        <w:numPr>
          <w:ilvl w:val="0"/>
          <w:numId w:val="27"/>
        </w:numPr>
        <w:rPr>
          <w:bCs/>
          <w:color w:val="3E9AA6"/>
          <w:sz w:val="22"/>
        </w:rPr>
      </w:pPr>
      <w:r w:rsidRPr="00ED057C">
        <w:rPr>
          <w:bCs/>
          <w:color w:val="3E9AA6"/>
          <w:sz w:val="22"/>
        </w:rPr>
        <w:t>The Safer Custody Team are undertaking a review of the ACCT process and considering how best families can be involved in supporting their loved ones.</w:t>
      </w:r>
    </w:p>
    <w:p w14:paraId="1800ACE7" w14:textId="77777777" w:rsidR="00F539CB" w:rsidRPr="00F539CB" w:rsidRDefault="00F539CB" w:rsidP="00F539CB"/>
    <w:p w14:paraId="7AB09E36" w14:textId="3A8460AF" w:rsidR="001F6F16" w:rsidRDefault="001F6F16" w:rsidP="002F1D23">
      <w:pPr>
        <w:pStyle w:val="ListParagraph"/>
        <w:keepNext/>
        <w:keepLines/>
        <w:numPr>
          <w:ilvl w:val="0"/>
          <w:numId w:val="25"/>
        </w:numPr>
        <w:spacing w:before="40" w:after="0" w:line="259" w:lineRule="auto"/>
        <w:ind w:left="0" w:hanging="426"/>
        <w:jc w:val="both"/>
        <w:outlineLvl w:val="2"/>
        <w:rPr>
          <w:rFonts w:eastAsiaTheme="majorEastAsia"/>
          <w:b/>
          <w:sz w:val="28"/>
          <w:szCs w:val="28"/>
          <w:lang w:bidi="ar-SA"/>
        </w:rPr>
      </w:pPr>
      <w:r>
        <w:rPr>
          <w:rFonts w:eastAsiaTheme="majorEastAsia"/>
          <w:b/>
          <w:sz w:val="28"/>
          <w:szCs w:val="28"/>
          <w:lang w:bidi="ar-SA"/>
        </w:rPr>
        <w:t xml:space="preserve">Ongoing </w:t>
      </w:r>
      <w:r w:rsidR="00692785">
        <w:rPr>
          <w:rFonts w:eastAsiaTheme="majorEastAsia"/>
          <w:b/>
          <w:sz w:val="28"/>
          <w:szCs w:val="28"/>
          <w:lang w:bidi="ar-SA"/>
        </w:rPr>
        <w:t xml:space="preserve">Communication and </w:t>
      </w:r>
      <w:r>
        <w:rPr>
          <w:rFonts w:eastAsiaTheme="majorEastAsia"/>
          <w:b/>
          <w:sz w:val="28"/>
          <w:szCs w:val="28"/>
          <w:lang w:bidi="ar-SA"/>
        </w:rPr>
        <w:t>Contact in whilst in Custody</w:t>
      </w:r>
    </w:p>
    <w:p w14:paraId="041C4CD0" w14:textId="77777777" w:rsidR="001F6F16" w:rsidRDefault="001F6F16" w:rsidP="00524384">
      <w:pPr>
        <w:pStyle w:val="ListParagraph"/>
        <w:keepNext/>
        <w:keepLines/>
        <w:spacing w:before="40" w:after="0" w:line="259" w:lineRule="auto"/>
        <w:ind w:left="0"/>
        <w:jc w:val="both"/>
        <w:outlineLvl w:val="2"/>
        <w:rPr>
          <w:rFonts w:eastAsiaTheme="majorEastAsia"/>
          <w:b/>
          <w:sz w:val="28"/>
          <w:szCs w:val="28"/>
          <w:lang w:bidi="ar-SA"/>
        </w:rPr>
      </w:pPr>
    </w:p>
    <w:p w14:paraId="0EDCFB60" w14:textId="1D527998" w:rsidR="00596522" w:rsidRPr="001F6F16" w:rsidRDefault="001F6F16" w:rsidP="00524384">
      <w:pPr>
        <w:pStyle w:val="ListParagraph"/>
        <w:keepNext/>
        <w:keepLines/>
        <w:spacing w:before="40" w:after="0" w:line="259" w:lineRule="auto"/>
        <w:ind w:left="0"/>
        <w:jc w:val="both"/>
        <w:outlineLvl w:val="2"/>
        <w:rPr>
          <w:rFonts w:eastAsiaTheme="majorEastAsia"/>
          <w:bCs/>
          <w:sz w:val="22"/>
          <w:lang w:bidi="ar-SA"/>
        </w:rPr>
      </w:pPr>
      <w:r w:rsidRPr="001F6F16">
        <w:rPr>
          <w:rFonts w:eastAsiaTheme="majorEastAsia"/>
          <w:bCs/>
          <w:sz w:val="22"/>
          <w:lang w:bidi="ar-SA"/>
        </w:rPr>
        <w:t>There are a number of ways</w:t>
      </w:r>
      <w:r>
        <w:rPr>
          <w:rFonts w:eastAsiaTheme="majorEastAsia"/>
          <w:bCs/>
          <w:sz w:val="22"/>
          <w:lang w:bidi="ar-SA"/>
        </w:rPr>
        <w:t xml:space="preserve"> that </w:t>
      </w:r>
      <w:r w:rsidR="0017606F">
        <w:rPr>
          <w:rFonts w:eastAsiaTheme="majorEastAsia"/>
          <w:bCs/>
          <w:sz w:val="22"/>
          <w:lang w:bidi="ar-SA"/>
        </w:rPr>
        <w:t xml:space="preserve">communication and </w:t>
      </w:r>
      <w:r>
        <w:rPr>
          <w:rFonts w:eastAsiaTheme="majorEastAsia"/>
          <w:bCs/>
          <w:sz w:val="22"/>
          <w:lang w:bidi="ar-SA"/>
        </w:rPr>
        <w:t xml:space="preserve">contact with families and significant others is possible whilst in prison, </w:t>
      </w:r>
      <w:r w:rsidR="0017606F">
        <w:rPr>
          <w:rFonts w:eastAsiaTheme="majorEastAsia"/>
          <w:bCs/>
          <w:sz w:val="22"/>
          <w:lang w:bidi="ar-SA"/>
        </w:rPr>
        <w:t>including</w:t>
      </w:r>
      <w:r>
        <w:rPr>
          <w:rFonts w:eastAsiaTheme="majorEastAsia"/>
          <w:bCs/>
          <w:sz w:val="22"/>
          <w:lang w:bidi="ar-SA"/>
        </w:rPr>
        <w:t xml:space="preserve"> regular telephone contact, letters, emails and </w:t>
      </w:r>
      <w:r w:rsidR="00C23BCC">
        <w:rPr>
          <w:rFonts w:eastAsiaTheme="majorEastAsia"/>
          <w:bCs/>
          <w:sz w:val="22"/>
          <w:lang w:bidi="ar-SA"/>
        </w:rPr>
        <w:t xml:space="preserve">social </w:t>
      </w:r>
      <w:r>
        <w:rPr>
          <w:rFonts w:eastAsiaTheme="majorEastAsia"/>
          <w:bCs/>
          <w:sz w:val="22"/>
          <w:lang w:bidi="ar-SA"/>
        </w:rPr>
        <w:t>visits. At HMP/YOI Pentonville</w:t>
      </w:r>
      <w:r w:rsidR="0017606F">
        <w:rPr>
          <w:rFonts w:eastAsiaTheme="majorEastAsia"/>
          <w:bCs/>
          <w:sz w:val="22"/>
          <w:lang w:bidi="ar-SA"/>
        </w:rPr>
        <w:t>,</w:t>
      </w:r>
      <w:r>
        <w:rPr>
          <w:rFonts w:eastAsiaTheme="majorEastAsia"/>
          <w:bCs/>
          <w:sz w:val="22"/>
          <w:lang w:bidi="ar-SA"/>
        </w:rPr>
        <w:t xml:space="preserve"> we are committed to:</w:t>
      </w:r>
    </w:p>
    <w:p w14:paraId="34DF9602" w14:textId="77777777" w:rsidR="001F6F16" w:rsidRDefault="001F6F16" w:rsidP="00524384">
      <w:pPr>
        <w:pStyle w:val="ListParagraph"/>
        <w:keepNext/>
        <w:keepLines/>
        <w:spacing w:before="40" w:after="0" w:line="259" w:lineRule="auto"/>
        <w:ind w:left="0"/>
        <w:jc w:val="both"/>
        <w:outlineLvl w:val="2"/>
        <w:rPr>
          <w:rFonts w:eastAsiaTheme="majorEastAsia"/>
          <w:b/>
          <w:sz w:val="28"/>
          <w:szCs w:val="28"/>
          <w:lang w:bidi="ar-SA"/>
        </w:rPr>
      </w:pPr>
    </w:p>
    <w:bookmarkEnd w:id="1"/>
    <w:bookmarkEnd w:id="2"/>
    <w:p w14:paraId="299567CF" w14:textId="583ACA4D" w:rsidR="001F6F16" w:rsidRDefault="001F6F16" w:rsidP="00B03602">
      <w:pPr>
        <w:numPr>
          <w:ilvl w:val="0"/>
          <w:numId w:val="5"/>
        </w:numPr>
        <w:spacing w:after="160" w:line="259" w:lineRule="auto"/>
        <w:contextualSpacing/>
        <w:jc w:val="both"/>
        <w:rPr>
          <w:rFonts w:eastAsiaTheme="minorHAnsi"/>
          <w:sz w:val="22"/>
          <w:lang w:bidi="ar-SA"/>
        </w:rPr>
      </w:pPr>
      <w:r>
        <w:rPr>
          <w:rFonts w:eastAsiaTheme="minorHAnsi"/>
          <w:sz w:val="22"/>
          <w:lang w:bidi="ar-SA"/>
        </w:rPr>
        <w:t>P</w:t>
      </w:r>
      <w:r w:rsidR="00CD6F93" w:rsidRPr="00CD6F93">
        <w:rPr>
          <w:rFonts w:eastAsiaTheme="minorHAnsi"/>
          <w:sz w:val="22"/>
          <w:lang w:bidi="ar-SA"/>
        </w:rPr>
        <w:t>rovid</w:t>
      </w:r>
      <w:r>
        <w:rPr>
          <w:rFonts w:eastAsiaTheme="minorHAnsi"/>
          <w:sz w:val="22"/>
          <w:lang w:bidi="ar-SA"/>
        </w:rPr>
        <w:t>ing</w:t>
      </w:r>
      <w:r w:rsidR="00CD6F93" w:rsidRPr="00CD6F93">
        <w:rPr>
          <w:rFonts w:eastAsiaTheme="minorHAnsi"/>
          <w:sz w:val="22"/>
          <w:lang w:bidi="ar-SA"/>
        </w:rPr>
        <w:t xml:space="preserve"> prisoners with regular and positive contact with their families</w:t>
      </w:r>
      <w:r>
        <w:rPr>
          <w:rFonts w:eastAsiaTheme="minorHAnsi"/>
          <w:sz w:val="22"/>
          <w:lang w:bidi="ar-SA"/>
        </w:rPr>
        <w:t>, friends and significant others</w:t>
      </w:r>
      <w:r w:rsidR="00CD6F93" w:rsidRPr="00CD6F93">
        <w:rPr>
          <w:rFonts w:eastAsiaTheme="minorHAnsi"/>
          <w:sz w:val="22"/>
          <w:lang w:bidi="ar-SA"/>
        </w:rPr>
        <w:t xml:space="preserve"> through a variety of methods</w:t>
      </w:r>
      <w:r>
        <w:rPr>
          <w:rFonts w:eastAsiaTheme="minorHAnsi"/>
          <w:sz w:val="22"/>
          <w:lang w:bidi="ar-SA"/>
        </w:rPr>
        <w:t>.</w:t>
      </w:r>
    </w:p>
    <w:p w14:paraId="626FD5C5" w14:textId="68FA572F" w:rsidR="00692785" w:rsidRPr="00692785" w:rsidRDefault="00692785" w:rsidP="00B03602">
      <w:pPr>
        <w:pStyle w:val="NoSpacing"/>
        <w:numPr>
          <w:ilvl w:val="0"/>
          <w:numId w:val="5"/>
        </w:numPr>
        <w:jc w:val="both"/>
        <w:rPr>
          <w:rFonts w:ascii="Arial" w:hAnsi="Arial" w:cs="Arial"/>
          <w:bCs/>
        </w:rPr>
      </w:pPr>
      <w:r w:rsidRPr="00692785">
        <w:rPr>
          <w:rFonts w:ascii="Arial" w:hAnsi="Arial" w:cs="Arial"/>
          <w:bCs/>
        </w:rPr>
        <w:t>Ensuring that the establishment has responsive communication systems in place for families to support prisoners during times of crisis.</w:t>
      </w:r>
    </w:p>
    <w:p w14:paraId="46AB3340" w14:textId="77777777" w:rsidR="001F6F16" w:rsidRDefault="001F6F16" w:rsidP="00524384">
      <w:pPr>
        <w:spacing w:after="160" w:line="259" w:lineRule="auto"/>
        <w:ind w:left="720"/>
        <w:contextualSpacing/>
        <w:jc w:val="both"/>
        <w:rPr>
          <w:rFonts w:eastAsiaTheme="minorHAnsi"/>
          <w:sz w:val="22"/>
          <w:lang w:bidi="ar-SA"/>
        </w:rPr>
      </w:pPr>
    </w:p>
    <w:p w14:paraId="462D902C" w14:textId="0968B19F" w:rsidR="003866AD" w:rsidRDefault="001F6F16" w:rsidP="00B03602">
      <w:pPr>
        <w:numPr>
          <w:ilvl w:val="0"/>
          <w:numId w:val="5"/>
        </w:numPr>
        <w:spacing w:after="0" w:line="259" w:lineRule="auto"/>
        <w:contextualSpacing/>
        <w:jc w:val="both"/>
        <w:rPr>
          <w:rFonts w:eastAsiaTheme="minorHAnsi"/>
          <w:sz w:val="22"/>
          <w:lang w:bidi="ar-SA"/>
        </w:rPr>
      </w:pPr>
      <w:r>
        <w:rPr>
          <w:rFonts w:eastAsiaTheme="minorHAnsi"/>
          <w:sz w:val="22"/>
          <w:lang w:bidi="ar-SA"/>
        </w:rPr>
        <w:t xml:space="preserve">Ensuring that a prisoners Incentive and Earned Privilege (IEP) status does not impact on their ability to have contact with their </w:t>
      </w:r>
      <w:r w:rsidR="00CA2979">
        <w:rPr>
          <w:rFonts w:eastAsiaTheme="minorHAnsi"/>
          <w:sz w:val="22"/>
          <w:lang w:bidi="ar-SA"/>
        </w:rPr>
        <w:t>family (</w:t>
      </w:r>
      <w:r w:rsidR="00C23BCC" w:rsidRPr="00CA2979">
        <w:rPr>
          <w:rFonts w:eastAsiaTheme="minorHAnsi"/>
          <w:i/>
          <w:sz w:val="22"/>
          <w:lang w:bidi="ar-SA"/>
        </w:rPr>
        <w:t>IEPs are a system used inside prison to encourage positive and responsible behaviour and HMP/YOI Pentonville operates at three IEP levels: Basic, Standard and Enhanced</w:t>
      </w:r>
      <w:r w:rsidR="00CA2979">
        <w:rPr>
          <w:rFonts w:eastAsiaTheme="minorHAnsi"/>
          <w:sz w:val="22"/>
          <w:lang w:bidi="ar-SA"/>
        </w:rPr>
        <w:t>)</w:t>
      </w:r>
      <w:r w:rsidR="00C23BCC">
        <w:rPr>
          <w:rFonts w:eastAsiaTheme="minorHAnsi"/>
          <w:sz w:val="22"/>
          <w:lang w:bidi="ar-SA"/>
        </w:rPr>
        <w:t xml:space="preserve">. </w:t>
      </w:r>
    </w:p>
    <w:p w14:paraId="5D00D108" w14:textId="77777777" w:rsidR="003866AD" w:rsidRDefault="003866AD" w:rsidP="00524384">
      <w:pPr>
        <w:spacing w:after="0" w:line="259" w:lineRule="auto"/>
        <w:ind w:left="720"/>
        <w:contextualSpacing/>
        <w:jc w:val="both"/>
        <w:rPr>
          <w:rFonts w:eastAsiaTheme="minorHAnsi"/>
          <w:sz w:val="22"/>
          <w:lang w:bidi="ar-SA"/>
        </w:rPr>
      </w:pPr>
    </w:p>
    <w:p w14:paraId="1AD5EBEE" w14:textId="0AF2BD67" w:rsidR="00692785" w:rsidRPr="00692785" w:rsidRDefault="00C23BCC" w:rsidP="00B03602">
      <w:pPr>
        <w:numPr>
          <w:ilvl w:val="0"/>
          <w:numId w:val="5"/>
        </w:numPr>
        <w:spacing w:after="0" w:line="259" w:lineRule="auto"/>
        <w:contextualSpacing/>
        <w:jc w:val="both"/>
        <w:rPr>
          <w:rFonts w:eastAsiaTheme="minorHAnsi"/>
          <w:sz w:val="22"/>
          <w:lang w:bidi="ar-SA"/>
        </w:rPr>
      </w:pPr>
      <w:r>
        <w:rPr>
          <w:rFonts w:eastAsiaTheme="minorHAnsi"/>
          <w:sz w:val="22"/>
          <w:lang w:bidi="ar-SA"/>
        </w:rPr>
        <w:lastRenderedPageBreak/>
        <w:t>Reviewing those prisoners who do not have social visits and supporting them to maintain contact by other means e.g. swapping visiting orders for pin phone credit.</w:t>
      </w:r>
    </w:p>
    <w:p w14:paraId="482750D2" w14:textId="77777777" w:rsidR="00C23BCC" w:rsidRDefault="00C23BCC" w:rsidP="00524384">
      <w:pPr>
        <w:pStyle w:val="ListParagraph"/>
        <w:spacing w:after="0"/>
        <w:jc w:val="both"/>
        <w:rPr>
          <w:rFonts w:eastAsiaTheme="minorHAnsi"/>
          <w:sz w:val="22"/>
          <w:lang w:bidi="ar-SA"/>
        </w:rPr>
      </w:pPr>
    </w:p>
    <w:p w14:paraId="72BB200D" w14:textId="31C1159A" w:rsidR="00692785" w:rsidRPr="00692785" w:rsidRDefault="00C23BCC" w:rsidP="00B03602">
      <w:pPr>
        <w:numPr>
          <w:ilvl w:val="0"/>
          <w:numId w:val="5"/>
        </w:numPr>
        <w:spacing w:after="0" w:line="259" w:lineRule="auto"/>
        <w:contextualSpacing/>
        <w:jc w:val="both"/>
        <w:rPr>
          <w:rFonts w:eastAsiaTheme="minorHAnsi"/>
          <w:sz w:val="22"/>
          <w:lang w:bidi="ar-SA"/>
        </w:rPr>
      </w:pPr>
      <w:r>
        <w:rPr>
          <w:rFonts w:eastAsiaTheme="minorHAnsi"/>
          <w:sz w:val="22"/>
          <w:lang w:bidi="ar-SA"/>
        </w:rPr>
        <w:t>Taking</w:t>
      </w:r>
      <w:r w:rsidR="004B3B6B" w:rsidRPr="00C23BCC">
        <w:rPr>
          <w:rFonts w:eastAsiaTheme="minorHAnsi"/>
          <w:sz w:val="22"/>
          <w:lang w:bidi="ar-SA"/>
        </w:rPr>
        <w:t xml:space="preserve"> steps to ensure that </w:t>
      </w:r>
      <w:r>
        <w:rPr>
          <w:rFonts w:eastAsiaTheme="minorHAnsi"/>
          <w:sz w:val="22"/>
          <w:lang w:bidi="ar-SA"/>
        </w:rPr>
        <w:t>the visits experience is positive</w:t>
      </w:r>
      <w:r w:rsidR="005957F3">
        <w:rPr>
          <w:rFonts w:eastAsiaTheme="minorHAnsi"/>
          <w:sz w:val="22"/>
          <w:lang w:bidi="ar-SA"/>
        </w:rPr>
        <w:t xml:space="preserve"> (using feedback, complaints and compliments)</w:t>
      </w:r>
      <w:r>
        <w:rPr>
          <w:rFonts w:eastAsiaTheme="minorHAnsi"/>
          <w:sz w:val="22"/>
          <w:lang w:bidi="ar-SA"/>
        </w:rPr>
        <w:t xml:space="preserve"> and the atmosphere</w:t>
      </w:r>
      <w:r w:rsidR="00F91C29">
        <w:rPr>
          <w:rFonts w:eastAsiaTheme="minorHAnsi"/>
          <w:sz w:val="22"/>
          <w:lang w:bidi="ar-SA"/>
        </w:rPr>
        <w:t xml:space="preserve"> in the visits centre and visits hall</w:t>
      </w:r>
      <w:r>
        <w:rPr>
          <w:rFonts w:eastAsiaTheme="minorHAnsi"/>
          <w:sz w:val="22"/>
          <w:lang w:bidi="ar-SA"/>
        </w:rPr>
        <w:t xml:space="preserve"> is </w:t>
      </w:r>
      <w:r w:rsidR="004B3B6B" w:rsidRPr="00C23BCC">
        <w:rPr>
          <w:rFonts w:eastAsiaTheme="minorHAnsi"/>
          <w:sz w:val="22"/>
          <w:lang w:bidi="ar-SA"/>
        </w:rPr>
        <w:t xml:space="preserve">welcoming and considerate to the needs of </w:t>
      </w:r>
      <w:r w:rsidR="00F91C29">
        <w:rPr>
          <w:rFonts w:eastAsiaTheme="minorHAnsi"/>
          <w:sz w:val="22"/>
          <w:lang w:bidi="ar-SA"/>
        </w:rPr>
        <w:t xml:space="preserve">all, including </w:t>
      </w:r>
      <w:r w:rsidR="004B3B6B" w:rsidRPr="00C23BCC">
        <w:rPr>
          <w:rFonts w:eastAsiaTheme="minorHAnsi"/>
          <w:sz w:val="22"/>
          <w:lang w:bidi="ar-SA"/>
        </w:rPr>
        <w:t xml:space="preserve">children </w:t>
      </w:r>
      <w:r w:rsidR="00F91C29">
        <w:rPr>
          <w:rFonts w:eastAsiaTheme="minorHAnsi"/>
          <w:sz w:val="22"/>
          <w:lang w:bidi="ar-SA"/>
        </w:rPr>
        <w:t>(</w:t>
      </w:r>
      <w:r w:rsidR="004B3B6B" w:rsidRPr="00C23BCC">
        <w:rPr>
          <w:rFonts w:eastAsiaTheme="minorHAnsi"/>
          <w:sz w:val="22"/>
          <w:lang w:bidi="ar-SA"/>
        </w:rPr>
        <w:t xml:space="preserve">in recognition </w:t>
      </w:r>
      <w:r w:rsidR="00CD6F93" w:rsidRPr="00C23BCC">
        <w:rPr>
          <w:rFonts w:eastAsiaTheme="minorHAnsi"/>
          <w:sz w:val="22"/>
          <w:lang w:bidi="ar-SA"/>
        </w:rPr>
        <w:t>that visits can be a distressing time for prisoners and their children</w:t>
      </w:r>
      <w:r w:rsidR="00F91C29">
        <w:rPr>
          <w:rFonts w:eastAsiaTheme="minorHAnsi"/>
          <w:sz w:val="22"/>
          <w:lang w:bidi="ar-SA"/>
        </w:rPr>
        <w:t>)</w:t>
      </w:r>
      <w:r w:rsidR="00CD6F93" w:rsidRPr="00C23BCC">
        <w:rPr>
          <w:rFonts w:eastAsiaTheme="minorHAnsi"/>
          <w:sz w:val="22"/>
          <w:lang w:bidi="ar-SA"/>
        </w:rPr>
        <w:t xml:space="preserve">. </w:t>
      </w:r>
    </w:p>
    <w:p w14:paraId="3C87BA5A" w14:textId="77777777" w:rsidR="00CA2979" w:rsidRDefault="00CA2979" w:rsidP="00524384">
      <w:pPr>
        <w:spacing w:after="160" w:line="259" w:lineRule="auto"/>
        <w:jc w:val="both"/>
        <w:rPr>
          <w:rFonts w:eastAsiaTheme="minorHAnsi"/>
          <w:b/>
          <w:sz w:val="28"/>
          <w:szCs w:val="28"/>
          <w:lang w:bidi="ar-SA"/>
        </w:rPr>
      </w:pPr>
    </w:p>
    <w:p w14:paraId="21EE66B2" w14:textId="77777777" w:rsidR="00CA2979" w:rsidRDefault="00CA2979" w:rsidP="00CA2979">
      <w:pPr>
        <w:spacing w:after="160" w:line="259" w:lineRule="auto"/>
        <w:jc w:val="both"/>
        <w:rPr>
          <w:rFonts w:eastAsiaTheme="minorHAnsi"/>
          <w:b/>
          <w:sz w:val="28"/>
          <w:szCs w:val="28"/>
          <w:lang w:bidi="ar-SA"/>
        </w:rPr>
      </w:pPr>
      <w:r>
        <w:rPr>
          <w:rFonts w:eastAsiaTheme="minorHAnsi"/>
          <w:b/>
          <w:sz w:val="28"/>
          <w:szCs w:val="28"/>
          <w:lang w:bidi="ar-SA"/>
        </w:rPr>
        <w:t>Communication</w:t>
      </w:r>
    </w:p>
    <w:p w14:paraId="7F18182D" w14:textId="51E67196" w:rsidR="00692785" w:rsidRPr="00CA2979" w:rsidRDefault="00692785" w:rsidP="00CA2979">
      <w:pPr>
        <w:spacing w:after="160" w:line="259" w:lineRule="auto"/>
        <w:jc w:val="both"/>
        <w:rPr>
          <w:rFonts w:eastAsiaTheme="minorHAnsi"/>
          <w:b/>
          <w:sz w:val="28"/>
          <w:szCs w:val="28"/>
          <w:lang w:bidi="ar-SA"/>
        </w:rPr>
      </w:pPr>
      <w:r>
        <w:rPr>
          <w:b/>
          <w:sz w:val="22"/>
        </w:rPr>
        <w:t>Telephone Calls and Voicemail</w:t>
      </w:r>
    </w:p>
    <w:p w14:paraId="0D4D1668" w14:textId="13F3AD08" w:rsidR="00692785" w:rsidRPr="00692785" w:rsidRDefault="00692785" w:rsidP="00524384">
      <w:pPr>
        <w:pStyle w:val="NoSpacing"/>
        <w:jc w:val="both"/>
        <w:rPr>
          <w:rFonts w:ascii="Arial" w:hAnsi="Arial" w:cs="Arial"/>
        </w:rPr>
      </w:pPr>
      <w:r>
        <w:rPr>
          <w:rFonts w:ascii="Arial" w:hAnsi="Arial" w:cs="Arial"/>
        </w:rPr>
        <w:t>Currently, p</w:t>
      </w:r>
      <w:r w:rsidRPr="00692785">
        <w:rPr>
          <w:rFonts w:ascii="Arial" w:hAnsi="Arial" w:cs="Arial"/>
        </w:rPr>
        <w:t xml:space="preserve">risoners are able to make phone calls to registered contacts during daily association times. </w:t>
      </w:r>
      <w:r>
        <w:rPr>
          <w:rFonts w:ascii="Arial" w:hAnsi="Arial" w:cs="Arial"/>
        </w:rPr>
        <w:t>Those who have an ‘enhanced’ IEP status</w:t>
      </w:r>
      <w:r w:rsidRPr="00692785">
        <w:rPr>
          <w:rFonts w:ascii="Arial" w:hAnsi="Arial" w:cs="Arial"/>
        </w:rPr>
        <w:t xml:space="preserve"> are offered evening association on </w:t>
      </w:r>
      <w:r>
        <w:rPr>
          <w:rFonts w:ascii="Arial" w:hAnsi="Arial" w:cs="Arial"/>
        </w:rPr>
        <w:t xml:space="preserve">some </w:t>
      </w:r>
      <w:r w:rsidRPr="00692785">
        <w:rPr>
          <w:rFonts w:ascii="Arial" w:hAnsi="Arial" w:cs="Arial"/>
        </w:rPr>
        <w:t>weekdays</w:t>
      </w:r>
      <w:r w:rsidR="00F91C29">
        <w:rPr>
          <w:rFonts w:ascii="Arial" w:hAnsi="Arial" w:cs="Arial"/>
        </w:rPr>
        <w:t>.</w:t>
      </w:r>
      <w:r w:rsidRPr="00692785">
        <w:rPr>
          <w:rFonts w:ascii="Arial" w:hAnsi="Arial" w:cs="Arial"/>
        </w:rPr>
        <w:t xml:space="preserve"> </w:t>
      </w:r>
    </w:p>
    <w:p w14:paraId="61613C04" w14:textId="77777777" w:rsidR="00692785" w:rsidRPr="00692785" w:rsidRDefault="00692785" w:rsidP="00524384">
      <w:pPr>
        <w:pStyle w:val="NoSpacing"/>
        <w:jc w:val="both"/>
        <w:rPr>
          <w:rFonts w:ascii="Arial" w:hAnsi="Arial" w:cs="Arial"/>
        </w:rPr>
      </w:pPr>
    </w:p>
    <w:p w14:paraId="6A48540C" w14:textId="65DA8798" w:rsidR="00692785" w:rsidRPr="00692785" w:rsidRDefault="00692785" w:rsidP="00524384">
      <w:pPr>
        <w:pStyle w:val="NoSpacing"/>
        <w:jc w:val="both"/>
        <w:rPr>
          <w:rFonts w:ascii="Arial" w:hAnsi="Arial" w:cs="Arial"/>
        </w:rPr>
      </w:pPr>
      <w:r>
        <w:rPr>
          <w:rFonts w:ascii="Arial" w:hAnsi="Arial" w:cs="Arial"/>
        </w:rPr>
        <w:t>HMP/YOI Pentonville</w:t>
      </w:r>
      <w:r w:rsidRPr="00692785">
        <w:rPr>
          <w:rFonts w:ascii="Arial" w:hAnsi="Arial" w:cs="Arial"/>
        </w:rPr>
        <w:t xml:space="preserve"> recognise that access to phone calls in the evening</w:t>
      </w:r>
      <w:r>
        <w:rPr>
          <w:rFonts w:ascii="Arial" w:hAnsi="Arial" w:cs="Arial"/>
        </w:rPr>
        <w:t xml:space="preserve"> and</w:t>
      </w:r>
      <w:r w:rsidRPr="00692785">
        <w:rPr>
          <w:rFonts w:ascii="Arial" w:hAnsi="Arial" w:cs="Arial"/>
        </w:rPr>
        <w:t xml:space="preserve"> outside the typical work</w:t>
      </w:r>
      <w:r>
        <w:rPr>
          <w:rFonts w:ascii="Arial" w:hAnsi="Arial" w:cs="Arial"/>
        </w:rPr>
        <w:t xml:space="preserve"> and </w:t>
      </w:r>
      <w:r w:rsidRPr="00692785">
        <w:rPr>
          <w:rFonts w:ascii="Arial" w:hAnsi="Arial" w:cs="Arial"/>
        </w:rPr>
        <w:t xml:space="preserve">school day is of benefit both for facilitating family contact and for accessing cheaper off-peak phone tariffs. </w:t>
      </w:r>
      <w:r>
        <w:rPr>
          <w:rFonts w:ascii="Arial" w:hAnsi="Arial" w:cs="Arial"/>
        </w:rPr>
        <w:t xml:space="preserve">In recognition of this, </w:t>
      </w:r>
      <w:r w:rsidRPr="00692785">
        <w:rPr>
          <w:rFonts w:ascii="Arial" w:hAnsi="Arial" w:cs="Arial"/>
        </w:rPr>
        <w:t>in-cell PIN phones are currently</w:t>
      </w:r>
      <w:r>
        <w:rPr>
          <w:rFonts w:ascii="Arial" w:hAnsi="Arial" w:cs="Arial"/>
        </w:rPr>
        <w:t xml:space="preserve"> being rolled out across the establishment. </w:t>
      </w:r>
    </w:p>
    <w:p w14:paraId="73CD2E18" w14:textId="77777777" w:rsidR="00692785" w:rsidRPr="00692785" w:rsidRDefault="00692785" w:rsidP="00524384">
      <w:pPr>
        <w:pStyle w:val="NoSpacing"/>
        <w:jc w:val="both"/>
        <w:rPr>
          <w:rFonts w:ascii="Arial" w:hAnsi="Arial" w:cs="Arial"/>
        </w:rPr>
      </w:pPr>
    </w:p>
    <w:p w14:paraId="3410EC8A" w14:textId="5897B346" w:rsidR="00692785" w:rsidRPr="00692785" w:rsidRDefault="00692785" w:rsidP="00524384">
      <w:pPr>
        <w:jc w:val="both"/>
        <w:rPr>
          <w:sz w:val="22"/>
        </w:rPr>
      </w:pPr>
      <w:r w:rsidRPr="00692785">
        <w:rPr>
          <w:sz w:val="22"/>
        </w:rPr>
        <w:t xml:space="preserve">The Prison Voicemail service is in operation at </w:t>
      </w:r>
      <w:r>
        <w:rPr>
          <w:sz w:val="22"/>
        </w:rPr>
        <w:t>HMP/YOI Pentonville</w:t>
      </w:r>
      <w:r w:rsidRPr="00692785">
        <w:rPr>
          <w:sz w:val="22"/>
        </w:rPr>
        <w:t>, enabling offenders to receive messages left by their families and significant others via the PIN phones</w:t>
      </w:r>
    </w:p>
    <w:p w14:paraId="5C7801B5" w14:textId="42AE583C" w:rsidR="00692785" w:rsidRPr="00CA2979" w:rsidRDefault="00CA2979" w:rsidP="00ED057C">
      <w:pPr>
        <w:rPr>
          <w:b/>
          <w:color w:val="00B050"/>
          <w:sz w:val="22"/>
        </w:rPr>
      </w:pPr>
      <w:r>
        <w:rPr>
          <w:b/>
          <w:color w:val="00B050"/>
          <w:sz w:val="22"/>
        </w:rPr>
        <w:t>What are</w:t>
      </w:r>
      <w:r w:rsidR="00692785" w:rsidRPr="00CA2979">
        <w:rPr>
          <w:b/>
          <w:color w:val="00B050"/>
          <w:sz w:val="22"/>
        </w:rPr>
        <w:t xml:space="preserve"> we </w:t>
      </w:r>
      <w:r>
        <w:rPr>
          <w:b/>
          <w:color w:val="00B050"/>
          <w:sz w:val="22"/>
        </w:rPr>
        <w:t>doing to develop</w:t>
      </w:r>
      <w:r w:rsidR="00692785" w:rsidRPr="00CA2979">
        <w:rPr>
          <w:b/>
          <w:color w:val="00B050"/>
          <w:sz w:val="22"/>
        </w:rPr>
        <w:t xml:space="preserve"> our service around telephone contact?</w:t>
      </w:r>
    </w:p>
    <w:p w14:paraId="02E6698E" w14:textId="24CAB398" w:rsidR="00692785" w:rsidRPr="00ED057C" w:rsidRDefault="00692785" w:rsidP="00ED057C">
      <w:pPr>
        <w:pStyle w:val="ListParagraph"/>
        <w:numPr>
          <w:ilvl w:val="0"/>
          <w:numId w:val="26"/>
        </w:numPr>
        <w:spacing w:after="160" w:line="259" w:lineRule="auto"/>
        <w:rPr>
          <w:b/>
          <w:color w:val="2E74B5" w:themeColor="accent1" w:themeShade="BF"/>
          <w:sz w:val="22"/>
        </w:rPr>
      </w:pPr>
      <w:r w:rsidRPr="00ED057C">
        <w:rPr>
          <w:b/>
          <w:color w:val="2E74B5" w:themeColor="accent1" w:themeShade="BF"/>
          <w:sz w:val="22"/>
        </w:rPr>
        <w:t>Work is underway to roll out in-cell phones</w:t>
      </w:r>
      <w:r w:rsidR="00F91C29">
        <w:rPr>
          <w:b/>
          <w:color w:val="2E74B5" w:themeColor="accent1" w:themeShade="BF"/>
          <w:sz w:val="22"/>
        </w:rPr>
        <w:t xml:space="preserve"> across the whole prison</w:t>
      </w:r>
      <w:r w:rsidRPr="00ED057C">
        <w:rPr>
          <w:b/>
          <w:color w:val="2E74B5" w:themeColor="accent1" w:themeShade="BF"/>
          <w:sz w:val="22"/>
        </w:rPr>
        <w:t>, giving prisoners much more flexibility on when calls can be made. Currently, phones are being installed in cells on the First Night Centre</w:t>
      </w:r>
      <w:r w:rsidR="003266C6" w:rsidRPr="00ED057C">
        <w:rPr>
          <w:b/>
          <w:color w:val="2E74B5" w:themeColor="accent1" w:themeShade="BF"/>
          <w:sz w:val="22"/>
        </w:rPr>
        <w:t xml:space="preserve">, </w:t>
      </w:r>
      <w:r w:rsidRPr="00ED057C">
        <w:rPr>
          <w:b/>
          <w:color w:val="2E74B5" w:themeColor="accent1" w:themeShade="BF"/>
          <w:sz w:val="22"/>
        </w:rPr>
        <w:t>A</w:t>
      </w:r>
      <w:r w:rsidR="003266C6" w:rsidRPr="00ED057C">
        <w:rPr>
          <w:b/>
          <w:color w:val="2E74B5" w:themeColor="accent1" w:themeShade="BF"/>
          <w:sz w:val="22"/>
        </w:rPr>
        <w:t>, C, and D</w:t>
      </w:r>
      <w:r w:rsidRPr="00ED057C">
        <w:rPr>
          <w:b/>
          <w:color w:val="2E74B5" w:themeColor="accent1" w:themeShade="BF"/>
          <w:sz w:val="22"/>
        </w:rPr>
        <w:t xml:space="preserve"> wing.</w:t>
      </w:r>
    </w:p>
    <w:p w14:paraId="6C191287" w14:textId="77777777" w:rsidR="00FF6F92" w:rsidRPr="00217ED7" w:rsidRDefault="00FF6F92" w:rsidP="00ED057C">
      <w:pPr>
        <w:pStyle w:val="ListParagraph"/>
        <w:spacing w:after="160" w:line="259" w:lineRule="auto"/>
        <w:ind w:left="785"/>
        <w:rPr>
          <w:sz w:val="22"/>
        </w:rPr>
      </w:pPr>
    </w:p>
    <w:p w14:paraId="32B0ED17" w14:textId="633800B8" w:rsidR="00FF6F92" w:rsidRPr="00FF6F92" w:rsidRDefault="00FF6F92" w:rsidP="00524384">
      <w:pPr>
        <w:pStyle w:val="NoSpacing"/>
        <w:jc w:val="both"/>
        <w:rPr>
          <w:rFonts w:ascii="Arial" w:hAnsi="Arial" w:cs="Arial"/>
          <w:highlight w:val="yellow"/>
        </w:rPr>
      </w:pPr>
      <w:r w:rsidRPr="00FF6F92">
        <w:rPr>
          <w:rFonts w:ascii="Arial" w:hAnsi="Arial" w:cs="Arial"/>
          <w:b/>
        </w:rPr>
        <w:t>Telephone contact for Families and Significant Others to raise concerns</w:t>
      </w:r>
      <w:r>
        <w:rPr>
          <w:rFonts w:ascii="Arial" w:hAnsi="Arial" w:cs="Arial"/>
          <w:b/>
        </w:rPr>
        <w:t xml:space="preserve"> about a loved one</w:t>
      </w:r>
    </w:p>
    <w:p w14:paraId="488446EC" w14:textId="77777777" w:rsidR="00FF6F92" w:rsidRDefault="00FF6F92" w:rsidP="00524384">
      <w:pPr>
        <w:pStyle w:val="NoSpacing"/>
        <w:jc w:val="both"/>
        <w:rPr>
          <w:sz w:val="24"/>
        </w:rPr>
      </w:pPr>
    </w:p>
    <w:p w14:paraId="3B99B3A9" w14:textId="1725E8E5" w:rsidR="00FF6F92" w:rsidRPr="00B051AC" w:rsidRDefault="00FF6F92" w:rsidP="00524384">
      <w:pPr>
        <w:pStyle w:val="NoSpacing"/>
        <w:jc w:val="both"/>
        <w:rPr>
          <w:rFonts w:ascii="Arial" w:eastAsia="Times New Roman" w:hAnsi="Arial" w:cs="Arial"/>
          <w:lang w:eastAsia="en-GB"/>
        </w:rPr>
      </w:pPr>
      <w:r w:rsidRPr="00CA2979">
        <w:rPr>
          <w:rFonts w:ascii="Arial" w:eastAsia="Times New Roman" w:hAnsi="Arial" w:cs="Arial"/>
          <w:lang w:eastAsia="en-GB"/>
        </w:rPr>
        <w:t xml:space="preserve">A key recommendation by Lord Farmer is for the establishment </w:t>
      </w:r>
      <w:r w:rsidR="00CA2979" w:rsidRPr="00CA2979">
        <w:rPr>
          <w:rFonts w:ascii="Arial" w:eastAsia="Times New Roman" w:hAnsi="Arial" w:cs="Arial"/>
          <w:lang w:eastAsia="en-GB"/>
        </w:rPr>
        <w:t xml:space="preserve">to have </w:t>
      </w:r>
      <w:r w:rsidRPr="00CA2979">
        <w:rPr>
          <w:rFonts w:ascii="Arial" w:eastAsia="Times New Roman" w:hAnsi="Arial" w:cs="Arial"/>
          <w:lang w:eastAsia="en-GB"/>
        </w:rPr>
        <w:t>a dedicated phone line that is listened to and acted upon.</w:t>
      </w:r>
      <w:r w:rsidRPr="00B051AC">
        <w:rPr>
          <w:rFonts w:ascii="Arial" w:eastAsia="Times New Roman" w:hAnsi="Arial" w:cs="Arial"/>
          <w:i/>
          <w:lang w:eastAsia="en-GB"/>
        </w:rPr>
        <w:t xml:space="preserve"> </w:t>
      </w:r>
      <w:r w:rsidRPr="00B051AC">
        <w:rPr>
          <w:rFonts w:ascii="Arial" w:eastAsia="Times New Roman" w:hAnsi="Arial" w:cs="Arial"/>
          <w:lang w:eastAsia="en-GB"/>
        </w:rPr>
        <w:t xml:space="preserve"> This includes recording and acting upon concerns of family members or significant others about mental and physical health. HMP/YOI Pentonville have produced an information leaflet for families</w:t>
      </w:r>
      <w:r w:rsidR="00CA2979">
        <w:rPr>
          <w:rFonts w:ascii="Arial" w:eastAsia="Times New Roman" w:hAnsi="Arial" w:cs="Arial"/>
          <w:lang w:eastAsia="en-GB"/>
        </w:rPr>
        <w:t xml:space="preserve"> and significant others (Annex A</w:t>
      </w:r>
      <w:r w:rsidRPr="00B051AC">
        <w:rPr>
          <w:rFonts w:ascii="Arial" w:eastAsia="Times New Roman" w:hAnsi="Arial" w:cs="Arial"/>
          <w:lang w:eastAsia="en-GB"/>
        </w:rPr>
        <w:t>) that provides information on how to contact the prison 24 hours a day if there are concerns about a loved one’s wellbeing.</w:t>
      </w:r>
      <w:r w:rsidR="00AA3147">
        <w:rPr>
          <w:rFonts w:ascii="Arial" w:eastAsia="Times New Roman" w:hAnsi="Arial" w:cs="Arial"/>
          <w:lang w:eastAsia="en-GB"/>
        </w:rPr>
        <w:t xml:space="preserve"> The Chaplaincy department can also be contacted to pass on concerns about loved ones as well as bad and good news. </w:t>
      </w:r>
    </w:p>
    <w:p w14:paraId="0FEEC5D1" w14:textId="56279B6C" w:rsidR="00FD7E6B" w:rsidRDefault="00FD7E6B" w:rsidP="00524384">
      <w:pPr>
        <w:pStyle w:val="NoSpacing"/>
        <w:jc w:val="both"/>
        <w:rPr>
          <w:rFonts w:eastAsia="Times New Roman" w:cstheme="minorHAnsi"/>
          <w:sz w:val="24"/>
          <w:szCs w:val="24"/>
          <w:lang w:eastAsia="en-GB"/>
        </w:rPr>
      </w:pPr>
    </w:p>
    <w:p w14:paraId="02BDC634" w14:textId="77777777" w:rsidR="00FD7E6B" w:rsidRPr="00FD7E6B" w:rsidRDefault="00FD7E6B" w:rsidP="00524384">
      <w:pPr>
        <w:pStyle w:val="NoSpacing"/>
        <w:jc w:val="both"/>
        <w:rPr>
          <w:rFonts w:ascii="Arial" w:hAnsi="Arial" w:cs="Arial"/>
          <w:b/>
        </w:rPr>
      </w:pPr>
      <w:r w:rsidRPr="00FD7E6B">
        <w:rPr>
          <w:rFonts w:ascii="Arial" w:hAnsi="Arial" w:cs="Arial"/>
          <w:b/>
        </w:rPr>
        <w:t>Foreign National Prisoners</w:t>
      </w:r>
    </w:p>
    <w:p w14:paraId="45696B78" w14:textId="77777777" w:rsidR="00FD7E6B" w:rsidRDefault="00FD7E6B" w:rsidP="00524384">
      <w:pPr>
        <w:pStyle w:val="NoSpacing"/>
        <w:jc w:val="both"/>
        <w:rPr>
          <w:sz w:val="24"/>
          <w:szCs w:val="24"/>
        </w:rPr>
      </w:pPr>
    </w:p>
    <w:p w14:paraId="784CA55F" w14:textId="61A4AE0E" w:rsidR="00FD7E6B" w:rsidRDefault="00FD7E6B" w:rsidP="00524384">
      <w:pPr>
        <w:pStyle w:val="NoSpacing"/>
        <w:jc w:val="both"/>
        <w:rPr>
          <w:rFonts w:ascii="Arial" w:hAnsi="Arial" w:cs="Arial"/>
        </w:rPr>
      </w:pPr>
      <w:r w:rsidRPr="00FD7E6B">
        <w:rPr>
          <w:rFonts w:ascii="Arial" w:hAnsi="Arial" w:cs="Arial"/>
        </w:rPr>
        <w:t xml:space="preserve">Foreign National </w:t>
      </w:r>
      <w:r w:rsidR="00584A77">
        <w:rPr>
          <w:rFonts w:ascii="Arial" w:hAnsi="Arial" w:cs="Arial"/>
        </w:rPr>
        <w:t>prisoners</w:t>
      </w:r>
      <w:r w:rsidRPr="00FD7E6B">
        <w:rPr>
          <w:rFonts w:ascii="Arial" w:hAnsi="Arial" w:cs="Arial"/>
        </w:rPr>
        <w:t xml:space="preserve"> represent approximately </w:t>
      </w:r>
      <w:r w:rsidR="00CA2979">
        <w:rPr>
          <w:rFonts w:ascii="Arial" w:hAnsi="Arial" w:cs="Arial"/>
        </w:rPr>
        <w:t>one fifth of the prison population</w:t>
      </w:r>
      <w:r w:rsidRPr="00FD7E6B">
        <w:rPr>
          <w:rFonts w:ascii="Arial" w:hAnsi="Arial" w:cs="Arial"/>
        </w:rPr>
        <w:t xml:space="preserve"> and we recognise the added complications they face in maintaining contact with their families and significant others.</w:t>
      </w:r>
      <w:r w:rsidR="00584A77">
        <w:rPr>
          <w:rFonts w:ascii="Arial" w:hAnsi="Arial" w:cs="Arial"/>
        </w:rPr>
        <w:t xml:space="preserve"> In HMP/YOI Pentonville, all foreign nationals</w:t>
      </w:r>
      <w:r>
        <w:rPr>
          <w:rFonts w:ascii="Arial" w:hAnsi="Arial" w:cs="Arial"/>
        </w:rPr>
        <w:t xml:space="preserve"> will be given an international pin for the telephone and receive a free 5-minute call abroad each month.</w:t>
      </w:r>
    </w:p>
    <w:p w14:paraId="24644913" w14:textId="77777777" w:rsidR="00AA3147" w:rsidRDefault="00AA3147" w:rsidP="00524384">
      <w:pPr>
        <w:pStyle w:val="NoSpacing"/>
        <w:jc w:val="both"/>
        <w:rPr>
          <w:rFonts w:ascii="Arial" w:hAnsi="Arial" w:cs="Arial"/>
        </w:rPr>
      </w:pPr>
    </w:p>
    <w:p w14:paraId="36541400" w14:textId="52902362" w:rsidR="00AA3147" w:rsidRPr="00FD7E6B" w:rsidRDefault="00AA3147" w:rsidP="00524384">
      <w:pPr>
        <w:pStyle w:val="NoSpacing"/>
        <w:jc w:val="both"/>
        <w:rPr>
          <w:rFonts w:ascii="Arial" w:hAnsi="Arial" w:cs="Arial"/>
        </w:rPr>
      </w:pPr>
      <w:r>
        <w:rPr>
          <w:rFonts w:ascii="Arial" w:hAnsi="Arial" w:cs="Arial"/>
        </w:rPr>
        <w:t xml:space="preserve">Irish prisoners are also provided with additional credit via the Irish Chaplaincy Commission. </w:t>
      </w:r>
    </w:p>
    <w:p w14:paraId="2F7128FF" w14:textId="77777777" w:rsidR="00FD7E6B" w:rsidRPr="00FD7E6B" w:rsidRDefault="00FD7E6B" w:rsidP="00524384">
      <w:pPr>
        <w:pStyle w:val="NoSpacing"/>
        <w:jc w:val="both"/>
        <w:rPr>
          <w:rFonts w:ascii="Arial" w:hAnsi="Arial" w:cs="Arial"/>
        </w:rPr>
      </w:pPr>
    </w:p>
    <w:p w14:paraId="0F5886B8" w14:textId="77777777" w:rsidR="00F91C29" w:rsidRDefault="00F91C29" w:rsidP="00524384">
      <w:pPr>
        <w:pStyle w:val="NoSpacing"/>
        <w:jc w:val="both"/>
        <w:rPr>
          <w:rFonts w:ascii="Arial" w:hAnsi="Arial" w:cs="Arial"/>
          <w:b/>
          <w:bCs/>
        </w:rPr>
      </w:pPr>
    </w:p>
    <w:p w14:paraId="5234F2AC" w14:textId="77777777" w:rsidR="00F91C29" w:rsidRDefault="00F91C29" w:rsidP="00524384">
      <w:pPr>
        <w:pStyle w:val="NoSpacing"/>
        <w:jc w:val="both"/>
        <w:rPr>
          <w:rFonts w:ascii="Arial" w:hAnsi="Arial" w:cs="Arial"/>
          <w:b/>
          <w:bCs/>
        </w:rPr>
      </w:pPr>
    </w:p>
    <w:p w14:paraId="544E824E" w14:textId="77777777" w:rsidR="00F91C29" w:rsidRDefault="00F91C29" w:rsidP="00524384">
      <w:pPr>
        <w:pStyle w:val="NoSpacing"/>
        <w:jc w:val="both"/>
        <w:rPr>
          <w:rFonts w:ascii="Arial" w:hAnsi="Arial" w:cs="Arial"/>
          <w:b/>
          <w:bCs/>
        </w:rPr>
      </w:pPr>
    </w:p>
    <w:p w14:paraId="62E9D1A9" w14:textId="77777777" w:rsidR="00F91C29" w:rsidRDefault="00F91C29" w:rsidP="00524384">
      <w:pPr>
        <w:pStyle w:val="NoSpacing"/>
        <w:jc w:val="both"/>
        <w:rPr>
          <w:rFonts w:ascii="Arial" w:hAnsi="Arial" w:cs="Arial"/>
          <w:b/>
          <w:bCs/>
        </w:rPr>
      </w:pPr>
    </w:p>
    <w:p w14:paraId="7E0BA6B8" w14:textId="732CBB7D" w:rsidR="00FD7E6B" w:rsidRPr="00FD7E6B" w:rsidRDefault="00FD7E6B" w:rsidP="00524384">
      <w:pPr>
        <w:pStyle w:val="NoSpacing"/>
        <w:jc w:val="both"/>
        <w:rPr>
          <w:rFonts w:ascii="Arial" w:hAnsi="Arial" w:cs="Arial"/>
          <w:b/>
          <w:bCs/>
        </w:rPr>
      </w:pPr>
      <w:r w:rsidRPr="00FD7E6B">
        <w:rPr>
          <w:rFonts w:ascii="Arial" w:hAnsi="Arial" w:cs="Arial"/>
          <w:b/>
          <w:bCs/>
        </w:rPr>
        <w:lastRenderedPageBreak/>
        <w:t xml:space="preserve">Prisoners </w:t>
      </w:r>
      <w:r>
        <w:rPr>
          <w:rFonts w:ascii="Arial" w:hAnsi="Arial" w:cs="Arial"/>
          <w:b/>
          <w:bCs/>
        </w:rPr>
        <w:t>R</w:t>
      </w:r>
      <w:r w:rsidRPr="00FD7E6B">
        <w:rPr>
          <w:rFonts w:ascii="Arial" w:hAnsi="Arial" w:cs="Arial"/>
          <w:b/>
          <w:bCs/>
        </w:rPr>
        <w:t xml:space="preserve">eceiving no </w:t>
      </w:r>
      <w:r>
        <w:rPr>
          <w:rFonts w:ascii="Arial" w:hAnsi="Arial" w:cs="Arial"/>
          <w:b/>
          <w:bCs/>
        </w:rPr>
        <w:t>V</w:t>
      </w:r>
      <w:r w:rsidRPr="00FD7E6B">
        <w:rPr>
          <w:rFonts w:ascii="Arial" w:hAnsi="Arial" w:cs="Arial"/>
          <w:b/>
          <w:bCs/>
        </w:rPr>
        <w:t>isits</w:t>
      </w:r>
    </w:p>
    <w:p w14:paraId="051F3ADB" w14:textId="77777777" w:rsidR="00CA2979" w:rsidRDefault="00CA2979" w:rsidP="00524384">
      <w:pPr>
        <w:pStyle w:val="NoSpacing"/>
        <w:jc w:val="both"/>
        <w:rPr>
          <w:rFonts w:ascii="Arial" w:hAnsi="Arial" w:cs="Arial"/>
        </w:rPr>
      </w:pPr>
    </w:p>
    <w:p w14:paraId="5B8346C7" w14:textId="3F1D2CBE" w:rsidR="00FD7E6B" w:rsidRDefault="00524384" w:rsidP="00524384">
      <w:pPr>
        <w:pStyle w:val="NoSpacing"/>
        <w:jc w:val="both"/>
        <w:rPr>
          <w:rFonts w:ascii="Arial" w:hAnsi="Arial" w:cs="Arial"/>
        </w:rPr>
      </w:pPr>
      <w:r>
        <w:rPr>
          <w:rFonts w:ascii="Arial" w:hAnsi="Arial" w:cs="Arial"/>
        </w:rPr>
        <w:t>Convicted p</w:t>
      </w:r>
      <w:r w:rsidR="00FD7E6B">
        <w:rPr>
          <w:rFonts w:ascii="Arial" w:hAnsi="Arial" w:cs="Arial"/>
        </w:rPr>
        <w:t xml:space="preserve">risoners </w:t>
      </w:r>
      <w:r w:rsidR="00FD7E6B" w:rsidRPr="00FD7E6B">
        <w:rPr>
          <w:rFonts w:ascii="Arial" w:hAnsi="Arial" w:cs="Arial"/>
        </w:rPr>
        <w:t xml:space="preserve">who have not received any social visits within the past month may apply </w:t>
      </w:r>
      <w:r w:rsidR="00F91C29">
        <w:rPr>
          <w:rFonts w:ascii="Arial" w:hAnsi="Arial" w:cs="Arial"/>
        </w:rPr>
        <w:t xml:space="preserve">via an application </w:t>
      </w:r>
      <w:r w:rsidR="00FD7E6B" w:rsidRPr="00FD7E6B">
        <w:rPr>
          <w:rFonts w:ascii="Arial" w:hAnsi="Arial" w:cs="Arial"/>
        </w:rPr>
        <w:t xml:space="preserve">to </w:t>
      </w:r>
      <w:r w:rsidR="00FD7E6B">
        <w:rPr>
          <w:rFonts w:ascii="Arial" w:hAnsi="Arial" w:cs="Arial"/>
        </w:rPr>
        <w:t xml:space="preserve">exchange two visiting orders for </w:t>
      </w:r>
      <w:r w:rsidR="00FD7E6B" w:rsidRPr="00FD7E6B">
        <w:rPr>
          <w:rFonts w:ascii="Arial" w:hAnsi="Arial" w:cs="Arial"/>
        </w:rPr>
        <w:t>£5 pin credit on a monthly basis, to support them with th</w:t>
      </w:r>
      <w:r w:rsidR="00FD7E6B">
        <w:rPr>
          <w:rFonts w:ascii="Arial" w:hAnsi="Arial" w:cs="Arial"/>
        </w:rPr>
        <w:t>em to maintain contact with their families</w:t>
      </w:r>
      <w:r w:rsidR="00FD7E6B" w:rsidRPr="00FD7E6B">
        <w:rPr>
          <w:rFonts w:ascii="Arial" w:hAnsi="Arial" w:cs="Arial"/>
        </w:rPr>
        <w:t xml:space="preserve">. </w:t>
      </w:r>
    </w:p>
    <w:p w14:paraId="7EAA4934" w14:textId="77777777" w:rsidR="00AA3147" w:rsidRDefault="00AA3147" w:rsidP="00524384">
      <w:pPr>
        <w:pStyle w:val="NoSpacing"/>
        <w:jc w:val="both"/>
        <w:rPr>
          <w:rFonts w:ascii="Arial" w:hAnsi="Arial" w:cs="Arial"/>
        </w:rPr>
      </w:pPr>
    </w:p>
    <w:p w14:paraId="65C75197" w14:textId="77777777" w:rsidR="00AA3147" w:rsidRDefault="00AA3147" w:rsidP="00524384">
      <w:pPr>
        <w:pStyle w:val="NoSpacing"/>
        <w:jc w:val="both"/>
        <w:rPr>
          <w:rFonts w:ascii="Arial" w:hAnsi="Arial" w:cs="Arial"/>
        </w:rPr>
      </w:pPr>
    </w:p>
    <w:p w14:paraId="16660476" w14:textId="747A5E29" w:rsidR="00FD7E6B" w:rsidRPr="00FD7E6B" w:rsidRDefault="00FD7E6B" w:rsidP="00524384">
      <w:pPr>
        <w:pStyle w:val="NoSpacing"/>
        <w:jc w:val="both"/>
        <w:rPr>
          <w:rFonts w:ascii="Arial" w:hAnsi="Arial" w:cs="Arial"/>
          <w:b/>
          <w:bCs/>
        </w:rPr>
      </w:pPr>
      <w:r w:rsidRPr="00FD7E6B">
        <w:rPr>
          <w:rFonts w:ascii="Arial" w:hAnsi="Arial" w:cs="Arial"/>
          <w:b/>
          <w:bCs/>
        </w:rPr>
        <w:t>Emerging Technology</w:t>
      </w:r>
      <w:r w:rsidR="005957F3">
        <w:rPr>
          <w:rFonts w:ascii="Arial" w:hAnsi="Arial" w:cs="Arial"/>
          <w:b/>
          <w:bCs/>
        </w:rPr>
        <w:t xml:space="preserve"> around Video-Link</w:t>
      </w:r>
    </w:p>
    <w:p w14:paraId="5E9C7306" w14:textId="77777777" w:rsidR="00FD7E6B" w:rsidRDefault="00FD7E6B" w:rsidP="00524384">
      <w:pPr>
        <w:pStyle w:val="NoSpacing"/>
        <w:jc w:val="both"/>
        <w:rPr>
          <w:rFonts w:ascii="Arial" w:hAnsi="Arial" w:cs="Arial"/>
        </w:rPr>
      </w:pPr>
    </w:p>
    <w:p w14:paraId="233E7F4D" w14:textId="62C5F031" w:rsidR="00FD7E6B" w:rsidRPr="00FD7E6B" w:rsidRDefault="00FD7E6B" w:rsidP="00524384">
      <w:pPr>
        <w:pStyle w:val="NoSpacing"/>
        <w:jc w:val="both"/>
        <w:rPr>
          <w:rFonts w:ascii="Arial" w:hAnsi="Arial" w:cs="Arial"/>
        </w:rPr>
      </w:pPr>
      <w:r w:rsidRPr="00FD7E6B">
        <w:rPr>
          <w:rFonts w:ascii="Arial" w:hAnsi="Arial" w:cs="Arial"/>
        </w:rPr>
        <w:t xml:space="preserve">There is a piece of work ongoing nationally about how video calls can be facilitated between those in prison and their families and we will continue to take an interest in this piece of work with a view to adopting any emerging technology. </w:t>
      </w:r>
    </w:p>
    <w:p w14:paraId="6E6645C9" w14:textId="77777777" w:rsidR="00B26F6D" w:rsidRDefault="00B26F6D" w:rsidP="00524384">
      <w:pPr>
        <w:pStyle w:val="NoSpacing"/>
        <w:jc w:val="both"/>
      </w:pPr>
    </w:p>
    <w:p w14:paraId="5C6C162B" w14:textId="192054B5" w:rsidR="00692785" w:rsidRPr="00217ED7" w:rsidRDefault="00692785" w:rsidP="00524384">
      <w:pPr>
        <w:jc w:val="both"/>
        <w:rPr>
          <w:b/>
          <w:sz w:val="22"/>
        </w:rPr>
      </w:pPr>
      <w:r w:rsidRPr="00217ED7">
        <w:rPr>
          <w:b/>
          <w:sz w:val="22"/>
        </w:rPr>
        <w:t>Letters and Email</w:t>
      </w:r>
    </w:p>
    <w:p w14:paraId="4254A1BD" w14:textId="31A93110" w:rsidR="003266C6" w:rsidRPr="003266C6" w:rsidRDefault="003266C6" w:rsidP="00524384">
      <w:pPr>
        <w:pStyle w:val="NoSpacing"/>
        <w:jc w:val="both"/>
        <w:rPr>
          <w:rFonts w:ascii="Arial" w:hAnsi="Arial" w:cs="Arial"/>
        </w:rPr>
      </w:pPr>
      <w:r w:rsidRPr="003266C6">
        <w:rPr>
          <w:rFonts w:ascii="Arial" w:hAnsi="Arial" w:cs="Arial"/>
        </w:rPr>
        <w:t xml:space="preserve">Email a Prisoner (Friends and family can send an email by visiting </w:t>
      </w:r>
      <w:hyperlink r:id="rId19" w:history="1">
        <w:r w:rsidRPr="003266C6">
          <w:rPr>
            <w:rStyle w:val="Hyperlink"/>
            <w:rFonts w:ascii="Arial" w:hAnsi="Arial" w:cs="Arial"/>
          </w:rPr>
          <w:t>www.emailaprisoner.com</w:t>
        </w:r>
      </w:hyperlink>
      <w:r w:rsidRPr="003266C6">
        <w:rPr>
          <w:rFonts w:ascii="Arial" w:hAnsi="Arial" w:cs="Arial"/>
        </w:rPr>
        <w:t xml:space="preserve">  and signing up) and ordinary postal mail operate within HMP/YOI Pentonville. Prisoners are entitled to send one (if convicted) or two (if unconvicted) letters per week free of charge, subject to security and safeguarding measures. All prisoners may purchase additional stamps in their weekly canteen. </w:t>
      </w:r>
    </w:p>
    <w:p w14:paraId="4598B1E7" w14:textId="77777777" w:rsidR="003266C6" w:rsidRPr="003266C6" w:rsidRDefault="003266C6" w:rsidP="00524384">
      <w:pPr>
        <w:pStyle w:val="NoSpacing"/>
        <w:jc w:val="both"/>
        <w:rPr>
          <w:rFonts w:ascii="Arial" w:hAnsi="Arial" w:cs="Arial"/>
        </w:rPr>
      </w:pPr>
    </w:p>
    <w:p w14:paraId="399B688F" w14:textId="0DEDC416" w:rsidR="00692785" w:rsidRPr="003266C6" w:rsidRDefault="003266C6" w:rsidP="00524384">
      <w:pPr>
        <w:pStyle w:val="NoSpacing"/>
        <w:jc w:val="both"/>
        <w:rPr>
          <w:rFonts w:ascii="Arial" w:hAnsi="Arial" w:cs="Arial"/>
        </w:rPr>
      </w:pPr>
      <w:r w:rsidRPr="003266C6">
        <w:rPr>
          <w:rFonts w:ascii="Arial" w:hAnsi="Arial" w:cs="Arial"/>
        </w:rPr>
        <w:t>Within the prison, w</w:t>
      </w:r>
      <w:r w:rsidR="00692785" w:rsidRPr="003266C6">
        <w:rPr>
          <w:rFonts w:ascii="Arial" w:hAnsi="Arial" w:cs="Arial"/>
        </w:rPr>
        <w:t xml:space="preserve">e try to ensure that letters are distributed quickly and that prisoners are provided with the resources to send letters to their relatives and friends. </w:t>
      </w:r>
    </w:p>
    <w:p w14:paraId="7588394F" w14:textId="77777777" w:rsidR="003266C6" w:rsidRPr="003266C6" w:rsidRDefault="003266C6" w:rsidP="00524384">
      <w:pPr>
        <w:pStyle w:val="NoSpacing"/>
        <w:jc w:val="both"/>
        <w:rPr>
          <w:rFonts w:ascii="Arial" w:hAnsi="Arial" w:cs="Arial"/>
        </w:rPr>
      </w:pPr>
    </w:p>
    <w:p w14:paraId="79A782B1" w14:textId="77777777" w:rsidR="005957F3" w:rsidRDefault="00692785" w:rsidP="00524384">
      <w:pPr>
        <w:jc w:val="both"/>
        <w:rPr>
          <w:sz w:val="22"/>
        </w:rPr>
      </w:pPr>
      <w:r>
        <w:rPr>
          <w:sz w:val="22"/>
        </w:rPr>
        <w:t xml:space="preserve">We provide help </w:t>
      </w:r>
      <w:r w:rsidRPr="00217ED7">
        <w:rPr>
          <w:sz w:val="22"/>
        </w:rPr>
        <w:t xml:space="preserve">for individuals who </w:t>
      </w:r>
      <w:r>
        <w:rPr>
          <w:sz w:val="22"/>
        </w:rPr>
        <w:t xml:space="preserve">have difficulty with reading and writing. </w:t>
      </w:r>
      <w:r w:rsidR="003266C6">
        <w:rPr>
          <w:sz w:val="22"/>
        </w:rPr>
        <w:t>Should prisoners have any difficulty or need additional support, t</w:t>
      </w:r>
      <w:r>
        <w:rPr>
          <w:sz w:val="22"/>
        </w:rPr>
        <w:t xml:space="preserve">hey are </w:t>
      </w:r>
      <w:r w:rsidRPr="00217ED7">
        <w:rPr>
          <w:sz w:val="22"/>
        </w:rPr>
        <w:t xml:space="preserve">encouraged to </w:t>
      </w:r>
      <w:r>
        <w:rPr>
          <w:sz w:val="22"/>
        </w:rPr>
        <w:t xml:space="preserve">speak to </w:t>
      </w:r>
      <w:r w:rsidR="003266C6">
        <w:rPr>
          <w:sz w:val="22"/>
        </w:rPr>
        <w:t>prison officers on their landing, their dedicated key worker</w:t>
      </w:r>
      <w:r>
        <w:rPr>
          <w:sz w:val="22"/>
        </w:rPr>
        <w:t xml:space="preserve"> or a peer </w:t>
      </w:r>
      <w:r w:rsidRPr="00217ED7">
        <w:rPr>
          <w:sz w:val="22"/>
        </w:rPr>
        <w:t xml:space="preserve">support </w:t>
      </w:r>
      <w:r>
        <w:rPr>
          <w:sz w:val="22"/>
        </w:rPr>
        <w:t xml:space="preserve">worker </w:t>
      </w:r>
      <w:r w:rsidRPr="00217ED7">
        <w:rPr>
          <w:sz w:val="22"/>
        </w:rPr>
        <w:t xml:space="preserve">from the </w:t>
      </w:r>
      <w:r>
        <w:rPr>
          <w:sz w:val="22"/>
        </w:rPr>
        <w:t>I</w:t>
      </w:r>
      <w:r w:rsidRPr="00217ED7">
        <w:rPr>
          <w:sz w:val="22"/>
        </w:rPr>
        <w:t xml:space="preserve">nsider </w:t>
      </w:r>
      <w:r>
        <w:rPr>
          <w:sz w:val="22"/>
        </w:rPr>
        <w:t>P</w:t>
      </w:r>
      <w:r w:rsidRPr="00217ED7">
        <w:rPr>
          <w:sz w:val="22"/>
        </w:rPr>
        <w:t>risoners</w:t>
      </w:r>
      <w:r>
        <w:rPr>
          <w:sz w:val="22"/>
        </w:rPr>
        <w:t xml:space="preserve"> team</w:t>
      </w:r>
      <w:r w:rsidR="003266C6">
        <w:rPr>
          <w:sz w:val="22"/>
        </w:rPr>
        <w:t xml:space="preserve"> (</w:t>
      </w:r>
      <w:r w:rsidR="003266C6" w:rsidRPr="00B26F6D">
        <w:rPr>
          <w:i/>
          <w:sz w:val="22"/>
        </w:rPr>
        <w:t>Insiders are prisoners who work on the wing to support other prisoners with any issues</w:t>
      </w:r>
      <w:r w:rsidR="003266C6">
        <w:rPr>
          <w:sz w:val="22"/>
        </w:rPr>
        <w:t>).</w:t>
      </w:r>
    </w:p>
    <w:p w14:paraId="1A9F7972" w14:textId="41EE9A70" w:rsidR="00692785" w:rsidRPr="005957F3" w:rsidRDefault="005957F3" w:rsidP="00524384">
      <w:pPr>
        <w:jc w:val="both"/>
        <w:rPr>
          <w:sz w:val="28"/>
          <w:szCs w:val="28"/>
        </w:rPr>
      </w:pPr>
      <w:r w:rsidRPr="005957F3">
        <w:rPr>
          <w:b/>
          <w:sz w:val="28"/>
          <w:szCs w:val="28"/>
        </w:rPr>
        <w:t xml:space="preserve">Contact </w:t>
      </w:r>
    </w:p>
    <w:p w14:paraId="3EE7675A" w14:textId="158B8BDD" w:rsidR="00CD6F93" w:rsidRPr="003866AD" w:rsidRDefault="00CD6F93" w:rsidP="00524384">
      <w:pPr>
        <w:spacing w:after="160" w:line="259" w:lineRule="auto"/>
        <w:jc w:val="both"/>
        <w:rPr>
          <w:rFonts w:eastAsiaTheme="minorHAnsi"/>
          <w:b/>
          <w:sz w:val="22"/>
          <w:lang w:bidi="ar-SA"/>
        </w:rPr>
      </w:pPr>
      <w:r w:rsidRPr="003866AD">
        <w:rPr>
          <w:rFonts w:eastAsiaTheme="minorHAnsi"/>
          <w:b/>
          <w:sz w:val="22"/>
          <w:lang w:bidi="ar-SA"/>
        </w:rPr>
        <w:t>Social Visits</w:t>
      </w:r>
    </w:p>
    <w:p w14:paraId="4E74D0B5" w14:textId="004FA711" w:rsidR="00CD6F93" w:rsidRPr="00CD6F93" w:rsidRDefault="00CD6F93" w:rsidP="00524384">
      <w:pPr>
        <w:spacing w:after="160" w:line="259" w:lineRule="auto"/>
        <w:jc w:val="both"/>
        <w:rPr>
          <w:rFonts w:eastAsiaTheme="minorHAnsi"/>
          <w:sz w:val="22"/>
          <w:lang w:bidi="ar-SA"/>
        </w:rPr>
      </w:pPr>
      <w:r w:rsidRPr="00CD6F93">
        <w:rPr>
          <w:rFonts w:eastAsiaTheme="minorHAnsi"/>
          <w:sz w:val="22"/>
          <w:lang w:bidi="ar-SA"/>
        </w:rPr>
        <w:t>At HMP</w:t>
      </w:r>
      <w:r w:rsidR="003866AD">
        <w:rPr>
          <w:rFonts w:eastAsiaTheme="minorHAnsi"/>
          <w:sz w:val="22"/>
          <w:lang w:bidi="ar-SA"/>
        </w:rPr>
        <w:t>/YOI</w:t>
      </w:r>
      <w:r w:rsidRPr="00CD6F93">
        <w:rPr>
          <w:rFonts w:eastAsiaTheme="minorHAnsi"/>
          <w:sz w:val="22"/>
          <w:lang w:bidi="ar-SA"/>
        </w:rPr>
        <w:t xml:space="preserve"> Pentonville we understand the importance of social visits to a prisoner</w:t>
      </w:r>
      <w:r w:rsidR="005957F3">
        <w:rPr>
          <w:rFonts w:eastAsiaTheme="minorHAnsi"/>
          <w:sz w:val="22"/>
          <w:lang w:bidi="ar-SA"/>
        </w:rPr>
        <w:t>’s</w:t>
      </w:r>
      <w:r w:rsidRPr="00CD6F93">
        <w:rPr>
          <w:rFonts w:eastAsiaTheme="minorHAnsi"/>
          <w:sz w:val="22"/>
          <w:lang w:bidi="ar-SA"/>
        </w:rPr>
        <w:t xml:space="preserve"> wellbeing</w:t>
      </w:r>
      <w:r w:rsidR="005957F3">
        <w:rPr>
          <w:rFonts w:eastAsiaTheme="minorHAnsi"/>
          <w:sz w:val="22"/>
          <w:lang w:bidi="ar-SA"/>
        </w:rPr>
        <w:t>, the importance of these for families and significant others</w:t>
      </w:r>
      <w:r w:rsidRPr="00CD6F93">
        <w:rPr>
          <w:rFonts w:eastAsiaTheme="minorHAnsi"/>
          <w:sz w:val="22"/>
          <w:lang w:bidi="ar-SA"/>
        </w:rPr>
        <w:t xml:space="preserve"> and</w:t>
      </w:r>
      <w:r w:rsidR="00C23BCC">
        <w:rPr>
          <w:rFonts w:eastAsiaTheme="minorHAnsi"/>
          <w:sz w:val="22"/>
          <w:lang w:bidi="ar-SA"/>
        </w:rPr>
        <w:t xml:space="preserve"> the role they play in reducing </w:t>
      </w:r>
      <w:r w:rsidRPr="00CD6F93">
        <w:rPr>
          <w:rFonts w:eastAsiaTheme="minorHAnsi"/>
          <w:sz w:val="22"/>
          <w:lang w:bidi="ar-SA"/>
        </w:rPr>
        <w:t>the likelihood of</w:t>
      </w:r>
      <w:r w:rsidR="00C23BCC">
        <w:rPr>
          <w:rFonts w:eastAsiaTheme="minorHAnsi"/>
          <w:sz w:val="22"/>
          <w:lang w:bidi="ar-SA"/>
        </w:rPr>
        <w:t xml:space="preserve"> prisoners</w:t>
      </w:r>
      <w:r w:rsidRPr="00CD6F93">
        <w:rPr>
          <w:rFonts w:eastAsiaTheme="minorHAnsi"/>
          <w:sz w:val="22"/>
          <w:lang w:bidi="ar-SA"/>
        </w:rPr>
        <w:t xml:space="preserve"> reoffending. We therefore strive to continually find ways to improve the service we offer and </w:t>
      </w:r>
      <w:r w:rsidR="005957F3">
        <w:rPr>
          <w:rFonts w:eastAsiaTheme="minorHAnsi"/>
          <w:sz w:val="22"/>
          <w:lang w:bidi="ar-SA"/>
        </w:rPr>
        <w:t>welcome feedback from</w:t>
      </w:r>
      <w:r w:rsidRPr="00CD6F93">
        <w:rPr>
          <w:rFonts w:eastAsiaTheme="minorHAnsi"/>
          <w:sz w:val="22"/>
          <w:lang w:bidi="ar-SA"/>
        </w:rPr>
        <w:t xml:space="preserve"> staff, prisoners or external agencies on the overall visitor experience.</w:t>
      </w:r>
    </w:p>
    <w:p w14:paraId="49BA7657" w14:textId="6096F8CA" w:rsidR="005957F3" w:rsidRDefault="00CD6F93" w:rsidP="00524384">
      <w:pPr>
        <w:spacing w:after="160" w:line="259" w:lineRule="auto"/>
        <w:jc w:val="both"/>
        <w:rPr>
          <w:rFonts w:eastAsiaTheme="minorHAnsi"/>
          <w:sz w:val="22"/>
          <w:lang w:bidi="ar-SA"/>
        </w:rPr>
      </w:pPr>
      <w:r w:rsidRPr="00CD6F93">
        <w:rPr>
          <w:rFonts w:eastAsiaTheme="minorHAnsi"/>
          <w:sz w:val="22"/>
          <w:lang w:bidi="ar-SA"/>
        </w:rPr>
        <w:t xml:space="preserve">Visits occur on a daily basis, </w:t>
      </w:r>
      <w:r w:rsidR="001900CB">
        <w:rPr>
          <w:rFonts w:eastAsiaTheme="minorHAnsi"/>
          <w:sz w:val="22"/>
          <w:lang w:bidi="ar-SA"/>
        </w:rPr>
        <w:t xml:space="preserve">in the </w:t>
      </w:r>
      <w:r w:rsidRPr="00CD6F93">
        <w:rPr>
          <w:rFonts w:eastAsiaTheme="minorHAnsi"/>
          <w:sz w:val="22"/>
          <w:lang w:bidi="ar-SA"/>
        </w:rPr>
        <w:t xml:space="preserve">mornings and afternoons with a total of 11 sessions provided during the course of each week.  The only slots when visits are not available are Thursday, Friday and Sunday mornings.    </w:t>
      </w:r>
    </w:p>
    <w:p w14:paraId="2D47499B" w14:textId="77777777" w:rsidR="005957F3" w:rsidRDefault="005957F3" w:rsidP="00524384">
      <w:pPr>
        <w:spacing w:after="160" w:line="259" w:lineRule="auto"/>
        <w:jc w:val="both"/>
        <w:rPr>
          <w:sz w:val="22"/>
        </w:rPr>
      </w:pPr>
      <w:r w:rsidRPr="005957F3">
        <w:rPr>
          <w:sz w:val="22"/>
        </w:rPr>
        <w:t xml:space="preserve">There are </w:t>
      </w:r>
      <w:r>
        <w:rPr>
          <w:sz w:val="22"/>
        </w:rPr>
        <w:t>three</w:t>
      </w:r>
      <w:r w:rsidRPr="005957F3">
        <w:rPr>
          <w:sz w:val="22"/>
        </w:rPr>
        <w:t xml:space="preserve"> ways to book a visit</w:t>
      </w:r>
      <w:r>
        <w:rPr>
          <w:sz w:val="22"/>
        </w:rPr>
        <w:t xml:space="preserve">: </w:t>
      </w:r>
    </w:p>
    <w:p w14:paraId="2803F4F8" w14:textId="3AD99BDF" w:rsidR="005957F3" w:rsidRPr="005957F3" w:rsidRDefault="005957F3" w:rsidP="00B03602">
      <w:pPr>
        <w:pStyle w:val="ListParagraph"/>
        <w:numPr>
          <w:ilvl w:val="0"/>
          <w:numId w:val="16"/>
        </w:numPr>
        <w:spacing w:after="160" w:line="259" w:lineRule="auto"/>
        <w:jc w:val="both"/>
        <w:rPr>
          <w:rFonts w:eastAsiaTheme="minorHAnsi"/>
          <w:sz w:val="22"/>
          <w:lang w:bidi="ar-SA"/>
        </w:rPr>
      </w:pPr>
      <w:r>
        <w:rPr>
          <w:sz w:val="22"/>
        </w:rPr>
        <w:t>V</w:t>
      </w:r>
      <w:r w:rsidRPr="005957F3">
        <w:rPr>
          <w:sz w:val="22"/>
        </w:rPr>
        <w:t xml:space="preserve">isitors can call our booking line number 020 7023 7251 </w:t>
      </w:r>
    </w:p>
    <w:p w14:paraId="6C9E683B" w14:textId="4B273B88" w:rsidR="005957F3" w:rsidRPr="005957F3" w:rsidRDefault="005957F3" w:rsidP="00B03602">
      <w:pPr>
        <w:pStyle w:val="ListParagraph"/>
        <w:numPr>
          <w:ilvl w:val="0"/>
          <w:numId w:val="16"/>
        </w:numPr>
        <w:spacing w:after="160" w:line="259" w:lineRule="auto"/>
        <w:jc w:val="both"/>
        <w:rPr>
          <w:rFonts w:eastAsiaTheme="minorHAnsi"/>
          <w:sz w:val="22"/>
          <w:lang w:bidi="ar-SA"/>
        </w:rPr>
      </w:pPr>
      <w:r>
        <w:rPr>
          <w:sz w:val="22"/>
        </w:rPr>
        <w:t>V</w:t>
      </w:r>
      <w:r w:rsidRPr="005957F3">
        <w:rPr>
          <w:sz w:val="22"/>
        </w:rPr>
        <w:t xml:space="preserve">isitors can use our online booking system to make a booking request. This will be processed by the booking team and they should have a reply within 3 working days. </w:t>
      </w:r>
      <w:hyperlink r:id="rId20" w:history="1">
        <w:r w:rsidRPr="00B13C97">
          <w:rPr>
            <w:rStyle w:val="Hyperlink"/>
            <w:sz w:val="22"/>
          </w:rPr>
          <w:t>www.gov.uk/prison-visits</w:t>
        </w:r>
      </w:hyperlink>
    </w:p>
    <w:p w14:paraId="6217FFF2" w14:textId="7B3B5D9E" w:rsidR="005957F3" w:rsidRPr="005957F3" w:rsidRDefault="005957F3" w:rsidP="00B03602">
      <w:pPr>
        <w:pStyle w:val="ListParagraph"/>
        <w:numPr>
          <w:ilvl w:val="0"/>
          <w:numId w:val="16"/>
        </w:numPr>
        <w:spacing w:after="160" w:line="259" w:lineRule="auto"/>
        <w:jc w:val="both"/>
        <w:rPr>
          <w:rFonts w:eastAsiaTheme="minorHAnsi"/>
          <w:sz w:val="22"/>
          <w:lang w:bidi="ar-SA"/>
        </w:rPr>
      </w:pPr>
      <w:r>
        <w:rPr>
          <w:sz w:val="22"/>
        </w:rPr>
        <w:t>V</w:t>
      </w:r>
      <w:r w:rsidRPr="005957F3">
        <w:rPr>
          <w:sz w:val="22"/>
        </w:rPr>
        <w:t xml:space="preserve">isitors can email our booking team directly </w:t>
      </w:r>
      <w:hyperlink r:id="rId21" w:history="1">
        <w:r w:rsidRPr="00B13C97">
          <w:rPr>
            <w:rStyle w:val="Hyperlink"/>
            <w:sz w:val="22"/>
          </w:rPr>
          <w:t>socialvisits.pentonville@hmps.gsi.gov.uk</w:t>
        </w:r>
      </w:hyperlink>
      <w:r>
        <w:rPr>
          <w:sz w:val="22"/>
        </w:rPr>
        <w:t xml:space="preserve"> </w:t>
      </w:r>
    </w:p>
    <w:p w14:paraId="72778C36" w14:textId="5D4A4186" w:rsidR="00CD6F93" w:rsidRPr="00CD6F93" w:rsidRDefault="00CD6F93" w:rsidP="00524384">
      <w:pPr>
        <w:spacing w:after="160" w:line="259" w:lineRule="auto"/>
        <w:jc w:val="both"/>
        <w:rPr>
          <w:rFonts w:eastAsiaTheme="minorHAnsi"/>
          <w:sz w:val="22"/>
          <w:lang w:bidi="ar-SA"/>
        </w:rPr>
      </w:pPr>
      <w:r w:rsidRPr="00CD6F93">
        <w:rPr>
          <w:rFonts w:eastAsiaTheme="minorHAnsi"/>
          <w:sz w:val="22"/>
          <w:lang w:bidi="ar-SA"/>
        </w:rPr>
        <w:t xml:space="preserve">Visits are allocated on a first-come, first-served basis.  The most popular times for visits are afternoons and weekends. Weekend visits have the highest number of children attending.  </w:t>
      </w:r>
    </w:p>
    <w:p w14:paraId="33AA58DA" w14:textId="77777777" w:rsidR="00524384" w:rsidRDefault="00CD6F93" w:rsidP="00524384">
      <w:pPr>
        <w:spacing w:after="160" w:line="259" w:lineRule="auto"/>
        <w:jc w:val="both"/>
        <w:rPr>
          <w:rFonts w:eastAsiaTheme="minorHAnsi"/>
          <w:sz w:val="22"/>
          <w:lang w:bidi="ar-SA"/>
        </w:rPr>
      </w:pPr>
      <w:r w:rsidRPr="00CD6F93">
        <w:rPr>
          <w:rFonts w:eastAsiaTheme="minorHAnsi"/>
          <w:sz w:val="22"/>
          <w:lang w:bidi="ar-SA"/>
        </w:rPr>
        <w:t>All visitors coming into HMP</w:t>
      </w:r>
      <w:r w:rsidR="004B3B6B">
        <w:rPr>
          <w:rFonts w:eastAsiaTheme="minorHAnsi"/>
          <w:sz w:val="22"/>
          <w:lang w:bidi="ar-SA"/>
        </w:rPr>
        <w:t>/YOI</w:t>
      </w:r>
      <w:r w:rsidRPr="00CD6F93">
        <w:rPr>
          <w:rFonts w:eastAsiaTheme="minorHAnsi"/>
          <w:sz w:val="22"/>
          <w:lang w:bidi="ar-SA"/>
        </w:rPr>
        <w:t xml:space="preserve"> Pentonville will be search</w:t>
      </w:r>
      <w:r w:rsidR="001900CB">
        <w:rPr>
          <w:rFonts w:eastAsiaTheme="minorHAnsi"/>
          <w:sz w:val="22"/>
          <w:lang w:bidi="ar-SA"/>
        </w:rPr>
        <w:t>ed</w:t>
      </w:r>
      <w:r w:rsidRPr="00CD6F93">
        <w:rPr>
          <w:rFonts w:eastAsiaTheme="minorHAnsi"/>
          <w:sz w:val="22"/>
          <w:lang w:bidi="ar-SA"/>
        </w:rPr>
        <w:t xml:space="preserve"> </w:t>
      </w:r>
      <w:r w:rsidR="00524384">
        <w:rPr>
          <w:rFonts w:eastAsiaTheme="minorHAnsi"/>
          <w:sz w:val="22"/>
          <w:lang w:bidi="ar-SA"/>
        </w:rPr>
        <w:t xml:space="preserve">in line with our local procedures. </w:t>
      </w:r>
      <w:r w:rsidRPr="00CD6F93">
        <w:rPr>
          <w:rFonts w:eastAsiaTheme="minorHAnsi"/>
          <w:sz w:val="22"/>
          <w:lang w:bidi="ar-SA"/>
        </w:rPr>
        <w:t xml:space="preserve">This process can be daunting for both adults and children and, therefore, every effort from the searching staff is made to reassure visitors in a friendly and professional manner.  </w:t>
      </w:r>
    </w:p>
    <w:p w14:paraId="6F4AF95D" w14:textId="64902D99" w:rsidR="00CD6F93" w:rsidRPr="00CD6F93" w:rsidRDefault="00EF7C80" w:rsidP="00524384">
      <w:pPr>
        <w:spacing w:after="160" w:line="259" w:lineRule="auto"/>
        <w:jc w:val="both"/>
        <w:rPr>
          <w:rFonts w:eastAsiaTheme="minorHAnsi"/>
          <w:sz w:val="22"/>
          <w:lang w:bidi="ar-SA"/>
        </w:rPr>
      </w:pPr>
      <w:r>
        <w:rPr>
          <w:rFonts w:eastAsiaTheme="minorHAnsi"/>
          <w:sz w:val="22"/>
          <w:lang w:bidi="ar-SA"/>
        </w:rPr>
        <w:lastRenderedPageBreak/>
        <w:t xml:space="preserve">All </w:t>
      </w:r>
      <w:r w:rsidR="00CD6F93" w:rsidRPr="00CD6F93">
        <w:rPr>
          <w:rFonts w:eastAsiaTheme="minorHAnsi"/>
          <w:sz w:val="22"/>
          <w:lang w:bidi="ar-SA"/>
        </w:rPr>
        <w:t>visitors will be treated with decency and respect at all times.  It is vital that children do not feel scared and apprehensive about this process and therefore staff will aim to provide a friendly atmosphere.  All searching process</w:t>
      </w:r>
      <w:r w:rsidR="00B26F6D">
        <w:rPr>
          <w:rFonts w:eastAsiaTheme="minorHAnsi"/>
          <w:sz w:val="22"/>
          <w:lang w:bidi="ar-SA"/>
        </w:rPr>
        <w:t>es</w:t>
      </w:r>
      <w:r w:rsidR="00CD6F93" w:rsidRPr="00CD6F93">
        <w:rPr>
          <w:rFonts w:eastAsiaTheme="minorHAnsi"/>
          <w:sz w:val="22"/>
          <w:lang w:bidi="ar-SA"/>
        </w:rPr>
        <w:t xml:space="preserve"> will adhere to the needs to each individual including any searching of religious articles, religious beliefs and disability concerns.</w:t>
      </w:r>
    </w:p>
    <w:p w14:paraId="2A4D4778" w14:textId="1686E7B1" w:rsidR="004B3B6B" w:rsidRDefault="00CD6F93" w:rsidP="00524384">
      <w:pPr>
        <w:spacing w:after="160" w:line="259" w:lineRule="auto"/>
        <w:jc w:val="both"/>
        <w:rPr>
          <w:rFonts w:eastAsiaTheme="minorHAnsi"/>
          <w:sz w:val="22"/>
          <w:lang w:bidi="ar-SA"/>
        </w:rPr>
      </w:pPr>
      <w:r w:rsidRPr="00CD6F93">
        <w:rPr>
          <w:rFonts w:eastAsiaTheme="minorHAnsi"/>
          <w:sz w:val="22"/>
          <w:lang w:bidi="ar-SA"/>
        </w:rPr>
        <w:t xml:space="preserve">Within the </w:t>
      </w:r>
      <w:r w:rsidR="00524384">
        <w:rPr>
          <w:rFonts w:eastAsiaTheme="minorHAnsi"/>
          <w:sz w:val="22"/>
          <w:lang w:bidi="ar-SA"/>
        </w:rPr>
        <w:t xml:space="preserve">visit’s </w:t>
      </w:r>
      <w:r w:rsidRPr="00CD6F93">
        <w:rPr>
          <w:rFonts w:eastAsiaTheme="minorHAnsi"/>
          <w:sz w:val="22"/>
          <w:lang w:bidi="ar-SA"/>
        </w:rPr>
        <w:t xml:space="preserve">hall is a small snack bar that offers food and drinks to all visitors. Visitors are able to purchase food from the snack bar to take to their table. Trusted prisoners assist in the tea bar to make the process as efficient as possible. </w:t>
      </w:r>
    </w:p>
    <w:p w14:paraId="428B0474" w14:textId="2BA707B3" w:rsidR="00B26F6D" w:rsidRDefault="00524384" w:rsidP="004B3B6B">
      <w:pPr>
        <w:spacing w:after="160" w:line="259" w:lineRule="auto"/>
        <w:jc w:val="both"/>
        <w:rPr>
          <w:rFonts w:eastAsiaTheme="minorHAnsi"/>
          <w:sz w:val="22"/>
          <w:lang w:bidi="ar-SA"/>
        </w:rPr>
      </w:pPr>
      <w:r w:rsidRPr="00524384">
        <w:rPr>
          <w:rFonts w:eastAsiaTheme="minorHAnsi"/>
          <w:sz w:val="22"/>
          <w:lang w:bidi="ar-SA"/>
        </w:rPr>
        <w:t>More information on visiting</w:t>
      </w:r>
      <w:r w:rsidR="00F91C29">
        <w:rPr>
          <w:rFonts w:eastAsiaTheme="minorHAnsi"/>
          <w:sz w:val="22"/>
          <w:lang w:bidi="ar-SA"/>
        </w:rPr>
        <w:t xml:space="preserve"> (including required identification and acceptable clothing) HMP/YOI</w:t>
      </w:r>
      <w:r w:rsidRPr="00524384">
        <w:rPr>
          <w:rFonts w:eastAsiaTheme="minorHAnsi"/>
          <w:sz w:val="22"/>
          <w:lang w:bidi="ar-SA"/>
        </w:rPr>
        <w:t xml:space="preserve"> Pentonville can be found here: </w:t>
      </w:r>
      <w:hyperlink r:id="rId22" w:history="1">
        <w:r w:rsidRPr="00524384">
          <w:rPr>
            <w:rStyle w:val="Hyperlink"/>
            <w:sz w:val="22"/>
          </w:rPr>
          <w:t>http://www.justice.gov.uk/contacts/prison-finder/pentonville/visiting-information</w:t>
        </w:r>
      </w:hyperlink>
      <w:r w:rsidRPr="00524384">
        <w:rPr>
          <w:sz w:val="22"/>
        </w:rPr>
        <w:t xml:space="preserve"> </w:t>
      </w:r>
    </w:p>
    <w:p w14:paraId="66C4EC42" w14:textId="77777777" w:rsidR="00AA3147" w:rsidRDefault="00AA3147" w:rsidP="004B3B6B">
      <w:pPr>
        <w:spacing w:after="160" w:line="259" w:lineRule="auto"/>
        <w:jc w:val="both"/>
        <w:rPr>
          <w:rFonts w:eastAsiaTheme="minorHAnsi"/>
          <w:sz w:val="22"/>
          <w:lang w:bidi="ar-SA"/>
        </w:rPr>
      </w:pPr>
    </w:p>
    <w:p w14:paraId="418E8778" w14:textId="10A81F49" w:rsidR="004B3B6B" w:rsidRPr="00B667DD" w:rsidRDefault="00B667DD" w:rsidP="004B3B6B">
      <w:pPr>
        <w:spacing w:after="160" w:line="259" w:lineRule="auto"/>
        <w:jc w:val="both"/>
        <w:rPr>
          <w:rFonts w:eastAsiaTheme="minorHAnsi"/>
          <w:sz w:val="22"/>
          <w:lang w:bidi="ar-SA"/>
        </w:rPr>
      </w:pPr>
      <w:r w:rsidRPr="00B667DD">
        <w:rPr>
          <w:b/>
          <w:sz w:val="22"/>
        </w:rPr>
        <w:t xml:space="preserve">Supporting Families </w:t>
      </w:r>
      <w:r w:rsidR="00D166C0">
        <w:rPr>
          <w:b/>
          <w:sz w:val="22"/>
        </w:rPr>
        <w:t xml:space="preserve">Financially with </w:t>
      </w:r>
      <w:r w:rsidRPr="00B667DD">
        <w:rPr>
          <w:b/>
          <w:sz w:val="22"/>
        </w:rPr>
        <w:t>Maintain</w:t>
      </w:r>
      <w:r w:rsidR="00D166C0">
        <w:rPr>
          <w:b/>
          <w:sz w:val="22"/>
        </w:rPr>
        <w:t>ing</w:t>
      </w:r>
      <w:r w:rsidRPr="00B667DD">
        <w:rPr>
          <w:b/>
          <w:sz w:val="22"/>
        </w:rPr>
        <w:t xml:space="preserve"> Contact</w:t>
      </w:r>
    </w:p>
    <w:p w14:paraId="7B419EB4" w14:textId="27CE9B18" w:rsidR="00D166C0" w:rsidRDefault="004B3B6B" w:rsidP="004B3B6B">
      <w:pPr>
        <w:jc w:val="both"/>
        <w:rPr>
          <w:sz w:val="22"/>
        </w:rPr>
      </w:pPr>
      <w:r w:rsidRPr="00B667DD">
        <w:rPr>
          <w:sz w:val="22"/>
        </w:rPr>
        <w:t>Individuals who have difficulty getting to the establishment may apply to financial support through the assisted prison visits scheme</w:t>
      </w:r>
      <w:r w:rsidR="00B667DD" w:rsidRPr="00B667DD">
        <w:rPr>
          <w:sz w:val="22"/>
        </w:rPr>
        <w:t xml:space="preserve"> </w:t>
      </w:r>
      <w:hyperlink r:id="rId23" w:history="1">
        <w:r w:rsidR="00B667DD" w:rsidRPr="00B667DD">
          <w:rPr>
            <w:rStyle w:val="Hyperlink"/>
            <w:sz w:val="22"/>
          </w:rPr>
          <w:t>https://www.gov.uk/help-with-prison-visits</w:t>
        </w:r>
      </w:hyperlink>
      <w:r w:rsidRPr="00B667DD">
        <w:rPr>
          <w:sz w:val="22"/>
        </w:rPr>
        <w:t xml:space="preserve">. Staff across </w:t>
      </w:r>
      <w:r w:rsidR="00F91C29">
        <w:rPr>
          <w:sz w:val="22"/>
        </w:rPr>
        <w:t>the prison</w:t>
      </w:r>
      <w:r w:rsidRPr="00B667DD">
        <w:rPr>
          <w:sz w:val="22"/>
        </w:rPr>
        <w:t xml:space="preserve"> have been made aware of the scheme and know how to signpost prisoners and families to it.</w:t>
      </w:r>
    </w:p>
    <w:p w14:paraId="57601D75" w14:textId="5008C385" w:rsidR="004B3B6B" w:rsidRPr="00B667DD" w:rsidRDefault="004B3B6B" w:rsidP="004B3B6B">
      <w:pPr>
        <w:jc w:val="both"/>
        <w:rPr>
          <w:sz w:val="22"/>
        </w:rPr>
      </w:pPr>
      <w:r w:rsidRPr="004B3B6B">
        <w:rPr>
          <w:b/>
          <w:sz w:val="22"/>
        </w:rPr>
        <w:t>Family Days and Extended visits</w:t>
      </w:r>
    </w:p>
    <w:p w14:paraId="1D56FB15" w14:textId="14DB80C2" w:rsidR="004B3B6B" w:rsidRDefault="004B3B6B" w:rsidP="004B3B6B">
      <w:pPr>
        <w:jc w:val="both"/>
        <w:rPr>
          <w:sz w:val="22"/>
        </w:rPr>
      </w:pPr>
      <w:r w:rsidRPr="004B3B6B">
        <w:rPr>
          <w:sz w:val="22"/>
        </w:rPr>
        <w:t>HMP</w:t>
      </w:r>
      <w:r>
        <w:rPr>
          <w:sz w:val="22"/>
        </w:rPr>
        <w:t>/YOI</w:t>
      </w:r>
      <w:r w:rsidRPr="004B3B6B">
        <w:rPr>
          <w:sz w:val="22"/>
        </w:rPr>
        <w:t xml:space="preserve"> Pentonville regularly hosts family days every six weeks which provide</w:t>
      </w:r>
      <w:r>
        <w:rPr>
          <w:sz w:val="22"/>
        </w:rPr>
        <w:t>s</w:t>
      </w:r>
      <w:r w:rsidRPr="004B3B6B">
        <w:rPr>
          <w:sz w:val="22"/>
        </w:rPr>
        <w:t xml:space="preserve"> a more informal setting for visits</w:t>
      </w:r>
      <w:r w:rsidR="00F91C29">
        <w:rPr>
          <w:sz w:val="22"/>
        </w:rPr>
        <w:t xml:space="preserve"> with children</w:t>
      </w:r>
      <w:r w:rsidRPr="004B3B6B">
        <w:rPr>
          <w:sz w:val="22"/>
        </w:rPr>
        <w:t xml:space="preserve"> to take place. The family day provision was praised by </w:t>
      </w:r>
      <w:r w:rsidR="00F91C29">
        <w:rPr>
          <w:sz w:val="22"/>
        </w:rPr>
        <w:t>the most recent HMIP inspection</w:t>
      </w:r>
      <w:r w:rsidRPr="004B3B6B">
        <w:rPr>
          <w:sz w:val="22"/>
        </w:rPr>
        <w:t xml:space="preserve"> and we are pleased to announce that we will continue to offer this service. In line with recommendations from the Farmer </w:t>
      </w:r>
      <w:r w:rsidR="00B667DD">
        <w:rPr>
          <w:sz w:val="22"/>
        </w:rPr>
        <w:t>R</w:t>
      </w:r>
      <w:r w:rsidRPr="004B3B6B">
        <w:rPr>
          <w:sz w:val="22"/>
        </w:rPr>
        <w:t>eview, access to family day visits are not dependent on IEP level.</w:t>
      </w:r>
    </w:p>
    <w:p w14:paraId="6B7830F8" w14:textId="77777777" w:rsidR="00B667DD" w:rsidRPr="00B667DD" w:rsidRDefault="00B667DD" w:rsidP="00B667DD">
      <w:pPr>
        <w:pStyle w:val="NoSpacing"/>
        <w:jc w:val="both"/>
        <w:rPr>
          <w:rFonts w:ascii="Arial" w:hAnsi="Arial" w:cs="Arial"/>
          <w:b/>
        </w:rPr>
      </w:pPr>
      <w:r w:rsidRPr="00B667DD">
        <w:rPr>
          <w:rFonts w:ascii="Arial" w:hAnsi="Arial" w:cs="Arial"/>
          <w:b/>
        </w:rPr>
        <w:t>Accumulated Visits</w:t>
      </w:r>
    </w:p>
    <w:p w14:paraId="7CFB944C" w14:textId="77777777" w:rsidR="00B667DD" w:rsidRDefault="00B667DD" w:rsidP="00B667DD">
      <w:pPr>
        <w:pStyle w:val="NoSpacing"/>
        <w:jc w:val="both"/>
        <w:rPr>
          <w:rFonts w:cstheme="minorHAnsi"/>
          <w:sz w:val="24"/>
          <w:szCs w:val="24"/>
        </w:rPr>
      </w:pPr>
    </w:p>
    <w:p w14:paraId="5CCC1327" w14:textId="074118C9" w:rsidR="00B667DD" w:rsidRDefault="00B667DD" w:rsidP="00AA3147">
      <w:pPr>
        <w:pStyle w:val="NoSpacing"/>
        <w:jc w:val="both"/>
        <w:rPr>
          <w:rFonts w:ascii="Arial" w:hAnsi="Arial" w:cs="Arial"/>
        </w:rPr>
      </w:pPr>
      <w:r w:rsidRPr="00B667DD">
        <w:rPr>
          <w:rFonts w:ascii="Arial" w:hAnsi="Arial" w:cs="Arial"/>
        </w:rPr>
        <w:t>For offenders who are not local to the London area</w:t>
      </w:r>
      <w:r w:rsidR="00BF6A56">
        <w:rPr>
          <w:rFonts w:ascii="Arial" w:hAnsi="Arial" w:cs="Arial"/>
        </w:rPr>
        <w:t xml:space="preserve">, </w:t>
      </w:r>
      <w:r w:rsidRPr="00B667DD">
        <w:rPr>
          <w:rFonts w:ascii="Arial" w:hAnsi="Arial" w:cs="Arial"/>
        </w:rPr>
        <w:t>we can facilitate accumulated visits a</w:t>
      </w:r>
      <w:r w:rsidR="00F91C29">
        <w:rPr>
          <w:rFonts w:ascii="Arial" w:hAnsi="Arial" w:cs="Arial"/>
        </w:rPr>
        <w:t xml:space="preserve">t prisons closer to their home. </w:t>
      </w:r>
      <w:r w:rsidRPr="00B667DD">
        <w:rPr>
          <w:rFonts w:ascii="Arial" w:hAnsi="Arial" w:cs="Arial"/>
        </w:rPr>
        <w:t xml:space="preserve">In many cases it will be appropriate to transfer the offender on a permanent basis to a prison closer to home but not always (i.e. someone facing trial, engaging with a specific intervention or programme). Ensuring that repatriation occurs at the earliest opportunity is a further recommendation of the Lord Farmer report. </w:t>
      </w:r>
    </w:p>
    <w:p w14:paraId="3CDF4D67" w14:textId="77777777" w:rsidR="00AA3147" w:rsidRPr="00AA3147" w:rsidRDefault="00AA3147" w:rsidP="00AA3147">
      <w:pPr>
        <w:pStyle w:val="NoSpacing"/>
        <w:jc w:val="both"/>
        <w:rPr>
          <w:rFonts w:ascii="Arial" w:hAnsi="Arial" w:cs="Arial"/>
        </w:rPr>
      </w:pPr>
    </w:p>
    <w:p w14:paraId="19664BBC" w14:textId="77777777" w:rsidR="00B667DD" w:rsidRPr="00B667DD" w:rsidRDefault="00B667DD" w:rsidP="00B667DD">
      <w:pPr>
        <w:pStyle w:val="NoSpacing"/>
        <w:jc w:val="both"/>
        <w:rPr>
          <w:rFonts w:ascii="Arial" w:hAnsi="Arial" w:cs="Arial"/>
          <w:b/>
        </w:rPr>
      </w:pPr>
      <w:r w:rsidRPr="00B667DD">
        <w:rPr>
          <w:rFonts w:ascii="Arial" w:hAnsi="Arial" w:cs="Arial"/>
          <w:b/>
        </w:rPr>
        <w:t xml:space="preserve">Closed Visits/ Banned Visitors </w:t>
      </w:r>
    </w:p>
    <w:p w14:paraId="04742A3E" w14:textId="77777777" w:rsidR="00B667DD" w:rsidRPr="00B667DD" w:rsidRDefault="00B667DD" w:rsidP="00B667DD">
      <w:pPr>
        <w:pStyle w:val="NoSpacing"/>
        <w:jc w:val="both"/>
        <w:rPr>
          <w:rFonts w:ascii="Arial" w:hAnsi="Arial" w:cs="Arial"/>
        </w:rPr>
      </w:pPr>
    </w:p>
    <w:p w14:paraId="540C04CA" w14:textId="77777777" w:rsidR="00FC7D43" w:rsidRDefault="00B667DD" w:rsidP="00FC7D43">
      <w:pPr>
        <w:pStyle w:val="NoSpacing"/>
        <w:jc w:val="both"/>
        <w:rPr>
          <w:rFonts w:ascii="Arial" w:hAnsi="Arial" w:cs="Arial"/>
        </w:rPr>
      </w:pPr>
      <w:r w:rsidRPr="00B667DD">
        <w:rPr>
          <w:rFonts w:ascii="Arial" w:hAnsi="Arial" w:cs="Arial"/>
        </w:rPr>
        <w:t>Exceptionally we will place offenders on closed visits</w:t>
      </w:r>
      <w:r w:rsidR="00BF6A56">
        <w:rPr>
          <w:rFonts w:ascii="Arial" w:hAnsi="Arial" w:cs="Arial"/>
        </w:rPr>
        <w:t xml:space="preserve"> (where the visitor and offender will have no physical contact) </w:t>
      </w:r>
      <w:r w:rsidRPr="00B667DD">
        <w:rPr>
          <w:rFonts w:ascii="Arial" w:hAnsi="Arial" w:cs="Arial"/>
        </w:rPr>
        <w:t>or ban a visitor from HMP</w:t>
      </w:r>
      <w:r>
        <w:rPr>
          <w:rFonts w:ascii="Arial" w:hAnsi="Arial" w:cs="Arial"/>
        </w:rPr>
        <w:t xml:space="preserve">/YOI Pentonville. </w:t>
      </w:r>
      <w:r w:rsidRPr="00B667DD">
        <w:rPr>
          <w:rFonts w:ascii="Arial" w:hAnsi="Arial" w:cs="Arial"/>
        </w:rPr>
        <w:t xml:space="preserve">We only do this when credible attempts have been made to traffic illegal items into the prison via visits or when visitors have become unacceptably violent whilst on a visit. If these measures are put in place the reasons and route of appeal are communicated to both the offender and their visitor. Closed visits arrangements are used infrequently and are </w:t>
      </w:r>
      <w:r w:rsidR="00BF6A56">
        <w:rPr>
          <w:rFonts w:ascii="Arial" w:hAnsi="Arial" w:cs="Arial"/>
        </w:rPr>
        <w:t>put in place for a period of 3 mont</w:t>
      </w:r>
      <w:r w:rsidR="00FC7D43">
        <w:rPr>
          <w:rFonts w:ascii="Arial" w:hAnsi="Arial" w:cs="Arial"/>
        </w:rPr>
        <w:t xml:space="preserve">hs but will be reviewed monthly </w:t>
      </w:r>
      <w:r w:rsidR="00FC7D43">
        <w:rPr>
          <w:rFonts w:ascii="Arial" w:hAnsi="Arial" w:cs="Arial"/>
        </w:rPr>
        <w:t>by the Head of Operations in collaboration with the Security Department.</w:t>
      </w:r>
    </w:p>
    <w:p w14:paraId="4B882D9B" w14:textId="28834B1B" w:rsidR="00B667DD" w:rsidRPr="00B667DD" w:rsidRDefault="00BF6A56" w:rsidP="00B667DD">
      <w:pPr>
        <w:pStyle w:val="NoSpacing"/>
        <w:jc w:val="both"/>
        <w:rPr>
          <w:rFonts w:ascii="Arial" w:hAnsi="Arial" w:cs="Arial"/>
        </w:rPr>
      </w:pPr>
      <w:r>
        <w:rPr>
          <w:rFonts w:ascii="Arial" w:hAnsi="Arial" w:cs="Arial"/>
        </w:rPr>
        <w:t xml:space="preserve">    </w:t>
      </w:r>
      <w:r w:rsidR="00FC7D43">
        <w:rPr>
          <w:rFonts w:ascii="Arial" w:hAnsi="Arial" w:cs="Arial"/>
        </w:rPr>
        <w:t xml:space="preserve"> </w:t>
      </w:r>
    </w:p>
    <w:p w14:paraId="424A74A4" w14:textId="6C20A414" w:rsidR="00B667DD" w:rsidRDefault="00B667DD" w:rsidP="00B667DD">
      <w:pPr>
        <w:pStyle w:val="NoSpacing"/>
        <w:jc w:val="both"/>
        <w:rPr>
          <w:rFonts w:ascii="Arial" w:hAnsi="Arial" w:cs="Arial"/>
        </w:rPr>
      </w:pPr>
      <w:r w:rsidRPr="00B667DD">
        <w:rPr>
          <w:rFonts w:ascii="Arial" w:hAnsi="Arial" w:cs="Arial"/>
        </w:rPr>
        <w:t>When action of this nature is likely to have an impact on child contact (i.e. a family member who normally brings the child to visit)</w:t>
      </w:r>
      <w:r w:rsidR="00FC7D43">
        <w:rPr>
          <w:rFonts w:ascii="Arial" w:hAnsi="Arial" w:cs="Arial"/>
        </w:rPr>
        <w:t>,</w:t>
      </w:r>
      <w:r w:rsidRPr="00B667DD">
        <w:rPr>
          <w:rFonts w:ascii="Arial" w:hAnsi="Arial" w:cs="Arial"/>
        </w:rPr>
        <w:t xml:space="preserve"> we will explore other ways of mitigating the risks in order to facilitate that important contact. </w:t>
      </w:r>
    </w:p>
    <w:p w14:paraId="159E0420" w14:textId="6A10EE14" w:rsidR="00C629B6" w:rsidRDefault="00C629B6" w:rsidP="00B667DD">
      <w:pPr>
        <w:pStyle w:val="NoSpacing"/>
        <w:jc w:val="both"/>
        <w:rPr>
          <w:rFonts w:ascii="Arial" w:hAnsi="Arial" w:cs="Arial"/>
        </w:rPr>
      </w:pPr>
    </w:p>
    <w:p w14:paraId="35D3F485" w14:textId="4F1A72EF" w:rsidR="00C629B6" w:rsidRDefault="00FC7D43" w:rsidP="00217ED7">
      <w:pPr>
        <w:jc w:val="both"/>
        <w:rPr>
          <w:sz w:val="22"/>
        </w:rPr>
      </w:pPr>
      <w:r>
        <w:rPr>
          <w:sz w:val="22"/>
        </w:rPr>
        <w:t>To make the visits experience a safe one, t</w:t>
      </w:r>
      <w:r w:rsidR="00C629B6" w:rsidRPr="00C629B6">
        <w:rPr>
          <w:sz w:val="22"/>
        </w:rPr>
        <w:t xml:space="preserve">he decision to allow any visit must be balanced against the need to maintain security and keep prisoners in lawful custody.  The security measures that must be in place as part of the visits specification are set out in </w:t>
      </w:r>
      <w:hyperlink r:id="rId24" w:history="1">
        <w:r w:rsidR="00C629B6" w:rsidRPr="00C629B6">
          <w:rPr>
            <w:rStyle w:val="Hyperlink"/>
            <w:sz w:val="22"/>
          </w:rPr>
          <w:t>PSI 15/2011</w:t>
        </w:r>
      </w:hyperlink>
      <w:r w:rsidR="00C629B6" w:rsidRPr="00C629B6">
        <w:rPr>
          <w:sz w:val="22"/>
        </w:rPr>
        <w:t xml:space="preserve">, Management of Security at Visits. Visits must be well managed, monitored, and where necessary due to suspected </w:t>
      </w:r>
      <w:r w:rsidR="00C629B6" w:rsidRPr="00C629B6">
        <w:rPr>
          <w:sz w:val="22"/>
        </w:rPr>
        <w:lastRenderedPageBreak/>
        <w:t>or proven inappropriate behaviour, terminated to maintain the good order and discipline of the prison</w:t>
      </w:r>
      <w:r w:rsidR="004B6DB8">
        <w:rPr>
          <w:sz w:val="22"/>
        </w:rPr>
        <w:t>.</w:t>
      </w:r>
    </w:p>
    <w:p w14:paraId="22D2381C" w14:textId="77777777" w:rsidR="004B6DB8" w:rsidRPr="004B6DB8" w:rsidRDefault="004B6DB8" w:rsidP="00217ED7">
      <w:pPr>
        <w:jc w:val="both"/>
        <w:rPr>
          <w:b/>
          <w:bCs/>
          <w:sz w:val="22"/>
        </w:rPr>
      </w:pPr>
      <w:r w:rsidRPr="004B6DB8">
        <w:rPr>
          <w:b/>
          <w:bCs/>
          <w:sz w:val="22"/>
        </w:rPr>
        <w:t xml:space="preserve">Safeguarding Children </w:t>
      </w:r>
    </w:p>
    <w:p w14:paraId="10F7264F" w14:textId="22197105" w:rsidR="00342A4B" w:rsidRPr="004B6DB8" w:rsidRDefault="004B6DB8" w:rsidP="00217ED7">
      <w:pPr>
        <w:jc w:val="both"/>
        <w:rPr>
          <w:sz w:val="22"/>
        </w:rPr>
      </w:pPr>
      <w:r w:rsidRPr="004B6DB8">
        <w:rPr>
          <w:sz w:val="22"/>
        </w:rPr>
        <w:t>The safety and wellbeing of children and young people visiting are one of our hig</w:t>
      </w:r>
      <w:r w:rsidR="00E15714">
        <w:rPr>
          <w:sz w:val="22"/>
        </w:rPr>
        <w:t>hest priorities</w:t>
      </w:r>
      <w:r w:rsidRPr="004B6DB8">
        <w:rPr>
          <w:sz w:val="22"/>
        </w:rPr>
        <w:t>. To ensure their safety and wellbeing any child attending without their parent will n</w:t>
      </w:r>
      <w:r w:rsidR="00B26F6D">
        <w:rPr>
          <w:sz w:val="22"/>
        </w:rPr>
        <w:t>eed a letter from their parent/</w:t>
      </w:r>
      <w:r w:rsidRPr="004B6DB8">
        <w:rPr>
          <w:sz w:val="22"/>
        </w:rPr>
        <w:t>social services giving the adult attending with them permission to bring the child. Anybody attending without this may not be allowed in. Families will also need to speak to their school or local education authority if you intend on bringing children of school age to visits during sch</w:t>
      </w:r>
      <w:r>
        <w:rPr>
          <w:sz w:val="22"/>
        </w:rPr>
        <w:t>ool time.</w:t>
      </w:r>
    </w:p>
    <w:p w14:paraId="3E613A8E" w14:textId="565C8DD1" w:rsidR="00217ED7" w:rsidRPr="00154758" w:rsidRDefault="00B26F6D" w:rsidP="002F1D23">
      <w:pPr>
        <w:pStyle w:val="ListParagraph"/>
        <w:numPr>
          <w:ilvl w:val="0"/>
          <w:numId w:val="25"/>
        </w:numPr>
        <w:ind w:left="0" w:hanging="284"/>
        <w:jc w:val="both"/>
        <w:rPr>
          <w:sz w:val="22"/>
        </w:rPr>
      </w:pPr>
      <w:r>
        <w:rPr>
          <w:b/>
          <w:sz w:val="32"/>
          <w:szCs w:val="32"/>
        </w:rPr>
        <w:t>The</w:t>
      </w:r>
      <w:r w:rsidR="00217ED7" w:rsidRPr="00154758">
        <w:rPr>
          <w:b/>
          <w:sz w:val="32"/>
          <w:szCs w:val="32"/>
        </w:rPr>
        <w:t xml:space="preserve"> Visitor Experience</w:t>
      </w:r>
    </w:p>
    <w:p w14:paraId="33103D18" w14:textId="2EC79DE5" w:rsidR="00217ED7" w:rsidRDefault="00217ED7" w:rsidP="00D166C0">
      <w:pPr>
        <w:pStyle w:val="Default"/>
        <w:jc w:val="both"/>
        <w:rPr>
          <w:rFonts w:ascii="Arial" w:hAnsi="Arial" w:cs="Arial"/>
          <w:color w:val="000000" w:themeColor="text1"/>
          <w:sz w:val="22"/>
          <w:szCs w:val="22"/>
        </w:rPr>
      </w:pPr>
      <w:r w:rsidRPr="00D166C0">
        <w:rPr>
          <w:rFonts w:ascii="Arial" w:hAnsi="Arial" w:cs="Arial"/>
          <w:sz w:val="22"/>
        </w:rPr>
        <w:t>The visits centre</w:t>
      </w:r>
      <w:r w:rsidR="00ED057C">
        <w:rPr>
          <w:rFonts w:ascii="Arial" w:hAnsi="Arial" w:cs="Arial"/>
          <w:sz w:val="22"/>
        </w:rPr>
        <w:t xml:space="preserve"> and hall</w:t>
      </w:r>
      <w:r w:rsidRPr="00D166C0">
        <w:rPr>
          <w:rFonts w:ascii="Arial" w:hAnsi="Arial" w:cs="Arial"/>
          <w:sz w:val="22"/>
        </w:rPr>
        <w:t xml:space="preserve"> at HMP/YOI Pentonville is run by </w:t>
      </w:r>
      <w:r w:rsidR="00235D23" w:rsidRPr="00D166C0">
        <w:rPr>
          <w:rFonts w:ascii="Arial" w:hAnsi="Arial" w:cs="Arial"/>
          <w:sz w:val="22"/>
        </w:rPr>
        <w:t xml:space="preserve">a </w:t>
      </w:r>
      <w:r w:rsidRPr="00D166C0">
        <w:rPr>
          <w:rFonts w:ascii="Arial" w:hAnsi="Arial" w:cs="Arial"/>
          <w:sz w:val="22"/>
        </w:rPr>
        <w:t xml:space="preserve">children’s charity </w:t>
      </w:r>
      <w:r w:rsidR="00235D23" w:rsidRPr="00D166C0">
        <w:rPr>
          <w:rFonts w:ascii="Arial" w:hAnsi="Arial" w:cs="Arial"/>
          <w:sz w:val="22"/>
        </w:rPr>
        <w:t xml:space="preserve">called </w:t>
      </w:r>
      <w:r w:rsidRPr="00D166C0">
        <w:rPr>
          <w:rFonts w:ascii="Arial" w:hAnsi="Arial" w:cs="Arial"/>
          <w:sz w:val="22"/>
        </w:rPr>
        <w:t>PACT, whose staff offer information and guid</w:t>
      </w:r>
      <w:r w:rsidR="00E15714">
        <w:rPr>
          <w:rFonts w:ascii="Arial" w:hAnsi="Arial" w:cs="Arial"/>
          <w:sz w:val="22"/>
        </w:rPr>
        <w:t xml:space="preserve">ance to visitors to the prison; </w:t>
      </w:r>
      <w:r w:rsidR="00E15714">
        <w:rPr>
          <w:rFonts w:ascii="Arial" w:hAnsi="Arial" w:cs="Arial"/>
          <w:color w:val="000000" w:themeColor="text1"/>
          <w:sz w:val="22"/>
          <w:szCs w:val="22"/>
        </w:rPr>
        <w:t>v</w:t>
      </w:r>
      <w:r w:rsidR="00D166C0" w:rsidRPr="00D166C0">
        <w:rPr>
          <w:rFonts w:ascii="Arial" w:hAnsi="Arial" w:cs="Arial"/>
          <w:color w:val="000000" w:themeColor="text1"/>
          <w:sz w:val="22"/>
          <w:szCs w:val="22"/>
        </w:rPr>
        <w:t>isiting a family member or significant other may be a diff</w:t>
      </w:r>
      <w:r w:rsidR="00E15714">
        <w:rPr>
          <w:rFonts w:ascii="Arial" w:hAnsi="Arial" w:cs="Arial"/>
          <w:color w:val="000000" w:themeColor="text1"/>
          <w:sz w:val="22"/>
          <w:szCs w:val="22"/>
        </w:rPr>
        <w:t>icult and emotional experience and t</w:t>
      </w:r>
      <w:r w:rsidR="00D166C0" w:rsidRPr="00D166C0">
        <w:rPr>
          <w:rFonts w:ascii="Arial" w:hAnsi="Arial" w:cs="Arial"/>
          <w:color w:val="000000" w:themeColor="text1"/>
          <w:sz w:val="22"/>
          <w:szCs w:val="22"/>
        </w:rPr>
        <w:t>he Visitors Centre</w:t>
      </w:r>
      <w:r w:rsidR="00E15714">
        <w:rPr>
          <w:rFonts w:ascii="Arial" w:hAnsi="Arial" w:cs="Arial"/>
          <w:color w:val="000000" w:themeColor="text1"/>
          <w:sz w:val="22"/>
          <w:szCs w:val="22"/>
        </w:rPr>
        <w:t xml:space="preserve"> and its staff play</w:t>
      </w:r>
      <w:r w:rsidR="00D166C0" w:rsidRPr="00D166C0">
        <w:rPr>
          <w:rFonts w:ascii="Arial" w:hAnsi="Arial" w:cs="Arial"/>
          <w:color w:val="000000" w:themeColor="text1"/>
          <w:sz w:val="22"/>
          <w:szCs w:val="22"/>
        </w:rPr>
        <w:t xml:space="preserve"> a crucial role in supporting visitors and engag</w:t>
      </w:r>
      <w:r w:rsidR="00E15714">
        <w:rPr>
          <w:rFonts w:ascii="Arial" w:hAnsi="Arial" w:cs="Arial"/>
          <w:color w:val="000000" w:themeColor="text1"/>
          <w:sz w:val="22"/>
          <w:szCs w:val="22"/>
        </w:rPr>
        <w:t>ing with their individual needs. PACT aims</w:t>
      </w:r>
      <w:r w:rsidR="00D166C0" w:rsidRPr="00D166C0">
        <w:rPr>
          <w:rFonts w:ascii="Arial" w:hAnsi="Arial" w:cs="Arial"/>
          <w:color w:val="000000" w:themeColor="text1"/>
          <w:sz w:val="22"/>
          <w:szCs w:val="22"/>
        </w:rPr>
        <w:t xml:space="preserve"> to make the visiting experience positive for all.</w:t>
      </w:r>
    </w:p>
    <w:p w14:paraId="5B9A861C" w14:textId="77777777" w:rsidR="00D166C0" w:rsidRPr="00D166C0" w:rsidRDefault="00D166C0" w:rsidP="00D166C0">
      <w:pPr>
        <w:pStyle w:val="Default"/>
        <w:jc w:val="both"/>
        <w:rPr>
          <w:rFonts w:ascii="Arial" w:hAnsi="Arial" w:cs="Arial"/>
          <w:color w:val="000000" w:themeColor="text1"/>
          <w:sz w:val="22"/>
          <w:szCs w:val="22"/>
        </w:rPr>
      </w:pPr>
    </w:p>
    <w:p w14:paraId="11047D97" w14:textId="5EEC4136" w:rsidR="00217ED7" w:rsidRPr="00217ED7" w:rsidRDefault="00217ED7" w:rsidP="00217ED7">
      <w:pPr>
        <w:jc w:val="both"/>
        <w:rPr>
          <w:sz w:val="22"/>
        </w:rPr>
      </w:pPr>
      <w:r w:rsidRPr="00217ED7">
        <w:rPr>
          <w:sz w:val="22"/>
        </w:rPr>
        <w:t>Facilities in the centre</w:t>
      </w:r>
      <w:r w:rsidR="00ED057C">
        <w:rPr>
          <w:sz w:val="22"/>
        </w:rPr>
        <w:t xml:space="preserve"> and hall</w:t>
      </w:r>
      <w:r w:rsidRPr="00217ED7">
        <w:rPr>
          <w:sz w:val="22"/>
        </w:rPr>
        <w:t xml:space="preserve"> include</w:t>
      </w:r>
      <w:r w:rsidR="00ED057C">
        <w:rPr>
          <w:sz w:val="22"/>
        </w:rPr>
        <w:t>:</w:t>
      </w:r>
    </w:p>
    <w:p w14:paraId="7452C259" w14:textId="77777777" w:rsidR="00217ED7" w:rsidRPr="00217ED7" w:rsidRDefault="00217ED7" w:rsidP="00B03602">
      <w:pPr>
        <w:pStyle w:val="ListParagraph"/>
        <w:numPr>
          <w:ilvl w:val="0"/>
          <w:numId w:val="6"/>
        </w:numPr>
        <w:spacing w:after="160" w:line="259" w:lineRule="auto"/>
        <w:jc w:val="both"/>
        <w:rPr>
          <w:sz w:val="22"/>
        </w:rPr>
      </w:pPr>
      <w:r w:rsidRPr="00217ED7">
        <w:rPr>
          <w:sz w:val="22"/>
        </w:rPr>
        <w:t>Posters advertising the support services available in the prison</w:t>
      </w:r>
      <w:r>
        <w:rPr>
          <w:sz w:val="22"/>
        </w:rPr>
        <w:t>.</w:t>
      </w:r>
    </w:p>
    <w:p w14:paraId="25F6CEE3" w14:textId="77777777" w:rsidR="00217ED7" w:rsidRDefault="00217ED7" w:rsidP="00217ED7">
      <w:pPr>
        <w:pStyle w:val="ListParagraph"/>
        <w:spacing w:after="160" w:line="259" w:lineRule="auto"/>
        <w:jc w:val="both"/>
        <w:rPr>
          <w:sz w:val="22"/>
        </w:rPr>
      </w:pPr>
    </w:p>
    <w:p w14:paraId="086BAC5D" w14:textId="47F56F27" w:rsidR="00217ED7" w:rsidRDefault="00235D23" w:rsidP="00B03602">
      <w:pPr>
        <w:pStyle w:val="ListParagraph"/>
        <w:numPr>
          <w:ilvl w:val="0"/>
          <w:numId w:val="6"/>
        </w:numPr>
        <w:spacing w:after="160" w:line="259" w:lineRule="auto"/>
        <w:jc w:val="both"/>
        <w:rPr>
          <w:sz w:val="22"/>
        </w:rPr>
      </w:pPr>
      <w:r>
        <w:rPr>
          <w:sz w:val="22"/>
        </w:rPr>
        <w:t>R</w:t>
      </w:r>
      <w:r w:rsidR="00217ED7" w:rsidRPr="00217ED7">
        <w:rPr>
          <w:sz w:val="22"/>
        </w:rPr>
        <w:t>efreshments facilities</w:t>
      </w:r>
      <w:r w:rsidR="00217ED7">
        <w:rPr>
          <w:sz w:val="22"/>
        </w:rPr>
        <w:t>.</w:t>
      </w:r>
    </w:p>
    <w:p w14:paraId="25C033B8" w14:textId="77777777" w:rsidR="00217ED7" w:rsidRPr="00217ED7" w:rsidRDefault="00217ED7" w:rsidP="00217ED7">
      <w:pPr>
        <w:pStyle w:val="ListParagraph"/>
        <w:rPr>
          <w:sz w:val="22"/>
        </w:rPr>
      </w:pPr>
    </w:p>
    <w:p w14:paraId="598CDBB4" w14:textId="77777777" w:rsidR="00217ED7" w:rsidRDefault="00217ED7" w:rsidP="00B03602">
      <w:pPr>
        <w:pStyle w:val="ListParagraph"/>
        <w:numPr>
          <w:ilvl w:val="0"/>
          <w:numId w:val="6"/>
        </w:numPr>
        <w:spacing w:after="160" w:line="259" w:lineRule="auto"/>
        <w:jc w:val="both"/>
        <w:rPr>
          <w:sz w:val="22"/>
        </w:rPr>
      </w:pPr>
      <w:r w:rsidRPr="00217ED7">
        <w:rPr>
          <w:sz w:val="22"/>
        </w:rPr>
        <w:t xml:space="preserve">Information and advice about life at </w:t>
      </w:r>
      <w:r>
        <w:rPr>
          <w:sz w:val="22"/>
        </w:rPr>
        <w:t xml:space="preserve">HMP/YOI </w:t>
      </w:r>
      <w:r w:rsidRPr="00217ED7">
        <w:rPr>
          <w:sz w:val="22"/>
        </w:rPr>
        <w:t>Pentonville (regime timings, entitlements).</w:t>
      </w:r>
    </w:p>
    <w:p w14:paraId="34A0F1D6" w14:textId="77777777" w:rsidR="00E15714" w:rsidRPr="00E15714" w:rsidRDefault="00E15714" w:rsidP="00E15714">
      <w:pPr>
        <w:pStyle w:val="ListParagraph"/>
        <w:rPr>
          <w:sz w:val="22"/>
        </w:rPr>
      </w:pPr>
    </w:p>
    <w:p w14:paraId="3B011C21" w14:textId="48718EFB" w:rsidR="00E15714" w:rsidRDefault="00E15714" w:rsidP="00B03602">
      <w:pPr>
        <w:pStyle w:val="ListParagraph"/>
        <w:numPr>
          <w:ilvl w:val="0"/>
          <w:numId w:val="6"/>
        </w:numPr>
        <w:spacing w:after="160" w:line="259" w:lineRule="auto"/>
        <w:jc w:val="both"/>
        <w:rPr>
          <w:sz w:val="22"/>
        </w:rPr>
      </w:pPr>
      <w:r>
        <w:rPr>
          <w:sz w:val="22"/>
        </w:rPr>
        <w:t xml:space="preserve">Lockers to leave your belongings in (£1 is required for this). </w:t>
      </w:r>
    </w:p>
    <w:p w14:paraId="0BD57BA2" w14:textId="77777777" w:rsidR="00217ED7" w:rsidRPr="00217ED7" w:rsidRDefault="00217ED7" w:rsidP="00217ED7">
      <w:pPr>
        <w:pStyle w:val="ListParagraph"/>
        <w:rPr>
          <w:sz w:val="22"/>
        </w:rPr>
      </w:pPr>
    </w:p>
    <w:p w14:paraId="16125880" w14:textId="77777777" w:rsidR="00B667DD" w:rsidRDefault="00217ED7" w:rsidP="00B03602">
      <w:pPr>
        <w:pStyle w:val="ListParagraph"/>
        <w:numPr>
          <w:ilvl w:val="0"/>
          <w:numId w:val="6"/>
        </w:numPr>
        <w:spacing w:after="160" w:line="259" w:lineRule="auto"/>
        <w:jc w:val="both"/>
        <w:rPr>
          <w:sz w:val="22"/>
        </w:rPr>
      </w:pPr>
      <w:r>
        <w:rPr>
          <w:sz w:val="22"/>
        </w:rPr>
        <w:t xml:space="preserve">Promotion of upcoming events such as family days. </w:t>
      </w:r>
    </w:p>
    <w:p w14:paraId="58D9EB5C" w14:textId="77777777" w:rsidR="00B667DD" w:rsidRPr="00B667DD" w:rsidRDefault="00B667DD" w:rsidP="00B667DD">
      <w:pPr>
        <w:pStyle w:val="ListParagraph"/>
        <w:rPr>
          <w:rFonts w:asciiTheme="minorHAnsi" w:hAnsiTheme="minorHAnsi" w:cstheme="minorHAnsi"/>
          <w:color w:val="000000" w:themeColor="text1"/>
        </w:rPr>
      </w:pPr>
    </w:p>
    <w:p w14:paraId="2A0D329B" w14:textId="717ACED9" w:rsidR="00B667DD" w:rsidRPr="00D54F75" w:rsidRDefault="00B667DD" w:rsidP="00B03602">
      <w:pPr>
        <w:pStyle w:val="ListParagraph"/>
        <w:numPr>
          <w:ilvl w:val="0"/>
          <w:numId w:val="6"/>
        </w:numPr>
        <w:spacing w:after="160" w:line="259" w:lineRule="auto"/>
        <w:jc w:val="both"/>
        <w:rPr>
          <w:sz w:val="22"/>
        </w:rPr>
      </w:pPr>
      <w:r w:rsidRPr="00D54F75">
        <w:rPr>
          <w:color w:val="000000" w:themeColor="text1"/>
          <w:sz w:val="22"/>
        </w:rPr>
        <w:t>A children’s play area in the Visits Centre and Visits Hall</w:t>
      </w:r>
      <w:r w:rsidR="00D54F75" w:rsidRPr="00D54F75">
        <w:rPr>
          <w:color w:val="000000" w:themeColor="text1"/>
          <w:sz w:val="22"/>
        </w:rPr>
        <w:t>.</w:t>
      </w:r>
    </w:p>
    <w:p w14:paraId="575B25F2" w14:textId="77777777" w:rsidR="00B667DD" w:rsidRPr="00D54F75" w:rsidRDefault="00B667DD" w:rsidP="00B667DD">
      <w:pPr>
        <w:pStyle w:val="ListParagraph"/>
        <w:rPr>
          <w:color w:val="000000" w:themeColor="text1"/>
          <w:sz w:val="22"/>
        </w:rPr>
      </w:pPr>
    </w:p>
    <w:p w14:paraId="34A03C9B" w14:textId="58A50089" w:rsidR="00ED057C" w:rsidRPr="00ED057C" w:rsidRDefault="00B667DD" w:rsidP="00ED057C">
      <w:pPr>
        <w:pStyle w:val="ListParagraph"/>
        <w:numPr>
          <w:ilvl w:val="0"/>
          <w:numId w:val="6"/>
        </w:numPr>
        <w:spacing w:after="160" w:line="259" w:lineRule="auto"/>
        <w:jc w:val="both"/>
        <w:rPr>
          <w:sz w:val="22"/>
        </w:rPr>
      </w:pPr>
      <w:r w:rsidRPr="00D54F75">
        <w:rPr>
          <w:color w:val="000000" w:themeColor="text1"/>
          <w:sz w:val="22"/>
        </w:rPr>
        <w:t>Toilets and baby changing facilities</w:t>
      </w:r>
    </w:p>
    <w:p w14:paraId="304EED24" w14:textId="77777777" w:rsidR="00ED057C" w:rsidRDefault="00ED057C" w:rsidP="00D54F75">
      <w:pPr>
        <w:pStyle w:val="Default"/>
        <w:jc w:val="both"/>
        <w:rPr>
          <w:rFonts w:ascii="Arial" w:hAnsi="Arial" w:cs="Arial"/>
          <w:color w:val="000000" w:themeColor="text1"/>
          <w:sz w:val="22"/>
          <w:szCs w:val="22"/>
        </w:rPr>
      </w:pPr>
    </w:p>
    <w:p w14:paraId="2B7B18A6" w14:textId="20EFBA1C" w:rsidR="00217ED7" w:rsidRDefault="00D54F75" w:rsidP="00D54F75">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In HMP/YOI Pentonville’s last HMIP report, they asked the establishment to look at making the visits experience better for everyone, including trying to ensure visits started on time and looking at improving the provision in the Visits tea bar. This are all areas that are actively under review. </w:t>
      </w:r>
    </w:p>
    <w:p w14:paraId="2ACA5C98" w14:textId="77777777" w:rsidR="00ED057C" w:rsidRDefault="00ED057C" w:rsidP="00217ED7">
      <w:pPr>
        <w:jc w:val="both"/>
        <w:rPr>
          <w:b/>
          <w:color w:val="7030A0"/>
          <w:sz w:val="22"/>
        </w:rPr>
      </w:pPr>
    </w:p>
    <w:p w14:paraId="2C6D7332" w14:textId="5D9E3A45" w:rsidR="00217ED7" w:rsidRPr="00D166C0" w:rsidRDefault="00217ED7" w:rsidP="00217ED7">
      <w:pPr>
        <w:jc w:val="both"/>
        <w:rPr>
          <w:b/>
          <w:color w:val="7030A0"/>
          <w:sz w:val="22"/>
        </w:rPr>
      </w:pPr>
      <w:r w:rsidRPr="00D166C0">
        <w:rPr>
          <w:b/>
          <w:color w:val="7030A0"/>
          <w:sz w:val="22"/>
        </w:rPr>
        <w:t xml:space="preserve">What are </w:t>
      </w:r>
      <w:r w:rsidR="00D54F75" w:rsidRPr="00D166C0">
        <w:rPr>
          <w:b/>
          <w:color w:val="7030A0"/>
          <w:sz w:val="22"/>
        </w:rPr>
        <w:t xml:space="preserve">we </w:t>
      </w:r>
      <w:r w:rsidRPr="00D166C0">
        <w:rPr>
          <w:b/>
          <w:color w:val="7030A0"/>
          <w:sz w:val="22"/>
        </w:rPr>
        <w:t>doin</w:t>
      </w:r>
      <w:r w:rsidR="00D54F75" w:rsidRPr="00D166C0">
        <w:rPr>
          <w:b/>
          <w:color w:val="7030A0"/>
          <w:sz w:val="22"/>
        </w:rPr>
        <w:t>g to improve the visits experience?</w:t>
      </w:r>
    </w:p>
    <w:p w14:paraId="7DE9054D" w14:textId="314EA9C3" w:rsidR="00217ED7" w:rsidRPr="00584A77" w:rsidRDefault="00217ED7" w:rsidP="00B03602">
      <w:pPr>
        <w:pStyle w:val="ListParagraph"/>
        <w:numPr>
          <w:ilvl w:val="0"/>
          <w:numId w:val="7"/>
        </w:numPr>
        <w:spacing w:after="160" w:line="259" w:lineRule="auto"/>
        <w:jc w:val="both"/>
        <w:rPr>
          <w:b/>
          <w:color w:val="FF0066"/>
          <w:sz w:val="22"/>
        </w:rPr>
      </w:pPr>
      <w:r w:rsidRPr="00584A77">
        <w:rPr>
          <w:b/>
          <w:color w:val="FF0066"/>
          <w:sz w:val="22"/>
        </w:rPr>
        <w:t>A well provisioned children’s play area has been created in the visits centre and work is underway to ensure the space is secure enough to be used regularly.</w:t>
      </w:r>
    </w:p>
    <w:p w14:paraId="31D36433" w14:textId="77777777" w:rsidR="00D54F75" w:rsidRPr="00584A77" w:rsidRDefault="00D54F75" w:rsidP="00D54F75">
      <w:pPr>
        <w:pStyle w:val="ListParagraph"/>
        <w:spacing w:after="160" w:line="259" w:lineRule="auto"/>
        <w:ind w:left="785"/>
        <w:jc w:val="both"/>
        <w:rPr>
          <w:b/>
          <w:color w:val="FF0066"/>
          <w:sz w:val="22"/>
        </w:rPr>
      </w:pPr>
    </w:p>
    <w:p w14:paraId="7EFFAAF6" w14:textId="6E186750" w:rsidR="00D54F75" w:rsidRPr="00584A77" w:rsidRDefault="00D54F75" w:rsidP="00B03602">
      <w:pPr>
        <w:pStyle w:val="ListParagraph"/>
        <w:numPr>
          <w:ilvl w:val="0"/>
          <w:numId w:val="7"/>
        </w:numPr>
        <w:spacing w:after="160" w:line="259" w:lineRule="auto"/>
        <w:jc w:val="both"/>
        <w:rPr>
          <w:b/>
          <w:color w:val="FF0066"/>
          <w:sz w:val="22"/>
        </w:rPr>
      </w:pPr>
      <w:r w:rsidRPr="00584A77">
        <w:rPr>
          <w:b/>
          <w:color w:val="FF0066"/>
          <w:sz w:val="22"/>
        </w:rPr>
        <w:t xml:space="preserve">The prison are working with PACT to try and ensure we are frequently staffing and using the play area in the main visits hall. </w:t>
      </w:r>
    </w:p>
    <w:p w14:paraId="6F7D4764" w14:textId="77777777" w:rsidR="00217ED7" w:rsidRPr="00584A77" w:rsidRDefault="00217ED7" w:rsidP="00217ED7">
      <w:pPr>
        <w:pStyle w:val="ListParagraph"/>
        <w:spacing w:after="160" w:line="259" w:lineRule="auto"/>
        <w:ind w:left="785"/>
        <w:jc w:val="both"/>
        <w:rPr>
          <w:b/>
          <w:color w:val="FF0066"/>
          <w:sz w:val="22"/>
        </w:rPr>
      </w:pPr>
    </w:p>
    <w:p w14:paraId="3428C13D" w14:textId="77777777" w:rsidR="00217ED7" w:rsidRPr="00584A77" w:rsidRDefault="00217ED7" w:rsidP="00B03602">
      <w:pPr>
        <w:pStyle w:val="ListParagraph"/>
        <w:numPr>
          <w:ilvl w:val="0"/>
          <w:numId w:val="7"/>
        </w:numPr>
        <w:spacing w:after="160" w:line="259" w:lineRule="auto"/>
        <w:jc w:val="both"/>
        <w:rPr>
          <w:b/>
          <w:color w:val="FF0066"/>
          <w:sz w:val="22"/>
        </w:rPr>
      </w:pPr>
      <w:r w:rsidRPr="00584A77">
        <w:rPr>
          <w:b/>
          <w:color w:val="FF0066"/>
          <w:sz w:val="22"/>
        </w:rPr>
        <w:t xml:space="preserve">After consultation with the prisoner council, the menu is the visits café is being reviewed to offer healthier options for children and families. </w:t>
      </w:r>
    </w:p>
    <w:p w14:paraId="1A8A0905" w14:textId="77777777" w:rsidR="00217ED7" w:rsidRPr="00584A77" w:rsidRDefault="00217ED7" w:rsidP="00217ED7">
      <w:pPr>
        <w:pStyle w:val="ListParagraph"/>
        <w:rPr>
          <w:b/>
          <w:color w:val="FF0066"/>
          <w:sz w:val="22"/>
        </w:rPr>
      </w:pPr>
    </w:p>
    <w:p w14:paraId="3C88BFB6" w14:textId="39406B30" w:rsidR="00217ED7" w:rsidRPr="00584A77" w:rsidRDefault="00217ED7" w:rsidP="00B03602">
      <w:pPr>
        <w:pStyle w:val="ListParagraph"/>
        <w:numPr>
          <w:ilvl w:val="0"/>
          <w:numId w:val="7"/>
        </w:numPr>
        <w:spacing w:after="160" w:line="259" w:lineRule="auto"/>
        <w:jc w:val="both"/>
        <w:rPr>
          <w:b/>
          <w:color w:val="FF0066"/>
          <w:sz w:val="22"/>
        </w:rPr>
      </w:pPr>
      <w:r w:rsidRPr="00584A77">
        <w:rPr>
          <w:b/>
          <w:color w:val="FF0066"/>
          <w:sz w:val="22"/>
        </w:rPr>
        <w:lastRenderedPageBreak/>
        <w:t>Enhanced programme of visitor surveys and focus groups will be implemented with prisoners and visitors to provide feedback on the visitor experience.</w:t>
      </w:r>
    </w:p>
    <w:p w14:paraId="41DC7FBE" w14:textId="77777777" w:rsidR="00D54F75" w:rsidRPr="00584A77" w:rsidRDefault="00D54F75" w:rsidP="00D54F75">
      <w:pPr>
        <w:pStyle w:val="ListParagraph"/>
        <w:rPr>
          <w:b/>
          <w:color w:val="FF0066"/>
          <w:sz w:val="22"/>
        </w:rPr>
      </w:pPr>
    </w:p>
    <w:p w14:paraId="5525EB8D" w14:textId="45747865" w:rsidR="00ED057C" w:rsidRDefault="00D54F75" w:rsidP="00AA3147">
      <w:pPr>
        <w:pStyle w:val="ListParagraph"/>
        <w:numPr>
          <w:ilvl w:val="0"/>
          <w:numId w:val="7"/>
        </w:numPr>
        <w:spacing w:after="160" w:line="259" w:lineRule="auto"/>
        <w:jc w:val="both"/>
        <w:rPr>
          <w:b/>
          <w:color w:val="FF0066"/>
          <w:sz w:val="22"/>
        </w:rPr>
      </w:pPr>
      <w:r w:rsidRPr="00584A77">
        <w:rPr>
          <w:b/>
          <w:color w:val="FF0066"/>
          <w:sz w:val="22"/>
        </w:rPr>
        <w:t>‘Meet the Manager’ sessions will commence in 2020 with the Operations Governor attending the visits centre on a weekly basis</w:t>
      </w:r>
      <w:r w:rsidR="007D5527">
        <w:rPr>
          <w:b/>
          <w:color w:val="FF0066"/>
          <w:sz w:val="22"/>
        </w:rPr>
        <w:t xml:space="preserve"> to seek feedback on the visits experience</w:t>
      </w:r>
      <w:r w:rsidRPr="00584A77">
        <w:rPr>
          <w:b/>
          <w:color w:val="FF0066"/>
          <w:sz w:val="22"/>
        </w:rPr>
        <w:t xml:space="preserve">. There will also be more governor presence in the </w:t>
      </w:r>
      <w:r w:rsidR="00D166C0" w:rsidRPr="00584A77">
        <w:rPr>
          <w:b/>
          <w:color w:val="FF0066"/>
          <w:sz w:val="22"/>
        </w:rPr>
        <w:t>visit’s</w:t>
      </w:r>
      <w:r w:rsidRPr="00584A77">
        <w:rPr>
          <w:b/>
          <w:color w:val="FF0066"/>
          <w:sz w:val="22"/>
        </w:rPr>
        <w:t xml:space="preserve"> hall throughout the week.</w:t>
      </w:r>
    </w:p>
    <w:p w14:paraId="22A56AB1" w14:textId="77777777" w:rsidR="002F1D23" w:rsidRPr="007D5527" w:rsidRDefault="002F1D23" w:rsidP="007D5527">
      <w:pPr>
        <w:spacing w:after="160" w:line="259" w:lineRule="auto"/>
        <w:jc w:val="both"/>
        <w:rPr>
          <w:color w:val="FF0066"/>
          <w:sz w:val="22"/>
        </w:rPr>
      </w:pPr>
    </w:p>
    <w:p w14:paraId="775BC4BD" w14:textId="43558E5A" w:rsidR="00ED057C" w:rsidRPr="007D5527" w:rsidRDefault="007B3B59" w:rsidP="00ED057C">
      <w:pPr>
        <w:pStyle w:val="ListParagraph"/>
        <w:numPr>
          <w:ilvl w:val="0"/>
          <w:numId w:val="25"/>
        </w:numPr>
        <w:ind w:left="0" w:hanging="426"/>
        <w:rPr>
          <w:b/>
          <w:sz w:val="32"/>
          <w:szCs w:val="32"/>
        </w:rPr>
      </w:pPr>
      <w:r w:rsidRPr="00154758">
        <w:rPr>
          <w:b/>
          <w:sz w:val="32"/>
          <w:szCs w:val="32"/>
        </w:rPr>
        <w:t xml:space="preserve">Care Leavers </w:t>
      </w:r>
    </w:p>
    <w:p w14:paraId="505DE23A" w14:textId="55DAFC8E" w:rsidR="005C0DEE" w:rsidRPr="007D5527" w:rsidRDefault="007D5527" w:rsidP="007D5527">
      <w:pPr>
        <w:rPr>
          <w:color w:val="000000"/>
          <w:sz w:val="22"/>
        </w:rPr>
      </w:pPr>
      <w:r w:rsidRPr="007B3B59">
        <w:rPr>
          <w:color w:val="000000"/>
          <w:sz w:val="22"/>
        </w:rPr>
        <w:t>The Care Leavers’ Association (CLA, 2013) highlight</w:t>
      </w:r>
      <w:r>
        <w:rPr>
          <w:color w:val="000000"/>
          <w:sz w:val="22"/>
        </w:rPr>
        <w:t>ed</w:t>
      </w:r>
      <w:r w:rsidRPr="007B3B59">
        <w:rPr>
          <w:color w:val="000000"/>
          <w:sz w:val="22"/>
        </w:rPr>
        <w:t xml:space="preserve"> numerous factors commonly affecting those with care experience such as poor emotional wellbeing and mental health, underdeveloped social skills and difficulties in establishing trust or forming relationships. These factors can increase the risk of reoffending. It is therefore crucial to identify individuals who have been in care and work closely with local authorities to provide support for them. </w:t>
      </w:r>
      <w:r w:rsidR="005C0DEE" w:rsidRPr="00ED057C">
        <w:rPr>
          <w:color w:val="000000"/>
          <w:sz w:val="22"/>
        </w:rPr>
        <w:t xml:space="preserve">Care Leavers are a significantly over represented group across the prison population. </w:t>
      </w:r>
      <w:r w:rsidR="005C0DEE" w:rsidRPr="00ED057C">
        <w:rPr>
          <w:rFonts w:eastAsiaTheme="majorEastAsia"/>
          <w:bCs/>
          <w:sz w:val="22"/>
          <w:lang w:bidi="ar-SA"/>
        </w:rPr>
        <w:t>At HMP/YOI Pentonville we are committed to:</w:t>
      </w:r>
    </w:p>
    <w:p w14:paraId="5EDDA9F7" w14:textId="77777777" w:rsidR="005C0DEE" w:rsidRPr="00ED057C" w:rsidRDefault="005C0DEE" w:rsidP="00B03602">
      <w:pPr>
        <w:pStyle w:val="ListParagraph"/>
        <w:keepNext/>
        <w:keepLines/>
        <w:numPr>
          <w:ilvl w:val="0"/>
          <w:numId w:val="17"/>
        </w:numPr>
        <w:spacing w:before="40" w:after="0" w:line="259" w:lineRule="auto"/>
        <w:jc w:val="both"/>
        <w:outlineLvl w:val="2"/>
        <w:rPr>
          <w:rFonts w:eastAsiaTheme="majorEastAsia"/>
          <w:bCs/>
          <w:sz w:val="22"/>
          <w:lang w:bidi="ar-SA"/>
        </w:rPr>
      </w:pPr>
      <w:r w:rsidRPr="00ED057C">
        <w:rPr>
          <w:sz w:val="22"/>
        </w:rPr>
        <w:t>Identifying individuals who have been in the care system or who do not have family or significant others and support them to form positive relationships with peers in custody and appropriate contacts in the community.</w:t>
      </w:r>
    </w:p>
    <w:p w14:paraId="288EAB3B" w14:textId="77777777" w:rsidR="00ED057C" w:rsidRPr="00ED057C" w:rsidRDefault="00ED057C" w:rsidP="00ED057C">
      <w:pPr>
        <w:pStyle w:val="ListParagraph"/>
        <w:keepNext/>
        <w:keepLines/>
        <w:spacing w:before="40" w:after="0" w:line="259" w:lineRule="auto"/>
        <w:jc w:val="both"/>
        <w:outlineLvl w:val="2"/>
        <w:rPr>
          <w:rFonts w:eastAsiaTheme="majorEastAsia"/>
          <w:bCs/>
          <w:sz w:val="22"/>
          <w:lang w:bidi="ar-SA"/>
        </w:rPr>
      </w:pPr>
    </w:p>
    <w:p w14:paraId="258E3E3F" w14:textId="77777777" w:rsidR="005C0DEE" w:rsidRPr="00ED057C" w:rsidRDefault="005C0DEE" w:rsidP="00B03602">
      <w:pPr>
        <w:pStyle w:val="ListParagraph"/>
        <w:keepNext/>
        <w:keepLines/>
        <w:numPr>
          <w:ilvl w:val="0"/>
          <w:numId w:val="17"/>
        </w:numPr>
        <w:spacing w:before="40" w:after="0" w:line="259" w:lineRule="auto"/>
        <w:jc w:val="both"/>
        <w:outlineLvl w:val="2"/>
        <w:rPr>
          <w:rFonts w:eastAsiaTheme="majorEastAsia"/>
          <w:bCs/>
          <w:sz w:val="22"/>
          <w:lang w:bidi="ar-SA"/>
        </w:rPr>
      </w:pPr>
      <w:r w:rsidRPr="00ED057C">
        <w:rPr>
          <w:sz w:val="22"/>
        </w:rPr>
        <w:t>Developing the Key Worker training to include awareness of how to help prisoners with issues related to experience in the care system.</w:t>
      </w:r>
    </w:p>
    <w:p w14:paraId="044BBE85" w14:textId="77777777" w:rsidR="00ED057C" w:rsidRPr="00ED057C" w:rsidRDefault="00ED057C" w:rsidP="00ED057C">
      <w:pPr>
        <w:keepNext/>
        <w:keepLines/>
        <w:spacing w:before="40" w:after="0" w:line="259" w:lineRule="auto"/>
        <w:jc w:val="both"/>
        <w:outlineLvl w:val="2"/>
        <w:rPr>
          <w:rFonts w:eastAsiaTheme="majorEastAsia"/>
          <w:bCs/>
          <w:sz w:val="22"/>
          <w:lang w:bidi="ar-SA"/>
        </w:rPr>
      </w:pPr>
    </w:p>
    <w:p w14:paraId="2EDD5B2A" w14:textId="28D55475" w:rsidR="005C0DEE" w:rsidRPr="00ED057C" w:rsidRDefault="005C0DEE" w:rsidP="00B03602">
      <w:pPr>
        <w:pStyle w:val="ListParagraph"/>
        <w:keepNext/>
        <w:keepLines/>
        <w:numPr>
          <w:ilvl w:val="0"/>
          <w:numId w:val="17"/>
        </w:numPr>
        <w:spacing w:before="40" w:after="0" w:line="259" w:lineRule="auto"/>
        <w:jc w:val="both"/>
        <w:outlineLvl w:val="2"/>
        <w:rPr>
          <w:rFonts w:eastAsiaTheme="majorEastAsia"/>
          <w:bCs/>
          <w:sz w:val="22"/>
          <w:lang w:bidi="ar-SA"/>
        </w:rPr>
      </w:pPr>
      <w:r w:rsidRPr="00ED057C">
        <w:rPr>
          <w:sz w:val="22"/>
        </w:rPr>
        <w:t>Tak</w:t>
      </w:r>
      <w:r w:rsidR="00ED057C">
        <w:rPr>
          <w:sz w:val="22"/>
        </w:rPr>
        <w:t>ing</w:t>
      </w:r>
      <w:r w:rsidRPr="00ED057C">
        <w:rPr>
          <w:sz w:val="22"/>
        </w:rPr>
        <w:t xml:space="preserve"> an interest in new interventions or courses aimed at Care Leavers with a view to </w:t>
      </w:r>
      <w:r w:rsidR="007D5527">
        <w:rPr>
          <w:sz w:val="22"/>
        </w:rPr>
        <w:t>implementing</w:t>
      </w:r>
      <w:r w:rsidRPr="00ED057C">
        <w:rPr>
          <w:sz w:val="22"/>
        </w:rPr>
        <w:t xml:space="preserve"> these within HMP/YOI Pentonville.</w:t>
      </w:r>
    </w:p>
    <w:p w14:paraId="2E5CD1E7" w14:textId="77777777" w:rsidR="005C0DEE" w:rsidRDefault="005C0DEE" w:rsidP="007B3B59">
      <w:pPr>
        <w:rPr>
          <w:color w:val="000000"/>
          <w:sz w:val="22"/>
        </w:rPr>
      </w:pPr>
    </w:p>
    <w:p w14:paraId="2DE3F5A5" w14:textId="7414638D" w:rsidR="001554D7" w:rsidRPr="00584A77" w:rsidRDefault="001554D7" w:rsidP="007B3B59">
      <w:pPr>
        <w:rPr>
          <w:b/>
          <w:bCs/>
          <w:color w:val="00B0F0"/>
          <w:sz w:val="22"/>
        </w:rPr>
      </w:pPr>
      <w:r w:rsidRPr="00584A77">
        <w:rPr>
          <w:b/>
          <w:bCs/>
          <w:color w:val="00B0F0"/>
          <w:sz w:val="22"/>
        </w:rPr>
        <w:t>What are we doing to strengthen our work around Care Leavers?</w:t>
      </w:r>
    </w:p>
    <w:p w14:paraId="608CD80E" w14:textId="177DF5AA" w:rsidR="001554D7" w:rsidRPr="00584A77" w:rsidRDefault="00584A77" w:rsidP="00B03602">
      <w:pPr>
        <w:pStyle w:val="ListParagraph"/>
        <w:numPr>
          <w:ilvl w:val="0"/>
          <w:numId w:val="10"/>
        </w:numPr>
        <w:spacing w:after="160" w:line="259" w:lineRule="auto"/>
        <w:rPr>
          <w:b/>
          <w:bCs/>
          <w:color w:val="538135" w:themeColor="accent6" w:themeShade="BF"/>
          <w:sz w:val="22"/>
        </w:rPr>
      </w:pPr>
      <w:r>
        <w:rPr>
          <w:b/>
          <w:bCs/>
          <w:color w:val="538135" w:themeColor="accent6" w:themeShade="BF"/>
          <w:sz w:val="22"/>
        </w:rPr>
        <w:t>C</w:t>
      </w:r>
      <w:r w:rsidR="001554D7" w:rsidRPr="00584A77">
        <w:rPr>
          <w:b/>
          <w:bCs/>
          <w:color w:val="538135" w:themeColor="accent6" w:themeShade="BF"/>
          <w:sz w:val="22"/>
        </w:rPr>
        <w:t xml:space="preserve">are leaver champions </w:t>
      </w:r>
      <w:r>
        <w:rPr>
          <w:b/>
          <w:bCs/>
          <w:color w:val="538135" w:themeColor="accent6" w:themeShade="BF"/>
          <w:sz w:val="22"/>
        </w:rPr>
        <w:t>will be</w:t>
      </w:r>
      <w:r w:rsidR="001554D7" w:rsidRPr="00584A77">
        <w:rPr>
          <w:b/>
          <w:bCs/>
          <w:color w:val="538135" w:themeColor="accent6" w:themeShade="BF"/>
          <w:sz w:val="22"/>
        </w:rPr>
        <w:t xml:space="preserve"> identified who will work as a point of contact for concerns specific to care leavers and who will organise forums to support and identify common issues that can be addressed for care leavers.</w:t>
      </w:r>
    </w:p>
    <w:p w14:paraId="1A0232FD" w14:textId="77777777" w:rsidR="001554D7" w:rsidRPr="00584A77" w:rsidRDefault="001554D7" w:rsidP="001554D7">
      <w:pPr>
        <w:pStyle w:val="ListParagraph"/>
        <w:spacing w:after="160" w:line="259" w:lineRule="auto"/>
        <w:rPr>
          <w:b/>
          <w:bCs/>
          <w:color w:val="538135" w:themeColor="accent6" w:themeShade="BF"/>
          <w:sz w:val="22"/>
        </w:rPr>
      </w:pPr>
    </w:p>
    <w:p w14:paraId="588411BB" w14:textId="61B36C3B" w:rsidR="001554D7" w:rsidRPr="00584A77" w:rsidRDefault="001554D7" w:rsidP="00B03602">
      <w:pPr>
        <w:pStyle w:val="ListParagraph"/>
        <w:numPr>
          <w:ilvl w:val="0"/>
          <w:numId w:val="10"/>
        </w:numPr>
        <w:spacing w:after="160" w:line="259" w:lineRule="auto"/>
        <w:rPr>
          <w:b/>
          <w:bCs/>
          <w:color w:val="538135" w:themeColor="accent6" w:themeShade="BF"/>
          <w:sz w:val="22"/>
        </w:rPr>
      </w:pPr>
      <w:r w:rsidRPr="00584A77">
        <w:rPr>
          <w:b/>
          <w:bCs/>
          <w:color w:val="538135" w:themeColor="accent6" w:themeShade="BF"/>
          <w:sz w:val="22"/>
        </w:rPr>
        <w:t>Monthly figures will be published by the Head of Reducing Reoffending, identifying prisoners who have been in care.</w:t>
      </w:r>
    </w:p>
    <w:p w14:paraId="6ABDA964" w14:textId="77777777" w:rsidR="001554D7" w:rsidRPr="00584A77" w:rsidRDefault="001554D7" w:rsidP="001554D7">
      <w:pPr>
        <w:pStyle w:val="ListParagraph"/>
        <w:rPr>
          <w:b/>
          <w:bCs/>
          <w:color w:val="538135" w:themeColor="accent6" w:themeShade="BF"/>
          <w:sz w:val="22"/>
        </w:rPr>
      </w:pPr>
    </w:p>
    <w:p w14:paraId="3B4BEC86" w14:textId="37E75C03" w:rsidR="001554D7" w:rsidRPr="00584A77" w:rsidRDefault="001554D7" w:rsidP="00B03602">
      <w:pPr>
        <w:pStyle w:val="ListParagraph"/>
        <w:numPr>
          <w:ilvl w:val="0"/>
          <w:numId w:val="10"/>
        </w:numPr>
        <w:spacing w:after="160" w:line="259" w:lineRule="auto"/>
        <w:rPr>
          <w:b/>
          <w:bCs/>
          <w:color w:val="538135" w:themeColor="accent6" w:themeShade="BF"/>
          <w:sz w:val="22"/>
        </w:rPr>
      </w:pPr>
      <w:r w:rsidRPr="00584A77">
        <w:rPr>
          <w:b/>
          <w:bCs/>
          <w:color w:val="538135" w:themeColor="accent6" w:themeShade="BF"/>
          <w:sz w:val="22"/>
        </w:rPr>
        <w:t xml:space="preserve">Stakeholder engagement with local authorities is underway to strengthen multi-agency working and subsequently the support for Care Leavers. </w:t>
      </w:r>
    </w:p>
    <w:p w14:paraId="410866D0" w14:textId="77777777" w:rsidR="001554D7" w:rsidRPr="00584A77" w:rsidRDefault="001554D7" w:rsidP="001554D7">
      <w:pPr>
        <w:pStyle w:val="ListParagraph"/>
        <w:rPr>
          <w:b/>
          <w:bCs/>
          <w:color w:val="538135" w:themeColor="accent6" w:themeShade="BF"/>
          <w:sz w:val="22"/>
        </w:rPr>
      </w:pPr>
    </w:p>
    <w:p w14:paraId="41C1C0A6" w14:textId="5FA48BBB" w:rsidR="001554D7" w:rsidRPr="00584A77" w:rsidRDefault="00584A77" w:rsidP="00B03602">
      <w:pPr>
        <w:pStyle w:val="ListParagraph"/>
        <w:numPr>
          <w:ilvl w:val="0"/>
          <w:numId w:val="10"/>
        </w:numPr>
        <w:spacing w:after="160" w:line="259" w:lineRule="auto"/>
        <w:rPr>
          <w:b/>
          <w:bCs/>
          <w:color w:val="538135" w:themeColor="accent6" w:themeShade="BF"/>
          <w:sz w:val="22"/>
        </w:rPr>
      </w:pPr>
      <w:r>
        <w:rPr>
          <w:b/>
          <w:bCs/>
          <w:color w:val="538135" w:themeColor="accent6" w:themeShade="BF"/>
          <w:sz w:val="22"/>
        </w:rPr>
        <w:t>Key W</w:t>
      </w:r>
      <w:r w:rsidR="001554D7" w:rsidRPr="00584A77">
        <w:rPr>
          <w:b/>
          <w:bCs/>
          <w:color w:val="538135" w:themeColor="accent6" w:themeShade="BF"/>
          <w:sz w:val="22"/>
        </w:rPr>
        <w:t>orkers to be provided with training on the specific needs of Care Leavers.</w:t>
      </w:r>
    </w:p>
    <w:p w14:paraId="48666814" w14:textId="77777777" w:rsidR="00E6018F" w:rsidRPr="00584A77" w:rsidRDefault="00E6018F" w:rsidP="00E6018F">
      <w:pPr>
        <w:pStyle w:val="ListParagraph"/>
        <w:rPr>
          <w:b/>
          <w:bCs/>
          <w:color w:val="538135" w:themeColor="accent6" w:themeShade="BF"/>
          <w:sz w:val="22"/>
        </w:rPr>
      </w:pPr>
    </w:p>
    <w:p w14:paraId="3CA4FF26" w14:textId="35B4D620" w:rsidR="00154758" w:rsidRPr="00AA3147" w:rsidRDefault="00E6018F" w:rsidP="007B3B59">
      <w:pPr>
        <w:pStyle w:val="ListParagraph"/>
        <w:numPr>
          <w:ilvl w:val="0"/>
          <w:numId w:val="10"/>
        </w:numPr>
        <w:spacing w:after="160" w:line="259" w:lineRule="auto"/>
        <w:rPr>
          <w:rStyle w:val="Hyperlink"/>
          <w:b/>
          <w:bCs/>
          <w:color w:val="538135" w:themeColor="accent6" w:themeShade="BF"/>
          <w:sz w:val="22"/>
          <w:u w:val="none"/>
        </w:rPr>
      </w:pPr>
      <w:r w:rsidRPr="00584A77">
        <w:rPr>
          <w:b/>
          <w:bCs/>
          <w:color w:val="538135" w:themeColor="accent6" w:themeShade="BF"/>
          <w:sz w:val="22"/>
        </w:rPr>
        <w:t xml:space="preserve">Adopting a cross-prison approach to implement the requirements of the </w:t>
      </w:r>
      <w:hyperlink r:id="rId25" w:history="1">
        <w:r w:rsidRPr="00584A77">
          <w:rPr>
            <w:rStyle w:val="Hyperlink"/>
            <w:b/>
            <w:bCs/>
            <w:color w:val="538135" w:themeColor="accent6" w:themeShade="BF"/>
            <w:sz w:val="22"/>
            <w:u w:val="none"/>
            <w:lang w:val="en"/>
          </w:rPr>
          <w:t>HMPPS Strategy for Care Experienced People</w:t>
        </w:r>
      </w:hyperlink>
      <w:r w:rsidRPr="00584A77">
        <w:rPr>
          <w:rStyle w:val="Hyperlink"/>
          <w:b/>
          <w:bCs/>
          <w:color w:val="538135" w:themeColor="accent6" w:themeShade="BF"/>
          <w:sz w:val="22"/>
          <w:u w:val="none"/>
          <w:lang w:val="en"/>
        </w:rPr>
        <w:t>.</w:t>
      </w:r>
    </w:p>
    <w:p w14:paraId="0DBE58BE" w14:textId="77777777" w:rsidR="00AA3147" w:rsidRPr="00AA3147" w:rsidRDefault="00AA3147" w:rsidP="00AA3147">
      <w:pPr>
        <w:pStyle w:val="ListParagraph"/>
        <w:rPr>
          <w:rStyle w:val="Hyperlink"/>
          <w:b/>
          <w:bCs/>
          <w:color w:val="538135" w:themeColor="accent6" w:themeShade="BF"/>
          <w:sz w:val="22"/>
          <w:u w:val="none"/>
        </w:rPr>
      </w:pPr>
    </w:p>
    <w:p w14:paraId="35F1866A" w14:textId="437CA0C7" w:rsidR="00AA3147" w:rsidRDefault="00AA3147" w:rsidP="007B3B59">
      <w:pPr>
        <w:pStyle w:val="ListParagraph"/>
        <w:numPr>
          <w:ilvl w:val="0"/>
          <w:numId w:val="10"/>
        </w:numPr>
        <w:spacing w:after="160" w:line="259" w:lineRule="auto"/>
        <w:rPr>
          <w:rStyle w:val="Hyperlink"/>
          <w:b/>
          <w:bCs/>
          <w:color w:val="538135" w:themeColor="accent6" w:themeShade="BF"/>
          <w:sz w:val="22"/>
          <w:u w:val="none"/>
        </w:rPr>
      </w:pPr>
      <w:r>
        <w:rPr>
          <w:rStyle w:val="Hyperlink"/>
          <w:b/>
          <w:bCs/>
          <w:color w:val="538135" w:themeColor="accent6" w:themeShade="BF"/>
          <w:sz w:val="22"/>
          <w:u w:val="none"/>
        </w:rPr>
        <w:t>Care Leavers are visited weekly by a named Chaplain.</w:t>
      </w:r>
    </w:p>
    <w:p w14:paraId="75875AD8" w14:textId="77777777" w:rsidR="00691E20" w:rsidRDefault="00691E20" w:rsidP="00342A4B">
      <w:pPr>
        <w:spacing w:after="160" w:line="259" w:lineRule="auto"/>
        <w:rPr>
          <w:b/>
          <w:bCs/>
          <w:color w:val="FF0066"/>
          <w:sz w:val="22"/>
        </w:rPr>
      </w:pPr>
    </w:p>
    <w:p w14:paraId="4D17A974" w14:textId="77777777" w:rsidR="007D5527" w:rsidRPr="00342A4B" w:rsidRDefault="007D5527" w:rsidP="00342A4B">
      <w:pPr>
        <w:spacing w:after="160" w:line="259" w:lineRule="auto"/>
        <w:rPr>
          <w:b/>
          <w:bCs/>
          <w:color w:val="FF0066"/>
          <w:sz w:val="22"/>
        </w:rPr>
      </w:pPr>
    </w:p>
    <w:p w14:paraId="41019EFD" w14:textId="64C6CD35" w:rsidR="004B6DB8" w:rsidRPr="00154758" w:rsidRDefault="004B6DB8" w:rsidP="00584A77">
      <w:pPr>
        <w:pStyle w:val="ListParagraph"/>
        <w:numPr>
          <w:ilvl w:val="0"/>
          <w:numId w:val="25"/>
        </w:numPr>
        <w:ind w:left="0" w:hanging="284"/>
        <w:rPr>
          <w:b/>
          <w:bCs/>
          <w:color w:val="000000"/>
          <w:sz w:val="32"/>
          <w:szCs w:val="32"/>
        </w:rPr>
      </w:pPr>
      <w:r w:rsidRPr="00154758">
        <w:rPr>
          <w:b/>
          <w:bCs/>
          <w:color w:val="000000"/>
          <w:sz w:val="32"/>
          <w:szCs w:val="32"/>
        </w:rPr>
        <w:lastRenderedPageBreak/>
        <w:t>Foreign National Prisoners</w:t>
      </w:r>
    </w:p>
    <w:p w14:paraId="59C8AE04" w14:textId="6CD377AE" w:rsidR="00E6018F" w:rsidRPr="007B3B59" w:rsidRDefault="00E6018F" w:rsidP="00E6018F">
      <w:pPr>
        <w:rPr>
          <w:color w:val="000000"/>
          <w:sz w:val="22"/>
        </w:rPr>
      </w:pPr>
      <w:r>
        <w:rPr>
          <w:color w:val="000000"/>
          <w:sz w:val="22"/>
        </w:rPr>
        <w:t>The Safer Custody and Equality Team at HMP/YOI</w:t>
      </w:r>
      <w:r w:rsidRPr="007B3B59">
        <w:rPr>
          <w:color w:val="000000"/>
          <w:sz w:val="22"/>
        </w:rPr>
        <w:t xml:space="preserve"> Pentonville is committed to providing equality of treatment and opportunity for Foreign National prisoners by</w:t>
      </w:r>
      <w:r>
        <w:rPr>
          <w:color w:val="000000"/>
          <w:sz w:val="22"/>
        </w:rPr>
        <w:t xml:space="preserve"> </w:t>
      </w:r>
      <w:r w:rsidRPr="007B3B59">
        <w:rPr>
          <w:color w:val="000000"/>
          <w:sz w:val="22"/>
        </w:rPr>
        <w:t xml:space="preserve">addressing their specific needs. Upon arrival foreign nationals are encouraged to put an application into the Safer </w:t>
      </w:r>
      <w:r>
        <w:rPr>
          <w:color w:val="000000"/>
          <w:sz w:val="22"/>
        </w:rPr>
        <w:t xml:space="preserve">Custody </w:t>
      </w:r>
      <w:r w:rsidRPr="007B3B59">
        <w:rPr>
          <w:color w:val="000000"/>
          <w:sz w:val="22"/>
        </w:rPr>
        <w:t>and Equality department if they require assistance</w:t>
      </w:r>
      <w:r>
        <w:rPr>
          <w:color w:val="000000"/>
          <w:sz w:val="22"/>
        </w:rPr>
        <w:t xml:space="preserve"> in:</w:t>
      </w:r>
    </w:p>
    <w:p w14:paraId="02C8AC98" w14:textId="77777777" w:rsidR="00E6018F" w:rsidRDefault="00E6018F" w:rsidP="00B03602">
      <w:pPr>
        <w:pStyle w:val="ListParagraph"/>
        <w:numPr>
          <w:ilvl w:val="0"/>
          <w:numId w:val="9"/>
        </w:numPr>
        <w:spacing w:after="160" w:line="259" w:lineRule="auto"/>
        <w:rPr>
          <w:color w:val="000000"/>
          <w:sz w:val="22"/>
        </w:rPr>
      </w:pPr>
      <w:r w:rsidRPr="007B3B59">
        <w:rPr>
          <w:color w:val="000000"/>
          <w:sz w:val="22"/>
        </w:rPr>
        <w:t>Understanding the prison regime</w:t>
      </w:r>
      <w:r>
        <w:rPr>
          <w:color w:val="000000"/>
          <w:sz w:val="22"/>
        </w:rPr>
        <w:t>.</w:t>
      </w:r>
    </w:p>
    <w:p w14:paraId="6791EE3A" w14:textId="77777777" w:rsidR="00E6018F" w:rsidRPr="007B3B59" w:rsidRDefault="00E6018F" w:rsidP="00E6018F">
      <w:pPr>
        <w:pStyle w:val="ListParagraph"/>
        <w:spacing w:after="160" w:line="259" w:lineRule="auto"/>
        <w:ind w:left="785"/>
        <w:rPr>
          <w:color w:val="000000"/>
          <w:sz w:val="22"/>
        </w:rPr>
      </w:pPr>
    </w:p>
    <w:p w14:paraId="646D0AF3" w14:textId="77777777" w:rsidR="00E6018F" w:rsidRDefault="00E6018F" w:rsidP="00B03602">
      <w:pPr>
        <w:pStyle w:val="ListParagraph"/>
        <w:numPr>
          <w:ilvl w:val="0"/>
          <w:numId w:val="9"/>
        </w:numPr>
        <w:spacing w:after="160" w:line="259" w:lineRule="auto"/>
        <w:rPr>
          <w:color w:val="000000"/>
          <w:sz w:val="22"/>
        </w:rPr>
      </w:pPr>
      <w:r>
        <w:rPr>
          <w:color w:val="000000"/>
          <w:sz w:val="22"/>
        </w:rPr>
        <w:t>Language difficulties/</w:t>
      </w:r>
      <w:r w:rsidRPr="007B3B59">
        <w:rPr>
          <w:color w:val="000000"/>
          <w:sz w:val="22"/>
        </w:rPr>
        <w:t>translation</w:t>
      </w:r>
      <w:r>
        <w:rPr>
          <w:color w:val="000000"/>
          <w:sz w:val="22"/>
        </w:rPr>
        <w:t>.</w:t>
      </w:r>
    </w:p>
    <w:p w14:paraId="464A01FD" w14:textId="77777777" w:rsidR="00E6018F" w:rsidRPr="007B3B59" w:rsidRDefault="00E6018F" w:rsidP="00E6018F">
      <w:pPr>
        <w:pStyle w:val="ListParagraph"/>
        <w:rPr>
          <w:color w:val="000000"/>
          <w:sz w:val="22"/>
        </w:rPr>
      </w:pPr>
    </w:p>
    <w:p w14:paraId="203B2E77" w14:textId="77777777" w:rsidR="00E6018F" w:rsidRDefault="00E6018F" w:rsidP="00B03602">
      <w:pPr>
        <w:pStyle w:val="ListParagraph"/>
        <w:numPr>
          <w:ilvl w:val="0"/>
          <w:numId w:val="9"/>
        </w:numPr>
        <w:spacing w:after="160" w:line="259" w:lineRule="auto"/>
        <w:rPr>
          <w:color w:val="000000"/>
          <w:sz w:val="22"/>
        </w:rPr>
      </w:pPr>
      <w:r w:rsidRPr="007B3B59">
        <w:rPr>
          <w:color w:val="000000"/>
          <w:sz w:val="22"/>
        </w:rPr>
        <w:t xml:space="preserve">Communication with </w:t>
      </w:r>
      <w:r>
        <w:rPr>
          <w:color w:val="000000"/>
          <w:sz w:val="22"/>
        </w:rPr>
        <w:t xml:space="preserve">the </w:t>
      </w:r>
      <w:r w:rsidRPr="007B3B59">
        <w:rPr>
          <w:color w:val="000000"/>
          <w:sz w:val="22"/>
        </w:rPr>
        <w:t>outside world involving telephone calls and visits</w:t>
      </w:r>
      <w:r>
        <w:rPr>
          <w:color w:val="000000"/>
          <w:sz w:val="22"/>
        </w:rPr>
        <w:t>.</w:t>
      </w:r>
    </w:p>
    <w:p w14:paraId="19723FC2" w14:textId="77777777" w:rsidR="00E6018F" w:rsidRPr="007B3B59" w:rsidRDefault="00E6018F" w:rsidP="00E6018F">
      <w:pPr>
        <w:pStyle w:val="ListParagraph"/>
        <w:rPr>
          <w:color w:val="000000"/>
          <w:sz w:val="22"/>
        </w:rPr>
      </w:pPr>
    </w:p>
    <w:p w14:paraId="1F2F2864" w14:textId="525E3147" w:rsidR="00E6018F" w:rsidRDefault="00E6018F" w:rsidP="00B03602">
      <w:pPr>
        <w:pStyle w:val="ListParagraph"/>
        <w:numPr>
          <w:ilvl w:val="0"/>
          <w:numId w:val="9"/>
        </w:numPr>
        <w:spacing w:after="160" w:line="259" w:lineRule="auto"/>
        <w:rPr>
          <w:color w:val="000000"/>
          <w:sz w:val="22"/>
        </w:rPr>
      </w:pPr>
      <w:r w:rsidRPr="007B3B59">
        <w:rPr>
          <w:color w:val="000000"/>
          <w:sz w:val="22"/>
        </w:rPr>
        <w:t>Legal services and advice</w:t>
      </w:r>
      <w:r>
        <w:rPr>
          <w:color w:val="000000"/>
          <w:sz w:val="22"/>
        </w:rPr>
        <w:t>.</w:t>
      </w:r>
    </w:p>
    <w:p w14:paraId="373439CE" w14:textId="77777777" w:rsidR="00E6018F" w:rsidRPr="00E6018F" w:rsidRDefault="00E6018F" w:rsidP="00E6018F">
      <w:pPr>
        <w:pStyle w:val="ListParagraph"/>
        <w:rPr>
          <w:color w:val="000000"/>
          <w:sz w:val="22"/>
        </w:rPr>
      </w:pPr>
    </w:p>
    <w:p w14:paraId="02955D98" w14:textId="2AF8341C" w:rsidR="00E6018F" w:rsidRPr="00E6018F" w:rsidRDefault="00E6018F" w:rsidP="00E6018F">
      <w:pPr>
        <w:spacing w:after="160" w:line="259" w:lineRule="auto"/>
        <w:rPr>
          <w:color w:val="000000"/>
          <w:sz w:val="22"/>
        </w:rPr>
      </w:pPr>
      <w:r>
        <w:rPr>
          <w:color w:val="000000"/>
          <w:sz w:val="22"/>
        </w:rPr>
        <w:t>Foreign Nationals will be provided with a</w:t>
      </w:r>
      <w:r w:rsidR="009524C9">
        <w:rPr>
          <w:color w:val="000000"/>
          <w:sz w:val="22"/>
        </w:rPr>
        <w:t xml:space="preserve"> foreign pin and given a</w:t>
      </w:r>
      <w:r>
        <w:rPr>
          <w:color w:val="000000"/>
          <w:sz w:val="22"/>
        </w:rPr>
        <w:t xml:space="preserve"> </w:t>
      </w:r>
      <w:r w:rsidR="009524C9">
        <w:rPr>
          <w:color w:val="000000"/>
          <w:sz w:val="22"/>
        </w:rPr>
        <w:t>five-minute</w:t>
      </w:r>
      <w:r>
        <w:rPr>
          <w:color w:val="000000"/>
          <w:sz w:val="22"/>
        </w:rPr>
        <w:t xml:space="preserve"> phone call free of charge on a </w:t>
      </w:r>
      <w:r w:rsidR="009524C9">
        <w:rPr>
          <w:color w:val="000000"/>
          <w:sz w:val="22"/>
        </w:rPr>
        <w:t>monthly</w:t>
      </w:r>
      <w:r>
        <w:rPr>
          <w:color w:val="000000"/>
          <w:sz w:val="22"/>
        </w:rPr>
        <w:t xml:space="preserve"> basis</w:t>
      </w:r>
      <w:r w:rsidR="009524C9">
        <w:rPr>
          <w:color w:val="000000"/>
          <w:sz w:val="22"/>
        </w:rPr>
        <w:t>.</w:t>
      </w:r>
    </w:p>
    <w:p w14:paraId="72206506" w14:textId="54432921" w:rsidR="009524C9" w:rsidRDefault="00584A77" w:rsidP="009524C9">
      <w:pPr>
        <w:rPr>
          <w:color w:val="000000"/>
          <w:sz w:val="22"/>
        </w:rPr>
      </w:pPr>
      <w:r>
        <w:rPr>
          <w:color w:val="000000"/>
          <w:sz w:val="22"/>
        </w:rPr>
        <w:t xml:space="preserve">Foreign </w:t>
      </w:r>
      <w:r w:rsidR="007D5527">
        <w:rPr>
          <w:color w:val="000000"/>
          <w:sz w:val="22"/>
        </w:rPr>
        <w:t>Nationals are also advised that</w:t>
      </w:r>
      <w:r w:rsidR="007B3B59" w:rsidRPr="00B051AC">
        <w:rPr>
          <w:color w:val="000000"/>
          <w:sz w:val="22"/>
        </w:rPr>
        <w:t xml:space="preserve"> Chaplaincy provides support for all prisoners regardless of faith and seeks to engage those who are isolated. This includes offering support as well helping to organise visitors through the Official Prison Visitors Scheme.</w:t>
      </w:r>
      <w:r w:rsidR="007B3B59" w:rsidRPr="007B3B59">
        <w:rPr>
          <w:color w:val="000000"/>
          <w:sz w:val="22"/>
        </w:rPr>
        <w:t xml:space="preserve"> </w:t>
      </w:r>
      <w:bookmarkStart w:id="3" w:name="_Toc25756871"/>
    </w:p>
    <w:p w14:paraId="05B64540" w14:textId="77777777" w:rsidR="00584A77" w:rsidRDefault="00584A77" w:rsidP="009524C9">
      <w:pPr>
        <w:rPr>
          <w:color w:val="000000"/>
          <w:sz w:val="22"/>
        </w:rPr>
      </w:pPr>
    </w:p>
    <w:p w14:paraId="3D6E49E4" w14:textId="4D94C04B" w:rsidR="007B3B59" w:rsidRPr="00154758" w:rsidRDefault="00944403" w:rsidP="002F1D23">
      <w:pPr>
        <w:pStyle w:val="ListParagraph"/>
        <w:numPr>
          <w:ilvl w:val="0"/>
          <w:numId w:val="25"/>
        </w:numPr>
        <w:ind w:left="142" w:hanging="426"/>
        <w:rPr>
          <w:color w:val="000000"/>
          <w:sz w:val="32"/>
          <w:szCs w:val="32"/>
        </w:rPr>
      </w:pPr>
      <w:r>
        <w:rPr>
          <w:b/>
          <w:sz w:val="32"/>
          <w:szCs w:val="32"/>
        </w:rPr>
        <w:t xml:space="preserve">Working in Partnership: </w:t>
      </w:r>
      <w:r w:rsidR="007B3B59" w:rsidRPr="00154758">
        <w:rPr>
          <w:b/>
          <w:sz w:val="32"/>
          <w:szCs w:val="32"/>
        </w:rPr>
        <w:t xml:space="preserve">Family </w:t>
      </w:r>
      <w:bookmarkEnd w:id="3"/>
      <w:r w:rsidR="00831FCE">
        <w:rPr>
          <w:b/>
          <w:sz w:val="32"/>
          <w:szCs w:val="32"/>
        </w:rPr>
        <w:t xml:space="preserve">Services and </w:t>
      </w:r>
      <w:r w:rsidR="009524C9" w:rsidRPr="00154758">
        <w:rPr>
          <w:b/>
          <w:sz w:val="32"/>
          <w:szCs w:val="32"/>
        </w:rPr>
        <w:t>Interventions</w:t>
      </w:r>
      <w:r>
        <w:rPr>
          <w:b/>
          <w:sz w:val="32"/>
          <w:szCs w:val="32"/>
        </w:rPr>
        <w:t xml:space="preserve"> </w:t>
      </w:r>
    </w:p>
    <w:p w14:paraId="7825B4F9" w14:textId="77777777" w:rsidR="009566FD" w:rsidRPr="009566FD" w:rsidRDefault="009566FD" w:rsidP="009566FD">
      <w:pPr>
        <w:rPr>
          <w:sz w:val="22"/>
        </w:rPr>
      </w:pPr>
      <w:r w:rsidRPr="009566FD">
        <w:rPr>
          <w:sz w:val="22"/>
        </w:rPr>
        <w:t>In line with recommendations made in the Farmer Review, which emphasised the importance of involving family members in a prisoner’s rehabilitation, HMP/YOI Pentonville is committed to:</w:t>
      </w:r>
    </w:p>
    <w:p w14:paraId="2195EFCB" w14:textId="77777777" w:rsidR="00944403" w:rsidRPr="009566FD" w:rsidRDefault="00944403" w:rsidP="00944403">
      <w:pPr>
        <w:pStyle w:val="ListParagraph"/>
        <w:numPr>
          <w:ilvl w:val="0"/>
          <w:numId w:val="18"/>
        </w:numPr>
        <w:rPr>
          <w:b/>
          <w:sz w:val="22"/>
        </w:rPr>
      </w:pPr>
      <w:r>
        <w:rPr>
          <w:sz w:val="22"/>
        </w:rPr>
        <w:t>W</w:t>
      </w:r>
      <w:r w:rsidRPr="009566FD">
        <w:rPr>
          <w:sz w:val="22"/>
        </w:rPr>
        <w:t>ork</w:t>
      </w:r>
      <w:r>
        <w:rPr>
          <w:sz w:val="22"/>
        </w:rPr>
        <w:t>ing</w:t>
      </w:r>
      <w:r w:rsidRPr="009566FD">
        <w:rPr>
          <w:sz w:val="22"/>
        </w:rPr>
        <w:t xml:space="preserve"> closely with external agencies to provide effective and relevant rehabilitation services</w:t>
      </w:r>
      <w:r>
        <w:rPr>
          <w:sz w:val="22"/>
        </w:rPr>
        <w:t>.</w:t>
      </w:r>
    </w:p>
    <w:p w14:paraId="33E57CE2" w14:textId="0244D856" w:rsidR="009566FD" w:rsidRPr="009566FD" w:rsidRDefault="009566FD" w:rsidP="00B03602">
      <w:pPr>
        <w:pStyle w:val="ListParagraph"/>
        <w:numPr>
          <w:ilvl w:val="0"/>
          <w:numId w:val="18"/>
        </w:numPr>
        <w:rPr>
          <w:b/>
          <w:sz w:val="22"/>
        </w:rPr>
      </w:pPr>
      <w:r>
        <w:rPr>
          <w:sz w:val="22"/>
        </w:rPr>
        <w:t>Facilitating</w:t>
      </w:r>
      <w:r w:rsidR="007B3B59" w:rsidRPr="009566FD">
        <w:rPr>
          <w:sz w:val="22"/>
        </w:rPr>
        <w:t xml:space="preserve"> family involvement in rehabilitative interventions</w:t>
      </w:r>
      <w:r>
        <w:rPr>
          <w:sz w:val="22"/>
        </w:rPr>
        <w:t>.</w:t>
      </w:r>
    </w:p>
    <w:p w14:paraId="262BFD43" w14:textId="7D227FD2" w:rsidR="009566FD" w:rsidRPr="009566FD" w:rsidRDefault="009566FD" w:rsidP="00B03602">
      <w:pPr>
        <w:pStyle w:val="ListParagraph"/>
        <w:numPr>
          <w:ilvl w:val="0"/>
          <w:numId w:val="18"/>
        </w:numPr>
        <w:rPr>
          <w:b/>
          <w:sz w:val="22"/>
        </w:rPr>
      </w:pPr>
      <w:r>
        <w:rPr>
          <w:sz w:val="22"/>
        </w:rPr>
        <w:t>Providing consistent key work sessions to prisoners.</w:t>
      </w:r>
    </w:p>
    <w:p w14:paraId="2F8E8D08" w14:textId="5DE3BD9A" w:rsidR="009566FD" w:rsidRPr="009566FD" w:rsidRDefault="009566FD" w:rsidP="00B03602">
      <w:pPr>
        <w:pStyle w:val="ListParagraph"/>
        <w:numPr>
          <w:ilvl w:val="0"/>
          <w:numId w:val="18"/>
        </w:numPr>
        <w:rPr>
          <w:b/>
          <w:sz w:val="22"/>
        </w:rPr>
      </w:pPr>
      <w:r>
        <w:rPr>
          <w:sz w:val="22"/>
        </w:rPr>
        <w:t>Including the family, where appropriate in key meetings.</w:t>
      </w:r>
    </w:p>
    <w:p w14:paraId="7FF8CBE7" w14:textId="77777777" w:rsidR="009566FD" w:rsidRPr="009566FD" w:rsidRDefault="009524C9" w:rsidP="00B03602">
      <w:pPr>
        <w:pStyle w:val="ListParagraph"/>
        <w:numPr>
          <w:ilvl w:val="0"/>
          <w:numId w:val="18"/>
        </w:numPr>
        <w:rPr>
          <w:b/>
          <w:sz w:val="22"/>
        </w:rPr>
      </w:pPr>
      <w:r w:rsidRPr="009566FD">
        <w:rPr>
          <w:rFonts w:cstheme="minorHAnsi"/>
          <w:sz w:val="22"/>
        </w:rPr>
        <w:t>Ensur</w:t>
      </w:r>
      <w:r w:rsidR="009566FD">
        <w:rPr>
          <w:rFonts w:cstheme="minorHAnsi"/>
          <w:sz w:val="22"/>
        </w:rPr>
        <w:t>ing</w:t>
      </w:r>
      <w:r w:rsidRPr="009566FD">
        <w:rPr>
          <w:rFonts w:cstheme="minorHAnsi"/>
          <w:sz w:val="22"/>
        </w:rPr>
        <w:t xml:space="preserve"> appropriate, targeted provision of support and services to Care Leavers</w:t>
      </w:r>
      <w:r w:rsidR="009566FD">
        <w:rPr>
          <w:rFonts w:cstheme="minorHAnsi"/>
          <w:sz w:val="22"/>
        </w:rPr>
        <w:t>.</w:t>
      </w:r>
    </w:p>
    <w:p w14:paraId="0D32D921" w14:textId="06E53B97" w:rsidR="009566FD" w:rsidRPr="009566FD" w:rsidRDefault="009566FD" w:rsidP="00B03602">
      <w:pPr>
        <w:pStyle w:val="ListParagraph"/>
        <w:numPr>
          <w:ilvl w:val="0"/>
          <w:numId w:val="18"/>
        </w:numPr>
        <w:spacing w:after="160" w:line="259" w:lineRule="auto"/>
        <w:rPr>
          <w:sz w:val="22"/>
        </w:rPr>
      </w:pPr>
      <w:r w:rsidRPr="009566FD">
        <w:rPr>
          <w:sz w:val="22"/>
        </w:rPr>
        <w:t xml:space="preserve">Advertising the services available widely internally and externally (to families). </w:t>
      </w:r>
    </w:p>
    <w:p w14:paraId="2102733B" w14:textId="77777777" w:rsidR="009524C9" w:rsidRPr="007B3B59" w:rsidRDefault="009524C9" w:rsidP="009524C9">
      <w:pPr>
        <w:pStyle w:val="ListParagraph"/>
        <w:spacing w:after="160" w:line="259" w:lineRule="auto"/>
        <w:ind w:left="785"/>
        <w:rPr>
          <w:sz w:val="22"/>
        </w:rPr>
      </w:pPr>
    </w:p>
    <w:p w14:paraId="5B7E3953" w14:textId="079AE98B" w:rsidR="006543BF" w:rsidRDefault="006543BF" w:rsidP="006543BF">
      <w:pPr>
        <w:rPr>
          <w:sz w:val="22"/>
        </w:rPr>
      </w:pPr>
      <w:r w:rsidRPr="006543BF">
        <w:rPr>
          <w:sz w:val="22"/>
        </w:rPr>
        <w:t>HMP/YOI Pentonville work with a number of charities to provide a range of family services and interventions.</w:t>
      </w:r>
      <w:r>
        <w:t xml:space="preserve"> </w:t>
      </w:r>
      <w:r w:rsidRPr="007B3B59">
        <w:rPr>
          <w:sz w:val="22"/>
        </w:rPr>
        <w:t xml:space="preserve">As part of the </w:t>
      </w:r>
      <w:r>
        <w:rPr>
          <w:sz w:val="22"/>
        </w:rPr>
        <w:t xml:space="preserve">prison </w:t>
      </w:r>
      <w:r w:rsidRPr="007B3B59">
        <w:rPr>
          <w:sz w:val="22"/>
        </w:rPr>
        <w:t>induction process, prisoners are issued an induction booklet which contains information on all the services available. HMP</w:t>
      </w:r>
      <w:r>
        <w:rPr>
          <w:sz w:val="22"/>
        </w:rPr>
        <w:t xml:space="preserve">/YOI Pentonville also employs ‘Insiders’ who are </w:t>
      </w:r>
      <w:r w:rsidRPr="007B3B59">
        <w:rPr>
          <w:sz w:val="22"/>
        </w:rPr>
        <w:t xml:space="preserve">specially trained prisoners employed on each wing </w:t>
      </w:r>
      <w:r>
        <w:rPr>
          <w:sz w:val="22"/>
        </w:rPr>
        <w:t>and</w:t>
      </w:r>
      <w:r w:rsidRPr="007B3B59">
        <w:rPr>
          <w:sz w:val="22"/>
        </w:rPr>
        <w:t xml:space="preserve"> able to deal with request</w:t>
      </w:r>
      <w:r>
        <w:rPr>
          <w:sz w:val="22"/>
        </w:rPr>
        <w:t>s</w:t>
      </w:r>
      <w:r w:rsidRPr="007B3B59">
        <w:rPr>
          <w:sz w:val="22"/>
        </w:rPr>
        <w:t xml:space="preserve"> and advise prisoners on how to sign up to the services.</w:t>
      </w:r>
      <w:r w:rsidR="00831FCE">
        <w:rPr>
          <w:sz w:val="22"/>
        </w:rPr>
        <w:t xml:space="preserve"> We offer the following services to prisoners and their families: </w:t>
      </w:r>
    </w:p>
    <w:p w14:paraId="79D13CA3" w14:textId="38225720" w:rsidR="00831FCE" w:rsidRPr="00AA3147" w:rsidRDefault="00831FCE" w:rsidP="007B3B59">
      <w:pPr>
        <w:jc w:val="both"/>
        <w:rPr>
          <w:b/>
          <w:i/>
          <w:sz w:val="22"/>
        </w:rPr>
      </w:pPr>
      <w:r w:rsidRPr="00AA3147">
        <w:rPr>
          <w:b/>
          <w:i/>
          <w:sz w:val="22"/>
        </w:rPr>
        <w:t>Interventions accessible to Family and Prisoners</w:t>
      </w:r>
    </w:p>
    <w:p w14:paraId="2E2AFAE0" w14:textId="21FF1942" w:rsidR="00154758" w:rsidRDefault="00154758" w:rsidP="007B3B59">
      <w:pPr>
        <w:jc w:val="both"/>
        <w:rPr>
          <w:b/>
          <w:bCs/>
          <w:sz w:val="22"/>
        </w:rPr>
      </w:pPr>
      <w:r w:rsidRPr="006543BF">
        <w:rPr>
          <w:b/>
          <w:sz w:val="22"/>
        </w:rPr>
        <w:t>PACT (Prisoner Advice and Care Trust):</w:t>
      </w:r>
      <w:r w:rsidR="00584A77">
        <w:rPr>
          <w:sz w:val="22"/>
        </w:rPr>
        <w:t xml:space="preserve">  PACT</w:t>
      </w:r>
      <w:r w:rsidRPr="006543BF">
        <w:rPr>
          <w:sz w:val="22"/>
        </w:rPr>
        <w:t xml:space="preserve"> is a national charity who provide support to prisoners and their families to help minimise the effects of imprisonmen</w:t>
      </w:r>
      <w:r w:rsidR="00584A77">
        <w:rPr>
          <w:sz w:val="22"/>
        </w:rPr>
        <w:t>t on children and families. PACT</w:t>
      </w:r>
      <w:r w:rsidRPr="006543BF">
        <w:rPr>
          <w:sz w:val="22"/>
        </w:rPr>
        <w:t xml:space="preserve"> deliver family services at HMP/YOI Pentonville</w:t>
      </w:r>
    </w:p>
    <w:p w14:paraId="4463333E" w14:textId="5278CB79" w:rsidR="00B32A3E" w:rsidRPr="00831FCE" w:rsidRDefault="006543BF" w:rsidP="007B3B59">
      <w:pPr>
        <w:jc w:val="both"/>
        <w:rPr>
          <w:b/>
          <w:bCs/>
          <w:sz w:val="22"/>
        </w:rPr>
      </w:pPr>
      <w:r w:rsidRPr="006543BF">
        <w:rPr>
          <w:b/>
          <w:bCs/>
          <w:sz w:val="22"/>
        </w:rPr>
        <w:lastRenderedPageBreak/>
        <w:t>Phoenix Futures</w:t>
      </w:r>
      <w:r w:rsidR="00831FCE">
        <w:rPr>
          <w:b/>
          <w:bCs/>
          <w:sz w:val="22"/>
        </w:rPr>
        <w:t>:</w:t>
      </w:r>
      <w:r w:rsidRPr="006543BF">
        <w:rPr>
          <w:b/>
          <w:bCs/>
          <w:sz w:val="22"/>
        </w:rPr>
        <w:t xml:space="preserve"> </w:t>
      </w:r>
      <w:r w:rsidR="00B32A3E" w:rsidRPr="00B32A3E">
        <w:rPr>
          <w:sz w:val="22"/>
        </w:rPr>
        <w:t>Phoenix Futures is a leading Drug and Alcohol charity based at HMP</w:t>
      </w:r>
      <w:r w:rsidR="00584A77">
        <w:rPr>
          <w:sz w:val="22"/>
        </w:rPr>
        <w:t>/YOI</w:t>
      </w:r>
      <w:r w:rsidR="00B32A3E" w:rsidRPr="00B32A3E">
        <w:rPr>
          <w:sz w:val="22"/>
        </w:rPr>
        <w:t xml:space="preserve"> Pentonville. The Family Support Service provides support to family members of prisoners who have drug and alcohol problems. The charity works inside and outside the prison (Visits Centre).</w:t>
      </w:r>
    </w:p>
    <w:p w14:paraId="1F03646B" w14:textId="5B019DD2" w:rsidR="007B3B59" w:rsidRDefault="006543BF" w:rsidP="007B3B59">
      <w:pPr>
        <w:jc w:val="both"/>
        <w:rPr>
          <w:sz w:val="22"/>
        </w:rPr>
      </w:pPr>
      <w:r>
        <w:rPr>
          <w:sz w:val="22"/>
        </w:rPr>
        <w:t xml:space="preserve">HMP/YOI </w:t>
      </w:r>
      <w:r w:rsidR="007B3B59" w:rsidRPr="007B3B59">
        <w:rPr>
          <w:sz w:val="22"/>
        </w:rPr>
        <w:t>Pentonville is working closely with Phoenix Futures to organise sessions in which family members are invited into the prison to attend the drug rehabilitation session and take an active role in the programme.</w:t>
      </w:r>
    </w:p>
    <w:p w14:paraId="3126DE6B" w14:textId="5AA3E573" w:rsidR="007B7B4A" w:rsidRPr="00154758" w:rsidRDefault="007B7B4A" w:rsidP="007B7B4A">
      <w:pPr>
        <w:rPr>
          <w:sz w:val="22"/>
          <w:u w:val="single"/>
        </w:rPr>
      </w:pPr>
      <w:r w:rsidRPr="007B3B59">
        <w:rPr>
          <w:b/>
          <w:sz w:val="22"/>
        </w:rPr>
        <w:t>Story Sack</w:t>
      </w:r>
      <w:r>
        <w:rPr>
          <w:b/>
          <w:sz w:val="22"/>
        </w:rPr>
        <w:t>s</w:t>
      </w:r>
      <w:r w:rsidRPr="007B3B59">
        <w:rPr>
          <w:b/>
          <w:sz w:val="22"/>
        </w:rPr>
        <w:t xml:space="preserve">: </w:t>
      </w:r>
      <w:r w:rsidRPr="007B3B59">
        <w:rPr>
          <w:sz w:val="22"/>
          <w:lang w:val="en"/>
        </w:rPr>
        <w:t>i</w:t>
      </w:r>
      <w:r>
        <w:rPr>
          <w:sz w:val="22"/>
          <w:lang w:val="en"/>
        </w:rPr>
        <w:t>s delivered by ‘Best Start for F</w:t>
      </w:r>
      <w:r w:rsidRPr="007B3B59">
        <w:rPr>
          <w:sz w:val="22"/>
          <w:lang w:val="en"/>
        </w:rPr>
        <w:t>amilies’ to promote and encourage literacy through the story sacks packs</w:t>
      </w:r>
      <w:r>
        <w:rPr>
          <w:sz w:val="22"/>
          <w:lang w:val="en"/>
        </w:rPr>
        <w:t xml:space="preserve"> </w:t>
      </w:r>
      <w:r w:rsidRPr="007B3B59">
        <w:rPr>
          <w:sz w:val="22"/>
        </w:rPr>
        <w:t>(6 throughout the year)</w:t>
      </w:r>
      <w:r w:rsidRPr="007B3B59">
        <w:rPr>
          <w:sz w:val="22"/>
          <w:lang w:val="en"/>
        </w:rPr>
        <w:t>. This involves a classroom session in the morning with the prisoners followed by an afternoon visit with their children reading.</w:t>
      </w:r>
    </w:p>
    <w:p w14:paraId="3B2F85B7" w14:textId="0A4561BD" w:rsidR="007B3B59" w:rsidRPr="007B3B59" w:rsidRDefault="007B7B4A" w:rsidP="007B3B59">
      <w:pPr>
        <w:rPr>
          <w:b/>
          <w:sz w:val="22"/>
        </w:rPr>
      </w:pPr>
      <w:r>
        <w:rPr>
          <w:b/>
          <w:sz w:val="22"/>
        </w:rPr>
        <w:t>Bright H</w:t>
      </w:r>
      <w:r w:rsidR="007B3B59" w:rsidRPr="007B3B59">
        <w:rPr>
          <w:b/>
          <w:sz w:val="22"/>
        </w:rPr>
        <w:t xml:space="preserve">orizons: </w:t>
      </w:r>
      <w:r w:rsidR="00831FCE" w:rsidRPr="00831FCE">
        <w:rPr>
          <w:sz w:val="22"/>
        </w:rPr>
        <w:t>This service</w:t>
      </w:r>
      <w:r w:rsidR="00831FCE">
        <w:rPr>
          <w:b/>
          <w:sz w:val="22"/>
        </w:rPr>
        <w:t xml:space="preserve"> </w:t>
      </w:r>
      <w:r w:rsidR="007B3B59" w:rsidRPr="007B3B59">
        <w:rPr>
          <w:sz w:val="22"/>
        </w:rPr>
        <w:t>create</w:t>
      </w:r>
      <w:r w:rsidR="00831FCE">
        <w:rPr>
          <w:sz w:val="22"/>
        </w:rPr>
        <w:t>s</w:t>
      </w:r>
      <w:r w:rsidR="007B3B59" w:rsidRPr="007B3B59">
        <w:rPr>
          <w:sz w:val="22"/>
        </w:rPr>
        <w:t xml:space="preserve"> play environments which help vulnerable children to build caring relationships and recover from trauma through play</w:t>
      </w:r>
      <w:r w:rsidR="00831FCE">
        <w:rPr>
          <w:sz w:val="22"/>
        </w:rPr>
        <w:t>, strengthening family relationships</w:t>
      </w:r>
      <w:r w:rsidR="007B3B59" w:rsidRPr="007B3B59">
        <w:rPr>
          <w:sz w:val="22"/>
        </w:rPr>
        <w:t xml:space="preserve">. </w:t>
      </w:r>
    </w:p>
    <w:p w14:paraId="52FE8F0B" w14:textId="2248EDE3" w:rsidR="007B3B59" w:rsidRPr="007B3B59" w:rsidRDefault="007B7B4A" w:rsidP="007B3B59">
      <w:pPr>
        <w:jc w:val="both"/>
        <w:rPr>
          <w:b/>
          <w:sz w:val="22"/>
        </w:rPr>
      </w:pPr>
      <w:r>
        <w:rPr>
          <w:b/>
          <w:sz w:val="22"/>
        </w:rPr>
        <w:t>Arsenal Football C</w:t>
      </w:r>
      <w:r w:rsidRPr="007B3B59">
        <w:rPr>
          <w:b/>
          <w:sz w:val="22"/>
        </w:rPr>
        <w:t>ommunity</w:t>
      </w:r>
      <w:r w:rsidR="007B3B59" w:rsidRPr="007B3B59">
        <w:rPr>
          <w:b/>
          <w:sz w:val="22"/>
        </w:rPr>
        <w:t xml:space="preserve">:  </w:t>
      </w:r>
      <w:r>
        <w:rPr>
          <w:sz w:val="22"/>
        </w:rPr>
        <w:t>Lord Farmer identified</w:t>
      </w:r>
      <w:r w:rsidR="007B3B59" w:rsidRPr="007B3B59">
        <w:rPr>
          <w:sz w:val="22"/>
        </w:rPr>
        <w:t xml:space="preserve"> the importance of demonstrating mutually beneficial links with local businesses, schools and other bodies in the wider community and in doing so becoming a more ‘extrovert prison’. In line with this, </w:t>
      </w:r>
      <w:r w:rsidR="00584A77">
        <w:rPr>
          <w:sz w:val="22"/>
        </w:rPr>
        <w:t xml:space="preserve">HMP/YOI </w:t>
      </w:r>
      <w:r w:rsidR="007B3B59" w:rsidRPr="007B3B59">
        <w:rPr>
          <w:sz w:val="22"/>
        </w:rPr>
        <w:t xml:space="preserve">Pentonville will continue to uphold the strong links it has with the </w:t>
      </w:r>
      <w:r w:rsidRPr="00584A77">
        <w:rPr>
          <w:sz w:val="22"/>
        </w:rPr>
        <w:t>Arsenal Football C</w:t>
      </w:r>
      <w:r w:rsidR="007B3B59" w:rsidRPr="00584A77">
        <w:rPr>
          <w:sz w:val="22"/>
        </w:rPr>
        <w:t>ommunity</w:t>
      </w:r>
      <w:r w:rsidR="007B3B59" w:rsidRPr="007B3B59">
        <w:rPr>
          <w:sz w:val="22"/>
        </w:rPr>
        <w:t xml:space="preserve"> who deliver sessions (6 throughout the year) in the sports hall during school holidays.  These are interactive sessions that encourage families to bond through a range of sporting activities put on by the Arsena</w:t>
      </w:r>
      <w:r w:rsidR="00584A77">
        <w:rPr>
          <w:sz w:val="22"/>
        </w:rPr>
        <w:t>l Community T</w:t>
      </w:r>
      <w:r w:rsidR="007B3B59" w:rsidRPr="007B3B59">
        <w:rPr>
          <w:sz w:val="22"/>
        </w:rPr>
        <w:t>eam.</w:t>
      </w:r>
    </w:p>
    <w:p w14:paraId="0AC27E87" w14:textId="0756B044" w:rsidR="007B3B59" w:rsidRPr="007B3B59" w:rsidRDefault="007B3B59" w:rsidP="007B3B59">
      <w:pPr>
        <w:pStyle w:val="Default"/>
        <w:jc w:val="both"/>
        <w:rPr>
          <w:rFonts w:ascii="Arial" w:hAnsi="Arial" w:cs="Arial"/>
          <w:b/>
          <w:sz w:val="22"/>
          <w:szCs w:val="22"/>
          <w:lang w:val="en"/>
        </w:rPr>
      </w:pPr>
      <w:r w:rsidRPr="007B3B59">
        <w:rPr>
          <w:rFonts w:ascii="Arial" w:hAnsi="Arial" w:cs="Arial"/>
          <w:b/>
          <w:sz w:val="22"/>
          <w:szCs w:val="22"/>
          <w:lang w:val="en"/>
        </w:rPr>
        <w:t xml:space="preserve">Family </w:t>
      </w:r>
      <w:r w:rsidR="00154758">
        <w:rPr>
          <w:rFonts w:ascii="Arial" w:hAnsi="Arial" w:cs="Arial"/>
          <w:b/>
          <w:sz w:val="22"/>
          <w:szCs w:val="22"/>
          <w:lang w:val="en"/>
        </w:rPr>
        <w:t>Days</w:t>
      </w:r>
      <w:r w:rsidRPr="007B3B59">
        <w:rPr>
          <w:rFonts w:ascii="Arial" w:hAnsi="Arial" w:cs="Arial"/>
          <w:b/>
          <w:sz w:val="22"/>
          <w:szCs w:val="22"/>
          <w:lang w:val="en"/>
        </w:rPr>
        <w:t xml:space="preserve">: </w:t>
      </w:r>
      <w:r w:rsidR="00584A77" w:rsidRPr="00584A77">
        <w:rPr>
          <w:rFonts w:ascii="Arial" w:hAnsi="Arial" w:cs="Arial"/>
          <w:sz w:val="22"/>
        </w:rPr>
        <w:t>HMP/YOI Pentonville</w:t>
      </w:r>
      <w:r w:rsidRPr="00584A77">
        <w:rPr>
          <w:rFonts w:ascii="Arial" w:hAnsi="Arial" w:cs="Arial"/>
          <w:sz w:val="22"/>
          <w:szCs w:val="22"/>
        </w:rPr>
        <w:t xml:space="preserve"> have</w:t>
      </w:r>
      <w:r w:rsidRPr="007B3B59">
        <w:rPr>
          <w:rFonts w:ascii="Arial" w:hAnsi="Arial" w:cs="Arial"/>
          <w:sz w:val="22"/>
          <w:szCs w:val="22"/>
        </w:rPr>
        <w:t xml:space="preserve"> a ‘Family Morning’ (3 throughout the year) for fathers with children under 5 years of age.  This session takes place in the children’s play area at the back of the visits hall and encourages fathers to bond and interact with their young children through play.</w:t>
      </w:r>
    </w:p>
    <w:p w14:paraId="627CB93D" w14:textId="77777777" w:rsidR="007B3B59" w:rsidRPr="007B3B59" w:rsidRDefault="007B3B59" w:rsidP="007B3B59">
      <w:pPr>
        <w:pStyle w:val="Default"/>
        <w:rPr>
          <w:rFonts w:ascii="Arial" w:hAnsi="Arial" w:cs="Arial"/>
          <w:color w:val="auto"/>
          <w:sz w:val="22"/>
          <w:szCs w:val="22"/>
        </w:rPr>
      </w:pPr>
    </w:p>
    <w:p w14:paraId="65DB3BD7" w14:textId="77777777" w:rsidR="007B3B59" w:rsidRDefault="007B3B59" w:rsidP="007B3B59">
      <w:pPr>
        <w:pStyle w:val="Default"/>
        <w:rPr>
          <w:rFonts w:ascii="Arial" w:hAnsi="Arial" w:cs="Arial"/>
          <w:sz w:val="22"/>
          <w:szCs w:val="22"/>
        </w:rPr>
      </w:pPr>
      <w:r w:rsidRPr="007B3B59">
        <w:rPr>
          <w:rFonts w:ascii="Arial" w:hAnsi="Arial" w:cs="Arial"/>
          <w:b/>
          <w:sz w:val="22"/>
          <w:szCs w:val="22"/>
        </w:rPr>
        <w:t xml:space="preserve">Time to Connect: </w:t>
      </w:r>
      <w:r w:rsidRPr="007B3B59">
        <w:rPr>
          <w:rFonts w:ascii="Arial" w:hAnsi="Arial" w:cs="Arial"/>
          <w:sz w:val="22"/>
          <w:szCs w:val="22"/>
        </w:rPr>
        <w:t>builds confidence and improves parenting skills, and the quality of relationships between parent and child</w:t>
      </w:r>
      <w:r w:rsidR="007B7B4A">
        <w:rPr>
          <w:rFonts w:ascii="Arial" w:hAnsi="Arial" w:cs="Arial"/>
          <w:sz w:val="22"/>
          <w:szCs w:val="22"/>
        </w:rPr>
        <w:t xml:space="preserve">ren </w:t>
      </w:r>
      <w:r w:rsidRPr="007B3B59">
        <w:rPr>
          <w:rFonts w:ascii="Arial" w:hAnsi="Arial" w:cs="Arial"/>
          <w:sz w:val="22"/>
          <w:szCs w:val="22"/>
        </w:rPr>
        <w:t xml:space="preserve">with the aim of reducing the likelihood of re-offending by strengthening family ties. </w:t>
      </w:r>
    </w:p>
    <w:p w14:paraId="56EC3AB0" w14:textId="77777777" w:rsidR="007D5527" w:rsidRDefault="007D5527" w:rsidP="007B3B59">
      <w:pPr>
        <w:pStyle w:val="Default"/>
        <w:rPr>
          <w:rFonts w:ascii="Arial" w:hAnsi="Arial" w:cs="Arial"/>
          <w:sz w:val="22"/>
          <w:szCs w:val="22"/>
        </w:rPr>
      </w:pPr>
    </w:p>
    <w:p w14:paraId="1CA73D6D" w14:textId="77777777" w:rsidR="007D5527" w:rsidRPr="00831FCE" w:rsidRDefault="007D5527" w:rsidP="007D5527">
      <w:pPr>
        <w:autoSpaceDE w:val="0"/>
        <w:autoSpaceDN w:val="0"/>
        <w:adjustRightInd w:val="0"/>
        <w:spacing w:after="0" w:line="240" w:lineRule="auto"/>
        <w:rPr>
          <w:sz w:val="22"/>
          <w:lang w:eastAsia="en-GB" w:bidi="ar-SA"/>
        </w:rPr>
      </w:pPr>
      <w:r w:rsidRPr="00831FCE">
        <w:rPr>
          <w:b/>
          <w:sz w:val="22"/>
          <w:lang w:eastAsia="en-GB" w:bidi="ar-SA"/>
        </w:rPr>
        <w:t>Chaplaincy –</w:t>
      </w:r>
      <w:r w:rsidRPr="00831FCE">
        <w:rPr>
          <w:sz w:val="22"/>
          <w:lang w:eastAsia="en-GB" w:bidi="ar-SA"/>
        </w:rPr>
        <w:t xml:space="preserve"> The Prison Service recognises and respects the right of all prisoners to practice their religion. The HMP</w:t>
      </w:r>
      <w:r>
        <w:rPr>
          <w:sz w:val="22"/>
          <w:lang w:eastAsia="en-GB" w:bidi="ar-SA"/>
        </w:rPr>
        <w:t>/YOI</w:t>
      </w:r>
      <w:r w:rsidRPr="00831FCE">
        <w:rPr>
          <w:sz w:val="22"/>
          <w:lang w:eastAsia="en-GB" w:bidi="ar-SA"/>
        </w:rPr>
        <w:t xml:space="preserve"> Pentonville Chaplaincy Team is committed to the pastoral care and spiritual development of all who live and work at HMP Pentonville.</w:t>
      </w:r>
      <w:r>
        <w:rPr>
          <w:sz w:val="22"/>
          <w:lang w:eastAsia="en-GB" w:bidi="ar-SA"/>
        </w:rPr>
        <w:t xml:space="preserve"> The team provide a number of workshops for prisoners and also support prisoners and their families when there is an illness/ bereavement in the family or family concerns. </w:t>
      </w:r>
    </w:p>
    <w:p w14:paraId="6A60BFB4" w14:textId="77777777" w:rsidR="007D5527" w:rsidRPr="007B3B59" w:rsidRDefault="007D5527" w:rsidP="007B3B59">
      <w:pPr>
        <w:pStyle w:val="Default"/>
        <w:rPr>
          <w:rFonts w:ascii="Arial" w:hAnsi="Arial" w:cs="Arial"/>
          <w:b/>
          <w:sz w:val="22"/>
          <w:szCs w:val="22"/>
        </w:rPr>
      </w:pPr>
    </w:p>
    <w:p w14:paraId="2693896A" w14:textId="77777777" w:rsidR="007B3B59" w:rsidRPr="007B3B59" w:rsidRDefault="007B3B59" w:rsidP="007B3B59">
      <w:pPr>
        <w:pStyle w:val="Default"/>
        <w:jc w:val="both"/>
        <w:rPr>
          <w:rFonts w:ascii="Arial" w:hAnsi="Arial" w:cs="Arial"/>
          <w:b/>
          <w:bCs/>
          <w:sz w:val="22"/>
          <w:szCs w:val="22"/>
        </w:rPr>
      </w:pPr>
    </w:p>
    <w:p w14:paraId="0F279D49" w14:textId="46C5E2A0" w:rsidR="00831FCE" w:rsidRPr="00AA3147" w:rsidRDefault="00831FCE" w:rsidP="00831FCE">
      <w:pPr>
        <w:autoSpaceDE w:val="0"/>
        <w:autoSpaceDN w:val="0"/>
        <w:adjustRightInd w:val="0"/>
        <w:spacing w:after="0" w:line="240" w:lineRule="auto"/>
        <w:rPr>
          <w:rFonts w:ascii="CenturyGothic,Bold" w:hAnsi="CenturyGothic,Bold" w:cs="CenturyGothic,Bold"/>
          <w:b/>
          <w:bCs/>
          <w:i/>
          <w:sz w:val="22"/>
          <w:lang w:eastAsia="en-GB" w:bidi="ar-SA"/>
        </w:rPr>
      </w:pPr>
      <w:r w:rsidRPr="00AA3147">
        <w:rPr>
          <w:rFonts w:ascii="CenturyGothic,Bold" w:hAnsi="CenturyGothic,Bold" w:cs="CenturyGothic,Bold"/>
          <w:b/>
          <w:bCs/>
          <w:i/>
          <w:sz w:val="22"/>
          <w:lang w:eastAsia="en-GB" w:bidi="ar-SA"/>
        </w:rPr>
        <w:t>Interventions accessible to Prisoners</w:t>
      </w:r>
    </w:p>
    <w:p w14:paraId="7DC9AC51" w14:textId="77777777" w:rsidR="00831FCE" w:rsidRDefault="00831FCE" w:rsidP="00831FCE">
      <w:pPr>
        <w:autoSpaceDE w:val="0"/>
        <w:autoSpaceDN w:val="0"/>
        <w:adjustRightInd w:val="0"/>
        <w:spacing w:after="0" w:line="240" w:lineRule="auto"/>
        <w:rPr>
          <w:rFonts w:ascii="CenturyGothic,Bold" w:hAnsi="CenturyGothic,Bold" w:cs="CenturyGothic,Bold"/>
          <w:b/>
          <w:bCs/>
          <w:sz w:val="22"/>
          <w:lang w:eastAsia="en-GB" w:bidi="ar-SA"/>
        </w:rPr>
      </w:pPr>
    </w:p>
    <w:p w14:paraId="331F9A2C" w14:textId="3B0E7638" w:rsidR="00154758" w:rsidRDefault="00831FCE" w:rsidP="00831FCE">
      <w:pPr>
        <w:autoSpaceDE w:val="0"/>
        <w:autoSpaceDN w:val="0"/>
        <w:adjustRightInd w:val="0"/>
        <w:spacing w:after="0" w:line="240" w:lineRule="auto"/>
        <w:rPr>
          <w:rFonts w:ascii="CenturyGothic" w:hAnsi="CenturyGothic" w:cs="CenturyGothic"/>
          <w:sz w:val="22"/>
          <w:lang w:eastAsia="en-GB" w:bidi="ar-SA"/>
        </w:rPr>
      </w:pPr>
      <w:r>
        <w:rPr>
          <w:rFonts w:ascii="CenturyGothic,Bold" w:hAnsi="CenturyGothic,Bold" w:cs="CenturyGothic,Bold"/>
          <w:b/>
          <w:bCs/>
          <w:sz w:val="22"/>
          <w:lang w:eastAsia="en-GB" w:bidi="ar-SA"/>
        </w:rPr>
        <w:t>Family Engagement W</w:t>
      </w:r>
      <w:r w:rsidR="00154758">
        <w:rPr>
          <w:rFonts w:ascii="CenturyGothic,Bold" w:hAnsi="CenturyGothic,Bold" w:cs="CenturyGothic,Bold"/>
          <w:b/>
          <w:bCs/>
          <w:sz w:val="22"/>
          <w:lang w:eastAsia="en-GB" w:bidi="ar-SA"/>
        </w:rPr>
        <w:t>orkers</w:t>
      </w:r>
      <w:r>
        <w:rPr>
          <w:rFonts w:ascii="CenturyGothic,Bold" w:hAnsi="CenturyGothic,Bold" w:cs="CenturyGothic,Bold"/>
          <w:b/>
          <w:bCs/>
          <w:sz w:val="22"/>
          <w:lang w:eastAsia="en-GB" w:bidi="ar-SA"/>
        </w:rPr>
        <w:t xml:space="preserve"> (PACT)</w:t>
      </w:r>
      <w:r w:rsidR="00154758">
        <w:rPr>
          <w:rFonts w:ascii="CenturyGothic,Bold" w:hAnsi="CenturyGothic,Bold" w:cs="CenturyGothic,Bold"/>
          <w:b/>
          <w:bCs/>
          <w:sz w:val="22"/>
          <w:lang w:eastAsia="en-GB" w:bidi="ar-SA"/>
        </w:rPr>
        <w:t xml:space="preserve"> </w:t>
      </w:r>
      <w:r w:rsidR="00154758">
        <w:rPr>
          <w:rFonts w:ascii="CenturyGothic" w:hAnsi="CenturyGothic" w:cs="CenturyGothic"/>
          <w:sz w:val="22"/>
          <w:lang w:eastAsia="en-GB" w:bidi="ar-SA"/>
        </w:rPr>
        <w:t xml:space="preserve">– </w:t>
      </w:r>
      <w:r>
        <w:rPr>
          <w:rFonts w:ascii="CenturyGothic" w:hAnsi="CenturyGothic" w:cs="CenturyGothic"/>
          <w:sz w:val="22"/>
          <w:lang w:eastAsia="en-GB" w:bidi="ar-SA"/>
        </w:rPr>
        <w:t>Support prisoners with i</w:t>
      </w:r>
      <w:r w:rsidR="00154758">
        <w:rPr>
          <w:rFonts w:ascii="CenturyGothic" w:hAnsi="CenturyGothic" w:cs="CenturyGothic"/>
          <w:sz w:val="22"/>
          <w:lang w:eastAsia="en-GB" w:bidi="ar-SA"/>
        </w:rPr>
        <w:t>ndividual one on one support</w:t>
      </w:r>
      <w:r>
        <w:rPr>
          <w:rFonts w:ascii="CenturyGothic" w:hAnsi="CenturyGothic" w:cs="CenturyGothic"/>
          <w:sz w:val="22"/>
          <w:lang w:eastAsia="en-GB" w:bidi="ar-SA"/>
        </w:rPr>
        <w:t xml:space="preserve"> for a whole range of services, </w:t>
      </w:r>
      <w:r w:rsidR="00154758">
        <w:rPr>
          <w:rFonts w:ascii="CenturyGothic" w:hAnsi="CenturyGothic" w:cs="CenturyGothic"/>
          <w:sz w:val="22"/>
          <w:lang w:eastAsia="en-GB" w:bidi="ar-SA"/>
        </w:rPr>
        <w:t xml:space="preserve">from advice on speaking to family members, help with family </w:t>
      </w:r>
      <w:r w:rsidR="007D5527">
        <w:rPr>
          <w:rFonts w:ascii="CenturyGothic" w:hAnsi="CenturyGothic" w:cs="CenturyGothic"/>
          <w:sz w:val="22"/>
          <w:lang w:eastAsia="en-GB" w:bidi="ar-SA"/>
        </w:rPr>
        <w:t>courts, help with social/</w:t>
      </w:r>
      <w:r>
        <w:rPr>
          <w:rFonts w:ascii="CenturyGothic" w:hAnsi="CenturyGothic" w:cs="CenturyGothic"/>
          <w:sz w:val="22"/>
          <w:lang w:eastAsia="en-GB" w:bidi="ar-SA"/>
        </w:rPr>
        <w:t xml:space="preserve">child </w:t>
      </w:r>
      <w:r w:rsidR="00154758">
        <w:rPr>
          <w:rFonts w:ascii="CenturyGothic" w:hAnsi="CenturyGothic" w:cs="CenturyGothic"/>
          <w:sz w:val="22"/>
          <w:lang w:eastAsia="en-GB" w:bidi="ar-SA"/>
        </w:rPr>
        <w:t xml:space="preserve">services or advice on any other difficulties with family relationships. </w:t>
      </w:r>
    </w:p>
    <w:p w14:paraId="6898D8A6" w14:textId="77777777" w:rsidR="00831FCE" w:rsidRDefault="00831FCE" w:rsidP="00154758">
      <w:pPr>
        <w:autoSpaceDE w:val="0"/>
        <w:autoSpaceDN w:val="0"/>
        <w:adjustRightInd w:val="0"/>
        <w:spacing w:after="0" w:line="240" w:lineRule="auto"/>
        <w:rPr>
          <w:rFonts w:ascii="CenturyGothic" w:hAnsi="CenturyGothic" w:cs="CenturyGothic"/>
          <w:sz w:val="22"/>
          <w:lang w:eastAsia="en-GB" w:bidi="ar-SA"/>
        </w:rPr>
      </w:pPr>
    </w:p>
    <w:p w14:paraId="4D934206" w14:textId="2558CCFA" w:rsidR="00831FCE" w:rsidRDefault="00154758" w:rsidP="00831FCE">
      <w:pPr>
        <w:autoSpaceDE w:val="0"/>
        <w:autoSpaceDN w:val="0"/>
        <w:adjustRightInd w:val="0"/>
        <w:spacing w:after="0" w:line="240" w:lineRule="auto"/>
        <w:rPr>
          <w:rFonts w:ascii="CenturyGothic" w:hAnsi="CenturyGothic" w:cs="CenturyGothic"/>
          <w:sz w:val="22"/>
          <w:lang w:eastAsia="en-GB" w:bidi="ar-SA"/>
        </w:rPr>
      </w:pPr>
      <w:r>
        <w:rPr>
          <w:rFonts w:ascii="CenturyGothic,Bold" w:hAnsi="CenturyGothic,Bold" w:cs="CenturyGothic,Bold"/>
          <w:b/>
          <w:bCs/>
          <w:sz w:val="22"/>
          <w:lang w:eastAsia="en-GB" w:bidi="ar-SA"/>
        </w:rPr>
        <w:t>Mediation</w:t>
      </w:r>
      <w:r w:rsidR="00831FCE">
        <w:rPr>
          <w:rFonts w:ascii="CenturyGothic,Bold" w:hAnsi="CenturyGothic,Bold" w:cs="CenturyGothic,Bold"/>
          <w:b/>
          <w:bCs/>
          <w:sz w:val="22"/>
          <w:lang w:eastAsia="en-GB" w:bidi="ar-SA"/>
        </w:rPr>
        <w:t xml:space="preserve"> (PACT)</w:t>
      </w:r>
      <w:r>
        <w:rPr>
          <w:rFonts w:ascii="CenturyGothic,Bold" w:hAnsi="CenturyGothic,Bold" w:cs="CenturyGothic,Bold"/>
          <w:b/>
          <w:bCs/>
          <w:sz w:val="22"/>
          <w:lang w:eastAsia="en-GB" w:bidi="ar-SA"/>
        </w:rPr>
        <w:t xml:space="preserve"> </w:t>
      </w:r>
      <w:r>
        <w:rPr>
          <w:rFonts w:ascii="CenturyGothic" w:hAnsi="CenturyGothic" w:cs="CenturyGothic"/>
          <w:sz w:val="22"/>
          <w:lang w:eastAsia="en-GB" w:bidi="ar-SA"/>
        </w:rPr>
        <w:t xml:space="preserve">– </w:t>
      </w:r>
      <w:r w:rsidR="00831FCE">
        <w:rPr>
          <w:rFonts w:ascii="CenturyGothic" w:hAnsi="CenturyGothic" w:cs="CenturyGothic"/>
          <w:sz w:val="22"/>
          <w:lang w:eastAsia="en-GB" w:bidi="ar-SA"/>
        </w:rPr>
        <w:t>This service provides prisoners a</w:t>
      </w:r>
      <w:r>
        <w:rPr>
          <w:rFonts w:ascii="CenturyGothic" w:hAnsi="CenturyGothic" w:cs="CenturyGothic"/>
          <w:sz w:val="22"/>
          <w:lang w:eastAsia="en-GB" w:bidi="ar-SA"/>
        </w:rPr>
        <w:t>ssistance with</w:t>
      </w:r>
      <w:r w:rsidR="00831FCE">
        <w:rPr>
          <w:rFonts w:ascii="CenturyGothic" w:hAnsi="CenturyGothic" w:cs="CenturyGothic"/>
          <w:sz w:val="22"/>
          <w:lang w:eastAsia="en-GB" w:bidi="ar-SA"/>
        </w:rPr>
        <w:t xml:space="preserve"> trying to overcome</w:t>
      </w:r>
      <w:r>
        <w:rPr>
          <w:rFonts w:ascii="CenturyGothic" w:hAnsi="CenturyGothic" w:cs="CenturyGothic"/>
          <w:sz w:val="22"/>
          <w:lang w:eastAsia="en-GB" w:bidi="ar-SA"/>
        </w:rPr>
        <w:t xml:space="preserve"> difficult relationships between </w:t>
      </w:r>
      <w:r w:rsidR="00831FCE">
        <w:rPr>
          <w:rFonts w:ascii="CenturyGothic" w:hAnsi="CenturyGothic" w:cs="CenturyGothic"/>
          <w:sz w:val="22"/>
          <w:lang w:eastAsia="en-GB" w:bidi="ar-SA"/>
        </w:rPr>
        <w:t>themselves and family members for any reason.</w:t>
      </w:r>
    </w:p>
    <w:p w14:paraId="594F64C5" w14:textId="77777777" w:rsidR="00831FCE" w:rsidRDefault="00831FCE" w:rsidP="00831FCE">
      <w:pPr>
        <w:autoSpaceDE w:val="0"/>
        <w:autoSpaceDN w:val="0"/>
        <w:adjustRightInd w:val="0"/>
        <w:spacing w:after="0" w:line="240" w:lineRule="auto"/>
        <w:rPr>
          <w:rFonts w:ascii="CenturyGothic" w:hAnsi="CenturyGothic" w:cs="CenturyGothic"/>
          <w:sz w:val="22"/>
          <w:lang w:eastAsia="en-GB" w:bidi="ar-SA"/>
        </w:rPr>
      </w:pPr>
    </w:p>
    <w:p w14:paraId="1B88112C" w14:textId="77777777" w:rsidR="00831FCE" w:rsidRPr="007B3B59" w:rsidRDefault="00831FCE" w:rsidP="00831FCE">
      <w:pPr>
        <w:pStyle w:val="Default"/>
        <w:jc w:val="both"/>
        <w:rPr>
          <w:rFonts w:ascii="Arial" w:hAnsi="Arial" w:cs="Arial"/>
          <w:sz w:val="22"/>
          <w:szCs w:val="22"/>
        </w:rPr>
      </w:pPr>
      <w:r w:rsidRPr="007B3B59">
        <w:rPr>
          <w:rFonts w:ascii="Arial" w:hAnsi="Arial" w:cs="Arial"/>
          <w:b/>
          <w:sz w:val="22"/>
          <w:szCs w:val="22"/>
        </w:rPr>
        <w:t>Family Fables</w:t>
      </w:r>
      <w:r>
        <w:rPr>
          <w:rFonts w:ascii="Arial" w:hAnsi="Arial" w:cs="Arial"/>
          <w:b/>
          <w:sz w:val="22"/>
          <w:szCs w:val="22"/>
        </w:rPr>
        <w:t>:</w:t>
      </w:r>
      <w:r>
        <w:rPr>
          <w:rFonts w:ascii="Arial" w:hAnsi="Arial" w:cs="Arial"/>
          <w:sz w:val="22"/>
          <w:szCs w:val="22"/>
        </w:rPr>
        <w:t xml:space="preserve"> This is </w:t>
      </w:r>
      <w:r w:rsidRPr="007B3B59">
        <w:rPr>
          <w:rFonts w:ascii="Arial" w:hAnsi="Arial" w:cs="Arial"/>
          <w:sz w:val="22"/>
          <w:szCs w:val="22"/>
        </w:rPr>
        <w:t>where men re</w:t>
      </w:r>
      <w:r>
        <w:rPr>
          <w:rFonts w:ascii="Arial" w:hAnsi="Arial" w:cs="Arial"/>
          <w:sz w:val="22"/>
          <w:szCs w:val="22"/>
        </w:rPr>
        <w:t>cord stories for their children</w:t>
      </w:r>
      <w:r w:rsidRPr="007B3B59">
        <w:rPr>
          <w:rFonts w:ascii="Arial" w:hAnsi="Arial" w:cs="Arial"/>
          <w:sz w:val="22"/>
          <w:szCs w:val="22"/>
        </w:rPr>
        <w:t xml:space="preserve"> </w:t>
      </w:r>
      <w:r>
        <w:rPr>
          <w:rFonts w:ascii="Arial" w:hAnsi="Arial" w:cs="Arial"/>
          <w:sz w:val="22"/>
          <w:szCs w:val="22"/>
        </w:rPr>
        <w:t>which can be listened to at home.</w:t>
      </w:r>
    </w:p>
    <w:p w14:paraId="32C70900" w14:textId="77777777" w:rsidR="00831FCE" w:rsidRPr="00831FCE" w:rsidRDefault="00831FCE" w:rsidP="00831FCE">
      <w:pPr>
        <w:autoSpaceDE w:val="0"/>
        <w:autoSpaceDN w:val="0"/>
        <w:adjustRightInd w:val="0"/>
        <w:spacing w:after="0" w:line="240" w:lineRule="auto"/>
        <w:rPr>
          <w:rFonts w:ascii="CenturyGothic" w:hAnsi="CenturyGothic" w:cs="CenturyGothic"/>
          <w:sz w:val="22"/>
          <w:lang w:eastAsia="en-GB" w:bidi="ar-SA"/>
        </w:rPr>
      </w:pPr>
    </w:p>
    <w:p w14:paraId="6BFDF13C" w14:textId="2CA652D6" w:rsidR="006543BF" w:rsidRDefault="00831FCE" w:rsidP="007D5527">
      <w:pPr>
        <w:jc w:val="both"/>
        <w:rPr>
          <w:sz w:val="22"/>
        </w:rPr>
      </w:pPr>
      <w:r>
        <w:rPr>
          <w:b/>
          <w:sz w:val="22"/>
        </w:rPr>
        <w:t>Key Work -</w:t>
      </w:r>
      <w:r>
        <w:rPr>
          <w:sz w:val="22"/>
        </w:rPr>
        <w:t xml:space="preserve"> </w:t>
      </w:r>
      <w:r w:rsidR="006543BF" w:rsidRPr="007B3B59">
        <w:rPr>
          <w:sz w:val="22"/>
        </w:rPr>
        <w:t xml:space="preserve">The introduction of the Key Worker scheme has ensured that every prisoner is allocated a dedicated officer who is detailed one session a week to have one on one sessions with the individuals in their caseload. This provides a valuable opportunity for prisoners to share concerns with a dedicated officer. It is the intention that Key Workers will make </w:t>
      </w:r>
      <w:r w:rsidR="007D5527">
        <w:rPr>
          <w:sz w:val="22"/>
        </w:rPr>
        <w:t xml:space="preserve">the men they work </w:t>
      </w:r>
      <w:r w:rsidR="007D5527">
        <w:rPr>
          <w:sz w:val="22"/>
        </w:rPr>
        <w:lastRenderedPageBreak/>
        <w:t>with</w:t>
      </w:r>
      <w:r w:rsidR="006543BF" w:rsidRPr="007B3B59">
        <w:rPr>
          <w:sz w:val="22"/>
        </w:rPr>
        <w:t xml:space="preserve"> aware of the </w:t>
      </w:r>
      <w:r w:rsidR="006543BF">
        <w:rPr>
          <w:sz w:val="22"/>
        </w:rPr>
        <w:t>Families and Significant Others S</w:t>
      </w:r>
      <w:r w:rsidR="006543BF" w:rsidRPr="007B3B59">
        <w:rPr>
          <w:sz w:val="22"/>
        </w:rPr>
        <w:t xml:space="preserve">trategy and signpost them </w:t>
      </w:r>
      <w:r w:rsidR="006543BF">
        <w:rPr>
          <w:sz w:val="22"/>
        </w:rPr>
        <w:t xml:space="preserve">to </w:t>
      </w:r>
      <w:r w:rsidR="006543BF" w:rsidRPr="007B3B59">
        <w:rPr>
          <w:sz w:val="22"/>
        </w:rPr>
        <w:t xml:space="preserve">services relevant to them. </w:t>
      </w:r>
    </w:p>
    <w:p w14:paraId="266F77DF" w14:textId="03C4ADDE" w:rsidR="00342A4B" w:rsidRPr="007D5527" w:rsidRDefault="006543BF" w:rsidP="006543BF">
      <w:pPr>
        <w:rPr>
          <w:sz w:val="22"/>
        </w:rPr>
      </w:pPr>
      <w:r>
        <w:rPr>
          <w:sz w:val="22"/>
        </w:rPr>
        <w:t>HMP/YOI Pentonville</w:t>
      </w:r>
      <w:r w:rsidRPr="007B3B59">
        <w:rPr>
          <w:sz w:val="22"/>
        </w:rPr>
        <w:t xml:space="preserve"> will continue to make sure that Key Worker sessions run as an operational priority and that maintenance of family ties is an important part of the session as well as identifying individuals who are not in regular contact with relatives on the outside. </w:t>
      </w:r>
      <w:bookmarkStart w:id="4" w:name="_Toc25756872"/>
    </w:p>
    <w:p w14:paraId="2B4ED41F" w14:textId="77777777" w:rsidR="007D5527" w:rsidRDefault="007D5527" w:rsidP="006543BF">
      <w:pPr>
        <w:rPr>
          <w:b/>
          <w:sz w:val="28"/>
          <w:szCs w:val="28"/>
        </w:rPr>
      </w:pPr>
    </w:p>
    <w:p w14:paraId="101CF8F9" w14:textId="254653B5" w:rsidR="00944403" w:rsidRPr="00584A77" w:rsidRDefault="00944403" w:rsidP="006543BF">
      <w:pPr>
        <w:rPr>
          <w:b/>
          <w:sz w:val="28"/>
          <w:szCs w:val="28"/>
        </w:rPr>
      </w:pPr>
      <w:r w:rsidRPr="00584A77">
        <w:rPr>
          <w:b/>
          <w:sz w:val="28"/>
          <w:szCs w:val="28"/>
        </w:rPr>
        <w:t>Contract Management</w:t>
      </w:r>
    </w:p>
    <w:p w14:paraId="5CC4DAAB" w14:textId="68FBEAA0" w:rsidR="00944403" w:rsidRPr="00B051AC" w:rsidRDefault="00944403" w:rsidP="00944403">
      <w:pPr>
        <w:pStyle w:val="Default"/>
        <w:jc w:val="both"/>
        <w:rPr>
          <w:rFonts w:ascii="Arial" w:hAnsi="Arial" w:cs="Arial"/>
          <w:color w:val="auto"/>
          <w:sz w:val="22"/>
          <w:szCs w:val="22"/>
        </w:rPr>
      </w:pPr>
      <w:r w:rsidRPr="00B051AC">
        <w:rPr>
          <w:rFonts w:ascii="Arial" w:hAnsi="Arial" w:cs="Arial"/>
          <w:color w:val="auto"/>
          <w:sz w:val="22"/>
          <w:szCs w:val="22"/>
        </w:rPr>
        <w:t xml:space="preserve">Contracts between </w:t>
      </w:r>
      <w:r w:rsidRPr="00B051AC">
        <w:rPr>
          <w:rFonts w:ascii="Arial" w:hAnsi="Arial" w:cs="Arial"/>
          <w:sz w:val="22"/>
        </w:rPr>
        <w:t>HMP/YOI Pentonville</w:t>
      </w:r>
      <w:r w:rsidRPr="00B051AC">
        <w:rPr>
          <w:rFonts w:ascii="Arial" w:hAnsi="Arial" w:cs="Arial"/>
          <w:color w:val="auto"/>
          <w:sz w:val="22"/>
          <w:szCs w:val="22"/>
        </w:rPr>
        <w:t xml:space="preserve"> and our service providers are managed </w:t>
      </w:r>
      <w:r w:rsidR="007D5527">
        <w:rPr>
          <w:rFonts w:ascii="Arial" w:hAnsi="Arial" w:cs="Arial"/>
          <w:color w:val="auto"/>
          <w:sz w:val="22"/>
          <w:szCs w:val="22"/>
        </w:rPr>
        <w:t>with regular</w:t>
      </w:r>
      <w:r w:rsidRPr="00B051AC">
        <w:rPr>
          <w:rFonts w:ascii="Arial" w:hAnsi="Arial" w:cs="Arial"/>
          <w:color w:val="auto"/>
          <w:sz w:val="22"/>
          <w:szCs w:val="22"/>
        </w:rPr>
        <w:t xml:space="preserve"> dedicated meetings between partners and relevant senior prison managers.</w:t>
      </w:r>
    </w:p>
    <w:p w14:paraId="0705C584" w14:textId="77777777" w:rsidR="00944403" w:rsidRPr="00B051AC" w:rsidRDefault="00944403" w:rsidP="00944403">
      <w:pPr>
        <w:pStyle w:val="Default"/>
        <w:jc w:val="both"/>
        <w:rPr>
          <w:rFonts w:ascii="Arial" w:hAnsi="Arial" w:cs="Arial"/>
          <w:color w:val="auto"/>
          <w:sz w:val="22"/>
          <w:szCs w:val="22"/>
        </w:rPr>
      </w:pPr>
    </w:p>
    <w:p w14:paraId="037701F1" w14:textId="514D7AB3" w:rsidR="00944403" w:rsidRPr="00B051AC" w:rsidRDefault="00B051AC" w:rsidP="00944403">
      <w:pPr>
        <w:pStyle w:val="NoSpacing"/>
        <w:jc w:val="both"/>
        <w:rPr>
          <w:rFonts w:ascii="Arial" w:hAnsi="Arial" w:cs="Arial"/>
        </w:rPr>
      </w:pPr>
      <w:r>
        <w:rPr>
          <w:rFonts w:ascii="Arial" w:hAnsi="Arial" w:cs="Arial"/>
        </w:rPr>
        <w:t xml:space="preserve">There is an agreement </w:t>
      </w:r>
      <w:r w:rsidR="00944403" w:rsidRPr="00B051AC">
        <w:rPr>
          <w:rFonts w:ascii="Arial" w:hAnsi="Arial" w:cs="Arial"/>
        </w:rPr>
        <w:t>between the establishment and o</w:t>
      </w:r>
      <w:r w:rsidR="007D5527">
        <w:rPr>
          <w:rFonts w:ascii="Arial" w:hAnsi="Arial" w:cs="Arial"/>
        </w:rPr>
        <w:t>ur family support provider PACT and d</w:t>
      </w:r>
      <w:r w:rsidR="00944403" w:rsidRPr="00B051AC">
        <w:rPr>
          <w:rFonts w:ascii="Arial" w:hAnsi="Arial" w:cs="Arial"/>
        </w:rPr>
        <w:t xml:space="preserve">elivery of the contract and PACT performance is discussed at </w:t>
      </w:r>
      <w:r w:rsidR="00584A77">
        <w:rPr>
          <w:rFonts w:ascii="Arial" w:hAnsi="Arial" w:cs="Arial"/>
        </w:rPr>
        <w:t>quarterly</w:t>
      </w:r>
      <w:r w:rsidR="00944403" w:rsidRPr="00B051AC">
        <w:rPr>
          <w:rFonts w:ascii="Arial" w:hAnsi="Arial" w:cs="Arial"/>
        </w:rPr>
        <w:t xml:space="preserve"> meetings with PACT management and the manager of visits. The meetings </w:t>
      </w:r>
      <w:r w:rsidR="00584A77">
        <w:rPr>
          <w:rFonts w:ascii="Arial" w:hAnsi="Arial" w:cs="Arial"/>
        </w:rPr>
        <w:t xml:space="preserve">are </w:t>
      </w:r>
      <w:r w:rsidR="00944403" w:rsidRPr="00B051AC">
        <w:rPr>
          <w:rFonts w:ascii="Arial" w:hAnsi="Arial" w:cs="Arial"/>
        </w:rPr>
        <w:t>minuted with actions and issues identified and addressed</w:t>
      </w:r>
      <w:r w:rsidR="00584A77">
        <w:rPr>
          <w:rFonts w:ascii="Arial" w:hAnsi="Arial" w:cs="Arial"/>
        </w:rPr>
        <w:t>.</w:t>
      </w:r>
    </w:p>
    <w:p w14:paraId="07923BBE" w14:textId="77777777" w:rsidR="00944403" w:rsidRPr="00B051AC" w:rsidRDefault="00944403" w:rsidP="00944403">
      <w:pPr>
        <w:pStyle w:val="NoSpacing"/>
        <w:jc w:val="both"/>
        <w:rPr>
          <w:rFonts w:ascii="Arial" w:hAnsi="Arial" w:cs="Arial"/>
        </w:rPr>
      </w:pPr>
    </w:p>
    <w:p w14:paraId="100A9C8D" w14:textId="66EDF6CF" w:rsidR="00944403" w:rsidRPr="00B051AC" w:rsidRDefault="00944403" w:rsidP="00944403">
      <w:pPr>
        <w:pStyle w:val="NoSpacing"/>
        <w:jc w:val="both"/>
        <w:rPr>
          <w:rFonts w:ascii="Arial" w:hAnsi="Arial" w:cs="Arial"/>
        </w:rPr>
      </w:pPr>
      <w:r w:rsidRPr="00B051AC">
        <w:rPr>
          <w:rFonts w:ascii="Arial" w:hAnsi="Arial" w:cs="Arial"/>
        </w:rPr>
        <w:t xml:space="preserve">Weekly ‘Meet the Manager’ forums are promoted and hosted in the visitors centre which enable the users of the visits services to deliver feedback on the PACT and the visits experience. Any required actions from these meetings are noted and discussed at the </w:t>
      </w:r>
      <w:r w:rsidR="00584A77">
        <w:rPr>
          <w:rFonts w:ascii="Arial" w:hAnsi="Arial" w:cs="Arial"/>
        </w:rPr>
        <w:t>quarterly</w:t>
      </w:r>
      <w:r w:rsidRPr="00B051AC">
        <w:rPr>
          <w:rFonts w:ascii="Arial" w:hAnsi="Arial" w:cs="Arial"/>
        </w:rPr>
        <w:t xml:space="preserve"> meetings.    </w:t>
      </w:r>
    </w:p>
    <w:p w14:paraId="488AA7F1" w14:textId="77777777" w:rsidR="00944403" w:rsidRPr="00B051AC" w:rsidRDefault="00944403" w:rsidP="00944403">
      <w:pPr>
        <w:pStyle w:val="NoSpacing"/>
        <w:tabs>
          <w:tab w:val="left" w:pos="1139"/>
        </w:tabs>
        <w:jc w:val="both"/>
        <w:rPr>
          <w:rFonts w:ascii="Arial" w:hAnsi="Arial" w:cs="Arial"/>
        </w:rPr>
      </w:pPr>
    </w:p>
    <w:p w14:paraId="0A59A05F" w14:textId="13491C36" w:rsidR="00944403" w:rsidRPr="00B051AC" w:rsidRDefault="00944403" w:rsidP="00944403">
      <w:pPr>
        <w:pStyle w:val="NoSpacing"/>
        <w:tabs>
          <w:tab w:val="left" w:pos="1139"/>
        </w:tabs>
        <w:jc w:val="both"/>
        <w:rPr>
          <w:rFonts w:ascii="Arial" w:hAnsi="Arial" w:cs="Arial"/>
        </w:rPr>
      </w:pPr>
      <w:r w:rsidRPr="00B051AC">
        <w:rPr>
          <w:rFonts w:ascii="Arial" w:hAnsi="Arial" w:cs="Arial"/>
        </w:rPr>
        <w:t xml:space="preserve">PACT have a full time Family Engagement Worker who works both inside the prison and in the visits centre. This is in addition to the </w:t>
      </w:r>
      <w:r w:rsidR="00BE4BA3" w:rsidRPr="00B051AC">
        <w:rPr>
          <w:rFonts w:ascii="Arial" w:hAnsi="Arial" w:cs="Arial"/>
        </w:rPr>
        <w:t>Family Engagement Manager.</w:t>
      </w:r>
    </w:p>
    <w:p w14:paraId="2B6A0B7E" w14:textId="77777777" w:rsidR="00944403" w:rsidRPr="00B051AC" w:rsidRDefault="00944403" w:rsidP="00944403">
      <w:pPr>
        <w:pStyle w:val="NoSpacing"/>
        <w:tabs>
          <w:tab w:val="left" w:pos="1139"/>
        </w:tabs>
        <w:jc w:val="both"/>
        <w:rPr>
          <w:rFonts w:ascii="Arial" w:hAnsi="Arial" w:cs="Arial"/>
        </w:rPr>
      </w:pPr>
    </w:p>
    <w:p w14:paraId="1E47B658" w14:textId="38551C84" w:rsidR="00944403" w:rsidRPr="00B051AC" w:rsidRDefault="00944403" w:rsidP="00944403">
      <w:pPr>
        <w:pStyle w:val="NoSpacing"/>
        <w:tabs>
          <w:tab w:val="left" w:pos="1139"/>
        </w:tabs>
        <w:jc w:val="both"/>
        <w:rPr>
          <w:rFonts w:ascii="Arial" w:hAnsi="Arial" w:cs="Arial"/>
        </w:rPr>
      </w:pPr>
      <w:r w:rsidRPr="00B051AC">
        <w:rPr>
          <w:rFonts w:ascii="Arial" w:hAnsi="Arial" w:cs="Arial"/>
        </w:rPr>
        <w:t xml:space="preserve">PACT have a ‘critical friend review’ planned for </w:t>
      </w:r>
      <w:r w:rsidR="00BE4BA3" w:rsidRPr="00B051AC">
        <w:rPr>
          <w:rFonts w:ascii="Arial" w:hAnsi="Arial" w:cs="Arial"/>
        </w:rPr>
        <w:t>early 2020</w:t>
      </w:r>
      <w:r w:rsidRPr="00B051AC">
        <w:rPr>
          <w:rFonts w:ascii="Arial" w:hAnsi="Arial" w:cs="Arial"/>
        </w:rPr>
        <w:t xml:space="preserve"> which once completed</w:t>
      </w:r>
      <w:r w:rsidR="00BE4BA3" w:rsidRPr="00B051AC">
        <w:rPr>
          <w:rFonts w:ascii="Arial" w:hAnsi="Arial" w:cs="Arial"/>
        </w:rPr>
        <w:t>, any recommendations</w:t>
      </w:r>
      <w:r w:rsidRPr="00B051AC">
        <w:rPr>
          <w:rFonts w:ascii="Arial" w:hAnsi="Arial" w:cs="Arial"/>
        </w:rPr>
        <w:t xml:space="preserve"> will be encompassed within this family and significant other strategy. </w:t>
      </w:r>
    </w:p>
    <w:p w14:paraId="02798C3A" w14:textId="77777777" w:rsidR="00944403" w:rsidRPr="00B051AC" w:rsidRDefault="00944403" w:rsidP="006543BF">
      <w:pPr>
        <w:rPr>
          <w:b/>
          <w:sz w:val="22"/>
        </w:rPr>
      </w:pPr>
    </w:p>
    <w:p w14:paraId="72E21154" w14:textId="1D338143" w:rsidR="007B7B4A" w:rsidRPr="007B7B4A" w:rsidRDefault="00714A22" w:rsidP="002F1D23">
      <w:pPr>
        <w:pStyle w:val="Heading6"/>
        <w:numPr>
          <w:ilvl w:val="0"/>
          <w:numId w:val="25"/>
        </w:numPr>
        <w:ind w:left="0" w:hanging="426"/>
        <w:rPr>
          <w:rFonts w:ascii="Arial" w:hAnsi="Arial" w:cs="Arial"/>
          <w:b/>
          <w:color w:val="auto"/>
          <w:sz w:val="28"/>
          <w:szCs w:val="28"/>
        </w:rPr>
      </w:pPr>
      <w:bookmarkStart w:id="5" w:name="_Toc25756874"/>
      <w:bookmarkEnd w:id="4"/>
      <w:r>
        <w:rPr>
          <w:rFonts w:ascii="Arial" w:hAnsi="Arial" w:cs="Arial"/>
          <w:b/>
          <w:color w:val="auto"/>
          <w:sz w:val="28"/>
          <w:szCs w:val="28"/>
        </w:rPr>
        <w:t xml:space="preserve">Consultation, </w:t>
      </w:r>
      <w:r w:rsidR="00BE4BA3">
        <w:rPr>
          <w:rFonts w:ascii="Arial" w:hAnsi="Arial" w:cs="Arial"/>
          <w:b/>
          <w:color w:val="auto"/>
          <w:sz w:val="28"/>
          <w:szCs w:val="28"/>
        </w:rPr>
        <w:t xml:space="preserve">Collaboration </w:t>
      </w:r>
      <w:r>
        <w:rPr>
          <w:rFonts w:ascii="Arial" w:hAnsi="Arial" w:cs="Arial"/>
          <w:b/>
          <w:color w:val="auto"/>
          <w:sz w:val="28"/>
          <w:szCs w:val="28"/>
        </w:rPr>
        <w:t>and Feedback</w:t>
      </w:r>
    </w:p>
    <w:p w14:paraId="65BFC3B7" w14:textId="77777777" w:rsidR="007B7B4A" w:rsidRDefault="007B7B4A" w:rsidP="007B7B4A">
      <w:pPr>
        <w:pStyle w:val="Default"/>
        <w:rPr>
          <w:rFonts w:ascii="Arial" w:hAnsi="Arial" w:cs="Arial"/>
          <w:b/>
          <w:color w:val="auto"/>
          <w:sz w:val="22"/>
          <w:szCs w:val="22"/>
        </w:rPr>
      </w:pPr>
    </w:p>
    <w:p w14:paraId="7FCF025E" w14:textId="25D282E3" w:rsidR="00831FCE" w:rsidRPr="00BE4BA3" w:rsidRDefault="00831FCE" w:rsidP="007B7B4A">
      <w:pPr>
        <w:pStyle w:val="Default"/>
        <w:rPr>
          <w:rFonts w:ascii="Arial" w:hAnsi="Arial" w:cs="Arial"/>
          <w:color w:val="auto"/>
          <w:sz w:val="22"/>
          <w:szCs w:val="22"/>
        </w:rPr>
      </w:pPr>
      <w:r w:rsidRPr="00BE4BA3">
        <w:rPr>
          <w:rFonts w:ascii="Arial" w:hAnsi="Arial" w:cs="Arial"/>
          <w:color w:val="auto"/>
          <w:sz w:val="22"/>
          <w:szCs w:val="22"/>
        </w:rPr>
        <w:t xml:space="preserve">At HMP/YOI Pentonville the importance of consultation and collaboration with </w:t>
      </w:r>
      <w:r w:rsidR="00BE4BA3">
        <w:rPr>
          <w:rFonts w:ascii="Arial" w:hAnsi="Arial" w:cs="Arial"/>
          <w:color w:val="auto"/>
          <w:sz w:val="22"/>
          <w:szCs w:val="22"/>
        </w:rPr>
        <w:t xml:space="preserve">staff, prisoners, families and significant others </w:t>
      </w:r>
      <w:r w:rsidR="00944403" w:rsidRPr="00BE4BA3">
        <w:rPr>
          <w:rFonts w:ascii="Arial" w:hAnsi="Arial" w:cs="Arial"/>
          <w:color w:val="auto"/>
          <w:sz w:val="22"/>
          <w:szCs w:val="22"/>
        </w:rPr>
        <w:t>is recognised</w:t>
      </w:r>
      <w:r w:rsidR="00BE4BA3">
        <w:rPr>
          <w:rFonts w:ascii="Arial" w:hAnsi="Arial" w:cs="Arial"/>
          <w:color w:val="auto"/>
          <w:sz w:val="22"/>
          <w:szCs w:val="22"/>
        </w:rPr>
        <w:t xml:space="preserve">. </w:t>
      </w:r>
      <w:r w:rsidR="00944403" w:rsidRPr="00BE4BA3">
        <w:rPr>
          <w:rFonts w:ascii="Arial" w:hAnsi="Arial" w:cs="Arial"/>
          <w:color w:val="auto"/>
          <w:sz w:val="22"/>
          <w:szCs w:val="22"/>
        </w:rPr>
        <w:t xml:space="preserve">To support </w:t>
      </w:r>
      <w:r w:rsidR="00BE4BA3" w:rsidRPr="00BE4BA3">
        <w:rPr>
          <w:rFonts w:ascii="Arial" w:hAnsi="Arial" w:cs="Arial"/>
          <w:color w:val="auto"/>
          <w:sz w:val="22"/>
          <w:szCs w:val="22"/>
        </w:rPr>
        <w:t>the</w:t>
      </w:r>
      <w:r w:rsidR="00BE4BA3">
        <w:rPr>
          <w:rFonts w:ascii="Arial" w:hAnsi="Arial" w:cs="Arial"/>
          <w:color w:val="auto"/>
          <w:sz w:val="22"/>
          <w:szCs w:val="22"/>
        </w:rPr>
        <w:t xml:space="preserve"> successful</w:t>
      </w:r>
      <w:r w:rsidR="00BE4BA3" w:rsidRPr="00BE4BA3">
        <w:rPr>
          <w:rFonts w:ascii="Arial" w:hAnsi="Arial" w:cs="Arial"/>
          <w:color w:val="auto"/>
          <w:sz w:val="22"/>
          <w:szCs w:val="22"/>
        </w:rPr>
        <w:t xml:space="preserve"> delivery against this strategy, </w:t>
      </w:r>
      <w:r w:rsidR="0023383E">
        <w:rPr>
          <w:rFonts w:ascii="Arial" w:hAnsi="Arial" w:cs="Arial"/>
          <w:sz w:val="22"/>
        </w:rPr>
        <w:t xml:space="preserve">HMP/YOI Pentonville is </w:t>
      </w:r>
      <w:r w:rsidR="00BE4BA3" w:rsidRPr="00BE4BA3">
        <w:rPr>
          <w:rFonts w:ascii="Arial" w:hAnsi="Arial" w:cs="Arial"/>
          <w:sz w:val="22"/>
        </w:rPr>
        <w:t>committed to:</w:t>
      </w:r>
    </w:p>
    <w:p w14:paraId="02C23817" w14:textId="77777777" w:rsidR="007B7B4A" w:rsidRPr="007B7B4A" w:rsidRDefault="007B7B4A" w:rsidP="007B7B4A">
      <w:pPr>
        <w:pStyle w:val="Default"/>
        <w:rPr>
          <w:rFonts w:ascii="Arial" w:hAnsi="Arial" w:cs="Arial"/>
          <w:color w:val="auto"/>
          <w:sz w:val="22"/>
          <w:szCs w:val="22"/>
        </w:rPr>
      </w:pPr>
    </w:p>
    <w:p w14:paraId="27CEFD09" w14:textId="0543607B" w:rsidR="00BE4BA3" w:rsidRDefault="00BE4BA3" w:rsidP="00B03602">
      <w:pPr>
        <w:pStyle w:val="Default"/>
        <w:numPr>
          <w:ilvl w:val="0"/>
          <w:numId w:val="11"/>
        </w:numPr>
        <w:rPr>
          <w:rFonts w:ascii="Arial" w:hAnsi="Arial" w:cs="Arial"/>
          <w:color w:val="auto"/>
          <w:sz w:val="22"/>
          <w:szCs w:val="22"/>
        </w:rPr>
      </w:pPr>
      <w:r>
        <w:rPr>
          <w:rFonts w:ascii="Arial" w:hAnsi="Arial" w:cs="Arial"/>
          <w:color w:val="auto"/>
          <w:sz w:val="22"/>
          <w:szCs w:val="22"/>
        </w:rPr>
        <w:t>Ensuring</w:t>
      </w:r>
      <w:r w:rsidR="007B7B4A" w:rsidRPr="007B7B4A">
        <w:rPr>
          <w:rFonts w:ascii="Arial" w:hAnsi="Arial" w:cs="Arial"/>
          <w:color w:val="auto"/>
          <w:sz w:val="22"/>
          <w:szCs w:val="22"/>
        </w:rPr>
        <w:t xml:space="preserve"> that the </w:t>
      </w:r>
      <w:r w:rsidR="007B7B4A">
        <w:rPr>
          <w:rFonts w:ascii="Arial" w:hAnsi="Arial" w:cs="Arial"/>
          <w:color w:val="auto"/>
          <w:sz w:val="22"/>
          <w:szCs w:val="22"/>
        </w:rPr>
        <w:t>Families and Significant Others S</w:t>
      </w:r>
      <w:r w:rsidR="007B7B4A" w:rsidRPr="007B7B4A">
        <w:rPr>
          <w:rFonts w:ascii="Arial" w:hAnsi="Arial" w:cs="Arial"/>
          <w:color w:val="auto"/>
          <w:sz w:val="22"/>
          <w:szCs w:val="22"/>
        </w:rPr>
        <w:t xml:space="preserve">trategy is widely </w:t>
      </w:r>
      <w:r>
        <w:rPr>
          <w:rFonts w:ascii="Arial" w:hAnsi="Arial" w:cs="Arial"/>
          <w:color w:val="auto"/>
          <w:sz w:val="22"/>
          <w:szCs w:val="22"/>
        </w:rPr>
        <w:t>promoted</w:t>
      </w:r>
      <w:r w:rsidR="007B7B4A">
        <w:rPr>
          <w:rFonts w:ascii="Arial" w:hAnsi="Arial" w:cs="Arial"/>
          <w:color w:val="auto"/>
          <w:sz w:val="22"/>
          <w:szCs w:val="22"/>
        </w:rPr>
        <w:t xml:space="preserve"> and </w:t>
      </w:r>
      <w:r>
        <w:rPr>
          <w:rFonts w:ascii="Arial" w:hAnsi="Arial" w:cs="Arial"/>
          <w:color w:val="auto"/>
          <w:sz w:val="22"/>
          <w:szCs w:val="22"/>
        </w:rPr>
        <w:t xml:space="preserve">explained to </w:t>
      </w:r>
      <w:r w:rsidR="0023383E">
        <w:rPr>
          <w:rFonts w:ascii="Arial" w:hAnsi="Arial" w:cs="Arial"/>
          <w:color w:val="auto"/>
          <w:sz w:val="22"/>
          <w:szCs w:val="22"/>
        </w:rPr>
        <w:t xml:space="preserve">staff, </w:t>
      </w:r>
      <w:r>
        <w:rPr>
          <w:rFonts w:ascii="Arial" w:hAnsi="Arial" w:cs="Arial"/>
          <w:color w:val="auto"/>
          <w:sz w:val="22"/>
          <w:szCs w:val="22"/>
        </w:rPr>
        <w:t>prisoners</w:t>
      </w:r>
      <w:r w:rsidR="0023383E">
        <w:rPr>
          <w:rFonts w:ascii="Arial" w:hAnsi="Arial" w:cs="Arial"/>
          <w:color w:val="auto"/>
          <w:sz w:val="22"/>
          <w:szCs w:val="22"/>
        </w:rPr>
        <w:t xml:space="preserve"> and visitors</w:t>
      </w:r>
      <w:r>
        <w:rPr>
          <w:rFonts w:ascii="Arial" w:hAnsi="Arial" w:cs="Arial"/>
          <w:color w:val="auto"/>
          <w:sz w:val="22"/>
          <w:szCs w:val="22"/>
        </w:rPr>
        <w:t xml:space="preserve"> so th</w:t>
      </w:r>
      <w:r w:rsidR="0023383E">
        <w:rPr>
          <w:rFonts w:ascii="Arial" w:hAnsi="Arial" w:cs="Arial"/>
          <w:color w:val="auto"/>
          <w:sz w:val="22"/>
          <w:szCs w:val="22"/>
        </w:rPr>
        <w:t>ey are aware of the support that is offered and</w:t>
      </w:r>
      <w:r>
        <w:rPr>
          <w:rFonts w:ascii="Arial" w:hAnsi="Arial" w:cs="Arial"/>
          <w:color w:val="auto"/>
          <w:sz w:val="22"/>
          <w:szCs w:val="22"/>
        </w:rPr>
        <w:t xml:space="preserve"> </w:t>
      </w:r>
      <w:r w:rsidR="0023383E">
        <w:rPr>
          <w:rFonts w:ascii="Arial" w:hAnsi="Arial" w:cs="Arial"/>
          <w:color w:val="auto"/>
          <w:sz w:val="22"/>
          <w:szCs w:val="22"/>
        </w:rPr>
        <w:t xml:space="preserve">how it </w:t>
      </w:r>
      <w:r>
        <w:rPr>
          <w:rFonts w:ascii="Arial" w:hAnsi="Arial" w:cs="Arial"/>
          <w:color w:val="auto"/>
          <w:sz w:val="22"/>
          <w:szCs w:val="22"/>
        </w:rPr>
        <w:t xml:space="preserve">can </w:t>
      </w:r>
      <w:r w:rsidR="0023383E">
        <w:rPr>
          <w:rFonts w:ascii="Arial" w:hAnsi="Arial" w:cs="Arial"/>
          <w:color w:val="auto"/>
          <w:sz w:val="22"/>
          <w:szCs w:val="22"/>
        </w:rPr>
        <w:t xml:space="preserve">be </w:t>
      </w:r>
      <w:r>
        <w:rPr>
          <w:rFonts w:ascii="Arial" w:hAnsi="Arial" w:cs="Arial"/>
          <w:color w:val="auto"/>
          <w:sz w:val="22"/>
          <w:szCs w:val="22"/>
        </w:rPr>
        <w:t>access</w:t>
      </w:r>
      <w:r w:rsidR="0023383E">
        <w:rPr>
          <w:rFonts w:ascii="Arial" w:hAnsi="Arial" w:cs="Arial"/>
          <w:color w:val="auto"/>
          <w:sz w:val="22"/>
          <w:szCs w:val="22"/>
        </w:rPr>
        <w:t>ed</w:t>
      </w:r>
      <w:r>
        <w:rPr>
          <w:rFonts w:ascii="Arial" w:hAnsi="Arial" w:cs="Arial"/>
          <w:color w:val="auto"/>
          <w:sz w:val="22"/>
          <w:szCs w:val="22"/>
        </w:rPr>
        <w:t xml:space="preserve">. </w:t>
      </w:r>
    </w:p>
    <w:p w14:paraId="2952FD98" w14:textId="7EF3780F" w:rsidR="007B7B4A" w:rsidRPr="007B7B4A" w:rsidRDefault="007B7B4A" w:rsidP="0023383E">
      <w:pPr>
        <w:pStyle w:val="Default"/>
        <w:rPr>
          <w:rFonts w:ascii="Arial" w:hAnsi="Arial" w:cs="Arial"/>
          <w:color w:val="auto"/>
          <w:sz w:val="22"/>
          <w:szCs w:val="22"/>
        </w:rPr>
      </w:pPr>
    </w:p>
    <w:p w14:paraId="1F51BBDE" w14:textId="00ADD987" w:rsidR="0023383E" w:rsidRDefault="00BE4BA3" w:rsidP="00B03602">
      <w:pPr>
        <w:pStyle w:val="Default"/>
        <w:numPr>
          <w:ilvl w:val="0"/>
          <w:numId w:val="11"/>
        </w:numPr>
        <w:rPr>
          <w:rFonts w:ascii="Arial" w:hAnsi="Arial" w:cs="Arial"/>
          <w:color w:val="auto"/>
          <w:sz w:val="22"/>
          <w:szCs w:val="22"/>
        </w:rPr>
      </w:pPr>
      <w:r>
        <w:rPr>
          <w:rFonts w:ascii="Arial" w:hAnsi="Arial" w:cs="Arial"/>
          <w:color w:val="auto"/>
          <w:sz w:val="22"/>
          <w:szCs w:val="22"/>
        </w:rPr>
        <w:t>Ensuring</w:t>
      </w:r>
      <w:r w:rsidR="007B7B4A" w:rsidRPr="007B7B4A">
        <w:rPr>
          <w:rFonts w:ascii="Arial" w:hAnsi="Arial" w:cs="Arial"/>
          <w:color w:val="auto"/>
          <w:sz w:val="22"/>
          <w:szCs w:val="22"/>
        </w:rPr>
        <w:t xml:space="preserve"> that the</w:t>
      </w:r>
      <w:r>
        <w:rPr>
          <w:rFonts w:ascii="Arial" w:hAnsi="Arial" w:cs="Arial"/>
          <w:color w:val="auto"/>
          <w:sz w:val="22"/>
          <w:szCs w:val="22"/>
        </w:rPr>
        <w:t xml:space="preserve"> objectives of the</w:t>
      </w:r>
      <w:r w:rsidR="007B7B4A" w:rsidRPr="007B7B4A">
        <w:rPr>
          <w:rFonts w:ascii="Arial" w:hAnsi="Arial" w:cs="Arial"/>
          <w:color w:val="auto"/>
          <w:sz w:val="22"/>
          <w:szCs w:val="22"/>
        </w:rPr>
        <w:t xml:space="preserve"> </w:t>
      </w:r>
      <w:r w:rsidR="007B7B4A">
        <w:rPr>
          <w:rFonts w:ascii="Arial" w:hAnsi="Arial" w:cs="Arial"/>
          <w:color w:val="auto"/>
          <w:sz w:val="22"/>
          <w:szCs w:val="22"/>
        </w:rPr>
        <w:t>Families and Significant Others S</w:t>
      </w:r>
      <w:r>
        <w:rPr>
          <w:rFonts w:ascii="Arial" w:hAnsi="Arial" w:cs="Arial"/>
          <w:color w:val="auto"/>
          <w:sz w:val="22"/>
          <w:szCs w:val="22"/>
        </w:rPr>
        <w:t>trategy are</w:t>
      </w:r>
      <w:r w:rsidR="007B7B4A" w:rsidRPr="007B7B4A">
        <w:rPr>
          <w:rFonts w:ascii="Arial" w:hAnsi="Arial" w:cs="Arial"/>
          <w:color w:val="auto"/>
          <w:sz w:val="22"/>
          <w:szCs w:val="22"/>
        </w:rPr>
        <w:t xml:space="preserve"> being </w:t>
      </w:r>
      <w:r>
        <w:rPr>
          <w:rFonts w:ascii="Arial" w:hAnsi="Arial" w:cs="Arial"/>
          <w:color w:val="auto"/>
          <w:sz w:val="22"/>
          <w:szCs w:val="22"/>
        </w:rPr>
        <w:t>delivered</w:t>
      </w:r>
      <w:r w:rsidR="007B7B4A" w:rsidRPr="007B7B4A">
        <w:rPr>
          <w:rFonts w:ascii="Arial" w:hAnsi="Arial" w:cs="Arial"/>
          <w:color w:val="auto"/>
          <w:sz w:val="22"/>
          <w:szCs w:val="22"/>
        </w:rPr>
        <w:t xml:space="preserve"> </w:t>
      </w:r>
      <w:r w:rsidR="0023383E">
        <w:rPr>
          <w:rFonts w:ascii="Arial" w:hAnsi="Arial" w:cs="Arial"/>
          <w:color w:val="auto"/>
          <w:sz w:val="22"/>
          <w:szCs w:val="22"/>
        </w:rPr>
        <w:t>and progress is being monitored at a senior level.</w:t>
      </w:r>
    </w:p>
    <w:p w14:paraId="44A97BF0" w14:textId="77777777" w:rsidR="0023383E" w:rsidRDefault="0023383E" w:rsidP="0023383E">
      <w:pPr>
        <w:pStyle w:val="Default"/>
        <w:ind w:left="785"/>
        <w:rPr>
          <w:rFonts w:ascii="Arial" w:hAnsi="Arial" w:cs="Arial"/>
          <w:color w:val="auto"/>
          <w:sz w:val="22"/>
          <w:szCs w:val="22"/>
        </w:rPr>
      </w:pPr>
    </w:p>
    <w:p w14:paraId="6FD76916" w14:textId="20C9265E" w:rsidR="007B7B4A" w:rsidRPr="007B7B4A" w:rsidRDefault="0023383E" w:rsidP="00B03602">
      <w:pPr>
        <w:pStyle w:val="Default"/>
        <w:numPr>
          <w:ilvl w:val="0"/>
          <w:numId w:val="11"/>
        </w:numPr>
        <w:rPr>
          <w:rFonts w:ascii="Arial" w:hAnsi="Arial" w:cs="Arial"/>
          <w:color w:val="auto"/>
          <w:sz w:val="22"/>
          <w:szCs w:val="22"/>
        </w:rPr>
      </w:pPr>
      <w:r>
        <w:rPr>
          <w:rFonts w:ascii="Arial" w:hAnsi="Arial" w:cs="Arial"/>
          <w:color w:val="auto"/>
          <w:sz w:val="22"/>
          <w:szCs w:val="22"/>
        </w:rPr>
        <w:t xml:space="preserve">Providing formal and informal opportunities for </w:t>
      </w:r>
      <w:r w:rsidR="007B7B4A" w:rsidRPr="007B7B4A">
        <w:rPr>
          <w:rFonts w:ascii="Arial" w:hAnsi="Arial" w:cs="Arial"/>
          <w:color w:val="auto"/>
          <w:sz w:val="22"/>
          <w:szCs w:val="22"/>
        </w:rPr>
        <w:t xml:space="preserve">feedback </w:t>
      </w:r>
      <w:r>
        <w:rPr>
          <w:rFonts w:ascii="Arial" w:hAnsi="Arial" w:cs="Arial"/>
          <w:color w:val="auto"/>
          <w:sz w:val="22"/>
          <w:szCs w:val="22"/>
        </w:rPr>
        <w:t xml:space="preserve">on the strategy and family services from those it impacts on. </w:t>
      </w:r>
      <w:r w:rsidR="00BE4BA3">
        <w:rPr>
          <w:rFonts w:ascii="Arial" w:hAnsi="Arial" w:cs="Arial"/>
          <w:color w:val="auto"/>
          <w:sz w:val="22"/>
          <w:szCs w:val="22"/>
        </w:rPr>
        <w:t xml:space="preserve"> </w:t>
      </w:r>
      <w:r w:rsidR="007B7B4A" w:rsidRPr="007B7B4A">
        <w:rPr>
          <w:rFonts w:ascii="Arial" w:hAnsi="Arial" w:cs="Arial"/>
          <w:color w:val="auto"/>
          <w:sz w:val="22"/>
          <w:szCs w:val="22"/>
        </w:rPr>
        <w:t xml:space="preserve"> </w:t>
      </w:r>
    </w:p>
    <w:p w14:paraId="35E76C07" w14:textId="77777777" w:rsidR="007B7B4A" w:rsidRPr="007B7B4A" w:rsidRDefault="007B7B4A" w:rsidP="007B7B4A">
      <w:pPr>
        <w:pStyle w:val="Default"/>
        <w:rPr>
          <w:rFonts w:ascii="Arial" w:hAnsi="Arial" w:cs="Arial"/>
          <w:b/>
          <w:color w:val="auto"/>
          <w:sz w:val="22"/>
          <w:szCs w:val="22"/>
        </w:rPr>
      </w:pPr>
    </w:p>
    <w:p w14:paraId="5BF2ACB9" w14:textId="77777777" w:rsidR="00714A22" w:rsidRDefault="00BE4BA3" w:rsidP="007B7B4A">
      <w:pPr>
        <w:pStyle w:val="Default"/>
        <w:rPr>
          <w:rFonts w:ascii="Arial" w:hAnsi="Arial" w:cs="Arial"/>
          <w:color w:val="auto"/>
          <w:sz w:val="22"/>
          <w:szCs w:val="22"/>
        </w:rPr>
      </w:pPr>
      <w:r>
        <w:rPr>
          <w:rFonts w:ascii="Arial" w:hAnsi="Arial" w:cs="Arial"/>
          <w:color w:val="auto"/>
          <w:sz w:val="22"/>
          <w:szCs w:val="22"/>
        </w:rPr>
        <w:t xml:space="preserve">The </w:t>
      </w:r>
      <w:r w:rsidR="007B7B4A">
        <w:rPr>
          <w:rFonts w:ascii="Arial" w:hAnsi="Arial" w:cs="Arial"/>
          <w:color w:val="auto"/>
          <w:sz w:val="22"/>
          <w:szCs w:val="22"/>
        </w:rPr>
        <w:t>Families and Significant Others S</w:t>
      </w:r>
      <w:r w:rsidR="007B7B4A" w:rsidRPr="007B7B4A">
        <w:rPr>
          <w:rFonts w:ascii="Arial" w:hAnsi="Arial" w:cs="Arial"/>
          <w:color w:val="auto"/>
          <w:sz w:val="22"/>
          <w:szCs w:val="22"/>
        </w:rPr>
        <w:t>trategy</w:t>
      </w:r>
      <w:r>
        <w:rPr>
          <w:rFonts w:ascii="Arial" w:hAnsi="Arial" w:cs="Arial"/>
          <w:color w:val="auto"/>
          <w:sz w:val="22"/>
          <w:szCs w:val="22"/>
        </w:rPr>
        <w:t xml:space="preserve"> will be promoted in a number of ways</w:t>
      </w:r>
      <w:r w:rsidR="007B7B4A">
        <w:rPr>
          <w:rFonts w:ascii="Arial" w:hAnsi="Arial" w:cs="Arial"/>
          <w:color w:val="auto"/>
          <w:sz w:val="22"/>
          <w:szCs w:val="22"/>
        </w:rPr>
        <w:t>, including being presented the</w:t>
      </w:r>
      <w:r w:rsidR="007B7B4A" w:rsidRPr="007B7B4A">
        <w:rPr>
          <w:rFonts w:ascii="Arial" w:hAnsi="Arial" w:cs="Arial"/>
          <w:color w:val="auto"/>
          <w:sz w:val="22"/>
          <w:szCs w:val="22"/>
        </w:rPr>
        <w:t xml:space="preserve"> </w:t>
      </w:r>
      <w:r w:rsidR="007B7B4A">
        <w:rPr>
          <w:rFonts w:ascii="Arial" w:hAnsi="Arial" w:cs="Arial"/>
          <w:color w:val="auto"/>
          <w:sz w:val="22"/>
          <w:szCs w:val="22"/>
        </w:rPr>
        <w:t>‘</w:t>
      </w:r>
      <w:r w:rsidR="007B7B4A" w:rsidRPr="007B7B4A">
        <w:rPr>
          <w:rFonts w:ascii="Arial" w:hAnsi="Arial" w:cs="Arial"/>
          <w:color w:val="auto"/>
          <w:sz w:val="22"/>
          <w:szCs w:val="22"/>
        </w:rPr>
        <w:t>all staff</w:t>
      </w:r>
      <w:r w:rsidR="007B7B4A">
        <w:rPr>
          <w:rFonts w:ascii="Arial" w:hAnsi="Arial" w:cs="Arial"/>
          <w:color w:val="auto"/>
          <w:sz w:val="22"/>
          <w:szCs w:val="22"/>
        </w:rPr>
        <w:t>’ briefings</w:t>
      </w:r>
      <w:r>
        <w:rPr>
          <w:rFonts w:ascii="Arial" w:hAnsi="Arial" w:cs="Arial"/>
          <w:color w:val="auto"/>
          <w:sz w:val="22"/>
          <w:szCs w:val="22"/>
        </w:rPr>
        <w:t xml:space="preserve">, </w:t>
      </w:r>
      <w:r w:rsidR="007B7B4A" w:rsidRPr="007B7B4A">
        <w:rPr>
          <w:rFonts w:ascii="Arial" w:hAnsi="Arial" w:cs="Arial"/>
          <w:color w:val="auto"/>
          <w:sz w:val="22"/>
          <w:szCs w:val="22"/>
        </w:rPr>
        <w:t>distributed electronically via email</w:t>
      </w:r>
      <w:r>
        <w:rPr>
          <w:rFonts w:ascii="Arial" w:hAnsi="Arial" w:cs="Arial"/>
          <w:color w:val="auto"/>
          <w:sz w:val="22"/>
          <w:szCs w:val="22"/>
        </w:rPr>
        <w:t>, placing copies in the library and speaking at prisoner forums</w:t>
      </w:r>
      <w:r w:rsidR="007B7B4A" w:rsidRPr="007B7B4A">
        <w:rPr>
          <w:rFonts w:ascii="Arial" w:hAnsi="Arial" w:cs="Arial"/>
          <w:color w:val="auto"/>
          <w:sz w:val="22"/>
          <w:szCs w:val="22"/>
        </w:rPr>
        <w:t xml:space="preserve">. </w:t>
      </w:r>
    </w:p>
    <w:p w14:paraId="2E4843D7" w14:textId="77777777" w:rsidR="00714A22" w:rsidRDefault="00714A22" w:rsidP="007B7B4A">
      <w:pPr>
        <w:pStyle w:val="Default"/>
        <w:rPr>
          <w:rFonts w:ascii="Arial" w:hAnsi="Arial" w:cs="Arial"/>
          <w:color w:val="auto"/>
          <w:sz w:val="22"/>
          <w:szCs w:val="22"/>
        </w:rPr>
      </w:pPr>
    </w:p>
    <w:p w14:paraId="5152B75E" w14:textId="07D916B1" w:rsidR="007B7B4A" w:rsidRPr="007B7B4A" w:rsidRDefault="007B7B4A" w:rsidP="007B7B4A">
      <w:pPr>
        <w:pStyle w:val="Default"/>
        <w:rPr>
          <w:rFonts w:ascii="Arial" w:hAnsi="Arial" w:cs="Arial"/>
          <w:color w:val="auto"/>
          <w:sz w:val="22"/>
          <w:szCs w:val="22"/>
        </w:rPr>
      </w:pPr>
      <w:r w:rsidRPr="007B7B4A">
        <w:rPr>
          <w:rFonts w:ascii="Arial" w:hAnsi="Arial" w:cs="Arial"/>
          <w:color w:val="auto"/>
          <w:sz w:val="22"/>
          <w:szCs w:val="22"/>
        </w:rPr>
        <w:t>Feedback will be welcomed</w:t>
      </w:r>
      <w:r w:rsidR="00BE4BA3">
        <w:rPr>
          <w:rFonts w:ascii="Arial" w:hAnsi="Arial" w:cs="Arial"/>
          <w:color w:val="auto"/>
          <w:sz w:val="22"/>
          <w:szCs w:val="22"/>
        </w:rPr>
        <w:t xml:space="preserve"> from all</w:t>
      </w:r>
      <w:r w:rsidRPr="007B7B4A">
        <w:rPr>
          <w:rFonts w:ascii="Arial" w:hAnsi="Arial" w:cs="Arial"/>
          <w:color w:val="auto"/>
          <w:sz w:val="22"/>
          <w:szCs w:val="22"/>
        </w:rPr>
        <w:t xml:space="preserve"> in order to ensure that the strategy is delivered in the most effective way possible. Receiving a wide range of feedback will ensure the strategy is continually adjusted to reflect the needs of those who deliver it as well as </w:t>
      </w:r>
      <w:r w:rsidR="00BE4BA3">
        <w:rPr>
          <w:rFonts w:ascii="Arial" w:hAnsi="Arial" w:cs="Arial"/>
          <w:color w:val="auto"/>
          <w:sz w:val="22"/>
          <w:szCs w:val="22"/>
        </w:rPr>
        <w:t>those for who</w:t>
      </w:r>
      <w:r w:rsidRPr="007B7B4A">
        <w:rPr>
          <w:rFonts w:ascii="Arial" w:hAnsi="Arial" w:cs="Arial"/>
          <w:color w:val="auto"/>
          <w:sz w:val="22"/>
          <w:szCs w:val="22"/>
        </w:rPr>
        <w:t xml:space="preserve"> it is intended. </w:t>
      </w:r>
    </w:p>
    <w:p w14:paraId="6D516A76" w14:textId="77777777" w:rsidR="007B7B4A" w:rsidRPr="007B7B4A" w:rsidRDefault="007B7B4A" w:rsidP="007B7B4A">
      <w:pPr>
        <w:pStyle w:val="Default"/>
        <w:rPr>
          <w:rFonts w:ascii="Arial" w:hAnsi="Arial" w:cs="Arial"/>
          <w:color w:val="auto"/>
          <w:sz w:val="22"/>
          <w:szCs w:val="22"/>
        </w:rPr>
      </w:pPr>
    </w:p>
    <w:p w14:paraId="07CDA8FF" w14:textId="77777777" w:rsidR="007B7B4A" w:rsidRPr="007B7B4A" w:rsidRDefault="007B7B4A" w:rsidP="007B7B4A">
      <w:pPr>
        <w:pStyle w:val="Default"/>
        <w:rPr>
          <w:rFonts w:ascii="Arial" w:hAnsi="Arial" w:cs="Arial"/>
          <w:b/>
          <w:color w:val="auto"/>
          <w:sz w:val="22"/>
          <w:szCs w:val="22"/>
        </w:rPr>
      </w:pPr>
    </w:p>
    <w:p w14:paraId="77D8F88E" w14:textId="52224FC5" w:rsidR="007B7B4A" w:rsidRPr="0023383E" w:rsidRDefault="007B7B4A" w:rsidP="007B7B4A">
      <w:pPr>
        <w:pStyle w:val="Default"/>
        <w:rPr>
          <w:rFonts w:ascii="Arial" w:hAnsi="Arial" w:cs="Arial"/>
          <w:b/>
          <w:color w:val="3366FF"/>
          <w:sz w:val="22"/>
          <w:szCs w:val="22"/>
        </w:rPr>
      </w:pPr>
      <w:r w:rsidRPr="0023383E">
        <w:rPr>
          <w:rFonts w:ascii="Arial" w:hAnsi="Arial" w:cs="Arial"/>
          <w:b/>
          <w:color w:val="3366FF"/>
          <w:sz w:val="22"/>
          <w:szCs w:val="22"/>
        </w:rPr>
        <w:lastRenderedPageBreak/>
        <w:t>What we are doing</w:t>
      </w:r>
      <w:r w:rsidR="0023383E" w:rsidRPr="0023383E">
        <w:rPr>
          <w:rFonts w:ascii="Arial" w:hAnsi="Arial" w:cs="Arial"/>
          <w:b/>
          <w:color w:val="3366FF"/>
          <w:sz w:val="22"/>
          <w:szCs w:val="22"/>
        </w:rPr>
        <w:t xml:space="preserve"> to strengthen consultation and collaboration</w:t>
      </w:r>
      <w:r w:rsidR="00584A77">
        <w:rPr>
          <w:rFonts w:ascii="Arial" w:hAnsi="Arial" w:cs="Arial"/>
          <w:b/>
          <w:color w:val="3366FF"/>
          <w:sz w:val="22"/>
          <w:szCs w:val="22"/>
        </w:rPr>
        <w:t xml:space="preserve"> with all stakeholders</w:t>
      </w:r>
      <w:r w:rsidR="0023383E" w:rsidRPr="0023383E">
        <w:rPr>
          <w:rFonts w:ascii="Arial" w:hAnsi="Arial" w:cs="Arial"/>
          <w:b/>
          <w:color w:val="3366FF"/>
          <w:sz w:val="22"/>
          <w:szCs w:val="22"/>
        </w:rPr>
        <w:t xml:space="preserve">? </w:t>
      </w:r>
    </w:p>
    <w:p w14:paraId="59C44915" w14:textId="77777777" w:rsidR="007B7B4A" w:rsidRPr="007B7B4A" w:rsidRDefault="007B7B4A" w:rsidP="007B7B4A">
      <w:pPr>
        <w:pStyle w:val="Default"/>
        <w:rPr>
          <w:rFonts w:ascii="Arial" w:hAnsi="Arial" w:cs="Arial"/>
          <w:color w:val="auto"/>
          <w:sz w:val="22"/>
          <w:szCs w:val="22"/>
        </w:rPr>
      </w:pPr>
    </w:p>
    <w:p w14:paraId="5A34A13D" w14:textId="4785A8AB" w:rsidR="007B7B4A" w:rsidRPr="0023383E" w:rsidRDefault="0023383E" w:rsidP="0023383E">
      <w:pPr>
        <w:pStyle w:val="Default"/>
        <w:numPr>
          <w:ilvl w:val="0"/>
          <w:numId w:val="12"/>
        </w:numPr>
        <w:rPr>
          <w:rFonts w:ascii="Arial" w:hAnsi="Arial" w:cs="Arial"/>
          <w:b/>
          <w:color w:val="CC00FF"/>
          <w:sz w:val="22"/>
          <w:szCs w:val="22"/>
        </w:rPr>
      </w:pPr>
      <w:r w:rsidRPr="0023383E">
        <w:rPr>
          <w:rFonts w:ascii="Arial" w:hAnsi="Arial" w:cs="Arial"/>
          <w:b/>
          <w:color w:val="CC00FF"/>
          <w:sz w:val="22"/>
          <w:szCs w:val="22"/>
        </w:rPr>
        <w:t xml:space="preserve">To enable families to have routine access to senior members of staff, ‘Meet the Manager’ sessions will be delivered from January 2020. </w:t>
      </w:r>
      <w:r w:rsidR="007B7B4A" w:rsidRPr="0023383E">
        <w:rPr>
          <w:rFonts w:ascii="Arial" w:hAnsi="Arial" w:cs="Arial"/>
          <w:b/>
          <w:color w:val="CC00FF"/>
          <w:sz w:val="22"/>
          <w:szCs w:val="22"/>
        </w:rPr>
        <w:t xml:space="preserve">This will give visitors a chance to speak directly to the managers responsible for delivering the </w:t>
      </w:r>
      <w:r w:rsidRPr="0023383E">
        <w:rPr>
          <w:rFonts w:ascii="Arial" w:hAnsi="Arial" w:cs="Arial"/>
          <w:b/>
          <w:color w:val="CC00FF"/>
          <w:sz w:val="22"/>
          <w:szCs w:val="22"/>
        </w:rPr>
        <w:t>services set out in the</w:t>
      </w:r>
      <w:r w:rsidR="007B7B4A" w:rsidRPr="0023383E">
        <w:rPr>
          <w:rFonts w:ascii="Arial" w:hAnsi="Arial" w:cs="Arial"/>
          <w:b/>
          <w:color w:val="CC00FF"/>
          <w:sz w:val="22"/>
          <w:szCs w:val="22"/>
        </w:rPr>
        <w:t xml:space="preserve"> strategy.</w:t>
      </w:r>
    </w:p>
    <w:p w14:paraId="301A8F9B" w14:textId="77777777" w:rsidR="007B7B4A" w:rsidRPr="0023383E" w:rsidRDefault="007B7B4A" w:rsidP="007B7B4A">
      <w:pPr>
        <w:pStyle w:val="Default"/>
        <w:ind w:left="785"/>
        <w:rPr>
          <w:rFonts w:ascii="Arial" w:hAnsi="Arial" w:cs="Arial"/>
          <w:b/>
          <w:color w:val="CC00FF"/>
          <w:sz w:val="22"/>
          <w:szCs w:val="22"/>
        </w:rPr>
      </w:pPr>
    </w:p>
    <w:p w14:paraId="6211DFCE" w14:textId="0BB9E6AE" w:rsidR="007B7B4A" w:rsidRPr="0023383E" w:rsidRDefault="0023383E" w:rsidP="0023383E">
      <w:pPr>
        <w:pStyle w:val="Default"/>
        <w:numPr>
          <w:ilvl w:val="0"/>
          <w:numId w:val="12"/>
        </w:numPr>
        <w:rPr>
          <w:rFonts w:ascii="Arial" w:hAnsi="Arial" w:cs="Arial"/>
          <w:b/>
          <w:color w:val="CC00FF"/>
          <w:sz w:val="22"/>
          <w:szCs w:val="22"/>
        </w:rPr>
      </w:pPr>
      <w:r>
        <w:rPr>
          <w:rFonts w:ascii="Arial" w:hAnsi="Arial" w:cs="Arial"/>
          <w:b/>
          <w:color w:val="CC00FF"/>
          <w:sz w:val="22"/>
          <w:szCs w:val="22"/>
        </w:rPr>
        <w:t>A senior member of staff responsible for family services will attend w</w:t>
      </w:r>
      <w:r w:rsidR="007B7B4A" w:rsidRPr="0023383E">
        <w:rPr>
          <w:rFonts w:ascii="Arial" w:hAnsi="Arial" w:cs="Arial"/>
          <w:b/>
          <w:color w:val="CC00FF"/>
          <w:sz w:val="22"/>
          <w:szCs w:val="22"/>
        </w:rPr>
        <w:t xml:space="preserve">eekly </w:t>
      </w:r>
      <w:r>
        <w:rPr>
          <w:rFonts w:ascii="Arial" w:hAnsi="Arial" w:cs="Arial"/>
          <w:b/>
          <w:color w:val="CC00FF"/>
          <w:sz w:val="22"/>
          <w:szCs w:val="22"/>
        </w:rPr>
        <w:t xml:space="preserve">meetings </w:t>
      </w:r>
      <w:r w:rsidR="003B1618" w:rsidRPr="0023383E">
        <w:rPr>
          <w:rFonts w:ascii="Arial" w:hAnsi="Arial" w:cs="Arial"/>
          <w:b/>
          <w:color w:val="CC00FF"/>
          <w:sz w:val="22"/>
          <w:szCs w:val="22"/>
        </w:rPr>
        <w:t>with the Prisoner C</w:t>
      </w:r>
      <w:r w:rsidR="007B7B4A" w:rsidRPr="0023383E">
        <w:rPr>
          <w:rFonts w:ascii="Arial" w:hAnsi="Arial" w:cs="Arial"/>
          <w:b/>
          <w:color w:val="CC00FF"/>
          <w:sz w:val="22"/>
          <w:szCs w:val="22"/>
        </w:rPr>
        <w:t>ouncil</w:t>
      </w:r>
      <w:r>
        <w:rPr>
          <w:rFonts w:ascii="Arial" w:hAnsi="Arial" w:cs="Arial"/>
          <w:b/>
          <w:color w:val="CC00FF"/>
          <w:sz w:val="22"/>
          <w:szCs w:val="22"/>
        </w:rPr>
        <w:t xml:space="preserve"> (a group of prisoners who represent every wing will meet with a Governor on a weekly basis and bring issues on their wing’s behalf)</w:t>
      </w:r>
      <w:r w:rsidR="007B7B4A" w:rsidRPr="0023383E">
        <w:rPr>
          <w:rFonts w:ascii="Arial" w:hAnsi="Arial" w:cs="Arial"/>
          <w:b/>
          <w:color w:val="CC00FF"/>
          <w:sz w:val="22"/>
          <w:szCs w:val="22"/>
        </w:rPr>
        <w:t>.</w:t>
      </w:r>
    </w:p>
    <w:p w14:paraId="5BC2AEAA" w14:textId="77777777" w:rsidR="0023383E" w:rsidRPr="0023383E" w:rsidRDefault="0023383E" w:rsidP="0023383E">
      <w:pPr>
        <w:pStyle w:val="Default"/>
        <w:rPr>
          <w:rFonts w:ascii="Arial" w:hAnsi="Arial" w:cs="Arial"/>
          <w:b/>
          <w:color w:val="CC00FF"/>
          <w:sz w:val="22"/>
          <w:szCs w:val="22"/>
        </w:rPr>
      </w:pPr>
    </w:p>
    <w:p w14:paraId="62C3CA5C" w14:textId="24919758" w:rsidR="007B7B4A" w:rsidRPr="0023383E" w:rsidRDefault="0023383E" w:rsidP="00B03602">
      <w:pPr>
        <w:pStyle w:val="Default"/>
        <w:numPr>
          <w:ilvl w:val="0"/>
          <w:numId w:val="12"/>
        </w:numPr>
        <w:rPr>
          <w:rFonts w:ascii="Arial" w:hAnsi="Arial" w:cs="Arial"/>
          <w:b/>
          <w:color w:val="CC00FF"/>
          <w:sz w:val="22"/>
          <w:szCs w:val="22"/>
        </w:rPr>
      </w:pPr>
      <w:r>
        <w:rPr>
          <w:rFonts w:ascii="Arial" w:hAnsi="Arial" w:cs="Arial"/>
          <w:b/>
          <w:color w:val="CC00FF"/>
          <w:sz w:val="22"/>
          <w:szCs w:val="22"/>
        </w:rPr>
        <w:t xml:space="preserve">Developing a programme of surveys </w:t>
      </w:r>
      <w:r w:rsidR="003B1618" w:rsidRPr="0023383E">
        <w:rPr>
          <w:rFonts w:ascii="Arial" w:hAnsi="Arial" w:cs="Arial"/>
          <w:b/>
          <w:color w:val="CC00FF"/>
          <w:sz w:val="22"/>
          <w:szCs w:val="22"/>
        </w:rPr>
        <w:t xml:space="preserve">for staff, </w:t>
      </w:r>
      <w:r w:rsidR="007B7B4A" w:rsidRPr="0023383E">
        <w:rPr>
          <w:rFonts w:ascii="Arial" w:hAnsi="Arial" w:cs="Arial"/>
          <w:b/>
          <w:color w:val="CC00FF"/>
          <w:sz w:val="22"/>
          <w:szCs w:val="22"/>
        </w:rPr>
        <w:t>prisoners</w:t>
      </w:r>
      <w:r w:rsidR="003B1618" w:rsidRPr="0023383E">
        <w:rPr>
          <w:rFonts w:ascii="Arial" w:hAnsi="Arial" w:cs="Arial"/>
          <w:b/>
          <w:color w:val="CC00FF"/>
          <w:sz w:val="22"/>
          <w:szCs w:val="22"/>
        </w:rPr>
        <w:t xml:space="preserve"> and families</w:t>
      </w:r>
      <w:r>
        <w:rPr>
          <w:rFonts w:ascii="Arial" w:hAnsi="Arial" w:cs="Arial"/>
          <w:b/>
          <w:color w:val="CC00FF"/>
          <w:sz w:val="22"/>
          <w:szCs w:val="22"/>
        </w:rPr>
        <w:t>/visitors</w:t>
      </w:r>
      <w:r w:rsidR="007B7B4A" w:rsidRPr="0023383E">
        <w:rPr>
          <w:rFonts w:ascii="Arial" w:hAnsi="Arial" w:cs="Arial"/>
          <w:b/>
          <w:color w:val="CC00FF"/>
          <w:sz w:val="22"/>
          <w:szCs w:val="22"/>
        </w:rPr>
        <w:t xml:space="preserve"> to gather feedback </w:t>
      </w:r>
      <w:r>
        <w:rPr>
          <w:rFonts w:ascii="Arial" w:hAnsi="Arial" w:cs="Arial"/>
          <w:b/>
          <w:color w:val="CC00FF"/>
          <w:sz w:val="22"/>
          <w:szCs w:val="22"/>
        </w:rPr>
        <w:t>progress and further areas for development.</w:t>
      </w:r>
      <w:r w:rsidR="007B7B4A" w:rsidRPr="0023383E">
        <w:rPr>
          <w:rFonts w:ascii="Arial" w:hAnsi="Arial" w:cs="Arial"/>
          <w:b/>
          <w:color w:val="CC00FF"/>
          <w:sz w:val="22"/>
          <w:szCs w:val="22"/>
        </w:rPr>
        <w:t xml:space="preserve"> </w:t>
      </w:r>
    </w:p>
    <w:p w14:paraId="380DB347" w14:textId="77777777" w:rsidR="007B7B4A" w:rsidRDefault="007B7B4A" w:rsidP="007B7B4A">
      <w:pPr>
        <w:pStyle w:val="Heading7"/>
        <w:rPr>
          <w:rFonts w:ascii="Arial" w:hAnsi="Arial" w:cs="Arial"/>
          <w:b/>
          <w:i w:val="0"/>
          <w:color w:val="auto"/>
          <w:sz w:val="28"/>
          <w:szCs w:val="28"/>
        </w:rPr>
      </w:pPr>
    </w:p>
    <w:p w14:paraId="00A375BA" w14:textId="77777777" w:rsidR="007B7B4A" w:rsidRPr="007B7B4A" w:rsidRDefault="007B7B4A" w:rsidP="002F1D23">
      <w:pPr>
        <w:pStyle w:val="Heading7"/>
        <w:numPr>
          <w:ilvl w:val="0"/>
          <w:numId w:val="25"/>
        </w:numPr>
        <w:ind w:left="-142" w:hanging="426"/>
        <w:rPr>
          <w:rFonts w:ascii="Arial" w:hAnsi="Arial" w:cs="Arial"/>
          <w:b/>
          <w:i w:val="0"/>
          <w:color w:val="auto"/>
          <w:sz w:val="28"/>
          <w:szCs w:val="28"/>
        </w:rPr>
      </w:pPr>
      <w:r w:rsidRPr="007B7B4A">
        <w:rPr>
          <w:rFonts w:ascii="Arial" w:hAnsi="Arial" w:cs="Arial"/>
          <w:b/>
          <w:i w:val="0"/>
          <w:color w:val="auto"/>
          <w:sz w:val="28"/>
          <w:szCs w:val="28"/>
        </w:rPr>
        <w:t>Operational Considerations</w:t>
      </w:r>
      <w:bookmarkEnd w:id="5"/>
    </w:p>
    <w:p w14:paraId="19E80643" w14:textId="77777777" w:rsidR="007B7B4A" w:rsidRPr="003B1618" w:rsidRDefault="007B7B4A" w:rsidP="007B7B4A">
      <w:pPr>
        <w:pStyle w:val="Default"/>
        <w:rPr>
          <w:rFonts w:ascii="Arial" w:hAnsi="Arial" w:cs="Arial"/>
          <w:color w:val="auto"/>
          <w:sz w:val="22"/>
          <w:szCs w:val="22"/>
        </w:rPr>
      </w:pPr>
    </w:p>
    <w:p w14:paraId="1DDC305E" w14:textId="31167D43" w:rsidR="00E67D08" w:rsidRPr="00BE4BA3" w:rsidRDefault="00E67D08" w:rsidP="00E67D08">
      <w:pPr>
        <w:pStyle w:val="Default"/>
        <w:rPr>
          <w:rFonts w:ascii="Arial" w:hAnsi="Arial" w:cs="Arial"/>
          <w:color w:val="auto"/>
          <w:sz w:val="22"/>
          <w:szCs w:val="22"/>
        </w:rPr>
      </w:pPr>
      <w:r>
        <w:rPr>
          <w:rFonts w:ascii="Arial" w:hAnsi="Arial" w:cs="Arial"/>
          <w:color w:val="auto"/>
          <w:sz w:val="22"/>
          <w:szCs w:val="22"/>
        </w:rPr>
        <w:t xml:space="preserve">How the prison is run (including the staffing and systems) has a big impact on the services and support delivered to prisoners, families and significant others. </w:t>
      </w:r>
      <w:r>
        <w:rPr>
          <w:rFonts w:ascii="Arial" w:hAnsi="Arial" w:cs="Arial"/>
          <w:sz w:val="22"/>
        </w:rPr>
        <w:t xml:space="preserve">HMP/YOI Pentonville is </w:t>
      </w:r>
      <w:r w:rsidRPr="00BE4BA3">
        <w:rPr>
          <w:rFonts w:ascii="Arial" w:hAnsi="Arial" w:cs="Arial"/>
          <w:sz w:val="22"/>
        </w:rPr>
        <w:t>committed to:</w:t>
      </w:r>
    </w:p>
    <w:p w14:paraId="730CF597" w14:textId="77777777" w:rsidR="00E67D08" w:rsidRDefault="00E67D08" w:rsidP="00E67D08">
      <w:pPr>
        <w:pStyle w:val="Default"/>
        <w:rPr>
          <w:rFonts w:ascii="Arial" w:hAnsi="Arial" w:cs="Arial"/>
          <w:color w:val="auto"/>
          <w:sz w:val="22"/>
          <w:szCs w:val="22"/>
        </w:rPr>
      </w:pPr>
    </w:p>
    <w:p w14:paraId="68693279" w14:textId="46D03F78" w:rsidR="00E67D08" w:rsidRPr="00E67D08" w:rsidRDefault="00E67D08" w:rsidP="00E67D08">
      <w:pPr>
        <w:pStyle w:val="Default"/>
        <w:numPr>
          <w:ilvl w:val="0"/>
          <w:numId w:val="21"/>
        </w:numPr>
        <w:ind w:left="851" w:hanging="425"/>
        <w:jc w:val="both"/>
        <w:rPr>
          <w:rFonts w:ascii="Arial" w:hAnsi="Arial" w:cs="Arial"/>
          <w:sz w:val="22"/>
          <w:szCs w:val="22"/>
        </w:rPr>
      </w:pPr>
      <w:r w:rsidRPr="00E67D08">
        <w:rPr>
          <w:rFonts w:ascii="Arial" w:hAnsi="Arial" w:cs="Arial"/>
          <w:sz w:val="22"/>
          <w:szCs w:val="22"/>
        </w:rPr>
        <w:t>Training and supporting dedicated staff to run family and significant other services.</w:t>
      </w:r>
    </w:p>
    <w:p w14:paraId="6D630791" w14:textId="77777777" w:rsidR="00E67D08" w:rsidRPr="00E67D08" w:rsidRDefault="00E67D08" w:rsidP="00E67D08">
      <w:pPr>
        <w:pStyle w:val="Default"/>
        <w:numPr>
          <w:ilvl w:val="0"/>
          <w:numId w:val="21"/>
        </w:numPr>
        <w:ind w:left="851" w:hanging="425"/>
        <w:jc w:val="both"/>
        <w:rPr>
          <w:rFonts w:ascii="Arial" w:hAnsi="Arial" w:cs="Arial"/>
          <w:sz w:val="22"/>
          <w:szCs w:val="22"/>
        </w:rPr>
      </w:pPr>
      <w:r w:rsidRPr="00E67D08">
        <w:rPr>
          <w:rFonts w:ascii="Arial" w:hAnsi="Arial" w:cs="Arial"/>
          <w:sz w:val="22"/>
          <w:szCs w:val="22"/>
        </w:rPr>
        <w:t>Create a staffing structure to ensure family work is an operational priority.</w:t>
      </w:r>
    </w:p>
    <w:p w14:paraId="050C62C2" w14:textId="77777777" w:rsidR="00E67D08" w:rsidRPr="00E67D08" w:rsidRDefault="003B1618" w:rsidP="00E67D08">
      <w:pPr>
        <w:pStyle w:val="Default"/>
        <w:numPr>
          <w:ilvl w:val="0"/>
          <w:numId w:val="21"/>
        </w:numPr>
        <w:ind w:left="851" w:hanging="425"/>
        <w:jc w:val="both"/>
        <w:rPr>
          <w:rFonts w:ascii="Arial" w:hAnsi="Arial" w:cs="Arial"/>
          <w:sz w:val="22"/>
          <w:szCs w:val="22"/>
        </w:rPr>
      </w:pPr>
      <w:r w:rsidRPr="00E67D08">
        <w:rPr>
          <w:rFonts w:ascii="Arial" w:hAnsi="Arial" w:cs="Arial"/>
          <w:color w:val="auto"/>
          <w:sz w:val="22"/>
          <w:szCs w:val="22"/>
        </w:rPr>
        <w:t>Promote a whole prison approach to the Families and Significant Others Strategy and ensure that all staff across departments work towards its successful implementation.</w:t>
      </w:r>
    </w:p>
    <w:p w14:paraId="1E269397" w14:textId="2AA742FF" w:rsidR="00E67D08" w:rsidRPr="00E67D08" w:rsidRDefault="00E67D08" w:rsidP="00E67D08">
      <w:pPr>
        <w:pStyle w:val="Default"/>
        <w:numPr>
          <w:ilvl w:val="0"/>
          <w:numId w:val="21"/>
        </w:numPr>
        <w:ind w:left="851" w:hanging="425"/>
        <w:jc w:val="both"/>
        <w:rPr>
          <w:rFonts w:ascii="Arial" w:hAnsi="Arial" w:cs="Arial"/>
          <w:sz w:val="22"/>
          <w:szCs w:val="22"/>
        </w:rPr>
      </w:pPr>
      <w:r w:rsidRPr="00E67D08">
        <w:rPr>
          <w:rFonts w:ascii="Arial" w:hAnsi="Arial" w:cs="Arial"/>
          <w:sz w:val="22"/>
          <w:szCs w:val="22"/>
        </w:rPr>
        <w:t>Pursue the adoption of new initiatives and emerging technology where possible including better use of video-link for contact.</w:t>
      </w:r>
    </w:p>
    <w:p w14:paraId="4C4AE3D0" w14:textId="48F8C6B8" w:rsidR="00E67D08" w:rsidRPr="00E67D08" w:rsidRDefault="00E67D08" w:rsidP="00E67D08">
      <w:pPr>
        <w:pStyle w:val="Default"/>
        <w:numPr>
          <w:ilvl w:val="0"/>
          <w:numId w:val="21"/>
        </w:numPr>
        <w:ind w:left="851" w:hanging="425"/>
        <w:jc w:val="both"/>
        <w:rPr>
          <w:rFonts w:ascii="Arial" w:hAnsi="Arial" w:cs="Arial"/>
          <w:sz w:val="22"/>
          <w:szCs w:val="22"/>
        </w:rPr>
      </w:pPr>
      <w:r w:rsidRPr="00E67D08">
        <w:rPr>
          <w:rFonts w:ascii="Arial" w:hAnsi="Arial" w:cs="Arial"/>
          <w:sz w:val="22"/>
          <w:szCs w:val="22"/>
        </w:rPr>
        <w:t>Use data-driven analysis to inform and develop our current range of services.</w:t>
      </w:r>
    </w:p>
    <w:p w14:paraId="5ED6D32B" w14:textId="77777777" w:rsidR="00E67D08" w:rsidRPr="00E67D08" w:rsidRDefault="00E67D08" w:rsidP="00E67D08">
      <w:pPr>
        <w:pStyle w:val="Default"/>
        <w:ind w:left="426"/>
        <w:jc w:val="both"/>
        <w:rPr>
          <w:rFonts w:ascii="Arial" w:hAnsi="Arial" w:cs="Arial"/>
          <w:b/>
          <w:sz w:val="22"/>
          <w:szCs w:val="22"/>
        </w:rPr>
      </w:pPr>
    </w:p>
    <w:p w14:paraId="0F36DEBB" w14:textId="11D2B7FA" w:rsidR="00E67D08" w:rsidRDefault="00E67D08" w:rsidP="003B1618">
      <w:pPr>
        <w:pStyle w:val="Default"/>
        <w:rPr>
          <w:rFonts w:ascii="Arial" w:hAnsi="Arial" w:cs="Arial"/>
          <w:color w:val="auto"/>
          <w:sz w:val="22"/>
          <w:szCs w:val="22"/>
        </w:rPr>
      </w:pPr>
      <w:r w:rsidRPr="003B1618">
        <w:rPr>
          <w:rFonts w:ascii="Arial" w:hAnsi="Arial" w:cs="Arial"/>
          <w:color w:val="auto"/>
          <w:sz w:val="22"/>
          <w:szCs w:val="22"/>
        </w:rPr>
        <w:t xml:space="preserve">Positive staff </w:t>
      </w:r>
      <w:r>
        <w:rPr>
          <w:rFonts w:ascii="Arial" w:hAnsi="Arial" w:cs="Arial"/>
          <w:color w:val="auto"/>
          <w:sz w:val="22"/>
          <w:szCs w:val="22"/>
        </w:rPr>
        <w:t xml:space="preserve">and </w:t>
      </w:r>
      <w:r w:rsidRPr="003B1618">
        <w:rPr>
          <w:rFonts w:ascii="Arial" w:hAnsi="Arial" w:cs="Arial"/>
          <w:color w:val="auto"/>
          <w:sz w:val="22"/>
          <w:szCs w:val="22"/>
        </w:rPr>
        <w:t>prisoner relationships are crucial for ensuring that family and other relational ties in prison are supported</w:t>
      </w:r>
      <w:r>
        <w:rPr>
          <w:rFonts w:ascii="Arial" w:hAnsi="Arial" w:cs="Arial"/>
          <w:color w:val="auto"/>
          <w:sz w:val="22"/>
          <w:szCs w:val="22"/>
        </w:rPr>
        <w:t xml:space="preserve">. </w:t>
      </w:r>
      <w:r w:rsidR="003B1618" w:rsidRPr="003B1618">
        <w:rPr>
          <w:rFonts w:ascii="Arial" w:hAnsi="Arial" w:cs="Arial"/>
          <w:color w:val="auto"/>
          <w:sz w:val="22"/>
          <w:szCs w:val="22"/>
        </w:rPr>
        <w:t xml:space="preserve">Much of the training </w:t>
      </w:r>
      <w:r w:rsidR="001349C2">
        <w:rPr>
          <w:rFonts w:ascii="Arial" w:hAnsi="Arial" w:cs="Arial"/>
          <w:color w:val="auto"/>
          <w:sz w:val="22"/>
          <w:szCs w:val="22"/>
        </w:rPr>
        <w:t xml:space="preserve">that new prison officers undertake </w:t>
      </w:r>
      <w:r w:rsidR="003B1618" w:rsidRPr="003B1618">
        <w:rPr>
          <w:rFonts w:ascii="Arial" w:hAnsi="Arial" w:cs="Arial"/>
          <w:color w:val="auto"/>
          <w:sz w:val="22"/>
          <w:szCs w:val="22"/>
        </w:rPr>
        <w:t>includes work which supports family and other relational engagement including ACCT training and five minute intervention training</w:t>
      </w:r>
      <w:r w:rsidR="001349C2">
        <w:rPr>
          <w:rFonts w:ascii="Arial" w:hAnsi="Arial" w:cs="Arial"/>
          <w:color w:val="auto"/>
          <w:sz w:val="22"/>
          <w:szCs w:val="22"/>
        </w:rPr>
        <w:t xml:space="preserve"> (supporting positive and pro-social interactions between staff and prisoners)</w:t>
      </w:r>
      <w:r w:rsidR="003B1618" w:rsidRPr="003B1618">
        <w:rPr>
          <w:rFonts w:ascii="Arial" w:hAnsi="Arial" w:cs="Arial"/>
          <w:color w:val="auto"/>
          <w:sz w:val="22"/>
          <w:szCs w:val="22"/>
        </w:rPr>
        <w:t xml:space="preserve">. </w:t>
      </w:r>
    </w:p>
    <w:p w14:paraId="19F0957A" w14:textId="77777777" w:rsidR="00E67D08" w:rsidRDefault="00E67D08" w:rsidP="003B1618">
      <w:pPr>
        <w:pStyle w:val="Default"/>
        <w:rPr>
          <w:rFonts w:ascii="Arial" w:hAnsi="Arial" w:cs="Arial"/>
          <w:color w:val="auto"/>
          <w:sz w:val="22"/>
          <w:szCs w:val="22"/>
        </w:rPr>
      </w:pPr>
    </w:p>
    <w:p w14:paraId="0D73EDF0" w14:textId="44687DF9" w:rsidR="003B1618" w:rsidRPr="003B1618" w:rsidRDefault="00E67D08" w:rsidP="003B1618">
      <w:pPr>
        <w:pStyle w:val="Default"/>
        <w:rPr>
          <w:rFonts w:ascii="Arial" w:hAnsi="Arial" w:cs="Arial"/>
          <w:color w:val="auto"/>
          <w:sz w:val="22"/>
          <w:szCs w:val="22"/>
        </w:rPr>
      </w:pPr>
      <w:r>
        <w:rPr>
          <w:rFonts w:ascii="Arial" w:hAnsi="Arial" w:cs="Arial"/>
          <w:sz w:val="22"/>
        </w:rPr>
        <w:t xml:space="preserve">HMP/YOI Pentonville </w:t>
      </w:r>
      <w:r w:rsidR="003B1618" w:rsidRPr="003B1618">
        <w:rPr>
          <w:rFonts w:ascii="Arial" w:hAnsi="Arial" w:cs="Arial"/>
          <w:color w:val="auto"/>
          <w:sz w:val="22"/>
          <w:szCs w:val="22"/>
        </w:rPr>
        <w:t>employ two ful</w:t>
      </w:r>
      <w:r w:rsidR="003B1618">
        <w:rPr>
          <w:rFonts w:ascii="Arial" w:hAnsi="Arial" w:cs="Arial"/>
          <w:color w:val="auto"/>
          <w:sz w:val="22"/>
          <w:szCs w:val="22"/>
        </w:rPr>
        <w:t>l time experienced Supervising O</w:t>
      </w:r>
      <w:r w:rsidR="003B1618" w:rsidRPr="003B1618">
        <w:rPr>
          <w:rFonts w:ascii="Arial" w:hAnsi="Arial" w:cs="Arial"/>
          <w:color w:val="auto"/>
          <w:sz w:val="22"/>
          <w:szCs w:val="22"/>
        </w:rPr>
        <w:t xml:space="preserve">fficers as </w:t>
      </w:r>
      <w:r w:rsidR="001349C2">
        <w:rPr>
          <w:rFonts w:ascii="Arial" w:hAnsi="Arial" w:cs="Arial"/>
          <w:color w:val="auto"/>
          <w:sz w:val="22"/>
          <w:szCs w:val="22"/>
        </w:rPr>
        <w:t>new staff</w:t>
      </w:r>
      <w:r w:rsidR="003B1618" w:rsidRPr="003B1618">
        <w:rPr>
          <w:rFonts w:ascii="Arial" w:hAnsi="Arial" w:cs="Arial"/>
          <w:color w:val="auto"/>
          <w:sz w:val="22"/>
          <w:szCs w:val="22"/>
        </w:rPr>
        <w:t xml:space="preserve"> </w:t>
      </w:r>
      <w:r w:rsidR="001349C2">
        <w:rPr>
          <w:rFonts w:ascii="Arial" w:hAnsi="Arial" w:cs="Arial"/>
          <w:color w:val="auto"/>
          <w:sz w:val="22"/>
          <w:szCs w:val="22"/>
        </w:rPr>
        <w:t>m</w:t>
      </w:r>
      <w:r w:rsidR="003B1618" w:rsidRPr="003B1618">
        <w:rPr>
          <w:rFonts w:ascii="Arial" w:hAnsi="Arial" w:cs="Arial"/>
          <w:color w:val="auto"/>
          <w:sz w:val="22"/>
          <w:szCs w:val="22"/>
        </w:rPr>
        <w:t>entors</w:t>
      </w:r>
      <w:r w:rsidR="00EB5975">
        <w:rPr>
          <w:rFonts w:ascii="Arial" w:hAnsi="Arial" w:cs="Arial"/>
          <w:color w:val="auto"/>
          <w:sz w:val="22"/>
          <w:szCs w:val="22"/>
        </w:rPr>
        <w:t>.</w:t>
      </w:r>
      <w:r w:rsidR="003B1618" w:rsidRPr="003B1618">
        <w:rPr>
          <w:rFonts w:ascii="Arial" w:hAnsi="Arial" w:cs="Arial"/>
          <w:color w:val="auto"/>
          <w:sz w:val="22"/>
          <w:szCs w:val="22"/>
        </w:rPr>
        <w:t xml:space="preserve"> Both mentors have been briefed on the </w:t>
      </w:r>
      <w:r w:rsidR="003B1618">
        <w:rPr>
          <w:rFonts w:ascii="Arial" w:hAnsi="Arial" w:cs="Arial"/>
          <w:color w:val="auto"/>
          <w:sz w:val="22"/>
          <w:szCs w:val="22"/>
        </w:rPr>
        <w:t>Families and Significant Others S</w:t>
      </w:r>
      <w:r w:rsidR="003B1618" w:rsidRPr="007B7B4A">
        <w:rPr>
          <w:rFonts w:ascii="Arial" w:hAnsi="Arial" w:cs="Arial"/>
          <w:color w:val="auto"/>
          <w:sz w:val="22"/>
          <w:szCs w:val="22"/>
        </w:rPr>
        <w:t>trategy</w:t>
      </w:r>
      <w:r w:rsidR="003B1618" w:rsidRPr="003B1618">
        <w:rPr>
          <w:rFonts w:ascii="Arial" w:hAnsi="Arial" w:cs="Arial"/>
          <w:color w:val="auto"/>
          <w:sz w:val="22"/>
          <w:szCs w:val="22"/>
        </w:rPr>
        <w:t xml:space="preserve"> and are able to offer advice to staff on how they can help support its </w:t>
      </w:r>
      <w:r>
        <w:rPr>
          <w:rFonts w:ascii="Arial" w:hAnsi="Arial" w:cs="Arial"/>
          <w:color w:val="auto"/>
          <w:sz w:val="22"/>
          <w:szCs w:val="22"/>
        </w:rPr>
        <w:t>delivery.</w:t>
      </w:r>
      <w:r w:rsidR="003B1618" w:rsidRPr="003B1618">
        <w:rPr>
          <w:rFonts w:ascii="Arial" w:hAnsi="Arial" w:cs="Arial"/>
          <w:color w:val="auto"/>
          <w:sz w:val="22"/>
          <w:szCs w:val="22"/>
        </w:rPr>
        <w:t xml:space="preserve"> </w:t>
      </w:r>
    </w:p>
    <w:p w14:paraId="337BC8C2" w14:textId="77777777" w:rsidR="003B1618" w:rsidRPr="003B1618" w:rsidRDefault="003B1618" w:rsidP="003B1618">
      <w:pPr>
        <w:pStyle w:val="Default"/>
        <w:rPr>
          <w:rFonts w:ascii="Arial" w:hAnsi="Arial" w:cs="Arial"/>
          <w:color w:val="auto"/>
          <w:sz w:val="22"/>
          <w:szCs w:val="22"/>
        </w:rPr>
      </w:pPr>
    </w:p>
    <w:p w14:paraId="2ED199A3" w14:textId="77777777" w:rsidR="003B1618" w:rsidRDefault="003B1618" w:rsidP="003B1618">
      <w:pPr>
        <w:pStyle w:val="Default"/>
        <w:rPr>
          <w:rFonts w:ascii="Arial" w:hAnsi="Arial" w:cs="Arial"/>
          <w:color w:val="auto"/>
          <w:sz w:val="22"/>
          <w:szCs w:val="22"/>
        </w:rPr>
      </w:pPr>
      <w:r w:rsidRPr="003B1618">
        <w:rPr>
          <w:rFonts w:ascii="Arial" w:hAnsi="Arial" w:cs="Arial"/>
          <w:color w:val="auto"/>
          <w:sz w:val="22"/>
          <w:szCs w:val="22"/>
        </w:rPr>
        <w:t xml:space="preserve">The staffing of visits is already an operational priority and is not dependent on staffing levels. </w:t>
      </w:r>
      <w:r>
        <w:rPr>
          <w:rFonts w:ascii="Arial" w:hAnsi="Arial" w:cs="Arial"/>
          <w:color w:val="auto"/>
          <w:sz w:val="22"/>
          <w:szCs w:val="22"/>
        </w:rPr>
        <w:t>In line with the Farmer R</w:t>
      </w:r>
      <w:r w:rsidRPr="003B1618">
        <w:rPr>
          <w:rFonts w:ascii="Arial" w:hAnsi="Arial" w:cs="Arial"/>
          <w:color w:val="auto"/>
          <w:sz w:val="22"/>
          <w:szCs w:val="22"/>
        </w:rPr>
        <w:t xml:space="preserve">eview, where possible, regular staff are deployed to work on visits who are therefore able to develop a report with the regular visitors and gain a good understanding of the area. </w:t>
      </w:r>
    </w:p>
    <w:p w14:paraId="1DAC81D5" w14:textId="77777777" w:rsidR="00E67D08" w:rsidRDefault="00E67D08" w:rsidP="003B1618">
      <w:pPr>
        <w:pStyle w:val="Default"/>
        <w:rPr>
          <w:rFonts w:ascii="Arial" w:hAnsi="Arial" w:cs="Arial"/>
          <w:color w:val="auto"/>
          <w:sz w:val="22"/>
          <w:szCs w:val="22"/>
        </w:rPr>
      </w:pPr>
    </w:p>
    <w:p w14:paraId="5BE84CA9" w14:textId="4B712824" w:rsidR="00E700D3" w:rsidRPr="00E700D3" w:rsidRDefault="00E67D08" w:rsidP="00E700D3">
      <w:pPr>
        <w:spacing w:after="0" w:line="240" w:lineRule="auto"/>
        <w:jc w:val="both"/>
        <w:rPr>
          <w:rFonts w:cstheme="minorHAnsi"/>
          <w:sz w:val="22"/>
        </w:rPr>
      </w:pPr>
      <w:r w:rsidRPr="00E700D3">
        <w:rPr>
          <w:sz w:val="22"/>
        </w:rPr>
        <w:t xml:space="preserve">In relation to </w:t>
      </w:r>
      <w:r w:rsidR="00E700D3" w:rsidRPr="00E700D3">
        <w:rPr>
          <w:sz w:val="22"/>
        </w:rPr>
        <w:t xml:space="preserve">the use of technology, </w:t>
      </w:r>
      <w:r w:rsidR="00E700D3" w:rsidRPr="00E700D3">
        <w:rPr>
          <w:rFonts w:cstheme="minorHAnsi"/>
          <w:sz w:val="22"/>
        </w:rPr>
        <w:t xml:space="preserve">the digitalisation of prisons has already led to an improved visits booking system and the adoption of initiatives such as email a prisoner and prison voicemail. The roll-out of in-cell PIN phones is a significant step in facilitating better and easier family contact. We continue to take an interest in video calling for prisoners whose family are unable to visit frequently or at all, with a view to adopting emerging technology. </w:t>
      </w:r>
    </w:p>
    <w:p w14:paraId="5CC2D1D3" w14:textId="77777777" w:rsidR="00E700D3" w:rsidRDefault="00E700D3" w:rsidP="003B1618">
      <w:pPr>
        <w:pStyle w:val="Default"/>
        <w:rPr>
          <w:rFonts w:ascii="Arial" w:hAnsi="Arial" w:cs="Arial"/>
          <w:b/>
          <w:color w:val="3366FF"/>
          <w:sz w:val="22"/>
          <w:szCs w:val="22"/>
        </w:rPr>
      </w:pPr>
    </w:p>
    <w:p w14:paraId="25D82BB6" w14:textId="277D5DE9" w:rsidR="003B1618" w:rsidRPr="001349C2" w:rsidRDefault="003B1618" w:rsidP="003B1618">
      <w:pPr>
        <w:pStyle w:val="Default"/>
        <w:rPr>
          <w:rFonts w:ascii="Arial" w:hAnsi="Arial" w:cs="Arial"/>
          <w:b/>
          <w:color w:val="00CCFF"/>
          <w:sz w:val="22"/>
          <w:szCs w:val="22"/>
        </w:rPr>
      </w:pPr>
      <w:r w:rsidRPr="001349C2">
        <w:rPr>
          <w:rFonts w:ascii="Arial" w:hAnsi="Arial" w:cs="Arial"/>
          <w:b/>
          <w:color w:val="00CCFF"/>
          <w:sz w:val="22"/>
          <w:szCs w:val="22"/>
        </w:rPr>
        <w:t xml:space="preserve">What </w:t>
      </w:r>
      <w:r w:rsidR="00E700D3" w:rsidRPr="001349C2">
        <w:rPr>
          <w:rFonts w:ascii="Arial" w:hAnsi="Arial" w:cs="Arial"/>
          <w:b/>
          <w:color w:val="00CCFF"/>
          <w:sz w:val="22"/>
          <w:szCs w:val="22"/>
        </w:rPr>
        <w:t xml:space="preserve">are </w:t>
      </w:r>
      <w:r w:rsidRPr="001349C2">
        <w:rPr>
          <w:rFonts w:ascii="Arial" w:hAnsi="Arial" w:cs="Arial"/>
          <w:b/>
          <w:color w:val="00CCFF"/>
          <w:sz w:val="22"/>
          <w:szCs w:val="22"/>
        </w:rPr>
        <w:t>we are doing</w:t>
      </w:r>
      <w:r w:rsidR="00E700D3" w:rsidRPr="001349C2">
        <w:rPr>
          <w:rFonts w:ascii="Arial" w:hAnsi="Arial" w:cs="Arial"/>
          <w:b/>
          <w:color w:val="00CCFF"/>
          <w:sz w:val="22"/>
          <w:szCs w:val="22"/>
        </w:rPr>
        <w:t xml:space="preserve"> to develop the way we deliver and support family services in the prison?</w:t>
      </w:r>
    </w:p>
    <w:p w14:paraId="12B84E81" w14:textId="77777777" w:rsidR="003B1618" w:rsidRDefault="003B1618" w:rsidP="00E700D3">
      <w:pPr>
        <w:pStyle w:val="Default"/>
        <w:rPr>
          <w:rFonts w:ascii="Arial" w:hAnsi="Arial" w:cs="Arial"/>
          <w:color w:val="auto"/>
          <w:sz w:val="22"/>
          <w:szCs w:val="22"/>
        </w:rPr>
      </w:pPr>
    </w:p>
    <w:p w14:paraId="43A85EDD" w14:textId="77777777" w:rsidR="003B1618" w:rsidRPr="001349C2" w:rsidRDefault="003B1618" w:rsidP="00B03602">
      <w:pPr>
        <w:pStyle w:val="Default"/>
        <w:numPr>
          <w:ilvl w:val="0"/>
          <w:numId w:val="14"/>
        </w:numPr>
        <w:rPr>
          <w:rFonts w:ascii="Arial" w:hAnsi="Arial" w:cs="Arial"/>
          <w:b/>
          <w:color w:val="FF0066"/>
          <w:sz w:val="22"/>
          <w:szCs w:val="22"/>
        </w:rPr>
      </w:pPr>
      <w:r w:rsidRPr="001349C2">
        <w:rPr>
          <w:rFonts w:ascii="Arial" w:hAnsi="Arial" w:cs="Arial"/>
          <w:b/>
          <w:color w:val="FF0066"/>
          <w:sz w:val="22"/>
          <w:szCs w:val="22"/>
        </w:rPr>
        <w:t xml:space="preserve">Continue to detail regular staff on visits to ensure that they are delivered consistently. </w:t>
      </w:r>
    </w:p>
    <w:p w14:paraId="38F86B7D" w14:textId="036647AC" w:rsidR="00E700D3" w:rsidRPr="001349C2" w:rsidRDefault="00E700D3" w:rsidP="00B03602">
      <w:pPr>
        <w:pStyle w:val="Default"/>
        <w:numPr>
          <w:ilvl w:val="0"/>
          <w:numId w:val="14"/>
        </w:numPr>
        <w:rPr>
          <w:rFonts w:ascii="Arial" w:hAnsi="Arial" w:cs="Arial"/>
          <w:b/>
          <w:color w:val="FF0066"/>
          <w:sz w:val="22"/>
          <w:szCs w:val="22"/>
        </w:rPr>
      </w:pPr>
      <w:r w:rsidRPr="001349C2">
        <w:rPr>
          <w:rFonts w:ascii="Arial" w:hAnsi="Arial" w:cs="Arial"/>
          <w:b/>
          <w:color w:val="FF0066"/>
          <w:sz w:val="22"/>
          <w:szCs w:val="22"/>
        </w:rPr>
        <w:lastRenderedPageBreak/>
        <w:t xml:space="preserve">Looking at developing a training package for staff on the </w:t>
      </w:r>
      <w:r w:rsidR="001349C2">
        <w:rPr>
          <w:rFonts w:ascii="Arial" w:hAnsi="Arial" w:cs="Arial"/>
          <w:b/>
          <w:color w:val="FF0066"/>
          <w:sz w:val="22"/>
          <w:szCs w:val="22"/>
        </w:rPr>
        <w:t>‘</w:t>
      </w:r>
      <w:r w:rsidRPr="001349C2">
        <w:rPr>
          <w:rFonts w:ascii="Arial" w:hAnsi="Arial" w:cs="Arial"/>
          <w:b/>
          <w:color w:val="FF0066"/>
          <w:sz w:val="22"/>
          <w:szCs w:val="22"/>
        </w:rPr>
        <w:t>family and significant others</w:t>
      </w:r>
      <w:r w:rsidR="001349C2">
        <w:rPr>
          <w:rFonts w:ascii="Arial" w:hAnsi="Arial" w:cs="Arial"/>
          <w:b/>
          <w:color w:val="FF0066"/>
          <w:sz w:val="22"/>
          <w:szCs w:val="22"/>
        </w:rPr>
        <w:t>’</w:t>
      </w:r>
      <w:r w:rsidRPr="001349C2">
        <w:rPr>
          <w:rFonts w:ascii="Arial" w:hAnsi="Arial" w:cs="Arial"/>
          <w:b/>
          <w:color w:val="FF0066"/>
          <w:sz w:val="22"/>
          <w:szCs w:val="22"/>
        </w:rPr>
        <w:t xml:space="preserve"> strategy.</w:t>
      </w:r>
    </w:p>
    <w:p w14:paraId="2D405A1A" w14:textId="6F7121AF" w:rsidR="00E700D3" w:rsidRPr="001349C2" w:rsidRDefault="00E700D3" w:rsidP="00B03602">
      <w:pPr>
        <w:pStyle w:val="Default"/>
        <w:numPr>
          <w:ilvl w:val="0"/>
          <w:numId w:val="14"/>
        </w:numPr>
        <w:rPr>
          <w:rFonts w:ascii="Arial" w:hAnsi="Arial" w:cs="Arial"/>
          <w:b/>
          <w:color w:val="FF0066"/>
          <w:sz w:val="22"/>
          <w:szCs w:val="22"/>
        </w:rPr>
      </w:pPr>
      <w:r w:rsidRPr="001349C2">
        <w:rPr>
          <w:rFonts w:ascii="Arial" w:hAnsi="Arial" w:cs="Arial"/>
          <w:b/>
          <w:color w:val="FF0066"/>
          <w:sz w:val="22"/>
          <w:szCs w:val="22"/>
        </w:rPr>
        <w:t xml:space="preserve">Rolling out in-cell phones across the establishment. </w:t>
      </w:r>
    </w:p>
    <w:p w14:paraId="17B75629" w14:textId="1410351A" w:rsidR="00E700D3" w:rsidRPr="001349C2" w:rsidRDefault="00E700D3" w:rsidP="00B03602">
      <w:pPr>
        <w:pStyle w:val="Default"/>
        <w:numPr>
          <w:ilvl w:val="0"/>
          <w:numId w:val="14"/>
        </w:numPr>
        <w:rPr>
          <w:rFonts w:ascii="Arial" w:hAnsi="Arial" w:cs="Arial"/>
          <w:b/>
          <w:color w:val="FF0066"/>
          <w:sz w:val="22"/>
          <w:szCs w:val="22"/>
        </w:rPr>
      </w:pPr>
      <w:r w:rsidRPr="001349C2">
        <w:rPr>
          <w:rFonts w:ascii="Arial" w:hAnsi="Arial" w:cs="Arial"/>
          <w:b/>
          <w:color w:val="FF0066"/>
          <w:sz w:val="22"/>
          <w:szCs w:val="22"/>
        </w:rPr>
        <w:t>Looking at how data is used to support the family and significant others agenda and drive identify needs.</w:t>
      </w:r>
    </w:p>
    <w:p w14:paraId="4CD1EC6E" w14:textId="7CBE9260" w:rsidR="00E700D3" w:rsidRDefault="00E700D3" w:rsidP="00B03602">
      <w:pPr>
        <w:pStyle w:val="Default"/>
        <w:numPr>
          <w:ilvl w:val="0"/>
          <w:numId w:val="14"/>
        </w:numPr>
        <w:rPr>
          <w:rFonts w:ascii="Arial" w:hAnsi="Arial" w:cs="Arial"/>
          <w:b/>
          <w:color w:val="FF0066"/>
          <w:sz w:val="22"/>
          <w:szCs w:val="22"/>
        </w:rPr>
      </w:pPr>
      <w:r w:rsidRPr="001349C2">
        <w:rPr>
          <w:rFonts w:ascii="Arial" w:hAnsi="Arial" w:cs="Arial"/>
          <w:b/>
          <w:color w:val="FF0066"/>
          <w:sz w:val="22"/>
          <w:szCs w:val="22"/>
        </w:rPr>
        <w:t>Considering technological advances that will support new and improved ways of working.</w:t>
      </w:r>
    </w:p>
    <w:p w14:paraId="499F8250" w14:textId="77777777" w:rsidR="001349C2" w:rsidRPr="001349C2" w:rsidRDefault="001349C2" w:rsidP="001349C2">
      <w:pPr>
        <w:pStyle w:val="Default"/>
        <w:rPr>
          <w:rFonts w:ascii="Arial" w:hAnsi="Arial" w:cs="Arial"/>
          <w:b/>
          <w:color w:val="FF0066"/>
          <w:sz w:val="22"/>
          <w:szCs w:val="22"/>
        </w:rPr>
      </w:pPr>
    </w:p>
    <w:p w14:paraId="2D4C2060" w14:textId="77777777" w:rsidR="003B1618" w:rsidRDefault="003B1618" w:rsidP="003B1618">
      <w:pPr>
        <w:pStyle w:val="Default"/>
        <w:rPr>
          <w:rFonts w:ascii="Times New Roman" w:hAnsi="Times New Roman" w:cs="Times New Roman"/>
          <w:color w:val="auto"/>
        </w:rPr>
      </w:pPr>
    </w:p>
    <w:p w14:paraId="5EC8426A" w14:textId="245B2B48" w:rsidR="00E700D3" w:rsidRPr="00E700D3" w:rsidRDefault="00E700D3" w:rsidP="002F1D23">
      <w:pPr>
        <w:pStyle w:val="Default"/>
        <w:numPr>
          <w:ilvl w:val="0"/>
          <w:numId w:val="25"/>
        </w:numPr>
        <w:ind w:left="0" w:hanging="709"/>
        <w:jc w:val="both"/>
        <w:rPr>
          <w:rFonts w:ascii="Arial" w:hAnsi="Arial" w:cs="Arial"/>
          <w:b/>
          <w:color w:val="auto"/>
          <w:sz w:val="32"/>
        </w:rPr>
      </w:pPr>
      <w:r w:rsidRPr="00E700D3">
        <w:rPr>
          <w:rFonts w:ascii="Arial" w:hAnsi="Arial" w:cs="Arial"/>
          <w:b/>
          <w:color w:val="auto"/>
          <w:sz w:val="32"/>
        </w:rPr>
        <w:t>Equality and Diversity</w:t>
      </w:r>
    </w:p>
    <w:p w14:paraId="43A8D152" w14:textId="77777777" w:rsidR="00E700D3" w:rsidRDefault="00E700D3" w:rsidP="00E700D3">
      <w:pPr>
        <w:pStyle w:val="NoSpacing"/>
        <w:jc w:val="both"/>
      </w:pPr>
    </w:p>
    <w:p w14:paraId="6945DCC5" w14:textId="77777777" w:rsidR="00E700D3" w:rsidRPr="00BE4BA3" w:rsidRDefault="00E700D3" w:rsidP="00E700D3">
      <w:pPr>
        <w:pStyle w:val="Default"/>
        <w:rPr>
          <w:rFonts w:ascii="Arial" w:hAnsi="Arial" w:cs="Arial"/>
          <w:color w:val="auto"/>
          <w:sz w:val="22"/>
          <w:szCs w:val="22"/>
        </w:rPr>
      </w:pPr>
      <w:r w:rsidRPr="00E700D3">
        <w:rPr>
          <w:rFonts w:ascii="Arial" w:hAnsi="Arial" w:cs="Arial"/>
          <w:sz w:val="22"/>
          <w:szCs w:val="22"/>
        </w:rPr>
        <w:t>As a member of Her Majesty’s Prison and Probation Service, we are committed to treating all people fairly.</w:t>
      </w:r>
      <w:r>
        <w:rPr>
          <w:rFonts w:ascii="Arial" w:hAnsi="Arial" w:cs="Arial"/>
        </w:rPr>
        <w:t xml:space="preserve"> </w:t>
      </w:r>
      <w:r>
        <w:rPr>
          <w:rFonts w:ascii="Arial" w:hAnsi="Arial" w:cs="Arial"/>
          <w:sz w:val="22"/>
        </w:rPr>
        <w:t xml:space="preserve">HMP/YOI Pentonville is </w:t>
      </w:r>
      <w:r w:rsidRPr="00BE4BA3">
        <w:rPr>
          <w:rFonts w:ascii="Arial" w:hAnsi="Arial" w:cs="Arial"/>
          <w:sz w:val="22"/>
        </w:rPr>
        <w:t>committed to:</w:t>
      </w:r>
    </w:p>
    <w:p w14:paraId="0DFCE6E3" w14:textId="7DBD7BDE" w:rsidR="00E700D3" w:rsidRDefault="00E700D3" w:rsidP="00E700D3">
      <w:pPr>
        <w:pStyle w:val="NoSpacing"/>
        <w:jc w:val="both"/>
        <w:rPr>
          <w:rFonts w:ascii="Arial" w:hAnsi="Arial" w:cs="Arial"/>
          <w:b/>
        </w:rPr>
      </w:pPr>
    </w:p>
    <w:p w14:paraId="60575664" w14:textId="35F72603" w:rsidR="00E700D3" w:rsidRPr="001349C2" w:rsidRDefault="00E700D3" w:rsidP="00E700D3">
      <w:pPr>
        <w:pStyle w:val="NoSpacing"/>
        <w:numPr>
          <w:ilvl w:val="0"/>
          <w:numId w:val="23"/>
        </w:numPr>
        <w:jc w:val="both"/>
        <w:rPr>
          <w:rFonts w:ascii="Arial" w:hAnsi="Arial" w:cs="Arial"/>
        </w:rPr>
      </w:pPr>
      <w:r w:rsidRPr="001349C2">
        <w:rPr>
          <w:rFonts w:ascii="Arial" w:hAnsi="Arial" w:cs="Arial"/>
        </w:rPr>
        <w:t>Ensuring that all service users and visitors with and without protected characteristics are treated with dignity and respect.</w:t>
      </w:r>
    </w:p>
    <w:p w14:paraId="119A1C56" w14:textId="16262821" w:rsidR="00E700D3" w:rsidRPr="001349C2" w:rsidRDefault="00E700D3" w:rsidP="00E700D3">
      <w:pPr>
        <w:pStyle w:val="NoSpacing"/>
        <w:numPr>
          <w:ilvl w:val="0"/>
          <w:numId w:val="23"/>
        </w:numPr>
        <w:jc w:val="both"/>
        <w:rPr>
          <w:rFonts w:ascii="Arial" w:hAnsi="Arial" w:cs="Arial"/>
        </w:rPr>
      </w:pPr>
      <w:r w:rsidRPr="001349C2">
        <w:rPr>
          <w:rFonts w:ascii="Arial" w:hAnsi="Arial" w:cs="Arial"/>
        </w:rPr>
        <w:t>Providing a range of services reflecting the diversity of families of various make-up, culture and faith.</w:t>
      </w:r>
    </w:p>
    <w:p w14:paraId="603DD932" w14:textId="77777777" w:rsidR="00E700D3" w:rsidRPr="00E700D3" w:rsidRDefault="00E700D3" w:rsidP="00E700D3">
      <w:pPr>
        <w:pStyle w:val="NoSpacing"/>
        <w:jc w:val="both"/>
        <w:rPr>
          <w:rFonts w:ascii="Arial" w:hAnsi="Arial" w:cs="Arial"/>
        </w:rPr>
      </w:pPr>
    </w:p>
    <w:p w14:paraId="3FC237B8" w14:textId="5AF4B725" w:rsidR="00E700D3" w:rsidRPr="00E700D3" w:rsidRDefault="00E700D3" w:rsidP="00E700D3">
      <w:pPr>
        <w:pStyle w:val="Default"/>
        <w:rPr>
          <w:rFonts w:ascii="Arial" w:hAnsi="Arial" w:cs="Arial"/>
          <w:color w:val="auto"/>
          <w:sz w:val="22"/>
          <w:szCs w:val="22"/>
        </w:rPr>
      </w:pPr>
      <w:r>
        <w:rPr>
          <w:rFonts w:ascii="Arial" w:hAnsi="Arial" w:cs="Arial"/>
          <w:sz w:val="22"/>
        </w:rPr>
        <w:t>At HMP/YOI Pentonville we</w:t>
      </w:r>
      <w:r w:rsidRPr="00E700D3">
        <w:rPr>
          <w:rFonts w:ascii="Arial" w:hAnsi="Arial" w:cs="Arial"/>
          <w:sz w:val="22"/>
          <w:szCs w:val="22"/>
        </w:rPr>
        <w:t xml:space="preserve"> treat our staff with respect and offer equal opportunities to everyone we work with. We insist on respectful and polite behaviour from staff, those in our care and others who we work with. We recognise that discrimination, harassment and bullying can still happen and we take quick and appropriate action whenever we find them. </w:t>
      </w:r>
    </w:p>
    <w:p w14:paraId="18E05E8B" w14:textId="77777777" w:rsidR="00E700D3" w:rsidRPr="00E700D3" w:rsidRDefault="00E700D3" w:rsidP="00E700D3">
      <w:pPr>
        <w:pStyle w:val="NoSpacing"/>
        <w:jc w:val="both"/>
        <w:rPr>
          <w:rFonts w:ascii="Arial" w:hAnsi="Arial" w:cs="Arial"/>
        </w:rPr>
      </w:pPr>
    </w:p>
    <w:p w14:paraId="7297C605" w14:textId="27A788E6" w:rsidR="00E700D3" w:rsidRPr="00E700D3" w:rsidRDefault="00714A22" w:rsidP="00E700D3">
      <w:pPr>
        <w:pStyle w:val="NoSpacing"/>
        <w:jc w:val="both"/>
        <w:rPr>
          <w:rFonts w:ascii="Arial" w:hAnsi="Arial" w:cs="Arial"/>
        </w:rPr>
      </w:pPr>
      <w:r>
        <w:rPr>
          <w:rFonts w:ascii="Arial" w:hAnsi="Arial" w:cs="Arial"/>
        </w:rPr>
        <w:t xml:space="preserve">HMP/YOI Pentonville </w:t>
      </w:r>
      <w:r w:rsidR="00E700D3" w:rsidRPr="00E700D3">
        <w:rPr>
          <w:rFonts w:ascii="Arial" w:hAnsi="Arial" w:cs="Arial"/>
        </w:rPr>
        <w:t xml:space="preserve">is a diverse prison </w:t>
      </w:r>
      <w:r w:rsidR="00E700D3">
        <w:rPr>
          <w:rFonts w:ascii="Arial" w:hAnsi="Arial" w:cs="Arial"/>
        </w:rPr>
        <w:t>and fo</w:t>
      </w:r>
      <w:r w:rsidR="00E700D3" w:rsidRPr="00E700D3">
        <w:rPr>
          <w:rFonts w:ascii="Arial" w:hAnsi="Arial" w:cs="Arial"/>
        </w:rPr>
        <w:t>r many of our prisoners and their family or significant others, English is not their first language. Some have limited or no literacy. Signage and leaflets are available in multiple languages and staff in the Visitors Centre and the prison are on hand to answer questions and communicate information verbally where required.</w:t>
      </w:r>
    </w:p>
    <w:p w14:paraId="4394B19E" w14:textId="77777777" w:rsidR="00E700D3" w:rsidRPr="00E700D3" w:rsidRDefault="00E700D3" w:rsidP="00E700D3">
      <w:pPr>
        <w:pStyle w:val="NoSpacing"/>
        <w:jc w:val="both"/>
        <w:rPr>
          <w:rFonts w:ascii="Arial" w:hAnsi="Arial" w:cs="Arial"/>
        </w:rPr>
      </w:pPr>
    </w:p>
    <w:p w14:paraId="3A6EC15B" w14:textId="2957F64F" w:rsidR="00E700D3" w:rsidRPr="00E700D3" w:rsidRDefault="001349C2" w:rsidP="00E700D3">
      <w:pPr>
        <w:pStyle w:val="NoSpacing"/>
        <w:jc w:val="both"/>
        <w:rPr>
          <w:rFonts w:ascii="Arial" w:hAnsi="Arial" w:cs="Arial"/>
        </w:rPr>
      </w:pPr>
      <w:r>
        <w:rPr>
          <w:rFonts w:ascii="Arial" w:hAnsi="Arial" w:cs="Arial"/>
        </w:rPr>
        <w:t>Our visitors c</w:t>
      </w:r>
      <w:r w:rsidR="00E700D3" w:rsidRPr="00E700D3">
        <w:rPr>
          <w:rFonts w:ascii="Arial" w:hAnsi="Arial" w:cs="Arial"/>
        </w:rPr>
        <w:t>entre and visits hall feature disabled access. Where special assistance is required (e.g. facilitating a visit between a prisoner and a child with additional needs for whom the social visits hall is a challenging environment) reasonable adjustments are made on a case-by-case basis.</w:t>
      </w:r>
    </w:p>
    <w:p w14:paraId="45FC9A6C" w14:textId="77777777" w:rsidR="00E700D3" w:rsidRPr="00E700D3" w:rsidRDefault="00E700D3" w:rsidP="00E700D3">
      <w:pPr>
        <w:pStyle w:val="NoSpacing"/>
        <w:jc w:val="both"/>
        <w:rPr>
          <w:rFonts w:ascii="Arial" w:hAnsi="Arial" w:cs="Arial"/>
        </w:rPr>
      </w:pPr>
    </w:p>
    <w:p w14:paraId="76817090" w14:textId="52E6398A" w:rsidR="00E700D3" w:rsidRPr="001349C2" w:rsidRDefault="00E700D3" w:rsidP="001349C2">
      <w:pPr>
        <w:pStyle w:val="NoSpacing"/>
        <w:jc w:val="both"/>
        <w:rPr>
          <w:rFonts w:ascii="Arial" w:hAnsi="Arial" w:cs="Arial"/>
        </w:rPr>
      </w:pPr>
      <w:r w:rsidRPr="00E700D3">
        <w:rPr>
          <w:rFonts w:ascii="Arial" w:hAnsi="Arial" w:cs="Arial"/>
        </w:rPr>
        <w:t xml:space="preserve">We are committed to working with our partner organisations to ensure our range of services and the family learning programmes we offer reflect the needs of the diverse </w:t>
      </w:r>
      <w:r w:rsidR="001349C2">
        <w:rPr>
          <w:rFonts w:ascii="Arial" w:hAnsi="Arial" w:cs="Arial"/>
        </w:rPr>
        <w:t xml:space="preserve">families of those in our care. </w:t>
      </w:r>
    </w:p>
    <w:p w14:paraId="5C82BF6A" w14:textId="77777777" w:rsidR="003B1618" w:rsidRPr="004A64A8" w:rsidRDefault="003B1618" w:rsidP="003B1618">
      <w:pPr>
        <w:pStyle w:val="Default"/>
        <w:rPr>
          <w:rFonts w:ascii="Times New Roman" w:hAnsi="Times New Roman" w:cs="Times New Roman"/>
          <w:color w:val="auto"/>
        </w:rPr>
      </w:pPr>
    </w:p>
    <w:p w14:paraId="1EF63CB9" w14:textId="77777777" w:rsidR="00F64D4B" w:rsidRPr="00F64D4B" w:rsidRDefault="00F64D4B" w:rsidP="002F1D23">
      <w:pPr>
        <w:pStyle w:val="Heading8"/>
        <w:numPr>
          <w:ilvl w:val="0"/>
          <w:numId w:val="25"/>
        </w:numPr>
        <w:ind w:left="0" w:hanging="567"/>
        <w:rPr>
          <w:rFonts w:ascii="Arial" w:hAnsi="Arial" w:cs="Arial"/>
          <w:b/>
          <w:sz w:val="28"/>
          <w:szCs w:val="28"/>
        </w:rPr>
      </w:pPr>
      <w:bookmarkStart w:id="6" w:name="_Toc25756875"/>
      <w:r w:rsidRPr="00F64D4B">
        <w:rPr>
          <w:rFonts w:ascii="Arial" w:hAnsi="Arial" w:cs="Arial"/>
          <w:b/>
          <w:sz w:val="28"/>
          <w:szCs w:val="28"/>
        </w:rPr>
        <w:t>Development Plan</w:t>
      </w:r>
      <w:bookmarkEnd w:id="6"/>
    </w:p>
    <w:p w14:paraId="6784384E" w14:textId="77777777" w:rsidR="00F64D4B" w:rsidRPr="00F64D4B" w:rsidRDefault="00F64D4B" w:rsidP="00F64D4B">
      <w:pPr>
        <w:pStyle w:val="Default"/>
        <w:rPr>
          <w:rFonts w:ascii="Arial" w:hAnsi="Arial" w:cs="Arial"/>
          <w:color w:val="auto"/>
          <w:sz w:val="22"/>
          <w:szCs w:val="22"/>
        </w:rPr>
      </w:pPr>
    </w:p>
    <w:p w14:paraId="354E0090" w14:textId="09B096B5" w:rsidR="00EF76F3" w:rsidRPr="001349C2" w:rsidRDefault="00F64D4B" w:rsidP="001349C2">
      <w:pPr>
        <w:rPr>
          <w:sz w:val="22"/>
        </w:rPr>
      </w:pPr>
      <w:r w:rsidRPr="00F64D4B">
        <w:rPr>
          <w:sz w:val="22"/>
        </w:rPr>
        <w:t>HMP</w:t>
      </w:r>
      <w:r>
        <w:rPr>
          <w:sz w:val="22"/>
        </w:rPr>
        <w:t>/YOI</w:t>
      </w:r>
      <w:r w:rsidR="001349C2">
        <w:rPr>
          <w:sz w:val="22"/>
        </w:rPr>
        <w:t xml:space="preserve"> Pentonville are committed to the continual</w:t>
      </w:r>
      <w:r w:rsidRPr="00F64D4B">
        <w:rPr>
          <w:sz w:val="22"/>
        </w:rPr>
        <w:t xml:space="preserve"> </w:t>
      </w:r>
      <w:r w:rsidR="001349C2">
        <w:rPr>
          <w:sz w:val="22"/>
        </w:rPr>
        <w:t>development of work to support f</w:t>
      </w:r>
      <w:r>
        <w:rPr>
          <w:sz w:val="22"/>
        </w:rPr>
        <w:t>amily</w:t>
      </w:r>
      <w:r w:rsidR="001349C2">
        <w:rPr>
          <w:sz w:val="22"/>
        </w:rPr>
        <w:t xml:space="preserve"> members, significant o</w:t>
      </w:r>
      <w:r w:rsidRPr="00F64D4B">
        <w:rPr>
          <w:sz w:val="22"/>
        </w:rPr>
        <w:t xml:space="preserve">thers </w:t>
      </w:r>
      <w:r w:rsidR="001349C2">
        <w:rPr>
          <w:sz w:val="22"/>
        </w:rPr>
        <w:t xml:space="preserve">and the relationships with their loved ones. In recognition of the work required to strengthen our services, the actions in the table below have been created and progress on these will be monitored monthly by the Head of Operations. </w:t>
      </w:r>
    </w:p>
    <w:tbl>
      <w:tblPr>
        <w:tblW w:w="0" w:type="auto"/>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Look w:val="04A0" w:firstRow="1" w:lastRow="0" w:firstColumn="1" w:lastColumn="0" w:noHBand="0" w:noVBand="1"/>
      </w:tblPr>
      <w:tblGrid>
        <w:gridCol w:w="2648"/>
        <w:gridCol w:w="1951"/>
        <w:gridCol w:w="2875"/>
        <w:gridCol w:w="1871"/>
      </w:tblGrid>
      <w:tr w:rsidR="002375D1" w14:paraId="559B3B0E" w14:textId="77777777" w:rsidTr="00C87643">
        <w:tc>
          <w:tcPr>
            <w:tcW w:w="2648" w:type="dxa"/>
            <w:tcBorders>
              <w:top w:val="single" w:sz="4" w:space="0" w:color="7F4098"/>
              <w:left w:val="single" w:sz="4" w:space="0" w:color="7F4098"/>
              <w:bottom w:val="single" w:sz="4" w:space="0" w:color="7F4098"/>
              <w:right w:val="single" w:sz="4" w:space="0" w:color="7F4098"/>
              <w:tl2br w:val="nil"/>
              <w:tr2bl w:val="nil"/>
            </w:tcBorders>
            <w:shd w:val="clear" w:color="auto" w:fill="7F4098"/>
          </w:tcPr>
          <w:p w14:paraId="0C787426" w14:textId="77777777" w:rsidR="002375D1" w:rsidRPr="00BB3712" w:rsidRDefault="002375D1" w:rsidP="00052C8A">
            <w:pPr>
              <w:pStyle w:val="TableText"/>
              <w:rPr>
                <w:b/>
                <w:noProof/>
                <w:color w:val="FFFFFF"/>
              </w:rPr>
            </w:pPr>
            <w:r>
              <w:rPr>
                <w:b/>
                <w:noProof/>
                <w:color w:val="FFFFFF"/>
              </w:rPr>
              <w:t>Action</w:t>
            </w:r>
          </w:p>
        </w:tc>
        <w:tc>
          <w:tcPr>
            <w:tcW w:w="1951" w:type="dxa"/>
            <w:tcBorders>
              <w:top w:val="single" w:sz="4" w:space="0" w:color="7F4098"/>
              <w:left w:val="single" w:sz="4" w:space="0" w:color="7F4098"/>
              <w:bottom w:val="single" w:sz="4" w:space="0" w:color="7F4098"/>
              <w:right w:val="single" w:sz="4" w:space="0" w:color="7F4098"/>
              <w:tl2br w:val="nil"/>
              <w:tr2bl w:val="nil"/>
            </w:tcBorders>
            <w:shd w:val="clear" w:color="auto" w:fill="7F4098"/>
          </w:tcPr>
          <w:p w14:paraId="040C957F" w14:textId="77777777" w:rsidR="002375D1" w:rsidRPr="00BB3712" w:rsidRDefault="002375D1" w:rsidP="002375D1">
            <w:pPr>
              <w:pStyle w:val="TableText"/>
              <w:rPr>
                <w:b/>
                <w:noProof/>
                <w:color w:val="FFFFFF"/>
              </w:rPr>
            </w:pPr>
            <w:r>
              <w:rPr>
                <w:b/>
                <w:noProof/>
                <w:color w:val="FFFFFF"/>
              </w:rPr>
              <w:t>Who</w:t>
            </w:r>
          </w:p>
        </w:tc>
        <w:tc>
          <w:tcPr>
            <w:tcW w:w="2875" w:type="dxa"/>
            <w:tcBorders>
              <w:top w:val="single" w:sz="4" w:space="0" w:color="7F4098"/>
              <w:left w:val="single" w:sz="4" w:space="0" w:color="7F4098"/>
              <w:bottom w:val="single" w:sz="4" w:space="0" w:color="7F4098"/>
              <w:right w:val="single" w:sz="4" w:space="0" w:color="7F4098"/>
              <w:tl2br w:val="nil"/>
              <w:tr2bl w:val="nil"/>
            </w:tcBorders>
            <w:shd w:val="clear" w:color="auto" w:fill="7F4098"/>
          </w:tcPr>
          <w:p w14:paraId="71CFEBBF" w14:textId="77777777" w:rsidR="002375D1" w:rsidRPr="00BB3712" w:rsidRDefault="002375D1" w:rsidP="00052C8A">
            <w:pPr>
              <w:pStyle w:val="TableText"/>
              <w:rPr>
                <w:b/>
                <w:noProof/>
                <w:color w:val="FFFFFF"/>
              </w:rPr>
            </w:pPr>
            <w:r>
              <w:rPr>
                <w:b/>
                <w:noProof/>
                <w:color w:val="FFFFFF"/>
              </w:rPr>
              <w:t>Benefit</w:t>
            </w:r>
          </w:p>
        </w:tc>
        <w:tc>
          <w:tcPr>
            <w:tcW w:w="1871" w:type="dxa"/>
            <w:tcBorders>
              <w:top w:val="single" w:sz="4" w:space="0" w:color="7F4098"/>
              <w:left w:val="single" w:sz="4" w:space="0" w:color="7F4098"/>
              <w:bottom w:val="single" w:sz="4" w:space="0" w:color="7F4098"/>
              <w:right w:val="single" w:sz="4" w:space="0" w:color="7F4098"/>
              <w:tl2br w:val="nil"/>
              <w:tr2bl w:val="nil"/>
            </w:tcBorders>
            <w:shd w:val="clear" w:color="auto" w:fill="7F4098"/>
          </w:tcPr>
          <w:p w14:paraId="5093EA95" w14:textId="77777777" w:rsidR="002375D1" w:rsidRPr="00BB3712" w:rsidRDefault="002375D1" w:rsidP="00052C8A">
            <w:pPr>
              <w:pStyle w:val="TableText"/>
              <w:rPr>
                <w:b/>
                <w:noProof/>
                <w:color w:val="FFFFFF"/>
              </w:rPr>
            </w:pPr>
            <w:r>
              <w:rPr>
                <w:b/>
                <w:noProof/>
                <w:color w:val="FFFFFF"/>
              </w:rPr>
              <w:t>Target date</w:t>
            </w:r>
          </w:p>
        </w:tc>
      </w:tr>
      <w:tr w:rsidR="002375D1" w14:paraId="2AAE1B1B" w14:textId="77777777" w:rsidTr="00C87643">
        <w:tc>
          <w:tcPr>
            <w:tcW w:w="2648" w:type="dxa"/>
            <w:shd w:val="clear" w:color="auto" w:fill="auto"/>
          </w:tcPr>
          <w:p w14:paraId="563DC69F" w14:textId="706DCC49" w:rsidR="002375D1" w:rsidRDefault="00863C64" w:rsidP="00052C8A">
            <w:pPr>
              <w:pStyle w:val="TableText"/>
              <w:rPr>
                <w:noProof/>
                <w:sz w:val="22"/>
              </w:rPr>
            </w:pPr>
            <w:r>
              <w:rPr>
                <w:noProof/>
                <w:sz w:val="22"/>
              </w:rPr>
              <w:t>The V</w:t>
            </w:r>
            <w:r w:rsidR="00EB5975">
              <w:rPr>
                <w:noProof/>
                <w:sz w:val="22"/>
              </w:rPr>
              <w:t>isits Centre will be decorated and new furniture to be sought.</w:t>
            </w:r>
          </w:p>
          <w:p w14:paraId="1AF999CF" w14:textId="77777777" w:rsidR="00863C64" w:rsidRDefault="00863C64" w:rsidP="00052C8A">
            <w:pPr>
              <w:pStyle w:val="TableText"/>
              <w:rPr>
                <w:noProof/>
                <w:sz w:val="22"/>
              </w:rPr>
            </w:pPr>
          </w:p>
          <w:p w14:paraId="748E4EB9" w14:textId="77777777" w:rsidR="00863C64" w:rsidRPr="002375D1" w:rsidRDefault="00863C64" w:rsidP="00052C8A">
            <w:pPr>
              <w:pStyle w:val="TableText"/>
              <w:rPr>
                <w:noProof/>
                <w:sz w:val="22"/>
              </w:rPr>
            </w:pPr>
          </w:p>
        </w:tc>
        <w:tc>
          <w:tcPr>
            <w:tcW w:w="1951" w:type="dxa"/>
            <w:shd w:val="clear" w:color="auto" w:fill="auto"/>
          </w:tcPr>
          <w:p w14:paraId="126EF5B6" w14:textId="77777777" w:rsidR="002375D1" w:rsidRPr="002375D1" w:rsidRDefault="00863C64" w:rsidP="00052C8A">
            <w:pPr>
              <w:pStyle w:val="TableText"/>
              <w:rPr>
                <w:noProof/>
                <w:sz w:val="22"/>
              </w:rPr>
            </w:pPr>
            <w:r>
              <w:rPr>
                <w:noProof/>
                <w:sz w:val="22"/>
              </w:rPr>
              <w:t>Head of Operations</w:t>
            </w:r>
          </w:p>
        </w:tc>
        <w:tc>
          <w:tcPr>
            <w:tcW w:w="2875" w:type="dxa"/>
          </w:tcPr>
          <w:p w14:paraId="45D50D2D" w14:textId="183410FE" w:rsidR="002375D1" w:rsidRPr="002375D1" w:rsidRDefault="00863C64" w:rsidP="00052C8A">
            <w:pPr>
              <w:pStyle w:val="TableText"/>
              <w:rPr>
                <w:noProof/>
                <w:sz w:val="22"/>
              </w:rPr>
            </w:pPr>
            <w:r>
              <w:rPr>
                <w:noProof/>
                <w:sz w:val="22"/>
              </w:rPr>
              <w:t>This will provide a more welcoming environment for families visting the prison</w:t>
            </w:r>
            <w:r w:rsidR="002F1D23">
              <w:rPr>
                <w:noProof/>
                <w:sz w:val="22"/>
              </w:rPr>
              <w:t xml:space="preserve"> and improve the visits experience</w:t>
            </w:r>
            <w:r>
              <w:rPr>
                <w:noProof/>
                <w:sz w:val="22"/>
              </w:rPr>
              <w:t xml:space="preserve">. </w:t>
            </w:r>
          </w:p>
        </w:tc>
        <w:tc>
          <w:tcPr>
            <w:tcW w:w="1871" w:type="dxa"/>
          </w:tcPr>
          <w:p w14:paraId="2BF355A2" w14:textId="77777777" w:rsidR="00D90A3B" w:rsidRDefault="00863C64" w:rsidP="00052C8A">
            <w:pPr>
              <w:pStyle w:val="TableText"/>
              <w:rPr>
                <w:noProof/>
                <w:sz w:val="22"/>
              </w:rPr>
            </w:pPr>
            <w:r>
              <w:rPr>
                <w:noProof/>
                <w:sz w:val="22"/>
              </w:rPr>
              <w:t>March 2020</w:t>
            </w:r>
          </w:p>
          <w:p w14:paraId="749CC3E3" w14:textId="77777777" w:rsidR="00D90A3B" w:rsidRDefault="00D90A3B" w:rsidP="00052C8A">
            <w:pPr>
              <w:pStyle w:val="TableText"/>
              <w:rPr>
                <w:noProof/>
                <w:sz w:val="22"/>
              </w:rPr>
            </w:pPr>
          </w:p>
          <w:p w14:paraId="1A2833B3" w14:textId="77777777" w:rsidR="00D90A3B" w:rsidRDefault="00D90A3B" w:rsidP="00052C8A">
            <w:pPr>
              <w:pStyle w:val="TableText"/>
              <w:rPr>
                <w:noProof/>
                <w:sz w:val="22"/>
              </w:rPr>
            </w:pPr>
          </w:p>
          <w:p w14:paraId="19674AD2" w14:textId="53B9CE32" w:rsidR="00D90A3B" w:rsidRPr="002375D1" w:rsidRDefault="00D90A3B" w:rsidP="00052C8A">
            <w:pPr>
              <w:pStyle w:val="TableText"/>
              <w:rPr>
                <w:noProof/>
                <w:sz w:val="22"/>
              </w:rPr>
            </w:pPr>
          </w:p>
        </w:tc>
      </w:tr>
      <w:tr w:rsidR="008D56E5" w14:paraId="173392D9" w14:textId="77777777" w:rsidTr="00C87643">
        <w:tc>
          <w:tcPr>
            <w:tcW w:w="2648" w:type="dxa"/>
            <w:shd w:val="clear" w:color="auto" w:fill="auto"/>
          </w:tcPr>
          <w:p w14:paraId="745292DA" w14:textId="77777777" w:rsidR="008D56E5" w:rsidRDefault="008D56E5" w:rsidP="00052C8A">
            <w:pPr>
              <w:pStyle w:val="TableText"/>
              <w:rPr>
                <w:noProof/>
                <w:sz w:val="22"/>
              </w:rPr>
            </w:pPr>
            <w:r>
              <w:rPr>
                <w:noProof/>
                <w:sz w:val="22"/>
              </w:rPr>
              <w:lastRenderedPageBreak/>
              <w:t>A programme of surveys</w:t>
            </w:r>
            <w:r w:rsidR="009A5DD1">
              <w:rPr>
                <w:noProof/>
                <w:sz w:val="22"/>
              </w:rPr>
              <w:t xml:space="preserve"> and forums</w:t>
            </w:r>
            <w:r>
              <w:rPr>
                <w:noProof/>
                <w:sz w:val="22"/>
              </w:rPr>
              <w:t xml:space="preserve"> will be implemented to capture feedback on the visits experience for children, families, staff and prisoners.</w:t>
            </w:r>
          </w:p>
        </w:tc>
        <w:tc>
          <w:tcPr>
            <w:tcW w:w="1951" w:type="dxa"/>
            <w:shd w:val="clear" w:color="auto" w:fill="auto"/>
          </w:tcPr>
          <w:p w14:paraId="1ED8B04E" w14:textId="77777777" w:rsidR="008D56E5" w:rsidRDefault="008D56E5" w:rsidP="00052C8A">
            <w:pPr>
              <w:pStyle w:val="TableText"/>
              <w:rPr>
                <w:noProof/>
                <w:sz w:val="22"/>
              </w:rPr>
            </w:pPr>
            <w:r>
              <w:rPr>
                <w:noProof/>
                <w:sz w:val="22"/>
              </w:rPr>
              <w:t>Head of Operations/PACT</w:t>
            </w:r>
          </w:p>
        </w:tc>
        <w:tc>
          <w:tcPr>
            <w:tcW w:w="2875" w:type="dxa"/>
          </w:tcPr>
          <w:p w14:paraId="79F06498" w14:textId="73A61E3E" w:rsidR="008D56E5" w:rsidRDefault="008D56E5" w:rsidP="00052C8A">
            <w:pPr>
              <w:pStyle w:val="TableText"/>
              <w:rPr>
                <w:noProof/>
                <w:sz w:val="22"/>
              </w:rPr>
            </w:pPr>
            <w:r>
              <w:rPr>
                <w:noProof/>
                <w:sz w:val="22"/>
              </w:rPr>
              <w:t>This will enable regular feedback to be sought and collated which will inform service development</w:t>
            </w:r>
            <w:r w:rsidR="002F1D23">
              <w:rPr>
                <w:noProof/>
                <w:sz w:val="22"/>
              </w:rPr>
              <w:t xml:space="preserve"> and improve the visits experience</w:t>
            </w:r>
            <w:r>
              <w:rPr>
                <w:noProof/>
                <w:sz w:val="22"/>
              </w:rPr>
              <w:t xml:space="preserve">. </w:t>
            </w:r>
          </w:p>
        </w:tc>
        <w:tc>
          <w:tcPr>
            <w:tcW w:w="1871" w:type="dxa"/>
          </w:tcPr>
          <w:p w14:paraId="46481D0C" w14:textId="032D33F7" w:rsidR="00D90A3B" w:rsidRDefault="00C24D7F" w:rsidP="00052C8A">
            <w:pPr>
              <w:pStyle w:val="TableText"/>
              <w:rPr>
                <w:noProof/>
                <w:sz w:val="22"/>
              </w:rPr>
            </w:pPr>
            <w:r>
              <w:rPr>
                <w:noProof/>
                <w:sz w:val="22"/>
              </w:rPr>
              <w:t>April</w:t>
            </w:r>
            <w:r w:rsidR="008D56E5">
              <w:rPr>
                <w:noProof/>
                <w:sz w:val="22"/>
              </w:rPr>
              <w:t xml:space="preserve"> 2020</w:t>
            </w:r>
          </w:p>
          <w:p w14:paraId="6DFF336E" w14:textId="77777777" w:rsidR="00D90A3B" w:rsidRDefault="00D90A3B" w:rsidP="00052C8A">
            <w:pPr>
              <w:pStyle w:val="TableText"/>
              <w:rPr>
                <w:noProof/>
                <w:sz w:val="22"/>
              </w:rPr>
            </w:pPr>
          </w:p>
          <w:p w14:paraId="535C8BF7" w14:textId="77777777" w:rsidR="00D90A3B" w:rsidRDefault="00D90A3B" w:rsidP="00052C8A">
            <w:pPr>
              <w:pStyle w:val="TableText"/>
              <w:rPr>
                <w:noProof/>
                <w:sz w:val="22"/>
              </w:rPr>
            </w:pPr>
          </w:p>
          <w:p w14:paraId="343B22B5" w14:textId="207C94BA" w:rsidR="008D56E5" w:rsidRDefault="008D56E5" w:rsidP="00052C8A">
            <w:pPr>
              <w:pStyle w:val="TableText"/>
              <w:rPr>
                <w:noProof/>
                <w:sz w:val="22"/>
              </w:rPr>
            </w:pPr>
          </w:p>
          <w:p w14:paraId="47A3D036" w14:textId="77777777" w:rsidR="00D90A3B" w:rsidRDefault="00D90A3B" w:rsidP="00052C8A">
            <w:pPr>
              <w:pStyle w:val="TableText"/>
              <w:rPr>
                <w:noProof/>
                <w:sz w:val="22"/>
              </w:rPr>
            </w:pPr>
          </w:p>
          <w:p w14:paraId="16500745" w14:textId="6AA14368" w:rsidR="00D90A3B" w:rsidRDefault="00D90A3B" w:rsidP="00052C8A">
            <w:pPr>
              <w:pStyle w:val="TableText"/>
              <w:rPr>
                <w:noProof/>
                <w:sz w:val="22"/>
              </w:rPr>
            </w:pPr>
          </w:p>
        </w:tc>
      </w:tr>
      <w:tr w:rsidR="002375D1" w14:paraId="7B08120E" w14:textId="77777777" w:rsidTr="00C87643">
        <w:tc>
          <w:tcPr>
            <w:tcW w:w="2648" w:type="dxa"/>
            <w:shd w:val="clear" w:color="auto" w:fill="auto"/>
          </w:tcPr>
          <w:p w14:paraId="30954BD3" w14:textId="658F3406" w:rsidR="002375D1" w:rsidRDefault="002F1D23" w:rsidP="002F1D23">
            <w:pPr>
              <w:pStyle w:val="TableText"/>
              <w:rPr>
                <w:noProof/>
                <w:sz w:val="22"/>
              </w:rPr>
            </w:pPr>
            <w:r>
              <w:rPr>
                <w:noProof/>
                <w:sz w:val="22"/>
              </w:rPr>
              <w:t>‘Meet the Manage</w:t>
            </w:r>
            <w:r w:rsidR="008D56E5">
              <w:rPr>
                <w:noProof/>
                <w:sz w:val="22"/>
              </w:rPr>
              <w:t xml:space="preserve">r’ sessions to be implemented for families. </w:t>
            </w:r>
          </w:p>
        </w:tc>
        <w:tc>
          <w:tcPr>
            <w:tcW w:w="1951" w:type="dxa"/>
            <w:shd w:val="clear" w:color="auto" w:fill="auto"/>
          </w:tcPr>
          <w:p w14:paraId="6A8AB1F2" w14:textId="6E378108" w:rsidR="002375D1" w:rsidRDefault="002F1D23" w:rsidP="002F1D23">
            <w:pPr>
              <w:pStyle w:val="TableText"/>
              <w:rPr>
                <w:noProof/>
                <w:sz w:val="22"/>
              </w:rPr>
            </w:pPr>
            <w:r>
              <w:rPr>
                <w:noProof/>
                <w:sz w:val="22"/>
              </w:rPr>
              <w:t>Head of Operations</w:t>
            </w:r>
          </w:p>
        </w:tc>
        <w:tc>
          <w:tcPr>
            <w:tcW w:w="2875" w:type="dxa"/>
          </w:tcPr>
          <w:p w14:paraId="65D97803" w14:textId="77777777" w:rsidR="002375D1" w:rsidRDefault="008D56E5" w:rsidP="00052C8A">
            <w:pPr>
              <w:pStyle w:val="TableText"/>
              <w:rPr>
                <w:noProof/>
                <w:sz w:val="22"/>
              </w:rPr>
            </w:pPr>
            <w:r>
              <w:rPr>
                <w:noProof/>
                <w:sz w:val="22"/>
              </w:rPr>
              <w:t xml:space="preserve">This will assist families and the prison in developing relationships, building trust and enabling families to know they can easily access senior management if they have any issues. </w:t>
            </w:r>
          </w:p>
        </w:tc>
        <w:tc>
          <w:tcPr>
            <w:tcW w:w="1871" w:type="dxa"/>
          </w:tcPr>
          <w:p w14:paraId="0B7A0814" w14:textId="77777777" w:rsidR="00D90A3B" w:rsidRDefault="008D56E5" w:rsidP="00052C8A">
            <w:pPr>
              <w:pStyle w:val="TableText"/>
              <w:rPr>
                <w:noProof/>
                <w:sz w:val="22"/>
              </w:rPr>
            </w:pPr>
            <w:r>
              <w:rPr>
                <w:noProof/>
                <w:sz w:val="22"/>
              </w:rPr>
              <w:t>January 2020</w:t>
            </w:r>
          </w:p>
          <w:p w14:paraId="0E1492FF" w14:textId="77777777" w:rsidR="00D90A3B" w:rsidRDefault="00D90A3B" w:rsidP="00052C8A">
            <w:pPr>
              <w:pStyle w:val="TableText"/>
              <w:rPr>
                <w:noProof/>
                <w:sz w:val="22"/>
              </w:rPr>
            </w:pPr>
          </w:p>
          <w:p w14:paraId="5EC25D23" w14:textId="77777777" w:rsidR="00D90A3B" w:rsidRDefault="00D90A3B" w:rsidP="00052C8A">
            <w:pPr>
              <w:pStyle w:val="TableText"/>
              <w:rPr>
                <w:noProof/>
                <w:sz w:val="22"/>
              </w:rPr>
            </w:pPr>
          </w:p>
          <w:p w14:paraId="62DE08E5" w14:textId="625E1221" w:rsidR="002375D1" w:rsidRPr="002375D1" w:rsidRDefault="002375D1" w:rsidP="00052C8A">
            <w:pPr>
              <w:pStyle w:val="TableText"/>
              <w:rPr>
                <w:noProof/>
                <w:sz w:val="22"/>
              </w:rPr>
            </w:pPr>
          </w:p>
        </w:tc>
      </w:tr>
      <w:tr w:rsidR="00F468BC" w14:paraId="7CCD1142" w14:textId="77777777" w:rsidTr="00C87643">
        <w:tc>
          <w:tcPr>
            <w:tcW w:w="2648" w:type="dxa"/>
            <w:shd w:val="clear" w:color="auto" w:fill="auto"/>
          </w:tcPr>
          <w:p w14:paraId="574B952B" w14:textId="2B6F5E84" w:rsidR="00F468BC" w:rsidRDefault="00EB5975" w:rsidP="002F1D23">
            <w:pPr>
              <w:pStyle w:val="TableText"/>
              <w:rPr>
                <w:noProof/>
                <w:sz w:val="22"/>
              </w:rPr>
            </w:pPr>
            <w:r>
              <w:rPr>
                <w:noProof/>
                <w:sz w:val="22"/>
              </w:rPr>
              <w:t>Exploration of</w:t>
            </w:r>
            <w:r w:rsidR="00F468BC">
              <w:rPr>
                <w:noProof/>
                <w:sz w:val="22"/>
              </w:rPr>
              <w:t xml:space="preserve"> additional family support services that can be offered including </w:t>
            </w:r>
            <w:r w:rsidR="00F468BC" w:rsidRPr="00F64D4B">
              <w:rPr>
                <w:sz w:val="22"/>
              </w:rPr>
              <w:t>parent’s evenings with teachers</w:t>
            </w:r>
            <w:r w:rsidR="00F468BC">
              <w:rPr>
                <w:sz w:val="22"/>
              </w:rPr>
              <w:t xml:space="preserve"> / homework club.</w:t>
            </w:r>
          </w:p>
        </w:tc>
        <w:tc>
          <w:tcPr>
            <w:tcW w:w="1951" w:type="dxa"/>
            <w:shd w:val="clear" w:color="auto" w:fill="auto"/>
          </w:tcPr>
          <w:p w14:paraId="09A680EB" w14:textId="39C147F4" w:rsidR="00F468BC" w:rsidRDefault="00F468BC" w:rsidP="002F1D23">
            <w:pPr>
              <w:pStyle w:val="TableText"/>
              <w:rPr>
                <w:noProof/>
                <w:sz w:val="22"/>
              </w:rPr>
            </w:pPr>
            <w:r>
              <w:rPr>
                <w:noProof/>
                <w:sz w:val="22"/>
              </w:rPr>
              <w:t>Head of Operations / Partner agencies</w:t>
            </w:r>
          </w:p>
        </w:tc>
        <w:tc>
          <w:tcPr>
            <w:tcW w:w="2875" w:type="dxa"/>
          </w:tcPr>
          <w:p w14:paraId="53AC793B" w14:textId="46F21DCD" w:rsidR="00F468BC" w:rsidRDefault="00F468BC" w:rsidP="00052C8A">
            <w:pPr>
              <w:pStyle w:val="TableText"/>
              <w:rPr>
                <w:noProof/>
                <w:sz w:val="22"/>
              </w:rPr>
            </w:pPr>
            <w:r>
              <w:rPr>
                <w:noProof/>
                <w:sz w:val="22"/>
              </w:rPr>
              <w:t xml:space="preserve">This would enable men in prison to still be an active part of their childs education and key aspects of their development. </w:t>
            </w:r>
          </w:p>
        </w:tc>
        <w:tc>
          <w:tcPr>
            <w:tcW w:w="1871" w:type="dxa"/>
          </w:tcPr>
          <w:p w14:paraId="1AB3BFAD" w14:textId="516E2A39" w:rsidR="00F468BC" w:rsidRDefault="00F468BC" w:rsidP="00052C8A">
            <w:pPr>
              <w:pStyle w:val="TableText"/>
              <w:rPr>
                <w:noProof/>
                <w:sz w:val="22"/>
              </w:rPr>
            </w:pPr>
            <w:r>
              <w:rPr>
                <w:noProof/>
                <w:sz w:val="22"/>
              </w:rPr>
              <w:t>June 2020</w:t>
            </w:r>
          </w:p>
        </w:tc>
      </w:tr>
      <w:tr w:rsidR="00F468BC" w14:paraId="49FF8609" w14:textId="77777777" w:rsidTr="00C87643">
        <w:tc>
          <w:tcPr>
            <w:tcW w:w="2648" w:type="dxa"/>
            <w:shd w:val="clear" w:color="auto" w:fill="auto"/>
          </w:tcPr>
          <w:p w14:paraId="4BCA6C54" w14:textId="7316953F" w:rsidR="00F468BC" w:rsidRPr="00F468BC" w:rsidRDefault="00EB5975" w:rsidP="00F468BC">
            <w:pPr>
              <w:rPr>
                <w:sz w:val="22"/>
              </w:rPr>
            </w:pPr>
            <w:r>
              <w:rPr>
                <w:sz w:val="22"/>
              </w:rPr>
              <w:t xml:space="preserve">ACCT process and </w:t>
            </w:r>
            <w:r w:rsidR="00F468BC" w:rsidRPr="00F468BC">
              <w:rPr>
                <w:sz w:val="22"/>
              </w:rPr>
              <w:t>re</w:t>
            </w:r>
            <w:r>
              <w:rPr>
                <w:sz w:val="22"/>
              </w:rPr>
              <w:t xml:space="preserve">storative justice adjudications to be reviewed to consider how best to engage the family in the process. </w:t>
            </w:r>
          </w:p>
          <w:p w14:paraId="5582AAD7" w14:textId="77777777" w:rsidR="00F468BC" w:rsidRDefault="00F468BC" w:rsidP="002F1D23">
            <w:pPr>
              <w:pStyle w:val="TableText"/>
              <w:rPr>
                <w:noProof/>
                <w:sz w:val="22"/>
              </w:rPr>
            </w:pPr>
          </w:p>
        </w:tc>
        <w:tc>
          <w:tcPr>
            <w:tcW w:w="1951" w:type="dxa"/>
            <w:shd w:val="clear" w:color="auto" w:fill="auto"/>
          </w:tcPr>
          <w:p w14:paraId="10E0DC57" w14:textId="01C16399" w:rsidR="00F468BC" w:rsidRDefault="00EB5975" w:rsidP="002F1D23">
            <w:pPr>
              <w:pStyle w:val="TableText"/>
              <w:rPr>
                <w:noProof/>
                <w:sz w:val="22"/>
              </w:rPr>
            </w:pPr>
            <w:r>
              <w:rPr>
                <w:noProof/>
                <w:sz w:val="22"/>
              </w:rPr>
              <w:t>Head/</w:t>
            </w:r>
            <w:r w:rsidR="00F468BC">
              <w:rPr>
                <w:noProof/>
                <w:sz w:val="22"/>
              </w:rPr>
              <w:t>Deputy Head of Safer Custody</w:t>
            </w:r>
          </w:p>
        </w:tc>
        <w:tc>
          <w:tcPr>
            <w:tcW w:w="2875" w:type="dxa"/>
          </w:tcPr>
          <w:p w14:paraId="1D71AE1B" w14:textId="13CC8034" w:rsidR="00F468BC" w:rsidRDefault="00F468BC" w:rsidP="00052C8A">
            <w:pPr>
              <w:pStyle w:val="TableText"/>
              <w:rPr>
                <w:noProof/>
                <w:sz w:val="22"/>
              </w:rPr>
            </w:pPr>
            <w:r>
              <w:rPr>
                <w:noProof/>
                <w:sz w:val="22"/>
              </w:rPr>
              <w:t>This will support families being engaged in key decisions about their loved ones whilst in prison.</w:t>
            </w:r>
          </w:p>
        </w:tc>
        <w:tc>
          <w:tcPr>
            <w:tcW w:w="1871" w:type="dxa"/>
          </w:tcPr>
          <w:p w14:paraId="2D30F3A3" w14:textId="0A56A401" w:rsidR="00F468BC" w:rsidRDefault="00F468BC" w:rsidP="00052C8A">
            <w:pPr>
              <w:pStyle w:val="TableText"/>
              <w:rPr>
                <w:noProof/>
                <w:sz w:val="22"/>
              </w:rPr>
            </w:pPr>
            <w:r>
              <w:rPr>
                <w:noProof/>
                <w:sz w:val="22"/>
              </w:rPr>
              <w:t>May 2020</w:t>
            </w:r>
          </w:p>
        </w:tc>
      </w:tr>
      <w:tr w:rsidR="002375D1" w14:paraId="6DA0C7B8" w14:textId="77777777" w:rsidTr="00C87643">
        <w:tc>
          <w:tcPr>
            <w:tcW w:w="2648" w:type="dxa"/>
            <w:shd w:val="clear" w:color="auto" w:fill="auto"/>
          </w:tcPr>
          <w:p w14:paraId="7FA98D41" w14:textId="6EA224F6" w:rsidR="002375D1" w:rsidRDefault="009A5DD1" w:rsidP="002F1D23">
            <w:pPr>
              <w:pStyle w:val="TableText"/>
              <w:rPr>
                <w:noProof/>
                <w:sz w:val="22"/>
              </w:rPr>
            </w:pPr>
            <w:r>
              <w:rPr>
                <w:noProof/>
                <w:sz w:val="22"/>
              </w:rPr>
              <w:t>R</w:t>
            </w:r>
            <w:r w:rsidR="00A16FCC">
              <w:rPr>
                <w:noProof/>
                <w:sz w:val="22"/>
              </w:rPr>
              <w:t xml:space="preserve">eview the programme of training delivered to </w:t>
            </w:r>
            <w:r>
              <w:rPr>
                <w:noProof/>
                <w:sz w:val="22"/>
              </w:rPr>
              <w:t>prison staff to in</w:t>
            </w:r>
            <w:r w:rsidR="002F1D23">
              <w:rPr>
                <w:noProof/>
                <w:sz w:val="22"/>
              </w:rPr>
              <w:t>clude understanding the impact of visiting a loved on in prison.</w:t>
            </w:r>
          </w:p>
        </w:tc>
        <w:tc>
          <w:tcPr>
            <w:tcW w:w="1951" w:type="dxa"/>
            <w:shd w:val="clear" w:color="auto" w:fill="auto"/>
          </w:tcPr>
          <w:p w14:paraId="269D05A7" w14:textId="77777777" w:rsidR="002375D1" w:rsidRDefault="008D56E5" w:rsidP="00052C8A">
            <w:pPr>
              <w:pStyle w:val="TableText"/>
              <w:rPr>
                <w:noProof/>
                <w:sz w:val="22"/>
              </w:rPr>
            </w:pPr>
            <w:r>
              <w:rPr>
                <w:noProof/>
                <w:sz w:val="22"/>
              </w:rPr>
              <w:t>Head of Operations/ Deputy Head of Operations</w:t>
            </w:r>
          </w:p>
        </w:tc>
        <w:tc>
          <w:tcPr>
            <w:tcW w:w="2875" w:type="dxa"/>
          </w:tcPr>
          <w:p w14:paraId="70EEA810" w14:textId="23E3ADFA" w:rsidR="002375D1" w:rsidRDefault="002F1D23" w:rsidP="002F1D23">
            <w:pPr>
              <w:pStyle w:val="TableText"/>
              <w:rPr>
                <w:noProof/>
                <w:sz w:val="22"/>
              </w:rPr>
            </w:pPr>
            <w:r>
              <w:rPr>
                <w:noProof/>
                <w:sz w:val="22"/>
              </w:rPr>
              <w:t>Staff working on visits can understand the issues (practical and emotional) that families and significant others</w:t>
            </w:r>
            <w:r w:rsidR="00A16FCC">
              <w:rPr>
                <w:noProof/>
                <w:sz w:val="22"/>
              </w:rPr>
              <w:t xml:space="preserve"> </w:t>
            </w:r>
            <w:r>
              <w:rPr>
                <w:noProof/>
                <w:sz w:val="22"/>
              </w:rPr>
              <w:t>can face supporting a better understanding for staff and a more empathetic</w:t>
            </w:r>
            <w:r w:rsidR="004D64F4">
              <w:rPr>
                <w:noProof/>
                <w:sz w:val="22"/>
              </w:rPr>
              <w:t xml:space="preserve"> approach with visitors.</w:t>
            </w:r>
          </w:p>
        </w:tc>
        <w:tc>
          <w:tcPr>
            <w:tcW w:w="1871" w:type="dxa"/>
          </w:tcPr>
          <w:p w14:paraId="732A0968" w14:textId="07B506A5" w:rsidR="002375D1" w:rsidRDefault="004A149B" w:rsidP="00052C8A">
            <w:pPr>
              <w:pStyle w:val="TableText"/>
              <w:rPr>
                <w:noProof/>
                <w:sz w:val="22"/>
              </w:rPr>
            </w:pPr>
            <w:r>
              <w:rPr>
                <w:noProof/>
                <w:sz w:val="22"/>
              </w:rPr>
              <w:t>April</w:t>
            </w:r>
            <w:r w:rsidR="008D56E5">
              <w:rPr>
                <w:noProof/>
                <w:sz w:val="22"/>
              </w:rPr>
              <w:t xml:space="preserve"> 2020</w:t>
            </w:r>
          </w:p>
          <w:p w14:paraId="1C522D9E" w14:textId="77777777" w:rsidR="00D90A3B" w:rsidRDefault="00D90A3B" w:rsidP="00052C8A">
            <w:pPr>
              <w:pStyle w:val="TableText"/>
              <w:rPr>
                <w:noProof/>
                <w:sz w:val="22"/>
              </w:rPr>
            </w:pPr>
          </w:p>
          <w:p w14:paraId="6F086024" w14:textId="77777777" w:rsidR="00D90A3B" w:rsidRDefault="00D90A3B" w:rsidP="00052C8A">
            <w:pPr>
              <w:pStyle w:val="TableText"/>
              <w:rPr>
                <w:noProof/>
                <w:sz w:val="22"/>
              </w:rPr>
            </w:pPr>
          </w:p>
          <w:p w14:paraId="0EB26A32" w14:textId="62FF089F" w:rsidR="00D90A3B" w:rsidRPr="002375D1" w:rsidRDefault="00D90A3B" w:rsidP="00052C8A">
            <w:pPr>
              <w:pStyle w:val="TableText"/>
              <w:rPr>
                <w:noProof/>
                <w:sz w:val="22"/>
              </w:rPr>
            </w:pPr>
          </w:p>
        </w:tc>
      </w:tr>
      <w:tr w:rsidR="002929F2" w14:paraId="6E2D5F29" w14:textId="77777777" w:rsidTr="00C87643">
        <w:tc>
          <w:tcPr>
            <w:tcW w:w="2648" w:type="dxa"/>
            <w:shd w:val="clear" w:color="auto" w:fill="auto"/>
          </w:tcPr>
          <w:p w14:paraId="4C1AC997" w14:textId="77777777" w:rsidR="002929F2" w:rsidRDefault="00A16FCC" w:rsidP="00052C8A">
            <w:pPr>
              <w:pStyle w:val="TableText"/>
              <w:rPr>
                <w:noProof/>
                <w:sz w:val="22"/>
              </w:rPr>
            </w:pPr>
            <w:r>
              <w:rPr>
                <w:noProof/>
                <w:sz w:val="22"/>
              </w:rPr>
              <w:t>Undertake a review of the Safer Custody Hotline process to ensure numbers are clearly publiscised and accessible to families and significant others.</w:t>
            </w:r>
          </w:p>
        </w:tc>
        <w:tc>
          <w:tcPr>
            <w:tcW w:w="1951" w:type="dxa"/>
            <w:shd w:val="clear" w:color="auto" w:fill="auto"/>
          </w:tcPr>
          <w:p w14:paraId="3AB4877D" w14:textId="77777777" w:rsidR="002929F2" w:rsidRDefault="00A16FCC" w:rsidP="00052C8A">
            <w:pPr>
              <w:pStyle w:val="TableText"/>
              <w:rPr>
                <w:noProof/>
                <w:sz w:val="22"/>
              </w:rPr>
            </w:pPr>
            <w:r>
              <w:rPr>
                <w:noProof/>
                <w:sz w:val="22"/>
              </w:rPr>
              <w:t>Deputy Head of Safer Custody</w:t>
            </w:r>
          </w:p>
        </w:tc>
        <w:tc>
          <w:tcPr>
            <w:tcW w:w="2875" w:type="dxa"/>
          </w:tcPr>
          <w:p w14:paraId="3ABE93E3" w14:textId="35F1EA97" w:rsidR="002929F2" w:rsidRDefault="00C87643" w:rsidP="00052C8A">
            <w:pPr>
              <w:pStyle w:val="TableText"/>
              <w:rPr>
                <w:noProof/>
                <w:sz w:val="22"/>
              </w:rPr>
            </w:pPr>
            <w:r>
              <w:rPr>
                <w:noProof/>
                <w:sz w:val="22"/>
              </w:rPr>
              <w:t>Families and significant others will have clear information ab</w:t>
            </w:r>
            <w:r w:rsidR="004D64F4">
              <w:rPr>
                <w:noProof/>
                <w:sz w:val="22"/>
              </w:rPr>
              <w:t>out how to contact the prison if</w:t>
            </w:r>
            <w:r>
              <w:rPr>
                <w:noProof/>
                <w:sz w:val="22"/>
              </w:rPr>
              <w:t xml:space="preserve"> they have concerns about the welfare of a loved one.</w:t>
            </w:r>
          </w:p>
        </w:tc>
        <w:tc>
          <w:tcPr>
            <w:tcW w:w="1871" w:type="dxa"/>
          </w:tcPr>
          <w:p w14:paraId="4503A53B" w14:textId="0BED12F1" w:rsidR="002929F2" w:rsidRDefault="004A149B" w:rsidP="00052C8A">
            <w:pPr>
              <w:pStyle w:val="TableText"/>
              <w:rPr>
                <w:noProof/>
                <w:sz w:val="22"/>
              </w:rPr>
            </w:pPr>
            <w:r>
              <w:rPr>
                <w:noProof/>
                <w:sz w:val="22"/>
              </w:rPr>
              <w:t xml:space="preserve">January 2020 </w:t>
            </w:r>
          </w:p>
          <w:p w14:paraId="4C55C128" w14:textId="77777777" w:rsidR="00D90A3B" w:rsidRDefault="00D90A3B" w:rsidP="00052C8A">
            <w:pPr>
              <w:pStyle w:val="TableText"/>
              <w:rPr>
                <w:noProof/>
                <w:sz w:val="22"/>
              </w:rPr>
            </w:pPr>
          </w:p>
          <w:p w14:paraId="1DBC9DEB" w14:textId="77777777" w:rsidR="00D90A3B" w:rsidRDefault="00D90A3B" w:rsidP="00052C8A">
            <w:pPr>
              <w:pStyle w:val="TableText"/>
              <w:rPr>
                <w:noProof/>
                <w:sz w:val="22"/>
              </w:rPr>
            </w:pPr>
          </w:p>
          <w:p w14:paraId="3C3C3E43" w14:textId="70961E0B" w:rsidR="00D90A3B" w:rsidRPr="002375D1" w:rsidRDefault="00D90A3B" w:rsidP="00052C8A">
            <w:pPr>
              <w:pStyle w:val="TableText"/>
              <w:rPr>
                <w:noProof/>
                <w:sz w:val="22"/>
              </w:rPr>
            </w:pPr>
          </w:p>
        </w:tc>
      </w:tr>
      <w:tr w:rsidR="000F58B2" w14:paraId="00244768" w14:textId="77777777" w:rsidTr="00C87643">
        <w:tc>
          <w:tcPr>
            <w:tcW w:w="2648" w:type="dxa"/>
            <w:shd w:val="clear" w:color="auto" w:fill="auto"/>
          </w:tcPr>
          <w:p w14:paraId="5DA8AB64" w14:textId="57F0A1C7" w:rsidR="000F58B2" w:rsidRDefault="000F58B2" w:rsidP="004D64F4">
            <w:pPr>
              <w:pStyle w:val="TableText"/>
              <w:rPr>
                <w:noProof/>
                <w:sz w:val="22"/>
              </w:rPr>
            </w:pPr>
            <w:r>
              <w:rPr>
                <w:noProof/>
                <w:sz w:val="22"/>
              </w:rPr>
              <w:t xml:space="preserve">PACT to look </w:t>
            </w:r>
            <w:r w:rsidR="004D64F4">
              <w:rPr>
                <w:noProof/>
                <w:sz w:val="22"/>
              </w:rPr>
              <w:t>redevelop the t</w:t>
            </w:r>
            <w:r>
              <w:rPr>
                <w:noProof/>
                <w:sz w:val="22"/>
              </w:rPr>
              <w:t xml:space="preserve">ea bar facilaities – </w:t>
            </w:r>
            <w:r>
              <w:rPr>
                <w:noProof/>
                <w:sz w:val="22"/>
              </w:rPr>
              <w:lastRenderedPageBreak/>
              <w:t>bringing i</w:t>
            </w:r>
            <w:r w:rsidR="00C87643">
              <w:rPr>
                <w:noProof/>
                <w:sz w:val="22"/>
              </w:rPr>
              <w:t xml:space="preserve">n their Family Tree </w:t>
            </w:r>
            <w:r w:rsidR="004D64F4">
              <w:rPr>
                <w:noProof/>
                <w:sz w:val="22"/>
              </w:rPr>
              <w:t>Café.</w:t>
            </w:r>
          </w:p>
        </w:tc>
        <w:tc>
          <w:tcPr>
            <w:tcW w:w="1951" w:type="dxa"/>
            <w:shd w:val="clear" w:color="auto" w:fill="auto"/>
          </w:tcPr>
          <w:p w14:paraId="2AC41324" w14:textId="77777777" w:rsidR="000F58B2" w:rsidRDefault="00C87643" w:rsidP="00052C8A">
            <w:pPr>
              <w:pStyle w:val="TableText"/>
              <w:rPr>
                <w:noProof/>
                <w:sz w:val="22"/>
              </w:rPr>
            </w:pPr>
            <w:r>
              <w:rPr>
                <w:noProof/>
                <w:sz w:val="22"/>
              </w:rPr>
              <w:lastRenderedPageBreak/>
              <w:t xml:space="preserve">Head of Operations/ </w:t>
            </w:r>
            <w:r>
              <w:rPr>
                <w:noProof/>
                <w:sz w:val="22"/>
              </w:rPr>
              <w:lastRenderedPageBreak/>
              <w:t>Deputy Head of Operations/PACT</w:t>
            </w:r>
          </w:p>
          <w:p w14:paraId="3F1F1090" w14:textId="77777777" w:rsidR="00C87643" w:rsidRDefault="00C87643" w:rsidP="00052C8A">
            <w:pPr>
              <w:pStyle w:val="TableText"/>
              <w:rPr>
                <w:noProof/>
                <w:sz w:val="22"/>
              </w:rPr>
            </w:pPr>
          </w:p>
        </w:tc>
        <w:tc>
          <w:tcPr>
            <w:tcW w:w="2875" w:type="dxa"/>
          </w:tcPr>
          <w:p w14:paraId="25CB3EE7" w14:textId="77777777" w:rsidR="000F58B2" w:rsidRDefault="008D0F15" w:rsidP="00C87643">
            <w:pPr>
              <w:pStyle w:val="TableText"/>
              <w:rPr>
                <w:noProof/>
                <w:sz w:val="22"/>
              </w:rPr>
            </w:pPr>
            <w:r>
              <w:rPr>
                <w:noProof/>
                <w:sz w:val="22"/>
              </w:rPr>
              <w:lastRenderedPageBreak/>
              <w:t xml:space="preserve">Creates an improved enviroment for </w:t>
            </w:r>
            <w:r w:rsidR="00C87643">
              <w:rPr>
                <w:noProof/>
                <w:sz w:val="22"/>
              </w:rPr>
              <w:t>children and families</w:t>
            </w:r>
            <w:r>
              <w:rPr>
                <w:noProof/>
                <w:sz w:val="22"/>
              </w:rPr>
              <w:t xml:space="preserve"> along with </w:t>
            </w:r>
            <w:r>
              <w:rPr>
                <w:noProof/>
                <w:sz w:val="22"/>
              </w:rPr>
              <w:lastRenderedPageBreak/>
              <w:t>improving activities spaces for the men with specfiic employability links</w:t>
            </w:r>
            <w:r w:rsidR="00C87643">
              <w:rPr>
                <w:noProof/>
                <w:sz w:val="22"/>
              </w:rPr>
              <w:t>.</w:t>
            </w:r>
          </w:p>
        </w:tc>
        <w:tc>
          <w:tcPr>
            <w:tcW w:w="1871" w:type="dxa"/>
          </w:tcPr>
          <w:p w14:paraId="4760D214" w14:textId="77777777" w:rsidR="004A149B" w:rsidRDefault="004A149B" w:rsidP="004A149B">
            <w:pPr>
              <w:pStyle w:val="TableText"/>
              <w:rPr>
                <w:noProof/>
                <w:sz w:val="22"/>
              </w:rPr>
            </w:pPr>
            <w:r>
              <w:rPr>
                <w:noProof/>
                <w:sz w:val="22"/>
              </w:rPr>
              <w:lastRenderedPageBreak/>
              <w:t xml:space="preserve">January 2020 </w:t>
            </w:r>
          </w:p>
          <w:p w14:paraId="0F0FB5AE" w14:textId="77777777" w:rsidR="00D90A3B" w:rsidRDefault="00D90A3B" w:rsidP="00052C8A">
            <w:pPr>
              <w:pStyle w:val="TableText"/>
              <w:rPr>
                <w:noProof/>
                <w:sz w:val="22"/>
              </w:rPr>
            </w:pPr>
          </w:p>
          <w:p w14:paraId="08D05310" w14:textId="77777777" w:rsidR="00D90A3B" w:rsidRDefault="00D90A3B" w:rsidP="00052C8A">
            <w:pPr>
              <w:pStyle w:val="TableText"/>
              <w:rPr>
                <w:noProof/>
                <w:sz w:val="22"/>
              </w:rPr>
            </w:pPr>
          </w:p>
          <w:p w14:paraId="0138EE8D" w14:textId="457B447B" w:rsidR="00D90A3B" w:rsidRDefault="00D90A3B" w:rsidP="00052C8A">
            <w:pPr>
              <w:pStyle w:val="TableText"/>
              <w:rPr>
                <w:noProof/>
                <w:sz w:val="22"/>
              </w:rPr>
            </w:pPr>
          </w:p>
        </w:tc>
      </w:tr>
      <w:tr w:rsidR="009A5DD1" w14:paraId="7E4F1850" w14:textId="77777777" w:rsidTr="00C87643">
        <w:tc>
          <w:tcPr>
            <w:tcW w:w="2648" w:type="dxa"/>
            <w:shd w:val="clear" w:color="auto" w:fill="auto"/>
          </w:tcPr>
          <w:p w14:paraId="0AD40C65" w14:textId="77777777" w:rsidR="009A5DD1" w:rsidRDefault="009A5DD1" w:rsidP="009A5DD1">
            <w:pPr>
              <w:pStyle w:val="TableText"/>
              <w:rPr>
                <w:noProof/>
                <w:sz w:val="22"/>
              </w:rPr>
            </w:pPr>
            <w:r>
              <w:rPr>
                <w:noProof/>
                <w:sz w:val="22"/>
              </w:rPr>
              <w:lastRenderedPageBreak/>
              <w:t>Recruit a Family Development Worker.</w:t>
            </w:r>
          </w:p>
        </w:tc>
        <w:tc>
          <w:tcPr>
            <w:tcW w:w="1951" w:type="dxa"/>
            <w:shd w:val="clear" w:color="auto" w:fill="auto"/>
          </w:tcPr>
          <w:p w14:paraId="03EC32BB" w14:textId="77777777" w:rsidR="009A5DD1" w:rsidRDefault="009A5DD1" w:rsidP="00052C8A">
            <w:pPr>
              <w:pStyle w:val="TableText"/>
              <w:rPr>
                <w:noProof/>
                <w:sz w:val="22"/>
              </w:rPr>
            </w:pPr>
            <w:r>
              <w:rPr>
                <w:noProof/>
                <w:sz w:val="22"/>
              </w:rPr>
              <w:t>Head of Operations</w:t>
            </w:r>
          </w:p>
        </w:tc>
        <w:tc>
          <w:tcPr>
            <w:tcW w:w="2875" w:type="dxa"/>
          </w:tcPr>
          <w:p w14:paraId="1762E835" w14:textId="77777777" w:rsidR="009A5DD1" w:rsidRDefault="009A5DD1" w:rsidP="00C87643">
            <w:pPr>
              <w:pStyle w:val="TableText"/>
              <w:rPr>
                <w:noProof/>
                <w:sz w:val="22"/>
              </w:rPr>
            </w:pPr>
            <w:r>
              <w:rPr>
                <w:noProof/>
                <w:sz w:val="22"/>
              </w:rPr>
              <w:t>The Family Development Worker will be employed by the prison service and work closely with PACT to enhance and strenthen the work that the prison delivers for families and significant others.</w:t>
            </w:r>
          </w:p>
        </w:tc>
        <w:tc>
          <w:tcPr>
            <w:tcW w:w="1871" w:type="dxa"/>
          </w:tcPr>
          <w:p w14:paraId="51C76C42" w14:textId="77777777" w:rsidR="009A5DD1" w:rsidRDefault="009A5DD1" w:rsidP="00052C8A">
            <w:pPr>
              <w:pStyle w:val="TableText"/>
              <w:rPr>
                <w:noProof/>
                <w:sz w:val="22"/>
              </w:rPr>
            </w:pPr>
            <w:r>
              <w:rPr>
                <w:noProof/>
                <w:sz w:val="22"/>
              </w:rPr>
              <w:t>July 2020</w:t>
            </w:r>
          </w:p>
          <w:p w14:paraId="05A3FA2C" w14:textId="77777777" w:rsidR="00D90A3B" w:rsidRDefault="00D90A3B" w:rsidP="00052C8A">
            <w:pPr>
              <w:pStyle w:val="TableText"/>
              <w:rPr>
                <w:noProof/>
                <w:sz w:val="22"/>
              </w:rPr>
            </w:pPr>
          </w:p>
          <w:p w14:paraId="2AB4CA1C" w14:textId="77777777" w:rsidR="00D90A3B" w:rsidRDefault="00D90A3B" w:rsidP="00052C8A">
            <w:pPr>
              <w:pStyle w:val="TableText"/>
              <w:rPr>
                <w:noProof/>
                <w:sz w:val="22"/>
              </w:rPr>
            </w:pPr>
          </w:p>
          <w:p w14:paraId="4872FC8A" w14:textId="24FEFFD2" w:rsidR="00D90A3B" w:rsidRDefault="00D90A3B" w:rsidP="00052C8A">
            <w:pPr>
              <w:pStyle w:val="TableText"/>
              <w:rPr>
                <w:noProof/>
                <w:sz w:val="22"/>
              </w:rPr>
            </w:pPr>
          </w:p>
        </w:tc>
      </w:tr>
      <w:tr w:rsidR="009A5DD1" w14:paraId="12A5772D" w14:textId="77777777" w:rsidTr="00C87643">
        <w:tc>
          <w:tcPr>
            <w:tcW w:w="2648" w:type="dxa"/>
            <w:shd w:val="clear" w:color="auto" w:fill="auto"/>
          </w:tcPr>
          <w:p w14:paraId="3B64C1A1" w14:textId="77777777" w:rsidR="009A5DD1" w:rsidRDefault="009A5DD1" w:rsidP="009A5DD1">
            <w:pPr>
              <w:pStyle w:val="TableText"/>
              <w:rPr>
                <w:noProof/>
                <w:sz w:val="22"/>
              </w:rPr>
            </w:pPr>
            <w:r>
              <w:rPr>
                <w:noProof/>
                <w:sz w:val="22"/>
              </w:rPr>
              <w:t>Critical Friend Review to be undertaken of the ‘visits experience’ by PACT CEO.</w:t>
            </w:r>
          </w:p>
        </w:tc>
        <w:tc>
          <w:tcPr>
            <w:tcW w:w="1951" w:type="dxa"/>
            <w:shd w:val="clear" w:color="auto" w:fill="auto"/>
          </w:tcPr>
          <w:p w14:paraId="23650E0A" w14:textId="77777777" w:rsidR="009A5DD1" w:rsidRDefault="009A5DD1" w:rsidP="00052C8A">
            <w:pPr>
              <w:pStyle w:val="TableText"/>
              <w:rPr>
                <w:noProof/>
                <w:sz w:val="22"/>
              </w:rPr>
            </w:pPr>
            <w:r>
              <w:rPr>
                <w:noProof/>
                <w:sz w:val="22"/>
              </w:rPr>
              <w:t>PACT</w:t>
            </w:r>
          </w:p>
        </w:tc>
        <w:tc>
          <w:tcPr>
            <w:tcW w:w="2875" w:type="dxa"/>
          </w:tcPr>
          <w:p w14:paraId="76D85339" w14:textId="77777777" w:rsidR="009A5DD1" w:rsidRDefault="009A5DD1" w:rsidP="00C87643">
            <w:pPr>
              <w:pStyle w:val="TableText"/>
              <w:rPr>
                <w:noProof/>
                <w:sz w:val="22"/>
              </w:rPr>
            </w:pPr>
            <w:r>
              <w:rPr>
                <w:noProof/>
                <w:sz w:val="22"/>
              </w:rPr>
              <w:t xml:space="preserve">The review will ensure that the visits experience is reviewed from a family friendly perspective and will add to the feedback from HMIP informing service development. </w:t>
            </w:r>
          </w:p>
        </w:tc>
        <w:tc>
          <w:tcPr>
            <w:tcW w:w="1871" w:type="dxa"/>
          </w:tcPr>
          <w:p w14:paraId="45E39914" w14:textId="4000A324" w:rsidR="009A5DD1" w:rsidRDefault="004D64F4" w:rsidP="00052C8A">
            <w:pPr>
              <w:pStyle w:val="TableText"/>
              <w:rPr>
                <w:noProof/>
                <w:sz w:val="22"/>
              </w:rPr>
            </w:pPr>
            <w:r>
              <w:rPr>
                <w:noProof/>
                <w:sz w:val="22"/>
              </w:rPr>
              <w:t>Apri</w:t>
            </w:r>
            <w:r w:rsidR="009A5DD1">
              <w:rPr>
                <w:noProof/>
                <w:sz w:val="22"/>
              </w:rPr>
              <w:t>l 2020</w:t>
            </w:r>
          </w:p>
          <w:p w14:paraId="7E392DD3" w14:textId="77777777" w:rsidR="00D90A3B" w:rsidRDefault="00D90A3B" w:rsidP="00052C8A">
            <w:pPr>
              <w:pStyle w:val="TableText"/>
              <w:rPr>
                <w:noProof/>
                <w:sz w:val="22"/>
              </w:rPr>
            </w:pPr>
          </w:p>
          <w:p w14:paraId="7B985E6F" w14:textId="77777777" w:rsidR="00D90A3B" w:rsidRDefault="00D90A3B" w:rsidP="00052C8A">
            <w:pPr>
              <w:pStyle w:val="TableText"/>
              <w:rPr>
                <w:noProof/>
                <w:sz w:val="22"/>
              </w:rPr>
            </w:pPr>
          </w:p>
          <w:p w14:paraId="63FD9762" w14:textId="65A8ECA9" w:rsidR="00D90A3B" w:rsidRDefault="00D90A3B" w:rsidP="00052C8A">
            <w:pPr>
              <w:pStyle w:val="TableText"/>
              <w:rPr>
                <w:noProof/>
                <w:sz w:val="22"/>
              </w:rPr>
            </w:pPr>
          </w:p>
        </w:tc>
      </w:tr>
      <w:tr w:rsidR="004D64F4" w14:paraId="037A427D" w14:textId="77777777" w:rsidTr="00C87643">
        <w:tc>
          <w:tcPr>
            <w:tcW w:w="2648" w:type="dxa"/>
            <w:shd w:val="clear" w:color="auto" w:fill="auto"/>
          </w:tcPr>
          <w:p w14:paraId="6895D774" w14:textId="42F41896" w:rsidR="004D64F4" w:rsidRPr="004D64F4" w:rsidRDefault="004D64F4" w:rsidP="009A5DD1">
            <w:pPr>
              <w:pStyle w:val="TableText"/>
              <w:rPr>
                <w:noProof/>
                <w:sz w:val="22"/>
              </w:rPr>
            </w:pPr>
            <w:bookmarkStart w:id="7" w:name="_GoBack"/>
            <w:r w:rsidRPr="004D64F4">
              <w:rPr>
                <w:sz w:val="22"/>
              </w:rPr>
              <w:t xml:space="preserve">Consistently staff the children’s play area in </w:t>
            </w:r>
            <w:r w:rsidR="004A149B">
              <w:rPr>
                <w:sz w:val="22"/>
              </w:rPr>
              <w:t xml:space="preserve">the </w:t>
            </w:r>
            <w:r w:rsidRPr="004D64F4">
              <w:rPr>
                <w:sz w:val="22"/>
              </w:rPr>
              <w:t>visits</w:t>
            </w:r>
            <w:r>
              <w:rPr>
                <w:sz w:val="22"/>
              </w:rPr>
              <w:t xml:space="preserve"> </w:t>
            </w:r>
            <w:r w:rsidR="004A149B">
              <w:rPr>
                <w:sz w:val="22"/>
              </w:rPr>
              <w:t xml:space="preserve">hall </w:t>
            </w:r>
            <w:r>
              <w:rPr>
                <w:sz w:val="22"/>
              </w:rPr>
              <w:t>so it is open regularly</w:t>
            </w:r>
            <w:r w:rsidRPr="004D64F4">
              <w:rPr>
                <w:sz w:val="22"/>
              </w:rPr>
              <w:t xml:space="preserve">. </w:t>
            </w:r>
            <w:bookmarkEnd w:id="7"/>
          </w:p>
        </w:tc>
        <w:tc>
          <w:tcPr>
            <w:tcW w:w="1951" w:type="dxa"/>
            <w:shd w:val="clear" w:color="auto" w:fill="auto"/>
          </w:tcPr>
          <w:p w14:paraId="57776152" w14:textId="4D25A95C" w:rsidR="004D64F4" w:rsidRPr="004D64F4" w:rsidRDefault="004D64F4" w:rsidP="00052C8A">
            <w:pPr>
              <w:pStyle w:val="TableText"/>
              <w:rPr>
                <w:noProof/>
                <w:sz w:val="22"/>
              </w:rPr>
            </w:pPr>
            <w:r w:rsidRPr="004D64F4">
              <w:rPr>
                <w:noProof/>
                <w:sz w:val="22"/>
              </w:rPr>
              <w:t>PACT</w:t>
            </w:r>
          </w:p>
        </w:tc>
        <w:tc>
          <w:tcPr>
            <w:tcW w:w="2875" w:type="dxa"/>
          </w:tcPr>
          <w:p w14:paraId="19DD5B03" w14:textId="432EDD72" w:rsidR="004D64F4" w:rsidRDefault="004D64F4" w:rsidP="00C87643">
            <w:pPr>
              <w:pStyle w:val="TableText"/>
              <w:rPr>
                <w:noProof/>
                <w:sz w:val="22"/>
              </w:rPr>
            </w:pPr>
            <w:r>
              <w:rPr>
                <w:noProof/>
                <w:sz w:val="22"/>
              </w:rPr>
              <w:t>Children will have a better experience of visiting loved ones in prison.</w:t>
            </w:r>
          </w:p>
        </w:tc>
        <w:tc>
          <w:tcPr>
            <w:tcW w:w="1871" w:type="dxa"/>
          </w:tcPr>
          <w:p w14:paraId="5BF93BDC" w14:textId="652D65E5" w:rsidR="004D64F4" w:rsidRDefault="004A149B" w:rsidP="00052C8A">
            <w:pPr>
              <w:pStyle w:val="TableText"/>
              <w:rPr>
                <w:noProof/>
                <w:sz w:val="22"/>
              </w:rPr>
            </w:pPr>
            <w:r>
              <w:rPr>
                <w:noProof/>
                <w:sz w:val="22"/>
              </w:rPr>
              <w:t>April</w:t>
            </w:r>
            <w:r w:rsidR="004D64F4">
              <w:rPr>
                <w:noProof/>
                <w:sz w:val="22"/>
              </w:rPr>
              <w:t xml:space="preserve"> 2020</w:t>
            </w:r>
          </w:p>
        </w:tc>
      </w:tr>
    </w:tbl>
    <w:p w14:paraId="25D92495" w14:textId="77777777" w:rsidR="006D116C" w:rsidRDefault="006D116C" w:rsidP="00A00AF0"/>
    <w:p w14:paraId="41988E3D" w14:textId="77777777" w:rsidR="008B36D0" w:rsidRDefault="008B36D0" w:rsidP="00A00AF0"/>
    <w:p w14:paraId="57E13D41" w14:textId="77777777" w:rsidR="008B36D0" w:rsidRDefault="008B36D0" w:rsidP="00A00AF0">
      <w:pPr>
        <w:sectPr w:rsidR="008B36D0" w:rsidSect="008B36D0">
          <w:headerReference w:type="even" r:id="rId26"/>
          <w:headerReference w:type="default" r:id="rId27"/>
          <w:footerReference w:type="even" r:id="rId28"/>
          <w:footerReference w:type="default" r:id="rId29"/>
          <w:pgSz w:w="11906" w:h="16838" w:code="9"/>
          <w:pgMar w:top="567" w:right="1134" w:bottom="1134" w:left="1134" w:header="737" w:footer="227" w:gutter="170"/>
          <w:pgNumType w:start="1"/>
          <w:cols w:space="312"/>
          <w:docGrid w:linePitch="360"/>
        </w:sectPr>
      </w:pPr>
    </w:p>
    <w:p w14:paraId="6577859B" w14:textId="3CF9EC81" w:rsidR="008B36D0" w:rsidRPr="008B36D0" w:rsidRDefault="008B36D0" w:rsidP="008B36D0">
      <w:pPr>
        <w:spacing w:after="0" w:line="240" w:lineRule="auto"/>
      </w:pPr>
      <w:r>
        <w:lastRenderedPageBreak/>
        <w:t>A</w:t>
      </w:r>
      <w:r w:rsidRPr="008B36D0">
        <w:rPr>
          <w:b/>
        </w:rPr>
        <w:t>nnex A</w:t>
      </w:r>
    </w:p>
    <w:p w14:paraId="4B074810" w14:textId="5AF2E143" w:rsidR="008B36D0" w:rsidRDefault="008B36D0" w:rsidP="00A00AF0">
      <w:r>
        <w:rPr>
          <w:rFonts w:ascii="Times New Roman" w:hAnsi="Times New Roman"/>
          <w:noProof/>
          <w:szCs w:val="24"/>
          <w:lang w:eastAsia="en-GB" w:bidi="ar-SA"/>
        </w:rPr>
        <w:drawing>
          <wp:anchor distT="0" distB="0" distL="114300" distR="114300" simplePos="0" relativeHeight="251667456" behindDoc="1" locked="0" layoutInCell="1" allowOverlap="1" wp14:anchorId="3FE8AD70" wp14:editId="0CA43F2E">
            <wp:simplePos x="0" y="0"/>
            <wp:positionH relativeFrom="margin">
              <wp:posOffset>4726305</wp:posOffset>
            </wp:positionH>
            <wp:positionV relativeFrom="paragraph">
              <wp:posOffset>46355</wp:posOffset>
            </wp:positionV>
            <wp:extent cx="1152525" cy="619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2525"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eastAsia="en-GB" w:bidi="ar-SA"/>
        </w:rPr>
        <w:drawing>
          <wp:anchor distT="0" distB="0" distL="114300" distR="114300" simplePos="0" relativeHeight="251665408" behindDoc="1" locked="0" layoutInCell="0" allowOverlap="1" wp14:anchorId="61209552" wp14:editId="24A7B855">
            <wp:simplePos x="0" y="0"/>
            <wp:positionH relativeFrom="margin">
              <wp:align>left</wp:align>
            </wp:positionH>
            <wp:positionV relativeFrom="margin">
              <wp:posOffset>302895</wp:posOffset>
            </wp:positionV>
            <wp:extent cx="1209675" cy="514350"/>
            <wp:effectExtent l="0" t="0" r="9525" b="0"/>
            <wp:wrapNone/>
            <wp:docPr id="10" name="Picture 10"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M Prison &amp; Probation Servi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09675" cy="514350"/>
                    </a:xfrm>
                    <a:prstGeom prst="rect">
                      <a:avLst/>
                    </a:prstGeom>
                    <a:noFill/>
                  </pic:spPr>
                </pic:pic>
              </a:graphicData>
            </a:graphic>
            <wp14:sizeRelH relativeFrom="page">
              <wp14:pctWidth>0</wp14:pctWidth>
            </wp14:sizeRelH>
            <wp14:sizeRelV relativeFrom="page">
              <wp14:pctHeight>0</wp14:pctHeight>
            </wp14:sizeRelV>
          </wp:anchor>
        </w:drawing>
      </w:r>
    </w:p>
    <w:p w14:paraId="3403222D" w14:textId="659F8427" w:rsidR="008B36D0" w:rsidRDefault="008B36D0" w:rsidP="008B36D0">
      <w:pPr>
        <w:jc w:val="center"/>
        <w:rPr>
          <w:b/>
          <w:sz w:val="28"/>
          <w:szCs w:val="28"/>
        </w:rPr>
      </w:pPr>
    </w:p>
    <w:p w14:paraId="7742F315" w14:textId="3170490C" w:rsidR="008B36D0" w:rsidRPr="008B36D0" w:rsidRDefault="008B36D0" w:rsidP="008B36D0">
      <w:pPr>
        <w:ind w:left="1440" w:firstLine="720"/>
        <w:rPr>
          <w:b/>
          <w:szCs w:val="24"/>
        </w:rPr>
      </w:pPr>
    </w:p>
    <w:p w14:paraId="5C8716B5" w14:textId="77777777" w:rsidR="008B36D0" w:rsidRPr="008B36D0" w:rsidRDefault="008B36D0" w:rsidP="008B36D0">
      <w:pPr>
        <w:jc w:val="center"/>
        <w:rPr>
          <w:b/>
          <w:sz w:val="32"/>
          <w:szCs w:val="32"/>
        </w:rPr>
      </w:pPr>
      <w:r w:rsidRPr="008B36D0">
        <w:rPr>
          <w:b/>
          <w:sz w:val="32"/>
          <w:szCs w:val="32"/>
        </w:rPr>
        <w:t xml:space="preserve">Information for Family, Friends and Significant Others </w:t>
      </w:r>
    </w:p>
    <w:p w14:paraId="5E746B8E" w14:textId="457F0DFF" w:rsidR="008B36D0" w:rsidRPr="008B36D0" w:rsidRDefault="008B36D0" w:rsidP="008B36D0">
      <w:pPr>
        <w:jc w:val="center"/>
        <w:rPr>
          <w:b/>
          <w:sz w:val="32"/>
          <w:szCs w:val="32"/>
        </w:rPr>
      </w:pPr>
      <w:r w:rsidRPr="008B36D0">
        <w:rPr>
          <w:b/>
          <w:sz w:val="32"/>
          <w:szCs w:val="32"/>
        </w:rPr>
        <w:t>on how to contact HMP/YOI Pentonville</w:t>
      </w:r>
    </w:p>
    <w:p w14:paraId="334F1B66" w14:textId="77777777" w:rsidR="008B36D0" w:rsidRPr="008B36D0" w:rsidRDefault="008B36D0" w:rsidP="008B36D0">
      <w:pPr>
        <w:jc w:val="center"/>
        <w:rPr>
          <w:szCs w:val="24"/>
        </w:rPr>
      </w:pPr>
      <w:r w:rsidRPr="008B36D0">
        <w:rPr>
          <w:szCs w:val="24"/>
        </w:rPr>
        <w:t>There are a number of ways to contact HMP/YOI Pentonville if you need advice, support or if you have concerns about a loved one.</w:t>
      </w:r>
    </w:p>
    <w:p w14:paraId="7CDAF8B5" w14:textId="77777777" w:rsidR="008B36D0" w:rsidRPr="008B36D0" w:rsidRDefault="008B36D0" w:rsidP="008B36D0">
      <w:pPr>
        <w:jc w:val="center"/>
        <w:rPr>
          <w:szCs w:val="24"/>
        </w:rPr>
      </w:pPr>
      <w:r w:rsidRPr="008B36D0">
        <w:rPr>
          <w:b/>
          <w:color w:val="7030A0"/>
          <w:szCs w:val="24"/>
        </w:rPr>
        <w:t>The Prison Advice and Care Trust (PACT)</w:t>
      </w:r>
      <w:r w:rsidRPr="008B36D0">
        <w:rPr>
          <w:color w:val="7030A0"/>
          <w:szCs w:val="24"/>
        </w:rPr>
        <w:t xml:space="preserve"> </w:t>
      </w:r>
      <w:r w:rsidRPr="008B36D0">
        <w:rPr>
          <w:color w:val="000000" w:themeColor="text1"/>
          <w:szCs w:val="24"/>
        </w:rPr>
        <w:t xml:space="preserve">operate </w:t>
      </w:r>
      <w:r w:rsidRPr="008B36D0">
        <w:rPr>
          <w:szCs w:val="24"/>
        </w:rPr>
        <w:t xml:space="preserve">the National Prisoners’ Families Helpline which provides information and support for families across England and Wales. </w:t>
      </w:r>
    </w:p>
    <w:p w14:paraId="77844417" w14:textId="77777777" w:rsidR="008B36D0" w:rsidRPr="008B36D0" w:rsidRDefault="008B36D0" w:rsidP="008B36D0">
      <w:pPr>
        <w:spacing w:after="0"/>
        <w:jc w:val="center"/>
        <w:rPr>
          <w:szCs w:val="24"/>
        </w:rPr>
      </w:pPr>
      <w:r w:rsidRPr="008B36D0">
        <w:rPr>
          <w:b/>
          <w:i/>
          <w:color w:val="00B050"/>
          <w:szCs w:val="24"/>
        </w:rPr>
        <w:t xml:space="preserve">National </w:t>
      </w:r>
      <w:hyperlink r:id="rId32" w:history="1">
        <w:r w:rsidRPr="008B36D0">
          <w:rPr>
            <w:rStyle w:val="Hyperlink"/>
            <w:b/>
            <w:i/>
            <w:color w:val="00B050"/>
            <w:szCs w:val="24"/>
          </w:rPr>
          <w:t>Prisoners’ Families</w:t>
        </w:r>
      </w:hyperlink>
      <w:hyperlink r:id="rId33" w:history="1">
        <w:r w:rsidRPr="008B36D0">
          <w:rPr>
            <w:rStyle w:val="Hyperlink"/>
            <w:b/>
            <w:i/>
            <w:color w:val="00B050"/>
            <w:szCs w:val="24"/>
          </w:rPr>
          <w:t xml:space="preserve"> Helplin</w:t>
        </w:r>
      </w:hyperlink>
      <w:hyperlink r:id="rId34" w:history="1">
        <w:r w:rsidRPr="008B36D0">
          <w:rPr>
            <w:rStyle w:val="Hyperlink"/>
            <w:b/>
            <w:i/>
            <w:color w:val="00B050"/>
            <w:szCs w:val="24"/>
          </w:rPr>
          <w:t>e</w:t>
        </w:r>
      </w:hyperlink>
      <w:r w:rsidRPr="008B36D0">
        <w:rPr>
          <w:color w:val="00B050"/>
          <w:szCs w:val="24"/>
        </w:rPr>
        <w:t xml:space="preserve">: </w:t>
      </w:r>
      <w:r w:rsidRPr="008B36D0">
        <w:rPr>
          <w:b/>
          <w:i/>
          <w:color w:val="00B050"/>
          <w:szCs w:val="24"/>
        </w:rPr>
        <w:t>0808 808 2003</w:t>
      </w:r>
      <w:r w:rsidRPr="008B36D0">
        <w:rPr>
          <w:szCs w:val="24"/>
        </w:rPr>
        <w:t xml:space="preserve"> </w:t>
      </w:r>
    </w:p>
    <w:p w14:paraId="28352ECD" w14:textId="77777777" w:rsidR="008B36D0" w:rsidRPr="008B36D0" w:rsidRDefault="008B36D0" w:rsidP="008B36D0">
      <w:pPr>
        <w:spacing w:after="0"/>
        <w:jc w:val="center"/>
        <w:rPr>
          <w:szCs w:val="24"/>
        </w:rPr>
      </w:pPr>
      <w:r w:rsidRPr="008B36D0">
        <w:rPr>
          <w:szCs w:val="24"/>
        </w:rPr>
        <w:t>Open from 9am – 8pm Monday to Friday and from 10am – 3pm on Saturday and Sunday. All calls are free, from landlines and mobiles, and confidential.</w:t>
      </w:r>
    </w:p>
    <w:p w14:paraId="1B513F79" w14:textId="77777777" w:rsidR="008B36D0" w:rsidRPr="008B36D0" w:rsidRDefault="008B36D0" w:rsidP="008B36D0">
      <w:pPr>
        <w:spacing w:after="0"/>
        <w:jc w:val="center"/>
        <w:rPr>
          <w:szCs w:val="24"/>
        </w:rPr>
      </w:pPr>
    </w:p>
    <w:p w14:paraId="16FCC5FF" w14:textId="77777777" w:rsidR="008B36D0" w:rsidRPr="008B36D0" w:rsidRDefault="008B36D0" w:rsidP="008B36D0">
      <w:pPr>
        <w:pStyle w:val="ListParagraph"/>
        <w:spacing w:after="0"/>
        <w:rPr>
          <w:szCs w:val="24"/>
        </w:rPr>
      </w:pPr>
      <w:r w:rsidRPr="008B36D0">
        <w:rPr>
          <w:b/>
          <w:color w:val="00B0F0"/>
          <w:szCs w:val="24"/>
        </w:rPr>
        <w:t>HMP/YOI Pentonville</w:t>
      </w:r>
      <w:r w:rsidRPr="008B36D0">
        <w:rPr>
          <w:color w:val="00B0F0"/>
          <w:szCs w:val="24"/>
        </w:rPr>
        <w:t xml:space="preserve"> </w:t>
      </w:r>
      <w:r w:rsidRPr="008B36D0">
        <w:rPr>
          <w:b/>
          <w:i/>
          <w:color w:val="00B0F0"/>
          <w:szCs w:val="24"/>
        </w:rPr>
        <w:t>Visit’s Centre: 0207 700 0912</w:t>
      </w:r>
      <w:r w:rsidRPr="008B36D0">
        <w:rPr>
          <w:szCs w:val="24"/>
        </w:rPr>
        <w:t xml:space="preserve"> </w:t>
      </w:r>
    </w:p>
    <w:p w14:paraId="7A449496" w14:textId="77777777" w:rsidR="008B36D0" w:rsidRPr="008B36D0" w:rsidRDefault="008B36D0" w:rsidP="008B36D0">
      <w:pPr>
        <w:spacing w:after="0"/>
        <w:jc w:val="center"/>
        <w:rPr>
          <w:szCs w:val="24"/>
        </w:rPr>
      </w:pPr>
      <w:r w:rsidRPr="008B36D0">
        <w:rPr>
          <w:szCs w:val="24"/>
        </w:rPr>
        <w:t>If you have any queries about visiting HMP/YOI Pentonville, you can speak to a member of PACT staff between the hours of 8am – 5pm.</w:t>
      </w:r>
    </w:p>
    <w:p w14:paraId="34052D3D" w14:textId="77777777" w:rsidR="008B36D0" w:rsidRPr="008B36D0" w:rsidRDefault="008B36D0" w:rsidP="008B36D0">
      <w:pPr>
        <w:spacing w:after="0"/>
        <w:jc w:val="center"/>
        <w:rPr>
          <w:szCs w:val="24"/>
        </w:rPr>
      </w:pPr>
    </w:p>
    <w:p w14:paraId="45A5429E" w14:textId="77777777" w:rsidR="008B36D0" w:rsidRPr="008B36D0" w:rsidRDefault="008B36D0" w:rsidP="008B36D0">
      <w:pPr>
        <w:spacing w:after="0"/>
        <w:jc w:val="center"/>
        <w:rPr>
          <w:szCs w:val="24"/>
        </w:rPr>
      </w:pPr>
      <w:r w:rsidRPr="008B36D0">
        <w:rPr>
          <w:b/>
          <w:i/>
          <w:color w:val="FF00FF"/>
          <w:szCs w:val="24"/>
        </w:rPr>
        <w:t>HMP/YOI Pentonville Safer Custody Line: 0207 023 7341</w:t>
      </w:r>
    </w:p>
    <w:p w14:paraId="6FF98FD9" w14:textId="77777777" w:rsidR="008B36D0" w:rsidRPr="008B36D0" w:rsidRDefault="008B36D0" w:rsidP="008B36D0">
      <w:pPr>
        <w:spacing w:after="0"/>
        <w:jc w:val="center"/>
        <w:rPr>
          <w:szCs w:val="24"/>
        </w:rPr>
      </w:pPr>
      <w:r w:rsidRPr="008B36D0">
        <w:rPr>
          <w:szCs w:val="24"/>
        </w:rPr>
        <w:t xml:space="preserve">If you have concerns about the safety of a loved one, you can call HMP/YOI Pentonville’s Safer Custody Team.  If your call is unanswered, you will be asked to leave an answerphone message including key details of your concern.  </w:t>
      </w:r>
    </w:p>
    <w:p w14:paraId="5410599D" w14:textId="77777777" w:rsidR="008B36D0" w:rsidRPr="008B36D0" w:rsidRDefault="008B36D0" w:rsidP="008B36D0">
      <w:pPr>
        <w:spacing w:after="0"/>
        <w:jc w:val="center"/>
        <w:rPr>
          <w:szCs w:val="24"/>
        </w:rPr>
      </w:pPr>
    </w:p>
    <w:p w14:paraId="124AB787" w14:textId="77777777" w:rsidR="008B36D0" w:rsidRPr="008B36D0" w:rsidRDefault="008B36D0" w:rsidP="008B36D0">
      <w:pPr>
        <w:jc w:val="center"/>
        <w:rPr>
          <w:szCs w:val="24"/>
        </w:rPr>
      </w:pPr>
      <w:r w:rsidRPr="008B36D0">
        <w:rPr>
          <w:szCs w:val="24"/>
        </w:rPr>
        <w:t>A member of the Safer Custody Team will monitor the answer machine daily between the hours of 7.30am – 5.30pm and you will receive a call back within 24 hours.</w:t>
      </w:r>
    </w:p>
    <w:p w14:paraId="576F6133" w14:textId="77777777" w:rsidR="008B36D0" w:rsidRPr="008B36D0" w:rsidRDefault="008B36D0" w:rsidP="008B36D0">
      <w:pPr>
        <w:spacing w:after="0"/>
        <w:jc w:val="center"/>
        <w:rPr>
          <w:szCs w:val="24"/>
        </w:rPr>
      </w:pPr>
      <w:r w:rsidRPr="008B36D0">
        <w:rPr>
          <w:b/>
          <w:i/>
          <w:color w:val="FF0066"/>
          <w:szCs w:val="24"/>
        </w:rPr>
        <w:t>HMP/YOI Pentonville main switchboard:  0207 023 7000</w:t>
      </w:r>
    </w:p>
    <w:p w14:paraId="66F0D357" w14:textId="77777777" w:rsidR="008B36D0" w:rsidRPr="008B36D0" w:rsidRDefault="008B36D0" w:rsidP="008B36D0">
      <w:pPr>
        <w:spacing w:after="0"/>
        <w:jc w:val="center"/>
        <w:rPr>
          <w:color w:val="7030A0"/>
          <w:szCs w:val="24"/>
        </w:rPr>
      </w:pPr>
      <w:r w:rsidRPr="008B36D0">
        <w:rPr>
          <w:szCs w:val="24"/>
        </w:rPr>
        <w:t xml:space="preserve">If you have an </w:t>
      </w:r>
      <w:r w:rsidRPr="008B36D0">
        <w:rPr>
          <w:b/>
          <w:i/>
          <w:szCs w:val="24"/>
          <w:u w:val="single"/>
        </w:rPr>
        <w:t>immediate concern</w:t>
      </w:r>
      <w:r w:rsidRPr="008B36D0">
        <w:rPr>
          <w:szCs w:val="24"/>
        </w:rPr>
        <w:t xml:space="preserve"> outside of the Safer Custody Line operating hours, you can call the main switchboard</w:t>
      </w:r>
      <w:r w:rsidRPr="008B36D0">
        <w:rPr>
          <w:b/>
          <w:i/>
          <w:szCs w:val="24"/>
        </w:rPr>
        <w:t xml:space="preserve"> </w:t>
      </w:r>
      <w:r w:rsidRPr="008B36D0">
        <w:rPr>
          <w:szCs w:val="24"/>
        </w:rPr>
        <w:t>and ask to speak to the Orderly Officer or Duty Governor who will be able to respond to, or escalate your concerns appropriately.</w:t>
      </w:r>
    </w:p>
    <w:p w14:paraId="71646853" w14:textId="77777777" w:rsidR="008B36D0" w:rsidRPr="008B36D0" w:rsidRDefault="008B36D0" w:rsidP="00A00AF0">
      <w:pPr>
        <w:rPr>
          <w:szCs w:val="24"/>
        </w:rPr>
      </w:pPr>
    </w:p>
    <w:sectPr w:rsidR="008B36D0" w:rsidRPr="008B36D0" w:rsidSect="00F525C7">
      <w:pgSz w:w="11906" w:h="16838" w:code="9"/>
      <w:pgMar w:top="1531" w:right="1134" w:bottom="1134" w:left="1134" w:header="737" w:footer="227" w:gutter="170"/>
      <w:pgNumType w:start="1"/>
      <w:cols w:space="312"/>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57371" w16cid:durableId="21AC5B79"/>
  <w16cid:commentId w16cid:paraId="5899B0AA" w16cid:durableId="21AC5B73"/>
  <w16cid:commentId w16cid:paraId="5C712FFD" w16cid:durableId="21AC5B95"/>
  <w16cid:commentId w16cid:paraId="08DC96B5" w16cid:durableId="21AC5BB0"/>
  <w16cid:commentId w16cid:paraId="5B1FCE60" w16cid:durableId="21AC5BD0"/>
  <w16cid:commentId w16cid:paraId="505E5BD5" w16cid:durableId="21AC5BE4"/>
  <w16cid:commentId w16cid:paraId="21F3DD2C" w16cid:durableId="21AC5BFA"/>
  <w16cid:commentId w16cid:paraId="70D93220" w16cid:durableId="21AC5C24"/>
  <w16cid:commentId w16cid:paraId="3FD13DDF" w16cid:durableId="21AC5C49"/>
  <w16cid:commentId w16cid:paraId="1FFB2590" w16cid:durableId="21AC5C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D1FE2" w14:textId="77777777" w:rsidR="00BF6A56" w:rsidRDefault="00BF6A56" w:rsidP="007D199A">
      <w:pPr>
        <w:spacing w:after="0"/>
      </w:pPr>
      <w:r>
        <w:separator/>
      </w:r>
    </w:p>
  </w:endnote>
  <w:endnote w:type="continuationSeparator" w:id="0">
    <w:p w14:paraId="66712391" w14:textId="77777777" w:rsidR="00BF6A56" w:rsidRDefault="00BF6A56"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ato">
    <w:altName w:val="Times New Roman"/>
    <w:charset w:val="00"/>
    <w:family w:val="auto"/>
    <w:pitch w:val="default"/>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76129"/>
      <w:docPartObj>
        <w:docPartGallery w:val="Page Numbers (Bottom of Page)"/>
        <w:docPartUnique/>
      </w:docPartObj>
    </w:sdtPr>
    <w:sdtEndPr>
      <w:rPr>
        <w:noProof/>
      </w:rPr>
    </w:sdtEndPr>
    <w:sdtContent>
      <w:p w14:paraId="45917359" w14:textId="2757E78F" w:rsidR="00BF6A56" w:rsidRDefault="00BF6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447849" w14:textId="77777777" w:rsidR="00BF6A56" w:rsidRDefault="00BF6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EB497" w14:textId="77777777" w:rsidR="00BF6A56" w:rsidRDefault="00BF6A56">
    <w:pPr>
      <w:pStyle w:val="Footer"/>
    </w:pPr>
    <w:r>
      <w:rPr>
        <w:noProof/>
        <w:lang w:eastAsia="en-GB" w:bidi="ar-SA"/>
      </w:rPr>
      <w:drawing>
        <wp:anchor distT="0" distB="1778" distL="114300" distR="114300" simplePos="0" relativeHeight="251653632" behindDoc="1" locked="1" layoutInCell="1" allowOverlap="1" wp14:anchorId="77C732B9" wp14:editId="2FF1E210">
          <wp:simplePos x="0" y="0"/>
          <wp:positionH relativeFrom="page">
            <wp:align>left</wp:align>
          </wp:positionH>
          <wp:positionV relativeFrom="page">
            <wp:align>bottom</wp:align>
          </wp:positionV>
          <wp:extent cx="7560310" cy="2059432"/>
          <wp:effectExtent l="0" t="0" r="2540" b="0"/>
          <wp:wrapNone/>
          <wp:docPr id="38" name="Picture 1" descr="Cover page footer decorative background image." title="Cover page 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oter decorative background image." title="Cover page 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2059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C40C3" w14:textId="77777777" w:rsidR="00BF6A56" w:rsidRPr="008C50C3" w:rsidRDefault="00BF6A56" w:rsidP="008C50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4589"/>
      <w:docPartObj>
        <w:docPartGallery w:val="Page Numbers (Bottom of Page)"/>
        <w:docPartUnique/>
      </w:docPartObj>
    </w:sdtPr>
    <w:sdtEndPr>
      <w:rPr>
        <w:noProof/>
      </w:rPr>
    </w:sdtEndPr>
    <w:sdtContent>
      <w:p w14:paraId="139DF578" w14:textId="563D2FDF" w:rsidR="00BF6A56" w:rsidRDefault="00BF6A56">
        <w:pPr>
          <w:pStyle w:val="Footer"/>
          <w:jc w:val="center"/>
        </w:pPr>
        <w:r>
          <w:fldChar w:fldCharType="begin"/>
        </w:r>
        <w:r>
          <w:instrText xml:space="preserve"> PAGE   \* MERGEFORMAT </w:instrText>
        </w:r>
        <w:r>
          <w:fldChar w:fldCharType="separate"/>
        </w:r>
        <w:r w:rsidR="004A149B">
          <w:rPr>
            <w:noProof/>
          </w:rPr>
          <w:t>16</w:t>
        </w:r>
        <w:r>
          <w:rPr>
            <w:noProof/>
          </w:rPr>
          <w:fldChar w:fldCharType="end"/>
        </w:r>
      </w:p>
    </w:sdtContent>
  </w:sdt>
  <w:p w14:paraId="764DE2C8" w14:textId="77777777" w:rsidR="00BF6A56" w:rsidRPr="008C50C3" w:rsidRDefault="00BF6A56" w:rsidP="008C50C3">
    <w:pPr>
      <w:pStyle w:val="Footer"/>
      <w:rPr>
        <w:rStyle w:val="PageNumber"/>
        <w:b w:val="0"/>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3E3D" w14:textId="77777777" w:rsidR="00BF6A56" w:rsidRPr="00BB3712" w:rsidRDefault="00BF6A56" w:rsidP="005E0344">
      <w:pPr>
        <w:spacing w:after="120"/>
        <w:rPr>
          <w:color w:val="7F4098"/>
        </w:rPr>
      </w:pPr>
      <w:r w:rsidRPr="00BB3712">
        <w:rPr>
          <w:color w:val="7F4098"/>
        </w:rPr>
        <w:separator/>
      </w:r>
    </w:p>
  </w:footnote>
  <w:footnote w:type="continuationSeparator" w:id="0">
    <w:p w14:paraId="5CA6C8FB" w14:textId="77777777" w:rsidR="00BF6A56" w:rsidRPr="00BB3712" w:rsidRDefault="00BF6A56" w:rsidP="0090581D">
      <w:pPr>
        <w:spacing w:after="120"/>
        <w:rPr>
          <w:color w:val="7F4098"/>
        </w:rPr>
      </w:pPr>
      <w:r w:rsidRPr="00BB3712">
        <w:rPr>
          <w:color w:val="7F4098"/>
        </w:rPr>
        <w:continuationSeparator/>
      </w:r>
    </w:p>
  </w:footnote>
  <w:footnote w:type="continuationNotice" w:id="1">
    <w:p w14:paraId="14EF809A" w14:textId="77777777" w:rsidR="00BF6A56" w:rsidRDefault="00BF6A5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4659" w14:textId="46C551BB" w:rsidR="00BF6A56" w:rsidRDefault="00BF6A56">
    <w:pPr>
      <w:pStyle w:val="Header"/>
    </w:pPr>
    <w:r>
      <w:rPr>
        <w:noProof/>
        <w:lang w:eastAsia="en-GB" w:bidi="ar-SA"/>
      </w:rPr>
      <w:drawing>
        <wp:anchor distT="0" distB="0" distL="114300" distR="114300" simplePos="0" relativeHeight="251662848" behindDoc="1" locked="0" layoutInCell="1" allowOverlap="0" wp14:anchorId="1ADD4EE0" wp14:editId="363415A8">
          <wp:simplePos x="0" y="0"/>
          <wp:positionH relativeFrom="margin">
            <wp:align>right</wp:align>
          </wp:positionH>
          <wp:positionV relativeFrom="line">
            <wp:posOffset>-77470</wp:posOffset>
          </wp:positionV>
          <wp:extent cx="1645920" cy="1133475"/>
          <wp:effectExtent l="0" t="0" r="0" b="9525"/>
          <wp:wrapNone/>
          <wp:docPr id="35" name="Picture 35" descr="The New Pris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The New Prison Servi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920" cy="1133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ar-SA"/>
      </w:rPr>
      <w:drawing>
        <wp:anchor distT="0" distB="0" distL="114300" distR="114300" simplePos="0" relativeHeight="251654656" behindDoc="1" locked="1" layoutInCell="1" allowOverlap="1" wp14:anchorId="120D7153" wp14:editId="28C13AF8">
          <wp:simplePos x="0" y="0"/>
          <wp:positionH relativeFrom="page">
            <wp:align>left</wp:align>
          </wp:positionH>
          <wp:positionV relativeFrom="page">
            <wp:posOffset>1864995</wp:posOffset>
          </wp:positionV>
          <wp:extent cx="7560310" cy="6851015"/>
          <wp:effectExtent l="0" t="0" r="2540" b="0"/>
          <wp:wrapNone/>
          <wp:docPr id="36" name="Picture 2" descr="Cover page decorative background image" title="Cover page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decorative background image" title="Cover page decorative background imag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310" cy="685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55680" behindDoc="1" locked="1" layoutInCell="1" allowOverlap="1" wp14:anchorId="18001051" wp14:editId="713E6369">
          <wp:simplePos x="0" y="0"/>
          <wp:positionH relativeFrom="page">
            <wp:align>left</wp:align>
          </wp:positionH>
          <wp:positionV relativeFrom="page">
            <wp:align>top</wp:align>
          </wp:positionV>
          <wp:extent cx="2609850" cy="1536700"/>
          <wp:effectExtent l="0" t="0" r="0" b="0"/>
          <wp:wrapTight wrapText="bothSides">
            <wp:wrapPolygon edited="0">
              <wp:start x="4099" y="6962"/>
              <wp:lineTo x="4099" y="20350"/>
              <wp:lineTo x="20654" y="20350"/>
              <wp:lineTo x="21127" y="18476"/>
              <wp:lineTo x="20181" y="17405"/>
              <wp:lineTo x="16555" y="16066"/>
              <wp:lineTo x="16870" y="13924"/>
              <wp:lineTo x="15609" y="13388"/>
              <wp:lineTo x="8672" y="11782"/>
              <wp:lineTo x="9145" y="10711"/>
              <wp:lineTo x="8829" y="9104"/>
              <wp:lineTo x="8041" y="6962"/>
              <wp:lineTo x="4099" y="6962"/>
            </wp:wrapPolygon>
          </wp:wrapTight>
          <wp:docPr id="37"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M Prison &amp; Probation Service logo" title="HMPPS logo"/>
                  <pic:cNvPicPr/>
                </pic:nvPicPr>
                <pic:blipFill>
                  <a:blip r:embed="rId3">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CDC89" w14:textId="77777777" w:rsidR="00BF6A56" w:rsidRPr="008C50C3" w:rsidRDefault="00BF6A56" w:rsidP="008C5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5F60" w14:textId="77777777" w:rsidR="00BF6A56" w:rsidRPr="00267815" w:rsidRDefault="00BF6A56" w:rsidP="005B5A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BD4"/>
    <w:multiLevelType w:val="hybridMultilevel"/>
    <w:tmpl w:val="77A2DD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40D8"/>
    <w:multiLevelType w:val="hybridMultilevel"/>
    <w:tmpl w:val="AA2A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42EA6"/>
    <w:multiLevelType w:val="hybridMultilevel"/>
    <w:tmpl w:val="86B2F0FE"/>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F4759"/>
    <w:multiLevelType w:val="hybridMultilevel"/>
    <w:tmpl w:val="C8AA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F47C4"/>
    <w:multiLevelType w:val="hybridMultilevel"/>
    <w:tmpl w:val="BD12D04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F1881"/>
    <w:multiLevelType w:val="hybridMultilevel"/>
    <w:tmpl w:val="477E0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11F7C"/>
    <w:multiLevelType w:val="hybridMultilevel"/>
    <w:tmpl w:val="8AC2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451F8"/>
    <w:multiLevelType w:val="hybridMultilevel"/>
    <w:tmpl w:val="A83A5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B54CD"/>
    <w:multiLevelType w:val="hybridMultilevel"/>
    <w:tmpl w:val="257440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C6B5B"/>
    <w:multiLevelType w:val="hybridMultilevel"/>
    <w:tmpl w:val="A420F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82915"/>
    <w:multiLevelType w:val="hybridMultilevel"/>
    <w:tmpl w:val="7C84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A2D51"/>
    <w:multiLevelType w:val="hybridMultilevel"/>
    <w:tmpl w:val="8752EF4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73E1F"/>
    <w:multiLevelType w:val="hybridMultilevel"/>
    <w:tmpl w:val="C674E23C"/>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21553"/>
    <w:multiLevelType w:val="hybridMultilevel"/>
    <w:tmpl w:val="783C0FE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E68CE"/>
    <w:multiLevelType w:val="hybridMultilevel"/>
    <w:tmpl w:val="0AF837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249A0"/>
    <w:multiLevelType w:val="hybridMultilevel"/>
    <w:tmpl w:val="3B1C1BE4"/>
    <w:lvl w:ilvl="0" w:tplc="3976EEDA">
      <w:start w:val="1"/>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97275"/>
    <w:multiLevelType w:val="hybridMultilevel"/>
    <w:tmpl w:val="8E4A1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063E0"/>
    <w:multiLevelType w:val="hybridMultilevel"/>
    <w:tmpl w:val="9B5A6B94"/>
    <w:lvl w:ilvl="0" w:tplc="2640CBD0">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5652D"/>
    <w:multiLevelType w:val="hybridMultilevel"/>
    <w:tmpl w:val="6420B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D6E96"/>
    <w:multiLevelType w:val="hybridMultilevel"/>
    <w:tmpl w:val="9176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E18ED"/>
    <w:multiLevelType w:val="hybridMultilevel"/>
    <w:tmpl w:val="D6CE29A8"/>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C6AFE"/>
    <w:multiLevelType w:val="hybridMultilevel"/>
    <w:tmpl w:val="DBFA8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D7EE9"/>
    <w:multiLevelType w:val="hybridMultilevel"/>
    <w:tmpl w:val="1F346FA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4415E"/>
    <w:multiLevelType w:val="hybridMultilevel"/>
    <w:tmpl w:val="C5F034C4"/>
    <w:lvl w:ilvl="0" w:tplc="97AAFAEC">
      <w:start w:val="1"/>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2"/>
  </w:num>
  <w:num w:numId="3">
    <w:abstractNumId w:val="8"/>
  </w:num>
  <w:num w:numId="4">
    <w:abstractNumId w:val="9"/>
  </w:num>
  <w:num w:numId="5">
    <w:abstractNumId w:val="11"/>
  </w:num>
  <w:num w:numId="6">
    <w:abstractNumId w:val="10"/>
  </w:num>
  <w:num w:numId="7">
    <w:abstractNumId w:val="25"/>
  </w:num>
  <w:num w:numId="8">
    <w:abstractNumId w:val="22"/>
  </w:num>
  <w:num w:numId="9">
    <w:abstractNumId w:val="14"/>
  </w:num>
  <w:num w:numId="10">
    <w:abstractNumId w:val="0"/>
  </w:num>
  <w:num w:numId="11">
    <w:abstractNumId w:val="13"/>
  </w:num>
  <w:num w:numId="12">
    <w:abstractNumId w:val="2"/>
  </w:num>
  <w:num w:numId="13">
    <w:abstractNumId w:val="4"/>
  </w:num>
  <w:num w:numId="14">
    <w:abstractNumId w:val="15"/>
  </w:num>
  <w:num w:numId="15">
    <w:abstractNumId w:val="20"/>
  </w:num>
  <w:num w:numId="16">
    <w:abstractNumId w:val="19"/>
  </w:num>
  <w:num w:numId="17">
    <w:abstractNumId w:val="18"/>
  </w:num>
  <w:num w:numId="18">
    <w:abstractNumId w:val="16"/>
  </w:num>
  <w:num w:numId="19">
    <w:abstractNumId w:val="26"/>
  </w:num>
  <w:num w:numId="20">
    <w:abstractNumId w:val="21"/>
  </w:num>
  <w:num w:numId="21">
    <w:abstractNumId w:val="7"/>
  </w:num>
  <w:num w:numId="22">
    <w:abstractNumId w:val="6"/>
  </w:num>
  <w:num w:numId="23">
    <w:abstractNumId w:val="1"/>
  </w:num>
  <w:num w:numId="24">
    <w:abstractNumId w:val="3"/>
  </w:num>
  <w:num w:numId="25">
    <w:abstractNumId w:val="17"/>
  </w:num>
  <w:num w:numId="26">
    <w:abstractNumId w:val="24"/>
  </w:num>
  <w:num w:numId="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60"/>
    <w:rsid w:val="00012EB5"/>
    <w:rsid w:val="00014814"/>
    <w:rsid w:val="00021C89"/>
    <w:rsid w:val="00024522"/>
    <w:rsid w:val="00024B2E"/>
    <w:rsid w:val="00025292"/>
    <w:rsid w:val="00030430"/>
    <w:rsid w:val="0003078E"/>
    <w:rsid w:val="00031B89"/>
    <w:rsid w:val="0003693D"/>
    <w:rsid w:val="0004440F"/>
    <w:rsid w:val="0004620D"/>
    <w:rsid w:val="00051706"/>
    <w:rsid w:val="00052372"/>
    <w:rsid w:val="00052C8A"/>
    <w:rsid w:val="000601E7"/>
    <w:rsid w:val="00066FE8"/>
    <w:rsid w:val="00082879"/>
    <w:rsid w:val="00082928"/>
    <w:rsid w:val="000A7D86"/>
    <w:rsid w:val="000C2A07"/>
    <w:rsid w:val="000C4166"/>
    <w:rsid w:val="000D2FD4"/>
    <w:rsid w:val="000E08FF"/>
    <w:rsid w:val="000F58B2"/>
    <w:rsid w:val="001006AA"/>
    <w:rsid w:val="001020C3"/>
    <w:rsid w:val="001028E8"/>
    <w:rsid w:val="0010693D"/>
    <w:rsid w:val="001152FE"/>
    <w:rsid w:val="00117BD7"/>
    <w:rsid w:val="001349C2"/>
    <w:rsid w:val="00147BAE"/>
    <w:rsid w:val="00154758"/>
    <w:rsid w:val="001554D7"/>
    <w:rsid w:val="001571E5"/>
    <w:rsid w:val="00167B86"/>
    <w:rsid w:val="00171D9F"/>
    <w:rsid w:val="001746E0"/>
    <w:rsid w:val="0017606F"/>
    <w:rsid w:val="001849CA"/>
    <w:rsid w:val="00190025"/>
    <w:rsid w:val="001900CB"/>
    <w:rsid w:val="0019093A"/>
    <w:rsid w:val="00192352"/>
    <w:rsid w:val="001A5701"/>
    <w:rsid w:val="001B5B87"/>
    <w:rsid w:val="001C35AC"/>
    <w:rsid w:val="001C4D63"/>
    <w:rsid w:val="001D0DE0"/>
    <w:rsid w:val="001D238E"/>
    <w:rsid w:val="001F059F"/>
    <w:rsid w:val="001F6F16"/>
    <w:rsid w:val="00200811"/>
    <w:rsid w:val="00205276"/>
    <w:rsid w:val="0021325A"/>
    <w:rsid w:val="0021338D"/>
    <w:rsid w:val="00217ED7"/>
    <w:rsid w:val="00221F54"/>
    <w:rsid w:val="002319AB"/>
    <w:rsid w:val="0023383E"/>
    <w:rsid w:val="00234342"/>
    <w:rsid w:val="00235D23"/>
    <w:rsid w:val="00236D24"/>
    <w:rsid w:val="00237051"/>
    <w:rsid w:val="002375D1"/>
    <w:rsid w:val="0024040D"/>
    <w:rsid w:val="00244DFF"/>
    <w:rsid w:val="00251033"/>
    <w:rsid w:val="00255FA3"/>
    <w:rsid w:val="002615DB"/>
    <w:rsid w:val="002629F8"/>
    <w:rsid w:val="00263396"/>
    <w:rsid w:val="00267815"/>
    <w:rsid w:val="00280DDF"/>
    <w:rsid w:val="00285A30"/>
    <w:rsid w:val="002917FF"/>
    <w:rsid w:val="002929F2"/>
    <w:rsid w:val="00292ADF"/>
    <w:rsid w:val="002932F5"/>
    <w:rsid w:val="0029587D"/>
    <w:rsid w:val="002A43BF"/>
    <w:rsid w:val="002B52C4"/>
    <w:rsid w:val="002B6EA9"/>
    <w:rsid w:val="002C4FC1"/>
    <w:rsid w:val="002D4A0D"/>
    <w:rsid w:val="002E05B1"/>
    <w:rsid w:val="002E0BE4"/>
    <w:rsid w:val="002E3257"/>
    <w:rsid w:val="002E6A6A"/>
    <w:rsid w:val="002F12DF"/>
    <w:rsid w:val="002F1CD4"/>
    <w:rsid w:val="002F1D23"/>
    <w:rsid w:val="0030380D"/>
    <w:rsid w:val="003122B3"/>
    <w:rsid w:val="00323E71"/>
    <w:rsid w:val="003266C6"/>
    <w:rsid w:val="00342A4B"/>
    <w:rsid w:val="003434F4"/>
    <w:rsid w:val="00364106"/>
    <w:rsid w:val="003678A6"/>
    <w:rsid w:val="00367BD5"/>
    <w:rsid w:val="003866AD"/>
    <w:rsid w:val="00393B78"/>
    <w:rsid w:val="003A01E9"/>
    <w:rsid w:val="003A4036"/>
    <w:rsid w:val="003B1618"/>
    <w:rsid w:val="003C0306"/>
    <w:rsid w:val="003C1D77"/>
    <w:rsid w:val="003C465D"/>
    <w:rsid w:val="003C4D0A"/>
    <w:rsid w:val="003D3BAE"/>
    <w:rsid w:val="003D495D"/>
    <w:rsid w:val="003E098E"/>
    <w:rsid w:val="003E2FAE"/>
    <w:rsid w:val="004056C6"/>
    <w:rsid w:val="00407CF7"/>
    <w:rsid w:val="00415ED6"/>
    <w:rsid w:val="00417C14"/>
    <w:rsid w:val="00422265"/>
    <w:rsid w:val="004237BF"/>
    <w:rsid w:val="00431C89"/>
    <w:rsid w:val="004373A7"/>
    <w:rsid w:val="00437D94"/>
    <w:rsid w:val="0044030C"/>
    <w:rsid w:val="00471380"/>
    <w:rsid w:val="00476395"/>
    <w:rsid w:val="004807FD"/>
    <w:rsid w:val="00485835"/>
    <w:rsid w:val="0049043A"/>
    <w:rsid w:val="00496BFD"/>
    <w:rsid w:val="004A149B"/>
    <w:rsid w:val="004A2EEA"/>
    <w:rsid w:val="004B2A0B"/>
    <w:rsid w:val="004B3B6B"/>
    <w:rsid w:val="004B6DB8"/>
    <w:rsid w:val="004C361D"/>
    <w:rsid w:val="004D64F4"/>
    <w:rsid w:val="004F1E79"/>
    <w:rsid w:val="004F5F33"/>
    <w:rsid w:val="0050103A"/>
    <w:rsid w:val="00501D33"/>
    <w:rsid w:val="0051176E"/>
    <w:rsid w:val="00522BE6"/>
    <w:rsid w:val="00524384"/>
    <w:rsid w:val="00532718"/>
    <w:rsid w:val="00535B8C"/>
    <w:rsid w:val="005408D4"/>
    <w:rsid w:val="005472D9"/>
    <w:rsid w:val="00550D4A"/>
    <w:rsid w:val="00553801"/>
    <w:rsid w:val="005577D4"/>
    <w:rsid w:val="005731D0"/>
    <w:rsid w:val="005733FA"/>
    <w:rsid w:val="00577FB5"/>
    <w:rsid w:val="005829A5"/>
    <w:rsid w:val="00584A77"/>
    <w:rsid w:val="0059299D"/>
    <w:rsid w:val="005957F3"/>
    <w:rsid w:val="00596522"/>
    <w:rsid w:val="005A4CDD"/>
    <w:rsid w:val="005B04C6"/>
    <w:rsid w:val="005B48CC"/>
    <w:rsid w:val="005B5ABD"/>
    <w:rsid w:val="005C0DEE"/>
    <w:rsid w:val="005C6763"/>
    <w:rsid w:val="005D72A3"/>
    <w:rsid w:val="005E0344"/>
    <w:rsid w:val="005E2107"/>
    <w:rsid w:val="005E440B"/>
    <w:rsid w:val="005F4F49"/>
    <w:rsid w:val="005F7702"/>
    <w:rsid w:val="00605ADB"/>
    <w:rsid w:val="0060603A"/>
    <w:rsid w:val="00610C35"/>
    <w:rsid w:val="00611C9F"/>
    <w:rsid w:val="006322A0"/>
    <w:rsid w:val="0064226F"/>
    <w:rsid w:val="00647394"/>
    <w:rsid w:val="00650545"/>
    <w:rsid w:val="00652016"/>
    <w:rsid w:val="00653298"/>
    <w:rsid w:val="00654164"/>
    <w:rsid w:val="006543BF"/>
    <w:rsid w:val="00670DF1"/>
    <w:rsid w:val="00671345"/>
    <w:rsid w:val="00672A9B"/>
    <w:rsid w:val="0067709F"/>
    <w:rsid w:val="00677396"/>
    <w:rsid w:val="00684AF8"/>
    <w:rsid w:val="00691E20"/>
    <w:rsid w:val="00692785"/>
    <w:rsid w:val="00694948"/>
    <w:rsid w:val="00696EE0"/>
    <w:rsid w:val="00697C69"/>
    <w:rsid w:val="006A19EF"/>
    <w:rsid w:val="006C63B0"/>
    <w:rsid w:val="006C792E"/>
    <w:rsid w:val="006D0280"/>
    <w:rsid w:val="006D116C"/>
    <w:rsid w:val="006D6676"/>
    <w:rsid w:val="006E2706"/>
    <w:rsid w:val="006E7C42"/>
    <w:rsid w:val="006F168A"/>
    <w:rsid w:val="006F6275"/>
    <w:rsid w:val="007068BA"/>
    <w:rsid w:val="00714A22"/>
    <w:rsid w:val="00716AB1"/>
    <w:rsid w:val="00727A00"/>
    <w:rsid w:val="00734D2B"/>
    <w:rsid w:val="00737705"/>
    <w:rsid w:val="00741BFD"/>
    <w:rsid w:val="007420AC"/>
    <w:rsid w:val="00742617"/>
    <w:rsid w:val="00773622"/>
    <w:rsid w:val="00780629"/>
    <w:rsid w:val="00780B38"/>
    <w:rsid w:val="00785427"/>
    <w:rsid w:val="0078633F"/>
    <w:rsid w:val="0078783B"/>
    <w:rsid w:val="00790540"/>
    <w:rsid w:val="00790F21"/>
    <w:rsid w:val="007931DB"/>
    <w:rsid w:val="00797F4A"/>
    <w:rsid w:val="007A10E7"/>
    <w:rsid w:val="007A43FF"/>
    <w:rsid w:val="007B3918"/>
    <w:rsid w:val="007B3B59"/>
    <w:rsid w:val="007B7B4A"/>
    <w:rsid w:val="007C187C"/>
    <w:rsid w:val="007C3B49"/>
    <w:rsid w:val="007D199A"/>
    <w:rsid w:val="007D5527"/>
    <w:rsid w:val="007E1C07"/>
    <w:rsid w:val="007F24B6"/>
    <w:rsid w:val="00803D94"/>
    <w:rsid w:val="00805743"/>
    <w:rsid w:val="00807584"/>
    <w:rsid w:val="00825B14"/>
    <w:rsid w:val="008270B3"/>
    <w:rsid w:val="00831FCE"/>
    <w:rsid w:val="00832D34"/>
    <w:rsid w:val="008349B6"/>
    <w:rsid w:val="00845390"/>
    <w:rsid w:val="008606F0"/>
    <w:rsid w:val="00863C64"/>
    <w:rsid w:val="00865489"/>
    <w:rsid w:val="0086553D"/>
    <w:rsid w:val="00874FEB"/>
    <w:rsid w:val="00882AA4"/>
    <w:rsid w:val="00883E22"/>
    <w:rsid w:val="00887EC6"/>
    <w:rsid w:val="0089084C"/>
    <w:rsid w:val="00891D31"/>
    <w:rsid w:val="00893409"/>
    <w:rsid w:val="008A2379"/>
    <w:rsid w:val="008A4076"/>
    <w:rsid w:val="008A578E"/>
    <w:rsid w:val="008B36D0"/>
    <w:rsid w:val="008B5886"/>
    <w:rsid w:val="008B7BCC"/>
    <w:rsid w:val="008C50C3"/>
    <w:rsid w:val="008C7094"/>
    <w:rsid w:val="008D0F15"/>
    <w:rsid w:val="008D2B97"/>
    <w:rsid w:val="008D56E5"/>
    <w:rsid w:val="008D6C81"/>
    <w:rsid w:val="008E0047"/>
    <w:rsid w:val="008E1C99"/>
    <w:rsid w:val="008E6CF0"/>
    <w:rsid w:val="008F1439"/>
    <w:rsid w:val="008F46CC"/>
    <w:rsid w:val="008F7051"/>
    <w:rsid w:val="00900C21"/>
    <w:rsid w:val="0090581D"/>
    <w:rsid w:val="009173C0"/>
    <w:rsid w:val="00920BF2"/>
    <w:rsid w:val="0092106B"/>
    <w:rsid w:val="0093047B"/>
    <w:rsid w:val="009349A9"/>
    <w:rsid w:val="00944403"/>
    <w:rsid w:val="009524C9"/>
    <w:rsid w:val="009527D1"/>
    <w:rsid w:val="0095489B"/>
    <w:rsid w:val="00955DBD"/>
    <w:rsid w:val="009566FD"/>
    <w:rsid w:val="00960F2A"/>
    <w:rsid w:val="00966FB9"/>
    <w:rsid w:val="009753F5"/>
    <w:rsid w:val="00980F9C"/>
    <w:rsid w:val="00983D08"/>
    <w:rsid w:val="00997BFB"/>
    <w:rsid w:val="009A58EE"/>
    <w:rsid w:val="009A5DD1"/>
    <w:rsid w:val="009B13CD"/>
    <w:rsid w:val="009B4138"/>
    <w:rsid w:val="009B6B62"/>
    <w:rsid w:val="009C0D13"/>
    <w:rsid w:val="009C15F3"/>
    <w:rsid w:val="009D6215"/>
    <w:rsid w:val="009E07C2"/>
    <w:rsid w:val="009F4D05"/>
    <w:rsid w:val="009F72F9"/>
    <w:rsid w:val="00A00AF0"/>
    <w:rsid w:val="00A04905"/>
    <w:rsid w:val="00A14B5A"/>
    <w:rsid w:val="00A16FCC"/>
    <w:rsid w:val="00A3567F"/>
    <w:rsid w:val="00A37698"/>
    <w:rsid w:val="00A71B98"/>
    <w:rsid w:val="00A73694"/>
    <w:rsid w:val="00A81D82"/>
    <w:rsid w:val="00A93E33"/>
    <w:rsid w:val="00AA3147"/>
    <w:rsid w:val="00AA6BEB"/>
    <w:rsid w:val="00AB0C93"/>
    <w:rsid w:val="00AB5232"/>
    <w:rsid w:val="00AC1939"/>
    <w:rsid w:val="00AD167C"/>
    <w:rsid w:val="00AD17C7"/>
    <w:rsid w:val="00AD4027"/>
    <w:rsid w:val="00AD4041"/>
    <w:rsid w:val="00AD678D"/>
    <w:rsid w:val="00AE302B"/>
    <w:rsid w:val="00AE6598"/>
    <w:rsid w:val="00AF24D8"/>
    <w:rsid w:val="00AF607A"/>
    <w:rsid w:val="00B03602"/>
    <w:rsid w:val="00B051AC"/>
    <w:rsid w:val="00B11114"/>
    <w:rsid w:val="00B259DF"/>
    <w:rsid w:val="00B260FE"/>
    <w:rsid w:val="00B26F6D"/>
    <w:rsid w:val="00B32A3E"/>
    <w:rsid w:val="00B34655"/>
    <w:rsid w:val="00B42F82"/>
    <w:rsid w:val="00B667DD"/>
    <w:rsid w:val="00B77913"/>
    <w:rsid w:val="00B97E5E"/>
    <w:rsid w:val="00BA3EB3"/>
    <w:rsid w:val="00BA496C"/>
    <w:rsid w:val="00BA4E58"/>
    <w:rsid w:val="00BA5485"/>
    <w:rsid w:val="00BA7074"/>
    <w:rsid w:val="00BB3712"/>
    <w:rsid w:val="00BB7829"/>
    <w:rsid w:val="00BC5FD0"/>
    <w:rsid w:val="00BD1457"/>
    <w:rsid w:val="00BD4812"/>
    <w:rsid w:val="00BE2A07"/>
    <w:rsid w:val="00BE2AD9"/>
    <w:rsid w:val="00BE4BA3"/>
    <w:rsid w:val="00BE5544"/>
    <w:rsid w:val="00BE7A96"/>
    <w:rsid w:val="00BF27FE"/>
    <w:rsid w:val="00BF6A56"/>
    <w:rsid w:val="00C043B3"/>
    <w:rsid w:val="00C079AB"/>
    <w:rsid w:val="00C12386"/>
    <w:rsid w:val="00C12608"/>
    <w:rsid w:val="00C14787"/>
    <w:rsid w:val="00C20562"/>
    <w:rsid w:val="00C23A96"/>
    <w:rsid w:val="00C23BCC"/>
    <w:rsid w:val="00C249C6"/>
    <w:rsid w:val="00C24D7F"/>
    <w:rsid w:val="00C269AE"/>
    <w:rsid w:val="00C30064"/>
    <w:rsid w:val="00C32CC1"/>
    <w:rsid w:val="00C466AE"/>
    <w:rsid w:val="00C47C53"/>
    <w:rsid w:val="00C51E71"/>
    <w:rsid w:val="00C527E8"/>
    <w:rsid w:val="00C55C8D"/>
    <w:rsid w:val="00C629B6"/>
    <w:rsid w:val="00C638B7"/>
    <w:rsid w:val="00C6483C"/>
    <w:rsid w:val="00C70CFF"/>
    <w:rsid w:val="00C718FE"/>
    <w:rsid w:val="00C80331"/>
    <w:rsid w:val="00C8600A"/>
    <w:rsid w:val="00C870CB"/>
    <w:rsid w:val="00C87643"/>
    <w:rsid w:val="00C8773D"/>
    <w:rsid w:val="00C87ABB"/>
    <w:rsid w:val="00C93CDD"/>
    <w:rsid w:val="00C953DF"/>
    <w:rsid w:val="00CA2979"/>
    <w:rsid w:val="00CB0991"/>
    <w:rsid w:val="00CB5701"/>
    <w:rsid w:val="00CB6882"/>
    <w:rsid w:val="00CC608E"/>
    <w:rsid w:val="00CD69B5"/>
    <w:rsid w:val="00CD6F93"/>
    <w:rsid w:val="00CE2D64"/>
    <w:rsid w:val="00CE6198"/>
    <w:rsid w:val="00CF5193"/>
    <w:rsid w:val="00CF6230"/>
    <w:rsid w:val="00D052BF"/>
    <w:rsid w:val="00D13147"/>
    <w:rsid w:val="00D13A13"/>
    <w:rsid w:val="00D166C0"/>
    <w:rsid w:val="00D266AB"/>
    <w:rsid w:val="00D30670"/>
    <w:rsid w:val="00D42660"/>
    <w:rsid w:val="00D52FD1"/>
    <w:rsid w:val="00D54F75"/>
    <w:rsid w:val="00D5715A"/>
    <w:rsid w:val="00D57407"/>
    <w:rsid w:val="00D71687"/>
    <w:rsid w:val="00D74813"/>
    <w:rsid w:val="00D87F64"/>
    <w:rsid w:val="00D902ED"/>
    <w:rsid w:val="00D90393"/>
    <w:rsid w:val="00D90A3B"/>
    <w:rsid w:val="00DA30BC"/>
    <w:rsid w:val="00DB6050"/>
    <w:rsid w:val="00DC232E"/>
    <w:rsid w:val="00DC2C34"/>
    <w:rsid w:val="00DE3CA3"/>
    <w:rsid w:val="00DF211F"/>
    <w:rsid w:val="00DF27DA"/>
    <w:rsid w:val="00E10F50"/>
    <w:rsid w:val="00E15714"/>
    <w:rsid w:val="00E17767"/>
    <w:rsid w:val="00E26579"/>
    <w:rsid w:val="00E27B67"/>
    <w:rsid w:val="00E31D9C"/>
    <w:rsid w:val="00E33CB0"/>
    <w:rsid w:val="00E366FD"/>
    <w:rsid w:val="00E3686D"/>
    <w:rsid w:val="00E457EA"/>
    <w:rsid w:val="00E4658F"/>
    <w:rsid w:val="00E53CE6"/>
    <w:rsid w:val="00E54A67"/>
    <w:rsid w:val="00E6018F"/>
    <w:rsid w:val="00E63EB4"/>
    <w:rsid w:val="00E6473E"/>
    <w:rsid w:val="00E67D08"/>
    <w:rsid w:val="00E700D3"/>
    <w:rsid w:val="00E711B7"/>
    <w:rsid w:val="00E71329"/>
    <w:rsid w:val="00E719E3"/>
    <w:rsid w:val="00E76EDE"/>
    <w:rsid w:val="00E80F2E"/>
    <w:rsid w:val="00E8363B"/>
    <w:rsid w:val="00E91B79"/>
    <w:rsid w:val="00E92383"/>
    <w:rsid w:val="00EA1B3A"/>
    <w:rsid w:val="00EA2109"/>
    <w:rsid w:val="00EA2CEF"/>
    <w:rsid w:val="00EB5975"/>
    <w:rsid w:val="00EB797C"/>
    <w:rsid w:val="00ED057C"/>
    <w:rsid w:val="00ED4D4E"/>
    <w:rsid w:val="00EE1FF9"/>
    <w:rsid w:val="00EE4E54"/>
    <w:rsid w:val="00EE5323"/>
    <w:rsid w:val="00EE6E8C"/>
    <w:rsid w:val="00EF094E"/>
    <w:rsid w:val="00EF76F3"/>
    <w:rsid w:val="00EF7C80"/>
    <w:rsid w:val="00F06AC2"/>
    <w:rsid w:val="00F10641"/>
    <w:rsid w:val="00F164D0"/>
    <w:rsid w:val="00F4127F"/>
    <w:rsid w:val="00F436BB"/>
    <w:rsid w:val="00F43B7D"/>
    <w:rsid w:val="00F468BC"/>
    <w:rsid w:val="00F50427"/>
    <w:rsid w:val="00F525C7"/>
    <w:rsid w:val="00F539CB"/>
    <w:rsid w:val="00F545BF"/>
    <w:rsid w:val="00F64D4B"/>
    <w:rsid w:val="00F71B56"/>
    <w:rsid w:val="00F873B3"/>
    <w:rsid w:val="00F91C29"/>
    <w:rsid w:val="00FA42B9"/>
    <w:rsid w:val="00FA755A"/>
    <w:rsid w:val="00FA7CD2"/>
    <w:rsid w:val="00FB2B0F"/>
    <w:rsid w:val="00FB4F6B"/>
    <w:rsid w:val="00FB5FE1"/>
    <w:rsid w:val="00FC7D43"/>
    <w:rsid w:val="00FD157F"/>
    <w:rsid w:val="00FD335D"/>
    <w:rsid w:val="00FD56BA"/>
    <w:rsid w:val="00FD7260"/>
    <w:rsid w:val="00FD7E6B"/>
    <w:rsid w:val="00FF0874"/>
    <w:rsid w:val="00FF3CCB"/>
    <w:rsid w:val="00FF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BBC9F5"/>
  <w15:docId w15:val="{800C6EDD-0FCD-4933-A4BA-4F4E2C91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7C3B49"/>
    <w:pPr>
      <w:keepNext/>
      <w:spacing w:before="240" w:after="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paragraph" w:styleId="Heading6">
    <w:name w:val="heading 6"/>
    <w:basedOn w:val="Normal"/>
    <w:next w:val="Normal"/>
    <w:link w:val="Heading6Char"/>
    <w:uiPriority w:val="9"/>
    <w:unhideWhenUsed/>
    <w:qFormat/>
    <w:rsid w:val="007B3B59"/>
    <w:pPr>
      <w:keepNext/>
      <w:keepLines/>
      <w:spacing w:before="40" w:after="0" w:line="259" w:lineRule="auto"/>
      <w:outlineLvl w:val="5"/>
    </w:pPr>
    <w:rPr>
      <w:rFonts w:asciiTheme="majorHAnsi" w:eastAsiaTheme="majorEastAsia" w:hAnsiTheme="majorHAnsi" w:cstheme="majorBidi"/>
      <w:color w:val="1F4D78" w:themeColor="accent1" w:themeShade="7F"/>
      <w:sz w:val="22"/>
      <w:lang w:bidi="ar-SA"/>
    </w:rPr>
  </w:style>
  <w:style w:type="paragraph" w:styleId="Heading7">
    <w:name w:val="heading 7"/>
    <w:basedOn w:val="Normal"/>
    <w:next w:val="Normal"/>
    <w:link w:val="Heading7Char"/>
    <w:uiPriority w:val="9"/>
    <w:unhideWhenUsed/>
    <w:qFormat/>
    <w:rsid w:val="007B7B4A"/>
    <w:pPr>
      <w:keepNext/>
      <w:keepLines/>
      <w:spacing w:before="40" w:after="0" w:line="259" w:lineRule="auto"/>
      <w:outlineLvl w:val="6"/>
    </w:pPr>
    <w:rPr>
      <w:rFonts w:asciiTheme="majorHAnsi" w:eastAsiaTheme="majorEastAsia" w:hAnsiTheme="majorHAnsi" w:cstheme="majorBidi"/>
      <w:i/>
      <w:iCs/>
      <w:color w:val="1F4D78" w:themeColor="accent1" w:themeShade="7F"/>
      <w:sz w:val="22"/>
      <w:lang w:bidi="ar-SA"/>
    </w:rPr>
  </w:style>
  <w:style w:type="paragraph" w:styleId="Heading8">
    <w:name w:val="heading 8"/>
    <w:basedOn w:val="Normal"/>
    <w:next w:val="Normal"/>
    <w:link w:val="Heading8Char"/>
    <w:uiPriority w:val="9"/>
    <w:unhideWhenUsed/>
    <w:qFormat/>
    <w:rsid w:val="00F64D4B"/>
    <w:pPr>
      <w:keepNext/>
      <w:keepLines/>
      <w:spacing w:before="40" w:after="0" w:line="259" w:lineRule="auto"/>
      <w:outlineLvl w:val="7"/>
    </w:pPr>
    <w:rPr>
      <w:rFonts w:asciiTheme="majorHAnsi" w:eastAsiaTheme="majorEastAsia" w:hAnsiTheme="majorHAnsi" w:cstheme="majorBidi"/>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7C3B49"/>
    <w:rPr>
      <w:rFonts w:ascii="Arial" w:hAnsi="Arial"/>
      <w:b/>
      <w:color w:val="7F4098"/>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
      </w:numPr>
      <w:ind w:left="397" w:hanging="397"/>
    </w:pPr>
    <w:rPr>
      <w:noProof/>
    </w:rPr>
  </w:style>
  <w:style w:type="paragraph" w:customStyle="1" w:styleId="Bulletlist2">
    <w:name w:val="Bullet list 2"/>
    <w:basedOn w:val="Normal"/>
    <w:qFormat/>
    <w:rsid w:val="00805743"/>
    <w:pPr>
      <w:numPr>
        <w:numId w:val="2"/>
      </w:numPr>
      <w:ind w:left="794" w:hanging="397"/>
    </w:pPr>
    <w:rPr>
      <w:noProof/>
    </w:rPr>
  </w:style>
  <w:style w:type="paragraph" w:customStyle="1" w:styleId="Bulletlist3">
    <w:name w:val="Bullet list 3"/>
    <w:basedOn w:val="Normal"/>
    <w:qFormat/>
    <w:rsid w:val="00805743"/>
    <w:pPr>
      <w:numPr>
        <w:numId w:val="3"/>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3434F4"/>
    <w:pPr>
      <w:tabs>
        <w:tab w:val="right" w:leader="dot" w:pos="9469"/>
      </w:tabs>
      <w:spacing w:before="240" w:after="0"/>
    </w:pPr>
    <w:rPr>
      <w:b/>
    </w:rPr>
  </w:style>
  <w:style w:type="paragraph" w:styleId="TOC2">
    <w:name w:val="toc 2"/>
    <w:basedOn w:val="Normal"/>
    <w:next w:val="Normal"/>
    <w:autoRedefine/>
    <w:uiPriority w:val="3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paragraph" w:styleId="ListParagraph">
    <w:name w:val="List Paragraph"/>
    <w:basedOn w:val="Normal"/>
    <w:uiPriority w:val="34"/>
    <w:qFormat/>
    <w:rsid w:val="005B04C6"/>
    <w:pPr>
      <w:ind w:left="720"/>
      <w:contextualSpacing/>
    </w:pPr>
  </w:style>
  <w:style w:type="character" w:styleId="Emphasis">
    <w:name w:val="Emphasis"/>
    <w:basedOn w:val="DefaultParagraphFont"/>
    <w:uiPriority w:val="20"/>
    <w:qFormat/>
    <w:rsid w:val="002E3257"/>
    <w:rPr>
      <w:i/>
      <w:iCs/>
    </w:rPr>
  </w:style>
  <w:style w:type="character" w:customStyle="1" w:styleId="Heading6Char">
    <w:name w:val="Heading 6 Char"/>
    <w:basedOn w:val="DefaultParagraphFont"/>
    <w:link w:val="Heading6"/>
    <w:uiPriority w:val="9"/>
    <w:rsid w:val="007B3B59"/>
    <w:rPr>
      <w:rFonts w:asciiTheme="majorHAnsi" w:eastAsiaTheme="majorEastAsia" w:hAnsiTheme="majorHAnsi" w:cstheme="majorBidi"/>
      <w:color w:val="1F4D78" w:themeColor="accent1" w:themeShade="7F"/>
      <w:sz w:val="22"/>
      <w:szCs w:val="22"/>
      <w:lang w:eastAsia="en-US"/>
    </w:rPr>
  </w:style>
  <w:style w:type="paragraph" w:customStyle="1" w:styleId="Default">
    <w:name w:val="Default"/>
    <w:rsid w:val="007B3B59"/>
    <w:pPr>
      <w:autoSpaceDE w:val="0"/>
      <w:autoSpaceDN w:val="0"/>
      <w:adjustRightInd w:val="0"/>
    </w:pPr>
    <w:rPr>
      <w:rFonts w:ascii="Century Gothic" w:eastAsiaTheme="minorHAnsi" w:hAnsi="Century Gothic" w:cs="Century Gothic"/>
      <w:color w:val="000000"/>
      <w:sz w:val="24"/>
      <w:szCs w:val="24"/>
      <w:lang w:eastAsia="en-US"/>
    </w:rPr>
  </w:style>
  <w:style w:type="character" w:customStyle="1" w:styleId="Heading7Char">
    <w:name w:val="Heading 7 Char"/>
    <w:basedOn w:val="DefaultParagraphFont"/>
    <w:link w:val="Heading7"/>
    <w:uiPriority w:val="9"/>
    <w:rsid w:val="007B7B4A"/>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F64D4B"/>
    <w:rPr>
      <w:rFonts w:asciiTheme="majorHAnsi" w:eastAsiaTheme="majorEastAsia" w:hAnsiTheme="majorHAnsi" w:cstheme="majorBidi"/>
      <w:color w:val="272727" w:themeColor="text1" w:themeTint="D8"/>
      <w:sz w:val="21"/>
      <w:szCs w:val="21"/>
      <w:lang w:eastAsia="en-US"/>
    </w:rPr>
  </w:style>
  <w:style w:type="character" w:styleId="CommentReference">
    <w:name w:val="annotation reference"/>
    <w:basedOn w:val="DefaultParagraphFont"/>
    <w:uiPriority w:val="99"/>
    <w:semiHidden/>
    <w:unhideWhenUsed/>
    <w:rsid w:val="006D0280"/>
    <w:rPr>
      <w:sz w:val="16"/>
      <w:szCs w:val="16"/>
    </w:rPr>
  </w:style>
  <w:style w:type="paragraph" w:styleId="CommentText">
    <w:name w:val="annotation text"/>
    <w:basedOn w:val="Normal"/>
    <w:link w:val="CommentTextChar"/>
    <w:uiPriority w:val="99"/>
    <w:semiHidden/>
    <w:unhideWhenUsed/>
    <w:rsid w:val="006D0280"/>
    <w:pPr>
      <w:spacing w:line="240" w:lineRule="auto"/>
    </w:pPr>
    <w:rPr>
      <w:sz w:val="20"/>
      <w:szCs w:val="20"/>
    </w:rPr>
  </w:style>
  <w:style w:type="character" w:customStyle="1" w:styleId="CommentTextChar">
    <w:name w:val="Comment Text Char"/>
    <w:basedOn w:val="DefaultParagraphFont"/>
    <w:link w:val="CommentText"/>
    <w:uiPriority w:val="99"/>
    <w:semiHidden/>
    <w:rsid w:val="006D0280"/>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6D0280"/>
    <w:rPr>
      <w:b/>
      <w:bCs/>
    </w:rPr>
  </w:style>
  <w:style w:type="character" w:customStyle="1" w:styleId="CommentSubjectChar">
    <w:name w:val="Comment Subject Char"/>
    <w:basedOn w:val="CommentTextChar"/>
    <w:link w:val="CommentSubject"/>
    <w:uiPriority w:val="99"/>
    <w:semiHidden/>
    <w:rsid w:val="006D0280"/>
    <w:rPr>
      <w:rFonts w:ascii="Arial" w:hAnsi="Arial"/>
      <w:b/>
      <w:bCs/>
      <w:lang w:eastAsia="en-US" w:bidi="he-IL"/>
    </w:rPr>
  </w:style>
  <w:style w:type="character" w:customStyle="1" w:styleId="UnresolvedMention1">
    <w:name w:val="Unresolved Mention1"/>
    <w:basedOn w:val="DefaultParagraphFont"/>
    <w:uiPriority w:val="99"/>
    <w:semiHidden/>
    <w:unhideWhenUsed/>
    <w:rsid w:val="00205276"/>
    <w:rPr>
      <w:color w:val="808080"/>
      <w:shd w:val="clear" w:color="auto" w:fill="E6E6E6"/>
    </w:rPr>
  </w:style>
  <w:style w:type="paragraph" w:styleId="NoSpacing">
    <w:name w:val="No Spacing"/>
    <w:uiPriority w:val="1"/>
    <w:qFormat/>
    <w:rsid w:val="00692785"/>
    <w:rPr>
      <w:rFonts w:asciiTheme="minorHAnsi" w:eastAsiaTheme="minorHAnsi" w:hAnsiTheme="minorHAnsi" w:cstheme="minorBidi"/>
      <w:sz w:val="22"/>
      <w:szCs w:val="22"/>
      <w:lang w:eastAsia="en-US"/>
    </w:rPr>
  </w:style>
  <w:style w:type="character" w:customStyle="1" w:styleId="UnresolvedMention">
    <w:name w:val="Unresolved Mention"/>
    <w:basedOn w:val="DefaultParagraphFont"/>
    <w:uiPriority w:val="99"/>
    <w:semiHidden/>
    <w:unhideWhenUsed/>
    <w:rsid w:val="00326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4581">
      <w:bodyDiv w:val="1"/>
      <w:marLeft w:val="0"/>
      <w:marRight w:val="0"/>
      <w:marTop w:val="0"/>
      <w:marBottom w:val="0"/>
      <w:divBdr>
        <w:top w:val="none" w:sz="0" w:space="0" w:color="auto"/>
        <w:left w:val="none" w:sz="0" w:space="0" w:color="auto"/>
        <w:bottom w:val="none" w:sz="0" w:space="0" w:color="auto"/>
        <w:right w:val="none" w:sz="0" w:space="0" w:color="auto"/>
      </w:divBdr>
    </w:div>
    <w:div w:id="77797252">
      <w:bodyDiv w:val="1"/>
      <w:marLeft w:val="0"/>
      <w:marRight w:val="0"/>
      <w:marTop w:val="0"/>
      <w:marBottom w:val="0"/>
      <w:divBdr>
        <w:top w:val="none" w:sz="0" w:space="0" w:color="auto"/>
        <w:left w:val="none" w:sz="0" w:space="0" w:color="auto"/>
        <w:bottom w:val="none" w:sz="0" w:space="0" w:color="auto"/>
        <w:right w:val="none" w:sz="0" w:space="0" w:color="auto"/>
      </w:divBdr>
    </w:div>
    <w:div w:id="200174676">
      <w:bodyDiv w:val="1"/>
      <w:marLeft w:val="0"/>
      <w:marRight w:val="0"/>
      <w:marTop w:val="0"/>
      <w:marBottom w:val="0"/>
      <w:divBdr>
        <w:top w:val="none" w:sz="0" w:space="0" w:color="auto"/>
        <w:left w:val="none" w:sz="0" w:space="0" w:color="auto"/>
        <w:bottom w:val="none" w:sz="0" w:space="0" w:color="auto"/>
        <w:right w:val="none" w:sz="0" w:space="0" w:color="auto"/>
      </w:divBdr>
    </w:div>
    <w:div w:id="250704207">
      <w:bodyDiv w:val="1"/>
      <w:marLeft w:val="0"/>
      <w:marRight w:val="0"/>
      <w:marTop w:val="0"/>
      <w:marBottom w:val="0"/>
      <w:divBdr>
        <w:top w:val="none" w:sz="0" w:space="0" w:color="auto"/>
        <w:left w:val="none" w:sz="0" w:space="0" w:color="auto"/>
        <w:bottom w:val="none" w:sz="0" w:space="0" w:color="auto"/>
        <w:right w:val="none" w:sz="0" w:space="0" w:color="auto"/>
      </w:divBdr>
    </w:div>
    <w:div w:id="283123715">
      <w:bodyDiv w:val="1"/>
      <w:marLeft w:val="0"/>
      <w:marRight w:val="0"/>
      <w:marTop w:val="0"/>
      <w:marBottom w:val="0"/>
      <w:divBdr>
        <w:top w:val="none" w:sz="0" w:space="0" w:color="auto"/>
        <w:left w:val="none" w:sz="0" w:space="0" w:color="auto"/>
        <w:bottom w:val="none" w:sz="0" w:space="0" w:color="auto"/>
        <w:right w:val="none" w:sz="0" w:space="0" w:color="auto"/>
      </w:divBdr>
    </w:div>
    <w:div w:id="488860575">
      <w:bodyDiv w:val="1"/>
      <w:marLeft w:val="0"/>
      <w:marRight w:val="0"/>
      <w:marTop w:val="0"/>
      <w:marBottom w:val="0"/>
      <w:divBdr>
        <w:top w:val="none" w:sz="0" w:space="0" w:color="auto"/>
        <w:left w:val="none" w:sz="0" w:space="0" w:color="auto"/>
        <w:bottom w:val="none" w:sz="0" w:space="0" w:color="auto"/>
        <w:right w:val="none" w:sz="0" w:space="0" w:color="auto"/>
      </w:divBdr>
    </w:div>
    <w:div w:id="544682752">
      <w:bodyDiv w:val="1"/>
      <w:marLeft w:val="0"/>
      <w:marRight w:val="0"/>
      <w:marTop w:val="0"/>
      <w:marBottom w:val="0"/>
      <w:divBdr>
        <w:top w:val="none" w:sz="0" w:space="0" w:color="auto"/>
        <w:left w:val="none" w:sz="0" w:space="0" w:color="auto"/>
        <w:bottom w:val="none" w:sz="0" w:space="0" w:color="auto"/>
        <w:right w:val="none" w:sz="0" w:space="0" w:color="auto"/>
      </w:divBdr>
    </w:div>
    <w:div w:id="736517333">
      <w:bodyDiv w:val="1"/>
      <w:marLeft w:val="0"/>
      <w:marRight w:val="0"/>
      <w:marTop w:val="0"/>
      <w:marBottom w:val="0"/>
      <w:divBdr>
        <w:top w:val="none" w:sz="0" w:space="0" w:color="auto"/>
        <w:left w:val="none" w:sz="0" w:space="0" w:color="auto"/>
        <w:bottom w:val="none" w:sz="0" w:space="0" w:color="auto"/>
        <w:right w:val="none" w:sz="0" w:space="0" w:color="auto"/>
      </w:divBdr>
    </w:div>
    <w:div w:id="749078649">
      <w:bodyDiv w:val="1"/>
      <w:marLeft w:val="0"/>
      <w:marRight w:val="0"/>
      <w:marTop w:val="0"/>
      <w:marBottom w:val="0"/>
      <w:divBdr>
        <w:top w:val="none" w:sz="0" w:space="0" w:color="auto"/>
        <w:left w:val="none" w:sz="0" w:space="0" w:color="auto"/>
        <w:bottom w:val="none" w:sz="0" w:space="0" w:color="auto"/>
        <w:right w:val="none" w:sz="0" w:space="0" w:color="auto"/>
      </w:divBdr>
    </w:div>
    <w:div w:id="749890401">
      <w:bodyDiv w:val="1"/>
      <w:marLeft w:val="0"/>
      <w:marRight w:val="0"/>
      <w:marTop w:val="0"/>
      <w:marBottom w:val="0"/>
      <w:divBdr>
        <w:top w:val="none" w:sz="0" w:space="0" w:color="auto"/>
        <w:left w:val="none" w:sz="0" w:space="0" w:color="auto"/>
        <w:bottom w:val="none" w:sz="0" w:space="0" w:color="auto"/>
        <w:right w:val="none" w:sz="0" w:space="0" w:color="auto"/>
      </w:divBdr>
    </w:div>
    <w:div w:id="756287901">
      <w:bodyDiv w:val="1"/>
      <w:marLeft w:val="0"/>
      <w:marRight w:val="0"/>
      <w:marTop w:val="0"/>
      <w:marBottom w:val="0"/>
      <w:divBdr>
        <w:top w:val="none" w:sz="0" w:space="0" w:color="auto"/>
        <w:left w:val="none" w:sz="0" w:space="0" w:color="auto"/>
        <w:bottom w:val="none" w:sz="0" w:space="0" w:color="auto"/>
        <w:right w:val="none" w:sz="0" w:space="0" w:color="auto"/>
      </w:divBdr>
    </w:div>
    <w:div w:id="941181280">
      <w:bodyDiv w:val="1"/>
      <w:marLeft w:val="0"/>
      <w:marRight w:val="0"/>
      <w:marTop w:val="0"/>
      <w:marBottom w:val="0"/>
      <w:divBdr>
        <w:top w:val="none" w:sz="0" w:space="0" w:color="auto"/>
        <w:left w:val="none" w:sz="0" w:space="0" w:color="auto"/>
        <w:bottom w:val="none" w:sz="0" w:space="0" w:color="auto"/>
        <w:right w:val="none" w:sz="0" w:space="0" w:color="auto"/>
      </w:divBdr>
    </w:div>
    <w:div w:id="1218512444">
      <w:bodyDiv w:val="1"/>
      <w:marLeft w:val="0"/>
      <w:marRight w:val="0"/>
      <w:marTop w:val="0"/>
      <w:marBottom w:val="0"/>
      <w:divBdr>
        <w:top w:val="none" w:sz="0" w:space="0" w:color="auto"/>
        <w:left w:val="none" w:sz="0" w:space="0" w:color="auto"/>
        <w:bottom w:val="none" w:sz="0" w:space="0" w:color="auto"/>
        <w:right w:val="none" w:sz="0" w:space="0" w:color="auto"/>
      </w:divBdr>
    </w:div>
    <w:div w:id="1280838948">
      <w:bodyDiv w:val="1"/>
      <w:marLeft w:val="0"/>
      <w:marRight w:val="0"/>
      <w:marTop w:val="0"/>
      <w:marBottom w:val="0"/>
      <w:divBdr>
        <w:top w:val="none" w:sz="0" w:space="0" w:color="auto"/>
        <w:left w:val="none" w:sz="0" w:space="0" w:color="auto"/>
        <w:bottom w:val="none" w:sz="0" w:space="0" w:color="auto"/>
        <w:right w:val="none" w:sz="0" w:space="0" w:color="auto"/>
      </w:divBdr>
    </w:div>
    <w:div w:id="15282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ocialvisits.pentonville@hmps.gsi.gov.uk" TargetMode="External"/><Relationship Id="rId34" Type="http://schemas.openxmlformats.org/officeDocument/2006/relationships/hyperlink" Target="https://www.prisonersfamilies.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risonadvice.org.uk/what-our-service-users-say-about-us" TargetMode="External"/><Relationship Id="rId25" Type="http://schemas.openxmlformats.org/officeDocument/2006/relationships/hyperlink" Target="https://intranet.noms.gsi.gov.uk/__data/assets/pdf_file/0008/983528/HMPPS-People-with-care-experience-strategy.PDF" TargetMode="External"/><Relationship Id="rId33" Type="http://schemas.openxmlformats.org/officeDocument/2006/relationships/hyperlink" Target="https://www.prisonersfamilies.or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gov.uk/prison-visit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ustice.gov.uk/downloads/offenders/psipso/psi-2011/PSI-15-2011-Management-and-Security-at-Visits.doc" TargetMode="External"/><Relationship Id="rId32" Type="http://schemas.openxmlformats.org/officeDocument/2006/relationships/hyperlink" Target="https://www.prisonersfamilies.org/"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prisonadvice.org.uk/pagescategoryour-impact" TargetMode="External"/><Relationship Id="rId23" Type="http://schemas.openxmlformats.org/officeDocument/2006/relationships/hyperlink" Target="https://www.gov.uk/help-with-prison-visits"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mailaprisoner.com"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justice.gov.uk/contacts/prison-finder/pentonville/visiting-information" TargetMode="External"/><Relationship Id="rId27" Type="http://schemas.openxmlformats.org/officeDocument/2006/relationships/header" Target="header3.xml"/><Relationship Id="rId30" Type="http://schemas.openxmlformats.org/officeDocument/2006/relationships/image" Target="media/image8.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FB27137B64A40AAC96F0D498DB308" ma:contentTypeVersion="9" ma:contentTypeDescription="Create a new document." ma:contentTypeScope="" ma:versionID="a995045f83e53f1610dd67f0170f511b">
  <xsd:schema xmlns:xsd="http://www.w3.org/2001/XMLSchema" xmlns:xs="http://www.w3.org/2001/XMLSchema" xmlns:p="http://schemas.microsoft.com/office/2006/metadata/properties" xmlns:ns3="e7c5bace-edcb-401c-9bbc-0d93d1eec1dc" xmlns:ns4="71aa4853-a2fe-4afd-b540-9ad113d7878f" targetNamespace="http://schemas.microsoft.com/office/2006/metadata/properties" ma:root="true" ma:fieldsID="4c8e0f707f98316b5c942aa86d0d52fe" ns3:_="" ns4:_="">
    <xsd:import namespace="e7c5bace-edcb-401c-9bbc-0d93d1eec1dc"/>
    <xsd:import namespace="71aa4853-a2fe-4afd-b540-9ad113d787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5bace-edcb-401c-9bbc-0d93d1eec1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a4853-a2fe-4afd-b540-9ad113d7878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58A4-833E-465A-9A90-979B1F26C1D0}">
  <ds:schemaRefs>
    <ds:schemaRef ds:uri="http://schemas.microsoft.com/office/2006/documentManagement/types"/>
    <ds:schemaRef ds:uri="http://purl.org/dc/elements/1.1/"/>
    <ds:schemaRef ds:uri="http://schemas.openxmlformats.org/package/2006/metadata/core-properties"/>
    <ds:schemaRef ds:uri="http://purl.org/dc/terms/"/>
    <ds:schemaRef ds:uri="71aa4853-a2fe-4afd-b540-9ad113d7878f"/>
    <ds:schemaRef ds:uri="http://schemas.microsoft.com/office/infopath/2007/PartnerControls"/>
    <ds:schemaRef ds:uri="http://purl.org/dc/dcmitype/"/>
    <ds:schemaRef ds:uri="e7c5bace-edcb-401c-9bbc-0d93d1eec1d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546A68-FFDA-4600-90D5-3494CBC155ED}">
  <ds:schemaRefs>
    <ds:schemaRef ds:uri="http://schemas.microsoft.com/sharepoint/v3/contenttype/forms"/>
  </ds:schemaRefs>
</ds:datastoreItem>
</file>

<file path=customXml/itemProps3.xml><?xml version="1.0" encoding="utf-8"?>
<ds:datastoreItem xmlns:ds="http://schemas.openxmlformats.org/officeDocument/2006/customXml" ds:itemID="{B779E807-D49F-4193-9BE6-9C6DF155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5bace-edcb-401c-9bbc-0d93d1eec1dc"/>
    <ds:schemaRef ds:uri="71aa4853-a2fe-4afd-b540-9ad113d7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25FF9-0ABB-4AE7-9E61-79207279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DAFED3FD</Template>
  <TotalTime>600</TotalTime>
  <Pages>19</Pages>
  <Words>6486</Words>
  <Characters>36974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43374</CharactersWithSpaces>
  <SharedDoc>false</SharedDoc>
  <HLinks>
    <vt:vector size="18" baseType="variant">
      <vt:variant>
        <vt:i4>1179711</vt:i4>
      </vt:variant>
      <vt:variant>
        <vt:i4>14</vt:i4>
      </vt:variant>
      <vt:variant>
        <vt:i4>0</vt:i4>
      </vt:variant>
      <vt:variant>
        <vt:i4>5</vt:i4>
      </vt:variant>
      <vt:variant>
        <vt:lpwstr/>
      </vt:variant>
      <vt:variant>
        <vt:lpwstr>_Toc478030020</vt:lpwstr>
      </vt:variant>
      <vt:variant>
        <vt:i4>1114175</vt:i4>
      </vt:variant>
      <vt:variant>
        <vt:i4>8</vt:i4>
      </vt:variant>
      <vt:variant>
        <vt:i4>0</vt:i4>
      </vt:variant>
      <vt:variant>
        <vt:i4>5</vt:i4>
      </vt:variant>
      <vt:variant>
        <vt:lpwstr/>
      </vt:variant>
      <vt:variant>
        <vt:lpwstr>_Toc478030019</vt:lpwstr>
      </vt:variant>
      <vt:variant>
        <vt:i4>1114175</vt:i4>
      </vt:variant>
      <vt:variant>
        <vt:i4>2</vt:i4>
      </vt:variant>
      <vt:variant>
        <vt:i4>0</vt:i4>
      </vt:variant>
      <vt:variant>
        <vt:i4>5</vt:i4>
      </vt:variant>
      <vt:variant>
        <vt:lpwstr/>
      </vt:variant>
      <vt:variant>
        <vt:lpwstr>_Toc478030018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Cole, Susie [HMPS]</dc:creator>
  <cp:keywords/>
  <dc:description/>
  <cp:lastModifiedBy>Cornberg, Samantha [NOMS]</cp:lastModifiedBy>
  <cp:revision>24</cp:revision>
  <cp:lastPrinted>2020-01-20T09:32:00Z</cp:lastPrinted>
  <dcterms:created xsi:type="dcterms:W3CDTF">2020-01-10T10:25:00Z</dcterms:created>
  <dcterms:modified xsi:type="dcterms:W3CDTF">2020-03-09T12:36:00Z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0x010100A5AFB27137B64A40AAC96F0D498DB308</vt:lpwstr>
  </property>
</Properties>
</file>