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FBD56" w14:textId="77777777" w:rsidR="00A76624" w:rsidRDefault="002365BB" w:rsidP="000E0D63">
      <w:r>
        <w:rPr>
          <w:noProof/>
        </w:rPr>
        <w:drawing>
          <wp:anchor distT="0" distB="0" distL="114300" distR="114300" simplePos="0" relativeHeight="251662336" behindDoc="0" locked="0" layoutInCell="1" allowOverlap="1" wp14:anchorId="11C803B6" wp14:editId="41431217">
            <wp:simplePos x="0" y="0"/>
            <wp:positionH relativeFrom="column">
              <wp:posOffset>-623570</wp:posOffset>
            </wp:positionH>
            <wp:positionV relativeFrom="page">
              <wp:posOffset>369726</wp:posOffset>
            </wp:positionV>
            <wp:extent cx="1689100" cy="1598930"/>
            <wp:effectExtent l="0" t="0" r="6350" b="1270"/>
            <wp:wrapThrough wrapText="bothSides">
              <wp:wrapPolygon edited="0">
                <wp:start x="13155" y="0"/>
                <wp:lineTo x="12180" y="257"/>
                <wp:lineTo x="3167" y="3860"/>
                <wp:lineTo x="1462" y="5147"/>
                <wp:lineTo x="0" y="7206"/>
                <wp:lineTo x="0" y="17500"/>
                <wp:lineTo x="1705" y="20588"/>
                <wp:lineTo x="3167" y="21360"/>
                <wp:lineTo x="6577" y="21360"/>
                <wp:lineTo x="14373" y="20588"/>
                <wp:lineTo x="21438" y="18272"/>
                <wp:lineTo x="21438" y="13639"/>
                <wp:lineTo x="19245" y="3346"/>
                <wp:lineTo x="16322" y="257"/>
                <wp:lineTo x="15104" y="0"/>
                <wp:lineTo x="13155"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89100" cy="1598930"/>
                    </a:xfrm>
                    <a:prstGeom prst="rect">
                      <a:avLst/>
                    </a:prstGeom>
                  </pic:spPr>
                </pic:pic>
              </a:graphicData>
            </a:graphic>
            <wp14:sizeRelH relativeFrom="page">
              <wp14:pctWidth>0</wp14:pctWidth>
            </wp14:sizeRelH>
            <wp14:sizeRelV relativeFrom="page">
              <wp14:pctHeight>0</wp14:pctHeight>
            </wp14:sizeRelV>
          </wp:anchor>
        </w:drawing>
      </w:r>
      <w:r w:rsidR="00A76624" w:rsidRPr="001E7BEC">
        <w:rPr>
          <w:noProof/>
        </w:rPr>
        <mc:AlternateContent>
          <mc:Choice Requires="wps">
            <w:drawing>
              <wp:anchor distT="0" distB="0" distL="114300" distR="114300" simplePos="0" relativeHeight="251659264" behindDoc="1" locked="0" layoutInCell="1" allowOverlap="1" wp14:anchorId="4519E64E" wp14:editId="0DA51209">
                <wp:simplePos x="0" y="0"/>
                <wp:positionH relativeFrom="column">
                  <wp:posOffset>-948690</wp:posOffset>
                </wp:positionH>
                <wp:positionV relativeFrom="paragraph">
                  <wp:posOffset>-1108097</wp:posOffset>
                </wp:positionV>
                <wp:extent cx="7972425" cy="10868025"/>
                <wp:effectExtent l="0" t="0" r="15875" b="15875"/>
                <wp:wrapNone/>
                <wp:docPr id="12" name="Rectangle 12"/>
                <wp:cNvGraphicFramePr/>
                <a:graphic xmlns:a="http://schemas.openxmlformats.org/drawingml/2006/main">
                  <a:graphicData uri="http://schemas.microsoft.com/office/word/2010/wordprocessingShape">
                    <wps:wsp>
                      <wps:cNvSpPr/>
                      <wps:spPr>
                        <a:xfrm>
                          <a:off x="0" y="0"/>
                          <a:ext cx="7972425" cy="10868025"/>
                        </a:xfrm>
                        <a:prstGeom prst="rect">
                          <a:avLst/>
                        </a:prstGeom>
                        <a:solidFill>
                          <a:srgbClr val="1C47B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4AFEBC7">
              <v:rect id="Rectangle 12" style="position:absolute;margin-left:-74.7pt;margin-top:-87.25pt;width:627.75pt;height:85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1c47ba" strokecolor="#1f3763 [1604]" strokeweight="1pt" w14:anchorId="5C7B96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"/>
            </w:pict>
          </mc:Fallback>
        </mc:AlternateContent>
      </w:r>
    </w:p>
    <w:sdt>
      <w:sdtPr>
        <w:id w:val="-1335447603"/>
        <w:docPartObj>
          <w:docPartGallery w:val="Cover Pages"/>
          <w:docPartUnique/>
        </w:docPartObj>
      </w:sdtPr>
      <w:sdtContent>
        <w:p w14:paraId="6E6F5F7C" w14:textId="77777777" w:rsidR="00A76624" w:rsidRDefault="00A76624" w:rsidP="000E0D63"/>
        <w:p w14:paraId="41AF10AF" w14:textId="3DCC4DD8" w:rsidR="00A76624" w:rsidRDefault="005401F4" w:rsidP="000E0D63">
          <w:r w:rsidRPr="001E7BEC">
            <w:rPr>
              <w:noProof/>
            </w:rPr>
            <mc:AlternateContent>
              <mc:Choice Requires="wps">
                <w:drawing>
                  <wp:anchor distT="45720" distB="45720" distL="114300" distR="114300" simplePos="0" relativeHeight="251664384" behindDoc="0" locked="0" layoutInCell="1" allowOverlap="1" wp14:anchorId="0FEF2BDB" wp14:editId="1C4D35B1">
                    <wp:simplePos x="0" y="0"/>
                    <wp:positionH relativeFrom="column">
                      <wp:posOffset>1609725</wp:posOffset>
                    </wp:positionH>
                    <wp:positionV relativeFrom="paragraph">
                      <wp:posOffset>3879215</wp:posOffset>
                    </wp:positionV>
                    <wp:extent cx="4648200" cy="17716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1771650"/>
                            </a:xfrm>
                            <a:prstGeom prst="rect">
                              <a:avLst/>
                            </a:prstGeom>
                            <a:noFill/>
                            <a:ln w="9525">
                              <a:noFill/>
                              <a:miter lim="800000"/>
                              <a:headEnd/>
                              <a:tailEnd/>
                            </a:ln>
                          </wps:spPr>
                          <wps:txbx>
                            <w:txbxContent>
                              <w:p w14:paraId="6BED49CE" w14:textId="37DEC912" w:rsidR="00623DA1" w:rsidRPr="00AF40C8" w:rsidRDefault="005401F4" w:rsidP="000E0D63">
                                <w:pPr>
                                  <w:pStyle w:val="CoverPageTitle"/>
                                </w:pPr>
                                <w:bookmarkStart w:id="0" w:name="_Toc32827455"/>
                                <w:bookmarkStart w:id="1" w:name="_Toc32828186"/>
                                <w:bookmarkStart w:id="2" w:name="_Toc32831940"/>
                                <w:bookmarkStart w:id="3" w:name="_Toc32831993"/>
                                <w:bookmarkStart w:id="4" w:name="_Toc32832111"/>
                                <w:bookmarkStart w:id="5" w:name="_Toc32832286"/>
                                <w:bookmarkStart w:id="6" w:name="_Toc32832318"/>
                                <w:bookmarkStart w:id="7" w:name="_Toc32835935"/>
                                <w:bookmarkStart w:id="8" w:name="_Toc32836192"/>
                                <w:bookmarkStart w:id="9" w:name="_Toc32840341"/>
                                <w:bookmarkStart w:id="10" w:name="_Toc32841211"/>
                                <w:bookmarkStart w:id="11" w:name="_Toc32845880"/>
                                <w:bookmarkStart w:id="12" w:name="_Toc33172649"/>
                                <w:bookmarkStart w:id="13" w:name="_Toc33172740"/>
                                <w:bookmarkStart w:id="14" w:name="_Toc33172789"/>
                                <w:bookmarkStart w:id="15" w:name="_Toc33173442"/>
                                <w:bookmarkStart w:id="16" w:name="_Toc33177277"/>
                                <w:bookmarkStart w:id="17" w:name="_Toc34058569"/>
                                <w:bookmarkStart w:id="18" w:name="_Toc34139229"/>
                                <w:bookmarkStart w:id="19" w:name="_Toc34139272"/>
                                <w:bookmarkStart w:id="20" w:name="_Toc34139549"/>
                                <w:bookmarkStart w:id="21" w:name="_Toc34139706"/>
                                <w:bookmarkStart w:id="22" w:name="_Toc34145752"/>
                                <w:bookmarkStart w:id="23" w:name="_Toc34209670"/>
                                <w:bookmarkStart w:id="24" w:name="_Toc34210096"/>
                                <w:bookmarkStart w:id="25" w:name="_Toc34211284"/>
                                <w:bookmarkStart w:id="26" w:name="_Toc34211330"/>
                                <w:bookmarkStart w:id="27" w:name="_Toc34223411"/>
                                <w:bookmarkStart w:id="28" w:name="_Toc34223497"/>
                                <w:bookmarkStart w:id="29" w:name="_Toc34223548"/>
                                <w:bookmarkStart w:id="30" w:name="_Toc34302581"/>
                                <w:bookmarkStart w:id="31" w:name="_Toc34389960"/>
                                <w:bookmarkStart w:id="32" w:name="_Toc34390006"/>
                                <w:bookmarkStart w:id="33" w:name="_Toc56426807"/>
                                <w:bookmarkStart w:id="34" w:name="_Toc56508993"/>
                                <w:bookmarkStart w:id="35" w:name="_Toc57729145"/>
                                <w:bookmarkStart w:id="36" w:name="_Toc57802333"/>
                                <w:bookmarkStart w:id="37" w:name="_Toc57802380"/>
                                <w:r>
                                  <w:t>HMP Holme House</w:t>
                                </w:r>
                              </w:p>
                              <w:p w14:paraId="09355B6D" w14:textId="77777777" w:rsidR="00623DA1" w:rsidRPr="000A3C67" w:rsidRDefault="00623DA1" w:rsidP="000E0D6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14:paraId="5F01142D" w14:textId="2AD78774" w:rsidR="00623DA1" w:rsidRDefault="005401F4" w:rsidP="000E0D63">
                                <w:pPr>
                                  <w:pStyle w:val="CoverPageSubtitle"/>
                                </w:pPr>
                                <w:r>
                                  <w:t xml:space="preserve">Family and </w:t>
                                </w:r>
                                <w:r w:rsidR="00B94E12">
                                  <w:t>S</w:t>
                                </w:r>
                                <w:r>
                                  <w:t xml:space="preserve">ignificant </w:t>
                                </w:r>
                                <w:r w:rsidR="00B94E12">
                                  <w:t>O</w:t>
                                </w:r>
                                <w:r>
                                  <w:t xml:space="preserve">thers </w:t>
                                </w:r>
                                <w:r w:rsidR="00B94E12">
                                  <w:t>S</w:t>
                                </w:r>
                                <w:r>
                                  <w:t>trategy</w:t>
                                </w:r>
                              </w:p>
                              <w:p w14:paraId="537682D9" w14:textId="77777777" w:rsidR="005401F4" w:rsidRDefault="005401F4" w:rsidP="000E0D63">
                                <w:pPr>
                                  <w:pStyle w:val="CoverPageSubtitle"/>
                                </w:pPr>
                              </w:p>
                              <w:p w14:paraId="660B5FEF" w14:textId="009C98E1" w:rsidR="005401F4" w:rsidRPr="00F44A5A" w:rsidRDefault="006C264D" w:rsidP="000E0D63">
                                <w:pPr>
                                  <w:pStyle w:val="CoverPageSubtitle"/>
                                </w:pPr>
                                <w:r>
                                  <w:t>March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EF2BDB" id="_x0000_t202" coordsize="21600,21600" o:spt="202" path="m,l,21600r21600,l21600,xe">
                    <v:stroke joinstyle="miter"/>
                    <v:path gradientshapeok="t" o:connecttype="rect"/>
                  </v:shapetype>
                  <v:shape id="Text Box 2" o:spid="_x0000_s1026" type="#_x0000_t202" style="position:absolute;margin-left:126.75pt;margin-top:305.45pt;width:366pt;height:139.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" filled="f" stroked="f">
                    <v:textbox>
                      <w:txbxContent>
                        <w:p w14:paraId="6BED49CE" w14:textId="37DEC912" w:rsidR="00623DA1" w:rsidRPr="00AF40C8" w:rsidRDefault="005401F4" w:rsidP="000E0D63">
                          <w:pPr>
                            <w:pStyle w:val="CoverPageTitle"/>
                          </w:pPr>
                          <w:bookmarkStart w:id="38" w:name="_Toc32827455"/>
                          <w:bookmarkStart w:id="39" w:name="_Toc32828186"/>
                          <w:bookmarkStart w:id="40" w:name="_Toc32831940"/>
                          <w:bookmarkStart w:id="41" w:name="_Toc32831993"/>
                          <w:bookmarkStart w:id="42" w:name="_Toc32832111"/>
                          <w:bookmarkStart w:id="43" w:name="_Toc32832286"/>
                          <w:bookmarkStart w:id="44" w:name="_Toc32832318"/>
                          <w:bookmarkStart w:id="45" w:name="_Toc32835935"/>
                          <w:bookmarkStart w:id="46" w:name="_Toc32836192"/>
                          <w:bookmarkStart w:id="47" w:name="_Toc32840341"/>
                          <w:bookmarkStart w:id="48" w:name="_Toc32841211"/>
                          <w:bookmarkStart w:id="49" w:name="_Toc32845880"/>
                          <w:bookmarkStart w:id="50" w:name="_Toc33172649"/>
                          <w:bookmarkStart w:id="51" w:name="_Toc33172740"/>
                          <w:bookmarkStart w:id="52" w:name="_Toc33172789"/>
                          <w:bookmarkStart w:id="53" w:name="_Toc33173442"/>
                          <w:bookmarkStart w:id="54" w:name="_Toc33177277"/>
                          <w:bookmarkStart w:id="55" w:name="_Toc34058569"/>
                          <w:bookmarkStart w:id="56" w:name="_Toc34139229"/>
                          <w:bookmarkStart w:id="57" w:name="_Toc34139272"/>
                          <w:bookmarkStart w:id="58" w:name="_Toc34139549"/>
                          <w:bookmarkStart w:id="59" w:name="_Toc34139706"/>
                          <w:bookmarkStart w:id="60" w:name="_Toc34145752"/>
                          <w:bookmarkStart w:id="61" w:name="_Toc34209670"/>
                          <w:bookmarkStart w:id="62" w:name="_Toc34210096"/>
                          <w:bookmarkStart w:id="63" w:name="_Toc34211284"/>
                          <w:bookmarkStart w:id="64" w:name="_Toc34211330"/>
                          <w:bookmarkStart w:id="65" w:name="_Toc34223411"/>
                          <w:bookmarkStart w:id="66" w:name="_Toc34223497"/>
                          <w:bookmarkStart w:id="67" w:name="_Toc34223548"/>
                          <w:bookmarkStart w:id="68" w:name="_Toc34302581"/>
                          <w:bookmarkStart w:id="69" w:name="_Toc34389960"/>
                          <w:bookmarkStart w:id="70" w:name="_Toc34390006"/>
                          <w:bookmarkStart w:id="71" w:name="_Toc56426807"/>
                          <w:bookmarkStart w:id="72" w:name="_Toc56508993"/>
                          <w:bookmarkStart w:id="73" w:name="_Toc57729145"/>
                          <w:bookmarkStart w:id="74" w:name="_Toc57802333"/>
                          <w:bookmarkStart w:id="75" w:name="_Toc57802380"/>
                          <w:r>
                            <w:t>HMP Holme House</w:t>
                          </w:r>
                        </w:p>
                        <w:p w14:paraId="09355B6D" w14:textId="77777777" w:rsidR="00623DA1" w:rsidRPr="000A3C67" w:rsidRDefault="00623DA1" w:rsidP="000E0D63"/>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14:paraId="5F01142D" w14:textId="2AD78774" w:rsidR="00623DA1" w:rsidRDefault="005401F4" w:rsidP="000E0D63">
                          <w:pPr>
                            <w:pStyle w:val="CoverPageSubtitle"/>
                          </w:pPr>
                          <w:r>
                            <w:t xml:space="preserve">Family and </w:t>
                          </w:r>
                          <w:r w:rsidR="00B94E12">
                            <w:t>S</w:t>
                          </w:r>
                          <w:r>
                            <w:t xml:space="preserve">ignificant </w:t>
                          </w:r>
                          <w:r w:rsidR="00B94E12">
                            <w:t>O</w:t>
                          </w:r>
                          <w:r>
                            <w:t xml:space="preserve">thers </w:t>
                          </w:r>
                          <w:r w:rsidR="00B94E12">
                            <w:t>S</w:t>
                          </w:r>
                          <w:r>
                            <w:t>trategy</w:t>
                          </w:r>
                        </w:p>
                        <w:p w14:paraId="537682D9" w14:textId="77777777" w:rsidR="005401F4" w:rsidRDefault="005401F4" w:rsidP="000E0D63">
                          <w:pPr>
                            <w:pStyle w:val="CoverPageSubtitle"/>
                          </w:pPr>
                        </w:p>
                        <w:p w14:paraId="660B5FEF" w14:textId="009C98E1" w:rsidR="005401F4" w:rsidRPr="00F44A5A" w:rsidRDefault="006C264D" w:rsidP="000E0D63">
                          <w:pPr>
                            <w:pStyle w:val="CoverPageSubtitle"/>
                          </w:pPr>
                          <w:r>
                            <w:t>March 2024</w:t>
                          </w:r>
                        </w:p>
                      </w:txbxContent>
                    </v:textbox>
                    <w10:wrap type="square"/>
                  </v:shape>
                </w:pict>
              </mc:Fallback>
            </mc:AlternateContent>
          </w:r>
          <w:r w:rsidR="000E0D63" w:rsidRPr="001E7BEC">
            <w:rPr>
              <w:noProof/>
            </w:rPr>
            <w:drawing>
              <wp:anchor distT="0" distB="0" distL="114300" distR="114300" simplePos="0" relativeHeight="251666432" behindDoc="0" locked="0" layoutInCell="1" allowOverlap="1" wp14:anchorId="10B192A1" wp14:editId="07F323F6">
                <wp:simplePos x="0" y="0"/>
                <wp:positionH relativeFrom="margin">
                  <wp:posOffset>-593617</wp:posOffset>
                </wp:positionH>
                <wp:positionV relativeFrom="page">
                  <wp:posOffset>9639128</wp:posOffset>
                </wp:positionV>
                <wp:extent cx="1646507" cy="758825"/>
                <wp:effectExtent l="0" t="0" r="0" b="3175"/>
                <wp:wrapNone/>
                <wp:docPr id="17" name="Picture 17" descr="T:\Reform Prisons\Teesside Prisons\COMMUNICATIONS\Toolkits\Tees and Wear general\General logos and letter heads\White Government Log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Reform Prisons\Teesside Prisons\COMMUNICATIONS\Toolkits\Tees and Wear general\General logos and letter heads\White Government Logos.png"/>
                        <pic:cNvPicPr>
                          <a:picLocks noChangeAspect="1" noChangeArrowheads="1"/>
                        </pic:cNvPicPr>
                      </pic:nvPicPr>
                      <pic:blipFill rotWithShape="1">
                        <a:blip r:embed="rId12" cstate="screen">
                          <a:extLst>
                            <a:ext uri="{28A0092B-C50C-407E-A947-70E740481C1C}">
                              <a14:useLocalDpi xmlns:a14="http://schemas.microsoft.com/office/drawing/2010/main"/>
                            </a:ext>
                          </a:extLst>
                        </a:blip>
                        <a:srcRect l="-982" t="-2850" b="-3479"/>
                        <a:stretch/>
                      </pic:blipFill>
                      <pic:spPr bwMode="auto">
                        <a:xfrm>
                          <a:off x="0" y="0"/>
                          <a:ext cx="1646507" cy="758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60F14" w:rsidRPr="001E7BEC">
            <w:rPr>
              <w:noProof/>
            </w:rPr>
            <w:drawing>
              <wp:anchor distT="0" distB="0" distL="114300" distR="114300" simplePos="0" relativeHeight="251661312" behindDoc="1" locked="0" layoutInCell="1" allowOverlap="1" wp14:anchorId="67C8F456" wp14:editId="235267FA">
                <wp:simplePos x="0" y="0"/>
                <wp:positionH relativeFrom="column">
                  <wp:posOffset>788670</wp:posOffset>
                </wp:positionH>
                <wp:positionV relativeFrom="paragraph">
                  <wp:posOffset>1355024</wp:posOffset>
                </wp:positionV>
                <wp:extent cx="5857875" cy="6177915"/>
                <wp:effectExtent l="0" t="0" r="9525" b="0"/>
                <wp:wrapNone/>
                <wp:docPr id="15" name="Picture 15"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Shape, rectangle&#10;&#10;Description automatically generated"/>
                        <pic:cNvPicPr>
                          <a:picLocks noChangeAspect="1" noChangeArrowheads="1"/>
                        </pic:cNvPicPr>
                      </pic:nvPicPr>
                      <pic:blipFill rotWithShape="1">
                        <a:blip r:embed="rId13" cstate="screen">
                          <a:clrChange>
                            <a:clrFrom>
                              <a:srgbClr val="1C47B5"/>
                            </a:clrFrom>
                            <a:clrTo>
                              <a:srgbClr val="1C47B5">
                                <a:alpha val="0"/>
                              </a:srgbClr>
                            </a:clrTo>
                          </a:clrChange>
                          <a:extLst>
                            <a:ext uri="{28A0092B-C50C-407E-A947-70E740481C1C}">
                              <a14:useLocalDpi xmlns:a14="http://schemas.microsoft.com/office/drawing/2010/main"/>
                            </a:ext>
                          </a:extLst>
                        </a:blip>
                        <a:srcRect/>
                        <a:stretch/>
                      </pic:blipFill>
                      <pic:spPr bwMode="auto">
                        <a:xfrm>
                          <a:off x="0" y="0"/>
                          <a:ext cx="5857875" cy="61779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76624">
            <w:br w:type="page"/>
          </w:r>
        </w:p>
      </w:sdtContent>
    </w:sdt>
    <w:p w14:paraId="741FCE21" w14:textId="5C55778E" w:rsidR="00F41B7F" w:rsidRPr="00B62A46" w:rsidRDefault="005401F4" w:rsidP="008C6CAD">
      <w:pPr>
        <w:pStyle w:val="Heading1"/>
        <w:rPr>
          <w:color w:val="4472C4" w:themeColor="accent1"/>
        </w:rPr>
      </w:pPr>
      <w:bookmarkStart w:id="38" w:name="_Toc135139307"/>
      <w:r w:rsidRPr="00B62A46">
        <w:rPr>
          <w:color w:val="4472C4" w:themeColor="accent1"/>
        </w:rPr>
        <w:lastRenderedPageBreak/>
        <w:t>Family and significant others strategy</w:t>
      </w:r>
      <w:bookmarkEnd w:id="38"/>
    </w:p>
    <w:p w14:paraId="55D872E7" w14:textId="77777777" w:rsidR="00E34B7E" w:rsidRPr="00E34B7E" w:rsidRDefault="00E34B7E" w:rsidP="00E34B7E">
      <w:pPr>
        <w:rPr>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180"/>
      </w:tblGrid>
      <w:tr w:rsidR="000A3C67" w:rsidRPr="006A6C1C" w14:paraId="443242D4" w14:textId="77777777" w:rsidTr="005F797B">
        <w:trPr>
          <w:trHeight w:val="567"/>
        </w:trPr>
        <w:tc>
          <w:tcPr>
            <w:tcW w:w="2830" w:type="dxa"/>
          </w:tcPr>
          <w:p w14:paraId="0333CFEA" w14:textId="77777777" w:rsidR="000A3C67" w:rsidRPr="00F41B7F" w:rsidRDefault="000A3C67" w:rsidP="000E0D63">
            <w:r w:rsidRPr="00F41B7F">
              <w:t>Version</w:t>
            </w:r>
          </w:p>
        </w:tc>
        <w:tc>
          <w:tcPr>
            <w:tcW w:w="6180" w:type="dxa"/>
          </w:tcPr>
          <w:p w14:paraId="75BBE44D" w14:textId="062BCC80" w:rsidR="000A3C67" w:rsidRPr="006A6C1C" w:rsidRDefault="00DB6AFF" w:rsidP="000E0D63">
            <w:r>
              <w:t>2.0</w:t>
            </w:r>
          </w:p>
        </w:tc>
      </w:tr>
      <w:tr w:rsidR="000A3C67" w:rsidRPr="006A6C1C" w14:paraId="38BC46CB" w14:textId="77777777" w:rsidTr="005F797B">
        <w:trPr>
          <w:trHeight w:val="567"/>
        </w:trPr>
        <w:tc>
          <w:tcPr>
            <w:tcW w:w="2830" w:type="dxa"/>
          </w:tcPr>
          <w:p w14:paraId="573A9C4D" w14:textId="77777777" w:rsidR="000A3C67" w:rsidRPr="00F41B7F" w:rsidRDefault="000A3C67" w:rsidP="000E0D63">
            <w:r w:rsidRPr="00F41B7F">
              <w:t>Date published</w:t>
            </w:r>
          </w:p>
        </w:tc>
        <w:tc>
          <w:tcPr>
            <w:tcW w:w="6180" w:type="dxa"/>
          </w:tcPr>
          <w:p w14:paraId="7E8B1547" w14:textId="2E7166AF" w:rsidR="000A3C67" w:rsidRPr="006A6C1C" w:rsidRDefault="006C264D" w:rsidP="000E0D63">
            <w:r>
              <w:t>March 2024</w:t>
            </w:r>
          </w:p>
        </w:tc>
      </w:tr>
      <w:tr w:rsidR="000A3C67" w:rsidRPr="006A6C1C" w14:paraId="175CBB57" w14:textId="77777777" w:rsidTr="005F797B">
        <w:trPr>
          <w:trHeight w:val="567"/>
        </w:trPr>
        <w:tc>
          <w:tcPr>
            <w:tcW w:w="2830" w:type="dxa"/>
          </w:tcPr>
          <w:p w14:paraId="29F4B948" w14:textId="77777777" w:rsidR="000A3C67" w:rsidRPr="00F41B7F" w:rsidRDefault="000A3C67" w:rsidP="000E0D63">
            <w:r w:rsidRPr="00F41B7F">
              <w:t>Date for review</w:t>
            </w:r>
          </w:p>
        </w:tc>
        <w:tc>
          <w:tcPr>
            <w:tcW w:w="6180" w:type="dxa"/>
          </w:tcPr>
          <w:p w14:paraId="2C74C956" w14:textId="068F30BB" w:rsidR="000A3C67" w:rsidRPr="006A6C1C" w:rsidRDefault="006C264D" w:rsidP="000E0D63">
            <w:r>
              <w:t>March 2025</w:t>
            </w:r>
          </w:p>
        </w:tc>
      </w:tr>
      <w:tr w:rsidR="000A3C67" w:rsidRPr="006A6C1C" w14:paraId="0D183BC4" w14:textId="77777777" w:rsidTr="005F797B">
        <w:trPr>
          <w:trHeight w:val="567"/>
        </w:trPr>
        <w:tc>
          <w:tcPr>
            <w:tcW w:w="2830" w:type="dxa"/>
          </w:tcPr>
          <w:p w14:paraId="5B8BBCF0" w14:textId="4039B67F" w:rsidR="000A3C67" w:rsidRPr="00F41B7F" w:rsidRDefault="005A5CB7" w:rsidP="000E0D63">
            <w:r>
              <w:t>Author</w:t>
            </w:r>
          </w:p>
        </w:tc>
        <w:tc>
          <w:tcPr>
            <w:tcW w:w="6180" w:type="dxa"/>
          </w:tcPr>
          <w:p w14:paraId="1ADC3634" w14:textId="3977130D" w:rsidR="000A3C67" w:rsidRPr="006A6C1C" w:rsidRDefault="000A3C67" w:rsidP="000E0D63"/>
        </w:tc>
      </w:tr>
      <w:tr w:rsidR="000A3C67" w:rsidRPr="006A6C1C" w14:paraId="1D307E66" w14:textId="77777777" w:rsidTr="005F797B">
        <w:trPr>
          <w:trHeight w:val="567"/>
        </w:trPr>
        <w:tc>
          <w:tcPr>
            <w:tcW w:w="2830" w:type="dxa"/>
          </w:tcPr>
          <w:p w14:paraId="75B97DA1" w14:textId="2A585DFA" w:rsidR="000A3C67" w:rsidRPr="00F41B7F" w:rsidRDefault="005A5CB7" w:rsidP="000E0D63">
            <w:r>
              <w:t>Owner</w:t>
            </w:r>
          </w:p>
        </w:tc>
        <w:tc>
          <w:tcPr>
            <w:tcW w:w="6180" w:type="dxa"/>
          </w:tcPr>
          <w:p w14:paraId="681588DD" w14:textId="29C3D01B" w:rsidR="000A3C67" w:rsidRPr="006A6C1C" w:rsidRDefault="002D27B6" w:rsidP="000E0D63">
            <w:r>
              <w:t>Head of Reducing Reoffending</w:t>
            </w:r>
          </w:p>
        </w:tc>
      </w:tr>
    </w:tbl>
    <w:p w14:paraId="686DC90C" w14:textId="77777777" w:rsidR="00C361CB" w:rsidRPr="006A6C1C" w:rsidRDefault="00000000" w:rsidP="000E0D63">
      <w:r>
        <w:rPr>
          <w:noProof/>
        </w:rPr>
        <w:pict w14:anchorId="2B6BA868">
          <v:rect id="_x0000_i1025" alt="" style="width:450.55pt;height:.05pt;mso-width-percent:0;mso-height-percent:0;mso-width-percent:0;mso-height-percent:0" o:hrpct="999" o:hralign="center" o:hrstd="t" o:hr="t" fillcolor="#a0a0a0" stroked="f"/>
        </w:pict>
      </w:r>
    </w:p>
    <w:p w14:paraId="56C6C1D3" w14:textId="5187024B" w:rsidR="00E40F9B" w:rsidRDefault="00E40F9B" w:rsidP="000E0D63">
      <w:r>
        <w:t xml:space="preserve">This </w:t>
      </w:r>
      <w:r w:rsidR="005401F4">
        <w:t>strategy</w:t>
      </w:r>
      <w:r>
        <w:t xml:space="preserve"> links to our strategic objective:</w:t>
      </w:r>
    </w:p>
    <w:tbl>
      <w:tblPr>
        <w:tblStyle w:val="TableGridLight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876"/>
        <w:gridCol w:w="6842"/>
      </w:tblGrid>
      <w:tr w:rsidR="00E40F9B" w:rsidRPr="00070AB1" w14:paraId="72627239" w14:textId="77777777" w:rsidTr="005401F4">
        <w:trPr>
          <w:trHeight w:val="460"/>
        </w:trPr>
        <w:tc>
          <w:tcPr>
            <w:tcW w:w="876" w:type="dxa"/>
            <w:vAlign w:val="center"/>
          </w:tcPr>
          <w:p w14:paraId="51415AF1" w14:textId="77777777" w:rsidR="00E40F9B" w:rsidRPr="00070AB1" w:rsidRDefault="00E40F9B" w:rsidP="000E0D63">
            <w:r w:rsidRPr="00070AB1">
              <w:rPr>
                <w:noProof/>
              </w:rPr>
              <w:drawing>
                <wp:anchor distT="0" distB="0" distL="114300" distR="114300" simplePos="0" relativeHeight="251724800" behindDoc="0" locked="0" layoutInCell="1" allowOverlap="1" wp14:anchorId="33732008" wp14:editId="6A7407DB">
                  <wp:simplePos x="0" y="0"/>
                  <wp:positionH relativeFrom="column">
                    <wp:posOffset>-5080</wp:posOffset>
                  </wp:positionH>
                  <wp:positionV relativeFrom="paragraph">
                    <wp:posOffset>-2540</wp:posOffset>
                  </wp:positionV>
                  <wp:extent cx="430530" cy="428625"/>
                  <wp:effectExtent l="0" t="0" r="7620" b="9525"/>
                  <wp:wrapNone/>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0530" cy="428625"/>
                          </a:xfrm>
                          <a:prstGeom prst="rect">
                            <a:avLst/>
                          </a:prstGeom>
                        </pic:spPr>
                      </pic:pic>
                    </a:graphicData>
                  </a:graphic>
                  <wp14:sizeRelH relativeFrom="page">
                    <wp14:pctWidth>0</wp14:pctWidth>
                  </wp14:sizeRelH>
                  <wp14:sizeRelV relativeFrom="page">
                    <wp14:pctHeight>0</wp14:pctHeight>
                  </wp14:sizeRelV>
                </wp:anchor>
              </w:drawing>
            </w:r>
          </w:p>
        </w:tc>
        <w:tc>
          <w:tcPr>
            <w:tcW w:w="6842" w:type="dxa"/>
            <w:vAlign w:val="center"/>
          </w:tcPr>
          <w:p w14:paraId="534AA9D7" w14:textId="77777777" w:rsidR="00E40F9B" w:rsidRPr="004D14B0" w:rsidRDefault="000E0D63" w:rsidP="005401F4">
            <w:pPr>
              <w:rPr>
                <w:b/>
                <w:bCs/>
              </w:rPr>
            </w:pPr>
            <w:r w:rsidRPr="004D14B0">
              <w:rPr>
                <w:b/>
                <w:bCs/>
              </w:rPr>
              <w:t>Transform through partnerships</w:t>
            </w:r>
          </w:p>
        </w:tc>
      </w:tr>
    </w:tbl>
    <w:p w14:paraId="1A4D8723" w14:textId="77777777" w:rsidR="00B94E12" w:rsidRDefault="00B94E12" w:rsidP="000E0D63">
      <w:pPr>
        <w:rPr>
          <w:color w:val="FF0000"/>
        </w:rPr>
      </w:pPr>
    </w:p>
    <w:p w14:paraId="2B460330" w14:textId="77777777" w:rsidR="00B94E12" w:rsidRDefault="00B94E12" w:rsidP="00B94E12">
      <w:pPr>
        <w:pStyle w:val="Heading1"/>
        <w:rPr>
          <w:rFonts w:eastAsiaTheme="minorHAnsi"/>
          <w:b w:val="0"/>
          <w:bCs w:val="0"/>
        </w:rPr>
      </w:pPr>
      <w:bookmarkStart w:id="39" w:name="_Toc135139308"/>
      <w:r w:rsidRPr="00C07F14">
        <w:rPr>
          <w:rFonts w:eastAsiaTheme="minorHAnsi"/>
          <w:b w:val="0"/>
          <w:bCs w:val="0"/>
          <w:sz w:val="24"/>
          <w:szCs w:val="24"/>
        </w:rPr>
        <w:t>Th</w:t>
      </w:r>
      <w:r>
        <w:rPr>
          <w:rFonts w:eastAsiaTheme="minorHAnsi"/>
          <w:b w:val="0"/>
          <w:bCs w:val="0"/>
          <w:sz w:val="24"/>
          <w:szCs w:val="24"/>
        </w:rPr>
        <w:t>is</w:t>
      </w:r>
      <w:r w:rsidRPr="00C07F14">
        <w:rPr>
          <w:rFonts w:eastAsiaTheme="minorHAnsi"/>
          <w:b w:val="0"/>
          <w:bCs w:val="0"/>
          <w:sz w:val="24"/>
          <w:szCs w:val="24"/>
        </w:rPr>
        <w:t xml:space="preserve"> Family and Significant Others Strategy has been created by working together with partner agencies to achieve the best outcomes to support prisoners to maintain and develop their relationships with families and significant others</w:t>
      </w:r>
      <w:r w:rsidRPr="00C07F14">
        <w:rPr>
          <w:rFonts w:eastAsiaTheme="minorHAnsi"/>
          <w:b w:val="0"/>
          <w:bCs w:val="0"/>
        </w:rPr>
        <w:t>.</w:t>
      </w:r>
      <w:bookmarkEnd w:id="39"/>
    </w:p>
    <w:p w14:paraId="2C2E8BD9" w14:textId="6E0D9657" w:rsidR="007A6E1E" w:rsidRPr="004D14B0" w:rsidRDefault="007A6E1E" w:rsidP="000E0D63">
      <w:pPr>
        <w:rPr>
          <w:color w:val="FF0000"/>
        </w:rPr>
      </w:pPr>
      <w:r w:rsidRPr="004D14B0">
        <w:rPr>
          <w:color w:val="FF0000"/>
        </w:rPr>
        <w:br w:type="page"/>
      </w:r>
    </w:p>
    <w:p w14:paraId="10B7C16D" w14:textId="77777777" w:rsidR="00C361CB" w:rsidRPr="00B62A46" w:rsidRDefault="004F6256" w:rsidP="008C6CAD">
      <w:pPr>
        <w:pStyle w:val="Heading1"/>
        <w:rPr>
          <w:color w:val="4472C4" w:themeColor="accent1"/>
        </w:rPr>
      </w:pPr>
      <w:bookmarkStart w:id="40" w:name="_Toc57729147"/>
      <w:bookmarkStart w:id="41" w:name="_Toc57802335"/>
      <w:bookmarkStart w:id="42" w:name="_Toc57802382"/>
      <w:bookmarkStart w:id="43" w:name="_Toc58838833"/>
      <w:bookmarkStart w:id="44" w:name="_Toc135139309"/>
      <w:r w:rsidRPr="00B62A46">
        <w:rPr>
          <w:color w:val="4472C4" w:themeColor="accent1"/>
        </w:rPr>
        <w:lastRenderedPageBreak/>
        <w:t xml:space="preserve">Document change </w:t>
      </w:r>
      <w:proofErr w:type="gramStart"/>
      <w:r w:rsidRPr="00B62A46">
        <w:rPr>
          <w:color w:val="4472C4" w:themeColor="accent1"/>
        </w:rPr>
        <w:t>record</w:t>
      </w:r>
      <w:bookmarkEnd w:id="40"/>
      <w:bookmarkEnd w:id="41"/>
      <w:bookmarkEnd w:id="42"/>
      <w:bookmarkEnd w:id="43"/>
      <w:bookmarkEnd w:id="44"/>
      <w:proofErr w:type="gramEnd"/>
    </w:p>
    <w:p w14:paraId="748431E9" w14:textId="77777777" w:rsidR="002A521D" w:rsidRDefault="004F6256" w:rsidP="000E0D63">
      <w:r w:rsidRPr="004F6256">
        <w:t>This change log is used to provide a trail of all approved changes made to this document. Changes are reviewed and approved prior to incorporation using established management procedures. Updated revisions of this document will be made as approved changes impact content or page numbers.</w:t>
      </w:r>
    </w:p>
    <w:p w14:paraId="0E7BA425" w14:textId="77777777" w:rsidR="004F6256" w:rsidRDefault="004F6256" w:rsidP="000E0D63"/>
    <w:tbl>
      <w:tblPr>
        <w:tblStyle w:val="TableGrid"/>
        <w:tblW w:w="0" w:type="auto"/>
        <w:tblLook w:val="04A0" w:firstRow="1" w:lastRow="0" w:firstColumn="1" w:lastColumn="0" w:noHBand="0" w:noVBand="1"/>
      </w:tblPr>
      <w:tblGrid>
        <w:gridCol w:w="2252"/>
        <w:gridCol w:w="2252"/>
        <w:gridCol w:w="2253"/>
        <w:gridCol w:w="2253"/>
      </w:tblGrid>
      <w:tr w:rsidR="00F41B7F" w14:paraId="4E57C881" w14:textId="77777777" w:rsidTr="0838D5B8">
        <w:trPr>
          <w:trHeight w:val="567"/>
        </w:trPr>
        <w:tc>
          <w:tcPr>
            <w:tcW w:w="2252" w:type="dxa"/>
            <w:shd w:val="clear" w:color="auto" w:fill="000000" w:themeFill="text1"/>
            <w:vAlign w:val="center"/>
          </w:tcPr>
          <w:p w14:paraId="3854D384" w14:textId="77777777" w:rsidR="00F41B7F" w:rsidRPr="006151B3" w:rsidRDefault="00F41B7F" w:rsidP="005401F4">
            <w:pPr>
              <w:rPr>
                <w:color w:val="auto"/>
              </w:rPr>
            </w:pPr>
            <w:r w:rsidRPr="006151B3">
              <w:rPr>
                <w:color w:val="auto"/>
              </w:rPr>
              <w:t>Version</w:t>
            </w:r>
          </w:p>
        </w:tc>
        <w:tc>
          <w:tcPr>
            <w:tcW w:w="2252" w:type="dxa"/>
            <w:shd w:val="clear" w:color="auto" w:fill="000000" w:themeFill="text1"/>
            <w:vAlign w:val="center"/>
          </w:tcPr>
          <w:p w14:paraId="29435203" w14:textId="77777777" w:rsidR="00F41B7F" w:rsidRPr="006151B3" w:rsidRDefault="00F41B7F" w:rsidP="005401F4">
            <w:pPr>
              <w:rPr>
                <w:color w:val="auto"/>
              </w:rPr>
            </w:pPr>
            <w:r w:rsidRPr="006151B3">
              <w:rPr>
                <w:color w:val="auto"/>
              </w:rPr>
              <w:t>Pages affected</w:t>
            </w:r>
          </w:p>
        </w:tc>
        <w:tc>
          <w:tcPr>
            <w:tcW w:w="2253" w:type="dxa"/>
            <w:shd w:val="clear" w:color="auto" w:fill="000000" w:themeFill="text1"/>
            <w:vAlign w:val="center"/>
          </w:tcPr>
          <w:p w14:paraId="16ADF584" w14:textId="77777777" w:rsidR="00F41B7F" w:rsidRPr="006151B3" w:rsidRDefault="00F41B7F" w:rsidP="005401F4">
            <w:pPr>
              <w:rPr>
                <w:color w:val="auto"/>
              </w:rPr>
            </w:pPr>
            <w:r w:rsidRPr="006151B3">
              <w:rPr>
                <w:color w:val="auto"/>
              </w:rPr>
              <w:t>Revision</w:t>
            </w:r>
          </w:p>
        </w:tc>
        <w:tc>
          <w:tcPr>
            <w:tcW w:w="2253" w:type="dxa"/>
            <w:shd w:val="clear" w:color="auto" w:fill="000000" w:themeFill="text1"/>
            <w:vAlign w:val="center"/>
          </w:tcPr>
          <w:p w14:paraId="2AB073D0" w14:textId="77777777" w:rsidR="00F41B7F" w:rsidRPr="006151B3" w:rsidRDefault="00F41B7F" w:rsidP="005401F4">
            <w:pPr>
              <w:rPr>
                <w:color w:val="auto"/>
              </w:rPr>
            </w:pPr>
            <w:r w:rsidRPr="006151B3">
              <w:rPr>
                <w:color w:val="auto"/>
              </w:rPr>
              <w:t>Author</w:t>
            </w:r>
          </w:p>
        </w:tc>
      </w:tr>
      <w:tr w:rsidR="00F41B7F" w14:paraId="3EFC3D3A" w14:textId="77777777" w:rsidTr="0838D5B8">
        <w:trPr>
          <w:trHeight w:val="567"/>
        </w:trPr>
        <w:tc>
          <w:tcPr>
            <w:tcW w:w="2252" w:type="dxa"/>
            <w:vAlign w:val="center"/>
          </w:tcPr>
          <w:p w14:paraId="18B3E3D1" w14:textId="3CD9E11C" w:rsidR="00F41B7F" w:rsidRDefault="005401F4" w:rsidP="005401F4">
            <w:r>
              <w:t>1.0</w:t>
            </w:r>
          </w:p>
        </w:tc>
        <w:tc>
          <w:tcPr>
            <w:tcW w:w="2252" w:type="dxa"/>
            <w:vAlign w:val="center"/>
          </w:tcPr>
          <w:p w14:paraId="4837926E" w14:textId="77777777" w:rsidR="00F41B7F" w:rsidRDefault="00F41B7F" w:rsidP="005401F4">
            <w:r>
              <w:t>All</w:t>
            </w:r>
          </w:p>
        </w:tc>
        <w:tc>
          <w:tcPr>
            <w:tcW w:w="2253" w:type="dxa"/>
            <w:vAlign w:val="center"/>
          </w:tcPr>
          <w:p w14:paraId="16F96712" w14:textId="77777777" w:rsidR="00F41B7F" w:rsidRDefault="00F41B7F" w:rsidP="005401F4">
            <w:r>
              <w:t>First draft</w:t>
            </w:r>
          </w:p>
        </w:tc>
        <w:tc>
          <w:tcPr>
            <w:tcW w:w="2253" w:type="dxa"/>
            <w:vAlign w:val="center"/>
          </w:tcPr>
          <w:p w14:paraId="78F3E099" w14:textId="24BA22F2" w:rsidR="00F41B7F" w:rsidRDefault="00F41B7F" w:rsidP="005401F4"/>
        </w:tc>
      </w:tr>
      <w:tr w:rsidR="00F41B7F" w14:paraId="47345448" w14:textId="77777777" w:rsidTr="0838D5B8">
        <w:trPr>
          <w:trHeight w:val="567"/>
        </w:trPr>
        <w:tc>
          <w:tcPr>
            <w:tcW w:w="2252" w:type="dxa"/>
            <w:vAlign w:val="center"/>
          </w:tcPr>
          <w:p w14:paraId="6DC5A66B" w14:textId="19E044D1" w:rsidR="00F41B7F" w:rsidRDefault="003D5665" w:rsidP="005401F4">
            <w:r>
              <w:t>2.0</w:t>
            </w:r>
          </w:p>
        </w:tc>
        <w:tc>
          <w:tcPr>
            <w:tcW w:w="2252" w:type="dxa"/>
            <w:vAlign w:val="center"/>
          </w:tcPr>
          <w:p w14:paraId="528E5A98" w14:textId="50754C3D" w:rsidR="00F41B7F" w:rsidRDefault="00417BEA" w:rsidP="005401F4">
            <w:r>
              <w:t xml:space="preserve">5, </w:t>
            </w:r>
            <w:r w:rsidR="007970B7">
              <w:t>7</w:t>
            </w:r>
            <w:r w:rsidR="00F47971">
              <w:t xml:space="preserve">, 12, 14-16, 33, </w:t>
            </w:r>
            <w:r w:rsidR="00C64557">
              <w:t>39</w:t>
            </w:r>
          </w:p>
        </w:tc>
        <w:tc>
          <w:tcPr>
            <w:tcW w:w="2253" w:type="dxa"/>
            <w:vAlign w:val="center"/>
          </w:tcPr>
          <w:p w14:paraId="3A365FA5" w14:textId="6F7B1AE8" w:rsidR="00F41B7F" w:rsidRDefault="003D5665" w:rsidP="005401F4">
            <w:r>
              <w:t>Updates</w:t>
            </w:r>
          </w:p>
        </w:tc>
        <w:tc>
          <w:tcPr>
            <w:tcW w:w="2253" w:type="dxa"/>
            <w:vAlign w:val="center"/>
          </w:tcPr>
          <w:p w14:paraId="53002265" w14:textId="3F78442B" w:rsidR="00F41B7F" w:rsidRDefault="244A170B" w:rsidP="005401F4">
            <w:r>
              <w:t>Beth Morris</w:t>
            </w:r>
          </w:p>
        </w:tc>
      </w:tr>
    </w:tbl>
    <w:p w14:paraId="065F64C3" w14:textId="4DF0E145" w:rsidR="00B77ED2" w:rsidRPr="00B62A46" w:rsidRDefault="002724C6" w:rsidP="008C6CAD">
      <w:pPr>
        <w:pStyle w:val="Heading1"/>
        <w:rPr>
          <w:color w:val="4472C4" w:themeColor="accent1"/>
        </w:rPr>
      </w:pPr>
      <w:r>
        <w:br w:type="page"/>
      </w:r>
      <w:bookmarkStart w:id="45" w:name="_Toc135139310"/>
      <w:r w:rsidR="008C6CAD" w:rsidRPr="00B62A46">
        <w:rPr>
          <w:color w:val="4472C4" w:themeColor="accent1"/>
        </w:rPr>
        <w:lastRenderedPageBreak/>
        <w:t>C</w:t>
      </w:r>
      <w:r w:rsidR="00B77ED2" w:rsidRPr="00B62A46">
        <w:rPr>
          <w:color w:val="4472C4" w:themeColor="accent1"/>
        </w:rPr>
        <w:t>ontents</w:t>
      </w:r>
      <w:bookmarkEnd w:id="45"/>
    </w:p>
    <w:p w14:paraId="36C7A4D6" w14:textId="3DB9C15C" w:rsidR="00C7196C" w:rsidRDefault="003039FB">
      <w:pPr>
        <w:pStyle w:val="TOC1"/>
        <w:tabs>
          <w:tab w:val="right" w:leader="dot" w:pos="9010"/>
        </w:tabs>
        <w:rPr>
          <w:rFonts w:asciiTheme="minorHAnsi" w:eastAsiaTheme="minorEastAsia" w:hAnsiTheme="minorHAnsi" w:cstheme="minorBidi"/>
          <w:bCs w:val="0"/>
          <w:iCs w:val="0"/>
          <w:noProof/>
          <w:color w:val="auto"/>
          <w:sz w:val="22"/>
          <w:szCs w:val="22"/>
          <w:lang w:eastAsia="en-GB"/>
        </w:rPr>
      </w:pPr>
      <w:r>
        <w:rPr>
          <w:bCs w:val="0"/>
          <w:iCs w:val="0"/>
        </w:rPr>
        <w:fldChar w:fldCharType="begin"/>
      </w:r>
      <w:r>
        <w:rPr>
          <w:bCs w:val="0"/>
          <w:iCs w:val="0"/>
        </w:rPr>
        <w:instrText xml:space="preserve"> TOC \o "1-3" \h \z \u </w:instrText>
      </w:r>
      <w:r>
        <w:rPr>
          <w:bCs w:val="0"/>
          <w:iCs w:val="0"/>
        </w:rPr>
        <w:fldChar w:fldCharType="separate"/>
      </w:r>
      <w:hyperlink w:anchor="_Toc135139307" w:history="1">
        <w:r w:rsidR="00C7196C" w:rsidRPr="007A20FE">
          <w:rPr>
            <w:rStyle w:val="Hyperlink"/>
            <w:noProof/>
          </w:rPr>
          <w:t>Family and significant others strategy</w:t>
        </w:r>
        <w:r w:rsidR="00C7196C">
          <w:rPr>
            <w:noProof/>
            <w:webHidden/>
          </w:rPr>
          <w:tab/>
        </w:r>
        <w:r w:rsidR="00C7196C">
          <w:rPr>
            <w:noProof/>
            <w:webHidden/>
          </w:rPr>
          <w:fldChar w:fldCharType="begin"/>
        </w:r>
        <w:r w:rsidR="00C7196C">
          <w:rPr>
            <w:noProof/>
            <w:webHidden/>
          </w:rPr>
          <w:instrText xml:space="preserve"> PAGEREF _Toc135139307 \h </w:instrText>
        </w:r>
        <w:r w:rsidR="00C7196C">
          <w:rPr>
            <w:noProof/>
            <w:webHidden/>
          </w:rPr>
        </w:r>
        <w:r w:rsidR="00C7196C">
          <w:rPr>
            <w:noProof/>
            <w:webHidden/>
          </w:rPr>
          <w:fldChar w:fldCharType="separate"/>
        </w:r>
        <w:r w:rsidR="00C7196C">
          <w:rPr>
            <w:noProof/>
            <w:webHidden/>
          </w:rPr>
          <w:t>1</w:t>
        </w:r>
        <w:r w:rsidR="00C7196C">
          <w:rPr>
            <w:noProof/>
            <w:webHidden/>
          </w:rPr>
          <w:fldChar w:fldCharType="end"/>
        </w:r>
      </w:hyperlink>
    </w:p>
    <w:p w14:paraId="240B7026" w14:textId="53D1DE3B" w:rsidR="00C7196C" w:rsidRDefault="00000000">
      <w:pPr>
        <w:pStyle w:val="TOC1"/>
        <w:tabs>
          <w:tab w:val="right" w:leader="dot" w:pos="9010"/>
        </w:tabs>
        <w:rPr>
          <w:rFonts w:asciiTheme="minorHAnsi" w:eastAsiaTheme="minorEastAsia" w:hAnsiTheme="minorHAnsi" w:cstheme="minorBidi"/>
          <w:bCs w:val="0"/>
          <w:iCs w:val="0"/>
          <w:noProof/>
          <w:color w:val="auto"/>
          <w:sz w:val="22"/>
          <w:szCs w:val="22"/>
          <w:lang w:eastAsia="en-GB"/>
        </w:rPr>
      </w:pPr>
      <w:hyperlink w:anchor="_Toc135139309" w:history="1">
        <w:r w:rsidR="00C7196C" w:rsidRPr="007A20FE">
          <w:rPr>
            <w:rStyle w:val="Hyperlink"/>
            <w:noProof/>
          </w:rPr>
          <w:t>Document change record</w:t>
        </w:r>
        <w:r w:rsidR="00C7196C">
          <w:rPr>
            <w:noProof/>
            <w:webHidden/>
          </w:rPr>
          <w:tab/>
        </w:r>
        <w:r w:rsidR="00C7196C">
          <w:rPr>
            <w:noProof/>
            <w:webHidden/>
          </w:rPr>
          <w:fldChar w:fldCharType="begin"/>
        </w:r>
        <w:r w:rsidR="00C7196C">
          <w:rPr>
            <w:noProof/>
            <w:webHidden/>
          </w:rPr>
          <w:instrText xml:space="preserve"> PAGEREF _Toc135139309 \h </w:instrText>
        </w:r>
        <w:r w:rsidR="00C7196C">
          <w:rPr>
            <w:noProof/>
            <w:webHidden/>
          </w:rPr>
        </w:r>
        <w:r w:rsidR="00C7196C">
          <w:rPr>
            <w:noProof/>
            <w:webHidden/>
          </w:rPr>
          <w:fldChar w:fldCharType="separate"/>
        </w:r>
        <w:r w:rsidR="00C7196C">
          <w:rPr>
            <w:noProof/>
            <w:webHidden/>
          </w:rPr>
          <w:t>2</w:t>
        </w:r>
        <w:r w:rsidR="00C7196C">
          <w:rPr>
            <w:noProof/>
            <w:webHidden/>
          </w:rPr>
          <w:fldChar w:fldCharType="end"/>
        </w:r>
      </w:hyperlink>
    </w:p>
    <w:p w14:paraId="65DA2371" w14:textId="106E31B3" w:rsidR="00C7196C" w:rsidRDefault="00000000">
      <w:pPr>
        <w:pStyle w:val="TOC1"/>
        <w:tabs>
          <w:tab w:val="right" w:leader="dot" w:pos="9010"/>
        </w:tabs>
        <w:rPr>
          <w:rFonts w:asciiTheme="minorHAnsi" w:eastAsiaTheme="minorEastAsia" w:hAnsiTheme="minorHAnsi" w:cstheme="minorBidi"/>
          <w:bCs w:val="0"/>
          <w:iCs w:val="0"/>
          <w:noProof/>
          <w:color w:val="auto"/>
          <w:sz w:val="22"/>
          <w:szCs w:val="22"/>
          <w:lang w:eastAsia="en-GB"/>
        </w:rPr>
      </w:pPr>
      <w:hyperlink w:anchor="_Toc135139310" w:history="1">
        <w:r w:rsidR="00C7196C" w:rsidRPr="007A20FE">
          <w:rPr>
            <w:rStyle w:val="Hyperlink"/>
            <w:noProof/>
          </w:rPr>
          <w:t>Contents</w:t>
        </w:r>
        <w:r w:rsidR="00C7196C">
          <w:rPr>
            <w:noProof/>
            <w:webHidden/>
          </w:rPr>
          <w:tab/>
        </w:r>
        <w:r w:rsidR="00C7196C">
          <w:rPr>
            <w:noProof/>
            <w:webHidden/>
          </w:rPr>
          <w:fldChar w:fldCharType="begin"/>
        </w:r>
        <w:r w:rsidR="00C7196C">
          <w:rPr>
            <w:noProof/>
            <w:webHidden/>
          </w:rPr>
          <w:instrText xml:space="preserve"> PAGEREF _Toc135139310 \h </w:instrText>
        </w:r>
        <w:r w:rsidR="00C7196C">
          <w:rPr>
            <w:noProof/>
            <w:webHidden/>
          </w:rPr>
        </w:r>
        <w:r w:rsidR="00C7196C">
          <w:rPr>
            <w:noProof/>
            <w:webHidden/>
          </w:rPr>
          <w:fldChar w:fldCharType="separate"/>
        </w:r>
        <w:r w:rsidR="00C7196C">
          <w:rPr>
            <w:noProof/>
            <w:webHidden/>
          </w:rPr>
          <w:t>3</w:t>
        </w:r>
        <w:r w:rsidR="00C7196C">
          <w:rPr>
            <w:noProof/>
            <w:webHidden/>
          </w:rPr>
          <w:fldChar w:fldCharType="end"/>
        </w:r>
      </w:hyperlink>
    </w:p>
    <w:p w14:paraId="7C8E8462" w14:textId="76D9718F" w:rsidR="00C7196C" w:rsidRDefault="00000000">
      <w:pPr>
        <w:pStyle w:val="TOC1"/>
        <w:tabs>
          <w:tab w:val="right" w:leader="dot" w:pos="9010"/>
        </w:tabs>
        <w:rPr>
          <w:rFonts w:asciiTheme="minorHAnsi" w:eastAsiaTheme="minorEastAsia" w:hAnsiTheme="minorHAnsi" w:cstheme="minorBidi"/>
          <w:bCs w:val="0"/>
          <w:iCs w:val="0"/>
          <w:noProof/>
          <w:color w:val="auto"/>
          <w:sz w:val="22"/>
          <w:szCs w:val="22"/>
          <w:lang w:eastAsia="en-GB"/>
        </w:rPr>
      </w:pPr>
      <w:hyperlink w:anchor="_Toc135139311" w:history="1">
        <w:r w:rsidR="00C7196C" w:rsidRPr="007A20FE">
          <w:rPr>
            <w:rStyle w:val="Hyperlink"/>
            <w:noProof/>
          </w:rPr>
          <w:t>Message from our Governor</w:t>
        </w:r>
        <w:r w:rsidR="00C7196C">
          <w:rPr>
            <w:noProof/>
            <w:webHidden/>
          </w:rPr>
          <w:tab/>
        </w:r>
        <w:r w:rsidR="00C7196C">
          <w:rPr>
            <w:noProof/>
            <w:webHidden/>
          </w:rPr>
          <w:fldChar w:fldCharType="begin"/>
        </w:r>
        <w:r w:rsidR="00C7196C">
          <w:rPr>
            <w:noProof/>
            <w:webHidden/>
          </w:rPr>
          <w:instrText xml:space="preserve"> PAGEREF _Toc135139311 \h </w:instrText>
        </w:r>
        <w:r w:rsidR="00C7196C">
          <w:rPr>
            <w:noProof/>
            <w:webHidden/>
          </w:rPr>
        </w:r>
        <w:r w:rsidR="00C7196C">
          <w:rPr>
            <w:noProof/>
            <w:webHidden/>
          </w:rPr>
          <w:fldChar w:fldCharType="separate"/>
        </w:r>
        <w:r w:rsidR="00C7196C">
          <w:rPr>
            <w:noProof/>
            <w:webHidden/>
          </w:rPr>
          <w:t>5</w:t>
        </w:r>
        <w:r w:rsidR="00C7196C">
          <w:rPr>
            <w:noProof/>
            <w:webHidden/>
          </w:rPr>
          <w:fldChar w:fldCharType="end"/>
        </w:r>
      </w:hyperlink>
    </w:p>
    <w:p w14:paraId="027997BF" w14:textId="728E4817" w:rsidR="00C7196C" w:rsidRDefault="00000000">
      <w:pPr>
        <w:pStyle w:val="TOC1"/>
        <w:tabs>
          <w:tab w:val="right" w:leader="dot" w:pos="9010"/>
        </w:tabs>
        <w:rPr>
          <w:rFonts w:asciiTheme="minorHAnsi" w:eastAsiaTheme="minorEastAsia" w:hAnsiTheme="minorHAnsi" w:cstheme="minorBidi"/>
          <w:bCs w:val="0"/>
          <w:iCs w:val="0"/>
          <w:noProof/>
          <w:color w:val="auto"/>
          <w:sz w:val="22"/>
          <w:szCs w:val="22"/>
          <w:lang w:eastAsia="en-GB"/>
        </w:rPr>
      </w:pPr>
      <w:hyperlink w:anchor="_Toc135139312" w:history="1">
        <w:r w:rsidR="00C7196C" w:rsidRPr="007A20FE">
          <w:rPr>
            <w:rStyle w:val="Hyperlink"/>
            <w:noProof/>
          </w:rPr>
          <w:t>Introduction</w:t>
        </w:r>
        <w:r w:rsidR="00C7196C">
          <w:rPr>
            <w:noProof/>
            <w:webHidden/>
          </w:rPr>
          <w:tab/>
        </w:r>
        <w:r w:rsidR="00C7196C">
          <w:rPr>
            <w:noProof/>
            <w:webHidden/>
          </w:rPr>
          <w:fldChar w:fldCharType="begin"/>
        </w:r>
        <w:r w:rsidR="00C7196C">
          <w:rPr>
            <w:noProof/>
            <w:webHidden/>
          </w:rPr>
          <w:instrText xml:space="preserve"> PAGEREF _Toc135139312 \h </w:instrText>
        </w:r>
        <w:r w:rsidR="00C7196C">
          <w:rPr>
            <w:noProof/>
            <w:webHidden/>
          </w:rPr>
        </w:r>
        <w:r w:rsidR="00C7196C">
          <w:rPr>
            <w:noProof/>
            <w:webHidden/>
          </w:rPr>
          <w:fldChar w:fldCharType="separate"/>
        </w:r>
        <w:r w:rsidR="00C7196C">
          <w:rPr>
            <w:noProof/>
            <w:webHidden/>
          </w:rPr>
          <w:t>6</w:t>
        </w:r>
        <w:r w:rsidR="00C7196C">
          <w:rPr>
            <w:noProof/>
            <w:webHidden/>
          </w:rPr>
          <w:fldChar w:fldCharType="end"/>
        </w:r>
      </w:hyperlink>
    </w:p>
    <w:p w14:paraId="0DBF1C7C" w14:textId="2B97FF4C" w:rsidR="00C7196C" w:rsidRDefault="00000000">
      <w:pPr>
        <w:pStyle w:val="TOC2"/>
        <w:tabs>
          <w:tab w:val="right" w:leader="dot" w:pos="9010"/>
        </w:tabs>
        <w:rPr>
          <w:rFonts w:asciiTheme="minorHAnsi" w:eastAsiaTheme="minorEastAsia" w:hAnsiTheme="minorHAnsi" w:cstheme="minorBidi"/>
          <w:bCs w:val="0"/>
          <w:noProof/>
          <w:color w:val="auto"/>
          <w:sz w:val="22"/>
          <w:lang w:eastAsia="en-GB"/>
        </w:rPr>
      </w:pPr>
      <w:hyperlink w:anchor="_Toc135139313" w:history="1">
        <w:r w:rsidR="00C7196C" w:rsidRPr="007A20FE">
          <w:rPr>
            <w:rStyle w:val="Hyperlink"/>
            <w:noProof/>
          </w:rPr>
          <w:t>The Golden Thread</w:t>
        </w:r>
        <w:r w:rsidR="00C7196C">
          <w:rPr>
            <w:noProof/>
            <w:webHidden/>
          </w:rPr>
          <w:tab/>
        </w:r>
        <w:r w:rsidR="00C7196C">
          <w:rPr>
            <w:noProof/>
            <w:webHidden/>
          </w:rPr>
          <w:fldChar w:fldCharType="begin"/>
        </w:r>
        <w:r w:rsidR="00C7196C">
          <w:rPr>
            <w:noProof/>
            <w:webHidden/>
          </w:rPr>
          <w:instrText xml:space="preserve"> PAGEREF _Toc135139313 \h </w:instrText>
        </w:r>
        <w:r w:rsidR="00C7196C">
          <w:rPr>
            <w:noProof/>
            <w:webHidden/>
          </w:rPr>
        </w:r>
        <w:r w:rsidR="00C7196C">
          <w:rPr>
            <w:noProof/>
            <w:webHidden/>
          </w:rPr>
          <w:fldChar w:fldCharType="separate"/>
        </w:r>
        <w:r w:rsidR="00C7196C">
          <w:rPr>
            <w:noProof/>
            <w:webHidden/>
          </w:rPr>
          <w:t>6</w:t>
        </w:r>
        <w:r w:rsidR="00C7196C">
          <w:rPr>
            <w:noProof/>
            <w:webHidden/>
          </w:rPr>
          <w:fldChar w:fldCharType="end"/>
        </w:r>
      </w:hyperlink>
    </w:p>
    <w:p w14:paraId="77B466F6" w14:textId="35D19B8B" w:rsidR="00C7196C" w:rsidRDefault="00000000">
      <w:pPr>
        <w:pStyle w:val="TOC2"/>
        <w:tabs>
          <w:tab w:val="right" w:leader="dot" w:pos="9010"/>
        </w:tabs>
        <w:rPr>
          <w:rFonts w:asciiTheme="minorHAnsi" w:eastAsiaTheme="minorEastAsia" w:hAnsiTheme="minorHAnsi" w:cstheme="minorBidi"/>
          <w:bCs w:val="0"/>
          <w:noProof/>
          <w:color w:val="auto"/>
          <w:sz w:val="22"/>
          <w:lang w:eastAsia="en-GB"/>
        </w:rPr>
      </w:pPr>
      <w:hyperlink w:anchor="_Toc135139314" w:history="1">
        <w:r w:rsidR="00C7196C" w:rsidRPr="007A20FE">
          <w:rPr>
            <w:rStyle w:val="Hyperlink"/>
            <w:noProof/>
          </w:rPr>
          <w:t>Our Vision</w:t>
        </w:r>
        <w:r w:rsidR="00C7196C">
          <w:rPr>
            <w:noProof/>
            <w:webHidden/>
          </w:rPr>
          <w:tab/>
        </w:r>
        <w:r w:rsidR="00C7196C">
          <w:rPr>
            <w:noProof/>
            <w:webHidden/>
          </w:rPr>
          <w:fldChar w:fldCharType="begin"/>
        </w:r>
        <w:r w:rsidR="00C7196C">
          <w:rPr>
            <w:noProof/>
            <w:webHidden/>
          </w:rPr>
          <w:instrText xml:space="preserve"> PAGEREF _Toc135139314 \h </w:instrText>
        </w:r>
        <w:r w:rsidR="00C7196C">
          <w:rPr>
            <w:noProof/>
            <w:webHidden/>
          </w:rPr>
        </w:r>
        <w:r w:rsidR="00C7196C">
          <w:rPr>
            <w:noProof/>
            <w:webHidden/>
          </w:rPr>
          <w:fldChar w:fldCharType="separate"/>
        </w:r>
        <w:r w:rsidR="00C7196C">
          <w:rPr>
            <w:noProof/>
            <w:webHidden/>
          </w:rPr>
          <w:t>7</w:t>
        </w:r>
        <w:r w:rsidR="00C7196C">
          <w:rPr>
            <w:noProof/>
            <w:webHidden/>
          </w:rPr>
          <w:fldChar w:fldCharType="end"/>
        </w:r>
      </w:hyperlink>
    </w:p>
    <w:p w14:paraId="5EDED8C3" w14:textId="24CAC27F" w:rsidR="00C7196C" w:rsidRDefault="00000000">
      <w:pPr>
        <w:pStyle w:val="TOC2"/>
        <w:tabs>
          <w:tab w:val="right" w:leader="dot" w:pos="9010"/>
        </w:tabs>
        <w:rPr>
          <w:rFonts w:asciiTheme="minorHAnsi" w:eastAsiaTheme="minorEastAsia" w:hAnsiTheme="minorHAnsi" w:cstheme="minorBidi"/>
          <w:bCs w:val="0"/>
          <w:noProof/>
          <w:color w:val="auto"/>
          <w:sz w:val="22"/>
          <w:lang w:eastAsia="en-GB"/>
        </w:rPr>
      </w:pPr>
      <w:hyperlink w:anchor="_Toc135139315" w:history="1">
        <w:r w:rsidR="00C7196C" w:rsidRPr="007A20FE">
          <w:rPr>
            <w:rStyle w:val="Hyperlink"/>
            <w:noProof/>
          </w:rPr>
          <w:t>Our Aims</w:t>
        </w:r>
        <w:r w:rsidR="00C7196C">
          <w:rPr>
            <w:noProof/>
            <w:webHidden/>
          </w:rPr>
          <w:tab/>
        </w:r>
        <w:r w:rsidR="00C7196C">
          <w:rPr>
            <w:noProof/>
            <w:webHidden/>
          </w:rPr>
          <w:fldChar w:fldCharType="begin"/>
        </w:r>
        <w:r w:rsidR="00C7196C">
          <w:rPr>
            <w:noProof/>
            <w:webHidden/>
          </w:rPr>
          <w:instrText xml:space="preserve"> PAGEREF _Toc135139315 \h </w:instrText>
        </w:r>
        <w:r w:rsidR="00C7196C">
          <w:rPr>
            <w:noProof/>
            <w:webHidden/>
          </w:rPr>
        </w:r>
        <w:r w:rsidR="00C7196C">
          <w:rPr>
            <w:noProof/>
            <w:webHidden/>
          </w:rPr>
          <w:fldChar w:fldCharType="separate"/>
        </w:r>
        <w:r w:rsidR="00C7196C">
          <w:rPr>
            <w:noProof/>
            <w:webHidden/>
          </w:rPr>
          <w:t>7</w:t>
        </w:r>
        <w:r w:rsidR="00C7196C">
          <w:rPr>
            <w:noProof/>
            <w:webHidden/>
          </w:rPr>
          <w:fldChar w:fldCharType="end"/>
        </w:r>
      </w:hyperlink>
    </w:p>
    <w:p w14:paraId="262E922C" w14:textId="01907C96" w:rsidR="00C7196C" w:rsidRDefault="00000000">
      <w:pPr>
        <w:pStyle w:val="TOC2"/>
        <w:tabs>
          <w:tab w:val="right" w:leader="dot" w:pos="9010"/>
        </w:tabs>
        <w:rPr>
          <w:rFonts w:asciiTheme="minorHAnsi" w:eastAsiaTheme="minorEastAsia" w:hAnsiTheme="minorHAnsi" w:cstheme="minorBidi"/>
          <w:bCs w:val="0"/>
          <w:noProof/>
          <w:color w:val="auto"/>
          <w:sz w:val="22"/>
          <w:lang w:eastAsia="en-GB"/>
        </w:rPr>
      </w:pPr>
      <w:hyperlink w:anchor="_Toc135139316" w:history="1">
        <w:r w:rsidR="00C7196C" w:rsidRPr="007A20FE">
          <w:rPr>
            <w:rStyle w:val="Hyperlink"/>
            <w:noProof/>
          </w:rPr>
          <w:t>Our Approach</w:t>
        </w:r>
        <w:r w:rsidR="00C7196C">
          <w:rPr>
            <w:noProof/>
            <w:webHidden/>
          </w:rPr>
          <w:tab/>
        </w:r>
        <w:r w:rsidR="00C7196C">
          <w:rPr>
            <w:noProof/>
            <w:webHidden/>
          </w:rPr>
          <w:fldChar w:fldCharType="begin"/>
        </w:r>
        <w:r w:rsidR="00C7196C">
          <w:rPr>
            <w:noProof/>
            <w:webHidden/>
          </w:rPr>
          <w:instrText xml:space="preserve"> PAGEREF _Toc135139316 \h </w:instrText>
        </w:r>
        <w:r w:rsidR="00C7196C">
          <w:rPr>
            <w:noProof/>
            <w:webHidden/>
          </w:rPr>
        </w:r>
        <w:r w:rsidR="00C7196C">
          <w:rPr>
            <w:noProof/>
            <w:webHidden/>
          </w:rPr>
          <w:fldChar w:fldCharType="separate"/>
        </w:r>
        <w:r w:rsidR="00C7196C">
          <w:rPr>
            <w:noProof/>
            <w:webHidden/>
          </w:rPr>
          <w:t>7</w:t>
        </w:r>
        <w:r w:rsidR="00C7196C">
          <w:rPr>
            <w:noProof/>
            <w:webHidden/>
          </w:rPr>
          <w:fldChar w:fldCharType="end"/>
        </w:r>
      </w:hyperlink>
    </w:p>
    <w:p w14:paraId="63AA79F3" w14:textId="51DCD271" w:rsidR="00C7196C" w:rsidRDefault="00000000">
      <w:pPr>
        <w:pStyle w:val="TOC2"/>
        <w:tabs>
          <w:tab w:val="right" w:leader="dot" w:pos="9010"/>
        </w:tabs>
        <w:rPr>
          <w:rFonts w:asciiTheme="minorHAnsi" w:eastAsiaTheme="minorEastAsia" w:hAnsiTheme="minorHAnsi" w:cstheme="minorBidi"/>
          <w:bCs w:val="0"/>
          <w:noProof/>
          <w:color w:val="auto"/>
          <w:sz w:val="22"/>
          <w:lang w:eastAsia="en-GB"/>
        </w:rPr>
      </w:pPr>
      <w:hyperlink w:anchor="_Toc135139317" w:history="1">
        <w:r w:rsidR="00C7196C" w:rsidRPr="007A20FE">
          <w:rPr>
            <w:rStyle w:val="Hyperlink"/>
            <w:noProof/>
          </w:rPr>
          <w:t>Equality and Diversity</w:t>
        </w:r>
        <w:r w:rsidR="00C7196C">
          <w:rPr>
            <w:noProof/>
            <w:webHidden/>
          </w:rPr>
          <w:tab/>
        </w:r>
        <w:r w:rsidR="00C7196C">
          <w:rPr>
            <w:noProof/>
            <w:webHidden/>
          </w:rPr>
          <w:fldChar w:fldCharType="begin"/>
        </w:r>
        <w:r w:rsidR="00C7196C">
          <w:rPr>
            <w:noProof/>
            <w:webHidden/>
          </w:rPr>
          <w:instrText xml:space="preserve"> PAGEREF _Toc135139317 \h </w:instrText>
        </w:r>
        <w:r w:rsidR="00C7196C">
          <w:rPr>
            <w:noProof/>
            <w:webHidden/>
          </w:rPr>
        </w:r>
        <w:r w:rsidR="00C7196C">
          <w:rPr>
            <w:noProof/>
            <w:webHidden/>
          </w:rPr>
          <w:fldChar w:fldCharType="separate"/>
        </w:r>
        <w:r w:rsidR="00C7196C">
          <w:rPr>
            <w:noProof/>
            <w:webHidden/>
          </w:rPr>
          <w:t>7</w:t>
        </w:r>
        <w:r w:rsidR="00C7196C">
          <w:rPr>
            <w:noProof/>
            <w:webHidden/>
          </w:rPr>
          <w:fldChar w:fldCharType="end"/>
        </w:r>
      </w:hyperlink>
    </w:p>
    <w:p w14:paraId="1E15428F" w14:textId="6582D0F0" w:rsidR="00C7196C" w:rsidRDefault="00000000">
      <w:pPr>
        <w:pStyle w:val="TOC2"/>
        <w:tabs>
          <w:tab w:val="right" w:leader="dot" w:pos="9010"/>
        </w:tabs>
        <w:rPr>
          <w:rFonts w:asciiTheme="minorHAnsi" w:eastAsiaTheme="minorEastAsia" w:hAnsiTheme="minorHAnsi" w:cstheme="minorBidi"/>
          <w:bCs w:val="0"/>
          <w:noProof/>
          <w:color w:val="auto"/>
          <w:sz w:val="22"/>
          <w:lang w:eastAsia="en-GB"/>
        </w:rPr>
      </w:pPr>
      <w:hyperlink w:anchor="_Toc135139318" w:history="1">
        <w:r w:rsidR="00C7196C" w:rsidRPr="007A20FE">
          <w:rPr>
            <w:rStyle w:val="Hyperlink"/>
            <w:noProof/>
          </w:rPr>
          <w:t>Working in Partnership</w:t>
        </w:r>
        <w:r w:rsidR="00C7196C">
          <w:rPr>
            <w:noProof/>
            <w:webHidden/>
          </w:rPr>
          <w:tab/>
        </w:r>
        <w:r w:rsidR="00C7196C">
          <w:rPr>
            <w:noProof/>
            <w:webHidden/>
          </w:rPr>
          <w:fldChar w:fldCharType="begin"/>
        </w:r>
        <w:r w:rsidR="00C7196C">
          <w:rPr>
            <w:noProof/>
            <w:webHidden/>
          </w:rPr>
          <w:instrText xml:space="preserve"> PAGEREF _Toc135139318 \h </w:instrText>
        </w:r>
        <w:r w:rsidR="00C7196C">
          <w:rPr>
            <w:noProof/>
            <w:webHidden/>
          </w:rPr>
        </w:r>
        <w:r w:rsidR="00C7196C">
          <w:rPr>
            <w:noProof/>
            <w:webHidden/>
          </w:rPr>
          <w:fldChar w:fldCharType="separate"/>
        </w:r>
        <w:r w:rsidR="00C7196C">
          <w:rPr>
            <w:noProof/>
            <w:webHidden/>
          </w:rPr>
          <w:t>8</w:t>
        </w:r>
        <w:r w:rsidR="00C7196C">
          <w:rPr>
            <w:noProof/>
            <w:webHidden/>
          </w:rPr>
          <w:fldChar w:fldCharType="end"/>
        </w:r>
      </w:hyperlink>
    </w:p>
    <w:p w14:paraId="30A73547" w14:textId="67F53437" w:rsidR="00C7196C" w:rsidRDefault="00000000">
      <w:pPr>
        <w:pStyle w:val="TOC1"/>
        <w:tabs>
          <w:tab w:val="right" w:leader="dot" w:pos="9010"/>
        </w:tabs>
        <w:rPr>
          <w:rFonts w:asciiTheme="minorHAnsi" w:eastAsiaTheme="minorEastAsia" w:hAnsiTheme="minorHAnsi" w:cstheme="minorBidi"/>
          <w:bCs w:val="0"/>
          <w:iCs w:val="0"/>
          <w:noProof/>
          <w:color w:val="auto"/>
          <w:sz w:val="22"/>
          <w:szCs w:val="22"/>
          <w:lang w:eastAsia="en-GB"/>
        </w:rPr>
      </w:pPr>
      <w:hyperlink w:anchor="_Toc135139319" w:history="1">
        <w:r w:rsidR="00C7196C" w:rsidRPr="007A20FE">
          <w:rPr>
            <w:rStyle w:val="Hyperlink"/>
            <w:noProof/>
          </w:rPr>
          <w:t>What we offer</w:t>
        </w:r>
        <w:r w:rsidR="00C7196C">
          <w:rPr>
            <w:noProof/>
            <w:webHidden/>
          </w:rPr>
          <w:tab/>
        </w:r>
        <w:r w:rsidR="00C7196C">
          <w:rPr>
            <w:noProof/>
            <w:webHidden/>
          </w:rPr>
          <w:fldChar w:fldCharType="begin"/>
        </w:r>
        <w:r w:rsidR="00C7196C">
          <w:rPr>
            <w:noProof/>
            <w:webHidden/>
          </w:rPr>
          <w:instrText xml:space="preserve"> PAGEREF _Toc135139319 \h </w:instrText>
        </w:r>
        <w:r w:rsidR="00C7196C">
          <w:rPr>
            <w:noProof/>
            <w:webHidden/>
          </w:rPr>
        </w:r>
        <w:r w:rsidR="00C7196C">
          <w:rPr>
            <w:noProof/>
            <w:webHidden/>
          </w:rPr>
          <w:fldChar w:fldCharType="separate"/>
        </w:r>
        <w:r w:rsidR="00C7196C">
          <w:rPr>
            <w:noProof/>
            <w:webHidden/>
          </w:rPr>
          <w:t>8</w:t>
        </w:r>
        <w:r w:rsidR="00C7196C">
          <w:rPr>
            <w:noProof/>
            <w:webHidden/>
          </w:rPr>
          <w:fldChar w:fldCharType="end"/>
        </w:r>
      </w:hyperlink>
    </w:p>
    <w:p w14:paraId="19B3A9A8" w14:textId="662196DB" w:rsidR="00C7196C" w:rsidRDefault="00000000">
      <w:pPr>
        <w:pStyle w:val="TOC2"/>
        <w:tabs>
          <w:tab w:val="right" w:leader="dot" w:pos="9010"/>
        </w:tabs>
        <w:rPr>
          <w:rFonts w:asciiTheme="minorHAnsi" w:eastAsiaTheme="minorEastAsia" w:hAnsiTheme="minorHAnsi" w:cstheme="minorBidi"/>
          <w:bCs w:val="0"/>
          <w:noProof/>
          <w:color w:val="auto"/>
          <w:sz w:val="22"/>
          <w:lang w:eastAsia="en-GB"/>
        </w:rPr>
      </w:pPr>
      <w:hyperlink w:anchor="_Toc135139320" w:history="1">
        <w:r w:rsidR="00C7196C" w:rsidRPr="007A20FE">
          <w:rPr>
            <w:rStyle w:val="Hyperlink"/>
            <w:noProof/>
          </w:rPr>
          <w:t>Communication</w:t>
        </w:r>
        <w:r w:rsidR="00C7196C">
          <w:rPr>
            <w:noProof/>
            <w:webHidden/>
          </w:rPr>
          <w:tab/>
        </w:r>
        <w:r w:rsidR="00C7196C">
          <w:rPr>
            <w:noProof/>
            <w:webHidden/>
          </w:rPr>
          <w:fldChar w:fldCharType="begin"/>
        </w:r>
        <w:r w:rsidR="00C7196C">
          <w:rPr>
            <w:noProof/>
            <w:webHidden/>
          </w:rPr>
          <w:instrText xml:space="preserve"> PAGEREF _Toc135139320 \h </w:instrText>
        </w:r>
        <w:r w:rsidR="00C7196C">
          <w:rPr>
            <w:noProof/>
            <w:webHidden/>
          </w:rPr>
        </w:r>
        <w:r w:rsidR="00C7196C">
          <w:rPr>
            <w:noProof/>
            <w:webHidden/>
          </w:rPr>
          <w:fldChar w:fldCharType="separate"/>
        </w:r>
        <w:r w:rsidR="00C7196C">
          <w:rPr>
            <w:noProof/>
            <w:webHidden/>
          </w:rPr>
          <w:t>8</w:t>
        </w:r>
        <w:r w:rsidR="00C7196C">
          <w:rPr>
            <w:noProof/>
            <w:webHidden/>
          </w:rPr>
          <w:fldChar w:fldCharType="end"/>
        </w:r>
      </w:hyperlink>
    </w:p>
    <w:p w14:paraId="1C8042BD" w14:textId="4E02DF64" w:rsidR="00C7196C" w:rsidRDefault="00000000">
      <w:pPr>
        <w:pStyle w:val="TOC3"/>
        <w:tabs>
          <w:tab w:val="right" w:leader="dot" w:pos="9010"/>
        </w:tabs>
        <w:rPr>
          <w:rFonts w:asciiTheme="minorHAnsi" w:eastAsiaTheme="minorEastAsia" w:hAnsiTheme="minorHAnsi" w:cstheme="minorBidi"/>
          <w:noProof/>
          <w:color w:val="auto"/>
          <w:sz w:val="22"/>
          <w:szCs w:val="22"/>
          <w:lang w:eastAsia="en-GB"/>
        </w:rPr>
      </w:pPr>
      <w:hyperlink w:anchor="_Toc135139321" w:history="1">
        <w:r w:rsidR="00C7196C" w:rsidRPr="007A20FE">
          <w:rPr>
            <w:rStyle w:val="Hyperlink"/>
            <w:noProof/>
          </w:rPr>
          <w:t>Email a prisoner</w:t>
        </w:r>
        <w:r w:rsidR="00C7196C">
          <w:rPr>
            <w:noProof/>
            <w:webHidden/>
          </w:rPr>
          <w:tab/>
        </w:r>
        <w:r w:rsidR="00C7196C">
          <w:rPr>
            <w:noProof/>
            <w:webHidden/>
          </w:rPr>
          <w:fldChar w:fldCharType="begin"/>
        </w:r>
        <w:r w:rsidR="00C7196C">
          <w:rPr>
            <w:noProof/>
            <w:webHidden/>
          </w:rPr>
          <w:instrText xml:space="preserve"> PAGEREF _Toc135139321 \h </w:instrText>
        </w:r>
        <w:r w:rsidR="00C7196C">
          <w:rPr>
            <w:noProof/>
            <w:webHidden/>
          </w:rPr>
        </w:r>
        <w:r w:rsidR="00C7196C">
          <w:rPr>
            <w:noProof/>
            <w:webHidden/>
          </w:rPr>
          <w:fldChar w:fldCharType="separate"/>
        </w:r>
        <w:r w:rsidR="00C7196C">
          <w:rPr>
            <w:noProof/>
            <w:webHidden/>
          </w:rPr>
          <w:t>8</w:t>
        </w:r>
        <w:r w:rsidR="00C7196C">
          <w:rPr>
            <w:noProof/>
            <w:webHidden/>
          </w:rPr>
          <w:fldChar w:fldCharType="end"/>
        </w:r>
      </w:hyperlink>
    </w:p>
    <w:p w14:paraId="7F8D02AE" w14:textId="600FB2B3" w:rsidR="00C7196C" w:rsidRDefault="00000000">
      <w:pPr>
        <w:pStyle w:val="TOC3"/>
        <w:tabs>
          <w:tab w:val="right" w:leader="dot" w:pos="9010"/>
        </w:tabs>
        <w:rPr>
          <w:rFonts w:asciiTheme="minorHAnsi" w:eastAsiaTheme="minorEastAsia" w:hAnsiTheme="minorHAnsi" w:cstheme="minorBidi"/>
          <w:noProof/>
          <w:color w:val="auto"/>
          <w:sz w:val="22"/>
          <w:szCs w:val="22"/>
          <w:lang w:eastAsia="en-GB"/>
        </w:rPr>
      </w:pPr>
      <w:hyperlink w:anchor="_Toc135139322" w:history="1">
        <w:r w:rsidR="00C7196C" w:rsidRPr="007A20FE">
          <w:rPr>
            <w:rStyle w:val="Hyperlink"/>
            <w:noProof/>
          </w:rPr>
          <w:t>Video visits</w:t>
        </w:r>
        <w:r w:rsidR="00C7196C">
          <w:rPr>
            <w:noProof/>
            <w:webHidden/>
          </w:rPr>
          <w:tab/>
        </w:r>
        <w:r w:rsidR="00C7196C">
          <w:rPr>
            <w:noProof/>
            <w:webHidden/>
          </w:rPr>
          <w:fldChar w:fldCharType="begin"/>
        </w:r>
        <w:r w:rsidR="00C7196C">
          <w:rPr>
            <w:noProof/>
            <w:webHidden/>
          </w:rPr>
          <w:instrText xml:space="preserve"> PAGEREF _Toc135139322 \h </w:instrText>
        </w:r>
        <w:r w:rsidR="00C7196C">
          <w:rPr>
            <w:noProof/>
            <w:webHidden/>
          </w:rPr>
        </w:r>
        <w:r w:rsidR="00C7196C">
          <w:rPr>
            <w:noProof/>
            <w:webHidden/>
          </w:rPr>
          <w:fldChar w:fldCharType="separate"/>
        </w:r>
        <w:r w:rsidR="00C7196C">
          <w:rPr>
            <w:noProof/>
            <w:webHidden/>
          </w:rPr>
          <w:t>9</w:t>
        </w:r>
        <w:r w:rsidR="00C7196C">
          <w:rPr>
            <w:noProof/>
            <w:webHidden/>
          </w:rPr>
          <w:fldChar w:fldCharType="end"/>
        </w:r>
      </w:hyperlink>
    </w:p>
    <w:p w14:paraId="5FACCBFD" w14:textId="607BFE72" w:rsidR="00C7196C" w:rsidRDefault="00000000">
      <w:pPr>
        <w:pStyle w:val="TOC2"/>
        <w:tabs>
          <w:tab w:val="right" w:leader="dot" w:pos="9010"/>
        </w:tabs>
        <w:rPr>
          <w:rFonts w:asciiTheme="minorHAnsi" w:eastAsiaTheme="minorEastAsia" w:hAnsiTheme="minorHAnsi" w:cstheme="minorBidi"/>
          <w:bCs w:val="0"/>
          <w:noProof/>
          <w:color w:val="auto"/>
          <w:sz w:val="22"/>
          <w:lang w:eastAsia="en-GB"/>
        </w:rPr>
      </w:pPr>
      <w:hyperlink w:anchor="_Toc135139323" w:history="1">
        <w:r w:rsidR="00C7196C" w:rsidRPr="007A20FE">
          <w:rPr>
            <w:rStyle w:val="Hyperlink"/>
            <w:noProof/>
          </w:rPr>
          <w:t>Contact</w:t>
        </w:r>
        <w:r w:rsidR="00C7196C">
          <w:rPr>
            <w:noProof/>
            <w:webHidden/>
          </w:rPr>
          <w:tab/>
        </w:r>
        <w:r w:rsidR="00C7196C">
          <w:rPr>
            <w:noProof/>
            <w:webHidden/>
          </w:rPr>
          <w:fldChar w:fldCharType="begin"/>
        </w:r>
        <w:r w:rsidR="00C7196C">
          <w:rPr>
            <w:noProof/>
            <w:webHidden/>
          </w:rPr>
          <w:instrText xml:space="preserve"> PAGEREF _Toc135139323 \h </w:instrText>
        </w:r>
        <w:r w:rsidR="00C7196C">
          <w:rPr>
            <w:noProof/>
            <w:webHidden/>
          </w:rPr>
        </w:r>
        <w:r w:rsidR="00C7196C">
          <w:rPr>
            <w:noProof/>
            <w:webHidden/>
          </w:rPr>
          <w:fldChar w:fldCharType="separate"/>
        </w:r>
        <w:r w:rsidR="00C7196C">
          <w:rPr>
            <w:noProof/>
            <w:webHidden/>
          </w:rPr>
          <w:t>12</w:t>
        </w:r>
        <w:r w:rsidR="00C7196C">
          <w:rPr>
            <w:noProof/>
            <w:webHidden/>
          </w:rPr>
          <w:fldChar w:fldCharType="end"/>
        </w:r>
      </w:hyperlink>
    </w:p>
    <w:p w14:paraId="2D053B2E" w14:textId="045E57E4" w:rsidR="00C7196C" w:rsidRDefault="00000000">
      <w:pPr>
        <w:pStyle w:val="TOC2"/>
        <w:tabs>
          <w:tab w:val="right" w:leader="dot" w:pos="9010"/>
        </w:tabs>
        <w:rPr>
          <w:rFonts w:asciiTheme="minorHAnsi" w:eastAsiaTheme="minorEastAsia" w:hAnsiTheme="minorHAnsi" w:cstheme="minorBidi"/>
          <w:bCs w:val="0"/>
          <w:noProof/>
          <w:color w:val="auto"/>
          <w:sz w:val="22"/>
          <w:lang w:eastAsia="en-GB"/>
        </w:rPr>
      </w:pPr>
      <w:hyperlink w:anchor="_Toc135139324" w:history="1">
        <w:r w:rsidR="00C7196C" w:rsidRPr="007A20FE">
          <w:rPr>
            <w:rStyle w:val="Hyperlink"/>
            <w:noProof/>
          </w:rPr>
          <w:t>Visits</w:t>
        </w:r>
        <w:r w:rsidR="00C7196C">
          <w:rPr>
            <w:noProof/>
            <w:webHidden/>
          </w:rPr>
          <w:tab/>
        </w:r>
        <w:r w:rsidR="00C7196C">
          <w:rPr>
            <w:noProof/>
            <w:webHidden/>
          </w:rPr>
          <w:fldChar w:fldCharType="begin"/>
        </w:r>
        <w:r w:rsidR="00C7196C">
          <w:rPr>
            <w:noProof/>
            <w:webHidden/>
          </w:rPr>
          <w:instrText xml:space="preserve"> PAGEREF _Toc135139324 \h </w:instrText>
        </w:r>
        <w:r w:rsidR="00C7196C">
          <w:rPr>
            <w:noProof/>
            <w:webHidden/>
          </w:rPr>
        </w:r>
        <w:r w:rsidR="00C7196C">
          <w:rPr>
            <w:noProof/>
            <w:webHidden/>
          </w:rPr>
          <w:fldChar w:fldCharType="separate"/>
        </w:r>
        <w:r w:rsidR="00C7196C">
          <w:rPr>
            <w:noProof/>
            <w:webHidden/>
          </w:rPr>
          <w:t>13</w:t>
        </w:r>
        <w:r w:rsidR="00C7196C">
          <w:rPr>
            <w:noProof/>
            <w:webHidden/>
          </w:rPr>
          <w:fldChar w:fldCharType="end"/>
        </w:r>
      </w:hyperlink>
    </w:p>
    <w:p w14:paraId="3CBC1AD2" w14:textId="14CE2C85" w:rsidR="00C7196C" w:rsidRDefault="00000000">
      <w:pPr>
        <w:pStyle w:val="TOC2"/>
        <w:tabs>
          <w:tab w:val="right" w:leader="dot" w:pos="9010"/>
        </w:tabs>
        <w:rPr>
          <w:rFonts w:asciiTheme="minorHAnsi" w:eastAsiaTheme="minorEastAsia" w:hAnsiTheme="minorHAnsi" w:cstheme="minorBidi"/>
          <w:bCs w:val="0"/>
          <w:noProof/>
          <w:color w:val="auto"/>
          <w:sz w:val="22"/>
          <w:lang w:eastAsia="en-GB"/>
        </w:rPr>
      </w:pPr>
      <w:hyperlink w:anchor="_Toc135139326" w:history="1">
        <w:r w:rsidR="00C7196C" w:rsidRPr="007A20FE">
          <w:rPr>
            <w:rStyle w:val="Hyperlink"/>
            <w:noProof/>
          </w:rPr>
          <w:t>Family Days and “New Dad” visits 2023</w:t>
        </w:r>
        <w:r w:rsidR="00C7196C">
          <w:rPr>
            <w:noProof/>
            <w:webHidden/>
          </w:rPr>
          <w:tab/>
        </w:r>
        <w:r w:rsidR="00C7196C">
          <w:rPr>
            <w:noProof/>
            <w:webHidden/>
          </w:rPr>
          <w:fldChar w:fldCharType="begin"/>
        </w:r>
        <w:r w:rsidR="00C7196C">
          <w:rPr>
            <w:noProof/>
            <w:webHidden/>
          </w:rPr>
          <w:instrText xml:space="preserve"> PAGEREF _Toc135139326 \h </w:instrText>
        </w:r>
        <w:r w:rsidR="00C7196C">
          <w:rPr>
            <w:noProof/>
            <w:webHidden/>
          </w:rPr>
        </w:r>
        <w:r w:rsidR="00C7196C">
          <w:rPr>
            <w:noProof/>
            <w:webHidden/>
          </w:rPr>
          <w:fldChar w:fldCharType="separate"/>
        </w:r>
        <w:r w:rsidR="00C7196C">
          <w:rPr>
            <w:noProof/>
            <w:webHidden/>
          </w:rPr>
          <w:t>15</w:t>
        </w:r>
        <w:r w:rsidR="00C7196C">
          <w:rPr>
            <w:noProof/>
            <w:webHidden/>
          </w:rPr>
          <w:fldChar w:fldCharType="end"/>
        </w:r>
      </w:hyperlink>
    </w:p>
    <w:p w14:paraId="175DC33B" w14:textId="73E6E1A1" w:rsidR="00C7196C" w:rsidRDefault="00000000">
      <w:pPr>
        <w:pStyle w:val="TOC2"/>
        <w:tabs>
          <w:tab w:val="right" w:leader="dot" w:pos="9010"/>
        </w:tabs>
        <w:rPr>
          <w:rFonts w:asciiTheme="minorHAnsi" w:eastAsiaTheme="minorEastAsia" w:hAnsiTheme="minorHAnsi" w:cstheme="minorBidi"/>
          <w:bCs w:val="0"/>
          <w:noProof/>
          <w:color w:val="auto"/>
          <w:sz w:val="22"/>
          <w:lang w:eastAsia="en-GB"/>
        </w:rPr>
      </w:pPr>
      <w:hyperlink w:anchor="_Toc135139327" w:history="1">
        <w:r w:rsidR="00C7196C" w:rsidRPr="007A20FE">
          <w:rPr>
            <w:rStyle w:val="Hyperlink"/>
            <w:noProof/>
          </w:rPr>
          <w:t>“Storybook Dads”</w:t>
        </w:r>
        <w:r w:rsidR="00C7196C">
          <w:rPr>
            <w:noProof/>
            <w:webHidden/>
          </w:rPr>
          <w:tab/>
        </w:r>
        <w:r w:rsidR="00C7196C">
          <w:rPr>
            <w:noProof/>
            <w:webHidden/>
          </w:rPr>
          <w:fldChar w:fldCharType="begin"/>
        </w:r>
        <w:r w:rsidR="00C7196C">
          <w:rPr>
            <w:noProof/>
            <w:webHidden/>
          </w:rPr>
          <w:instrText xml:space="preserve"> PAGEREF _Toc135139327 \h </w:instrText>
        </w:r>
        <w:r w:rsidR="00C7196C">
          <w:rPr>
            <w:noProof/>
            <w:webHidden/>
          </w:rPr>
        </w:r>
        <w:r w:rsidR="00C7196C">
          <w:rPr>
            <w:noProof/>
            <w:webHidden/>
          </w:rPr>
          <w:fldChar w:fldCharType="separate"/>
        </w:r>
        <w:r w:rsidR="00C7196C">
          <w:rPr>
            <w:noProof/>
            <w:webHidden/>
          </w:rPr>
          <w:t>31</w:t>
        </w:r>
        <w:r w:rsidR="00C7196C">
          <w:rPr>
            <w:noProof/>
            <w:webHidden/>
          </w:rPr>
          <w:fldChar w:fldCharType="end"/>
        </w:r>
      </w:hyperlink>
    </w:p>
    <w:p w14:paraId="03177937" w14:textId="1A138B8B" w:rsidR="00C7196C" w:rsidRDefault="00000000">
      <w:pPr>
        <w:pStyle w:val="TOC1"/>
        <w:tabs>
          <w:tab w:val="right" w:leader="dot" w:pos="9010"/>
        </w:tabs>
        <w:rPr>
          <w:rFonts w:asciiTheme="minorHAnsi" w:eastAsiaTheme="minorEastAsia" w:hAnsiTheme="minorHAnsi" w:cstheme="minorBidi"/>
          <w:bCs w:val="0"/>
          <w:iCs w:val="0"/>
          <w:noProof/>
          <w:color w:val="auto"/>
          <w:sz w:val="22"/>
          <w:szCs w:val="22"/>
          <w:lang w:eastAsia="en-GB"/>
        </w:rPr>
      </w:pPr>
      <w:hyperlink w:anchor="_Toc135139328" w:history="1">
        <w:r w:rsidR="00C7196C" w:rsidRPr="007A20FE">
          <w:rPr>
            <w:rStyle w:val="Hyperlink"/>
            <w:noProof/>
          </w:rPr>
          <w:t>Family services provision</w:t>
        </w:r>
        <w:r w:rsidR="00C7196C">
          <w:rPr>
            <w:noProof/>
            <w:webHidden/>
          </w:rPr>
          <w:tab/>
        </w:r>
        <w:r w:rsidR="00C7196C">
          <w:rPr>
            <w:noProof/>
            <w:webHidden/>
          </w:rPr>
          <w:fldChar w:fldCharType="begin"/>
        </w:r>
        <w:r w:rsidR="00C7196C">
          <w:rPr>
            <w:noProof/>
            <w:webHidden/>
          </w:rPr>
          <w:instrText xml:space="preserve"> PAGEREF _Toc135139328 \h </w:instrText>
        </w:r>
        <w:r w:rsidR="00C7196C">
          <w:rPr>
            <w:noProof/>
            <w:webHidden/>
          </w:rPr>
        </w:r>
        <w:r w:rsidR="00C7196C">
          <w:rPr>
            <w:noProof/>
            <w:webHidden/>
          </w:rPr>
          <w:fldChar w:fldCharType="separate"/>
        </w:r>
        <w:r w:rsidR="00C7196C">
          <w:rPr>
            <w:noProof/>
            <w:webHidden/>
          </w:rPr>
          <w:t>31</w:t>
        </w:r>
        <w:r w:rsidR="00C7196C">
          <w:rPr>
            <w:noProof/>
            <w:webHidden/>
          </w:rPr>
          <w:fldChar w:fldCharType="end"/>
        </w:r>
      </w:hyperlink>
    </w:p>
    <w:p w14:paraId="3691F119" w14:textId="3CF02703" w:rsidR="00C7196C" w:rsidRDefault="00000000">
      <w:pPr>
        <w:pStyle w:val="TOC2"/>
        <w:tabs>
          <w:tab w:val="right" w:leader="dot" w:pos="9010"/>
        </w:tabs>
        <w:rPr>
          <w:rFonts w:asciiTheme="minorHAnsi" w:eastAsiaTheme="minorEastAsia" w:hAnsiTheme="minorHAnsi" w:cstheme="minorBidi"/>
          <w:bCs w:val="0"/>
          <w:noProof/>
          <w:color w:val="auto"/>
          <w:sz w:val="22"/>
          <w:lang w:eastAsia="en-GB"/>
        </w:rPr>
      </w:pPr>
      <w:hyperlink w:anchor="_Toc135139329" w:history="1">
        <w:r w:rsidR="00C7196C" w:rsidRPr="007A20FE">
          <w:rPr>
            <w:rStyle w:val="Hyperlink"/>
            <w:noProof/>
          </w:rPr>
          <w:t>Nepacs family support worker</w:t>
        </w:r>
        <w:r w:rsidR="00C7196C">
          <w:rPr>
            <w:noProof/>
            <w:webHidden/>
          </w:rPr>
          <w:tab/>
        </w:r>
        <w:r w:rsidR="00C7196C">
          <w:rPr>
            <w:noProof/>
            <w:webHidden/>
          </w:rPr>
          <w:fldChar w:fldCharType="begin"/>
        </w:r>
        <w:r w:rsidR="00C7196C">
          <w:rPr>
            <w:noProof/>
            <w:webHidden/>
          </w:rPr>
          <w:instrText xml:space="preserve"> PAGEREF _Toc135139329 \h </w:instrText>
        </w:r>
        <w:r w:rsidR="00C7196C">
          <w:rPr>
            <w:noProof/>
            <w:webHidden/>
          </w:rPr>
        </w:r>
        <w:r w:rsidR="00C7196C">
          <w:rPr>
            <w:noProof/>
            <w:webHidden/>
          </w:rPr>
          <w:fldChar w:fldCharType="separate"/>
        </w:r>
        <w:r w:rsidR="00C7196C">
          <w:rPr>
            <w:noProof/>
            <w:webHidden/>
          </w:rPr>
          <w:t>32</w:t>
        </w:r>
        <w:r w:rsidR="00C7196C">
          <w:rPr>
            <w:noProof/>
            <w:webHidden/>
          </w:rPr>
          <w:fldChar w:fldCharType="end"/>
        </w:r>
      </w:hyperlink>
    </w:p>
    <w:p w14:paraId="17DB15D1" w14:textId="7C78E941" w:rsidR="00C7196C" w:rsidRDefault="00000000">
      <w:pPr>
        <w:pStyle w:val="TOC1"/>
        <w:tabs>
          <w:tab w:val="right" w:leader="dot" w:pos="9010"/>
        </w:tabs>
        <w:rPr>
          <w:rFonts w:asciiTheme="minorHAnsi" w:eastAsiaTheme="minorEastAsia" w:hAnsiTheme="minorHAnsi" w:cstheme="minorBidi"/>
          <w:bCs w:val="0"/>
          <w:iCs w:val="0"/>
          <w:noProof/>
          <w:color w:val="auto"/>
          <w:sz w:val="22"/>
          <w:szCs w:val="22"/>
          <w:lang w:eastAsia="en-GB"/>
        </w:rPr>
      </w:pPr>
      <w:hyperlink w:anchor="_Toc135139330" w:history="1">
        <w:r w:rsidR="00C7196C" w:rsidRPr="007A20FE">
          <w:rPr>
            <w:rStyle w:val="Hyperlink"/>
            <w:noProof/>
          </w:rPr>
          <w:t>Offender Management</w:t>
        </w:r>
        <w:r w:rsidR="00C7196C">
          <w:rPr>
            <w:noProof/>
            <w:webHidden/>
          </w:rPr>
          <w:tab/>
        </w:r>
        <w:r w:rsidR="00C7196C">
          <w:rPr>
            <w:noProof/>
            <w:webHidden/>
          </w:rPr>
          <w:fldChar w:fldCharType="begin"/>
        </w:r>
        <w:r w:rsidR="00C7196C">
          <w:rPr>
            <w:noProof/>
            <w:webHidden/>
          </w:rPr>
          <w:instrText xml:space="preserve"> PAGEREF _Toc135139330 \h </w:instrText>
        </w:r>
        <w:r w:rsidR="00C7196C">
          <w:rPr>
            <w:noProof/>
            <w:webHidden/>
          </w:rPr>
        </w:r>
        <w:r w:rsidR="00C7196C">
          <w:rPr>
            <w:noProof/>
            <w:webHidden/>
          </w:rPr>
          <w:fldChar w:fldCharType="separate"/>
        </w:r>
        <w:r w:rsidR="00C7196C">
          <w:rPr>
            <w:noProof/>
            <w:webHidden/>
          </w:rPr>
          <w:t>33</w:t>
        </w:r>
        <w:r w:rsidR="00C7196C">
          <w:rPr>
            <w:noProof/>
            <w:webHidden/>
          </w:rPr>
          <w:fldChar w:fldCharType="end"/>
        </w:r>
      </w:hyperlink>
    </w:p>
    <w:p w14:paraId="4AE0B337" w14:textId="39E5A15D" w:rsidR="00C7196C" w:rsidRDefault="00000000">
      <w:pPr>
        <w:pStyle w:val="TOC1"/>
        <w:tabs>
          <w:tab w:val="right" w:leader="dot" w:pos="9010"/>
        </w:tabs>
        <w:rPr>
          <w:rFonts w:asciiTheme="minorHAnsi" w:eastAsiaTheme="minorEastAsia" w:hAnsiTheme="minorHAnsi" w:cstheme="minorBidi"/>
          <w:bCs w:val="0"/>
          <w:iCs w:val="0"/>
          <w:noProof/>
          <w:color w:val="auto"/>
          <w:sz w:val="22"/>
          <w:szCs w:val="22"/>
          <w:lang w:eastAsia="en-GB"/>
        </w:rPr>
      </w:pPr>
      <w:hyperlink w:anchor="_Toc135139331" w:history="1">
        <w:r w:rsidR="00C7196C" w:rsidRPr="007A20FE">
          <w:rPr>
            <w:rStyle w:val="Hyperlink"/>
            <w:noProof/>
          </w:rPr>
          <w:t>Foreign National Prisoners</w:t>
        </w:r>
        <w:r w:rsidR="00C7196C">
          <w:rPr>
            <w:noProof/>
            <w:webHidden/>
          </w:rPr>
          <w:tab/>
        </w:r>
        <w:r w:rsidR="00C7196C">
          <w:rPr>
            <w:noProof/>
            <w:webHidden/>
          </w:rPr>
          <w:fldChar w:fldCharType="begin"/>
        </w:r>
        <w:r w:rsidR="00C7196C">
          <w:rPr>
            <w:noProof/>
            <w:webHidden/>
          </w:rPr>
          <w:instrText xml:space="preserve"> PAGEREF _Toc135139331 \h </w:instrText>
        </w:r>
        <w:r w:rsidR="00C7196C">
          <w:rPr>
            <w:noProof/>
            <w:webHidden/>
          </w:rPr>
        </w:r>
        <w:r w:rsidR="00C7196C">
          <w:rPr>
            <w:noProof/>
            <w:webHidden/>
          </w:rPr>
          <w:fldChar w:fldCharType="separate"/>
        </w:r>
        <w:r w:rsidR="00C7196C">
          <w:rPr>
            <w:noProof/>
            <w:webHidden/>
          </w:rPr>
          <w:t>36</w:t>
        </w:r>
        <w:r w:rsidR="00C7196C">
          <w:rPr>
            <w:noProof/>
            <w:webHidden/>
          </w:rPr>
          <w:fldChar w:fldCharType="end"/>
        </w:r>
      </w:hyperlink>
    </w:p>
    <w:p w14:paraId="294818FA" w14:textId="56C2331F" w:rsidR="00C7196C" w:rsidRDefault="00000000">
      <w:pPr>
        <w:pStyle w:val="TOC2"/>
        <w:tabs>
          <w:tab w:val="right" w:leader="dot" w:pos="9010"/>
        </w:tabs>
        <w:rPr>
          <w:rFonts w:asciiTheme="minorHAnsi" w:eastAsiaTheme="minorEastAsia" w:hAnsiTheme="minorHAnsi" w:cstheme="minorBidi"/>
          <w:bCs w:val="0"/>
          <w:noProof/>
          <w:color w:val="auto"/>
          <w:sz w:val="22"/>
          <w:lang w:eastAsia="en-GB"/>
        </w:rPr>
      </w:pPr>
      <w:hyperlink w:anchor="_Toc135139332" w:history="1">
        <w:r w:rsidR="00C7196C" w:rsidRPr="007A20FE">
          <w:rPr>
            <w:rStyle w:val="Hyperlink"/>
            <w:noProof/>
          </w:rPr>
          <w:t>Foreign National PIN credit</w:t>
        </w:r>
        <w:r w:rsidR="00C7196C">
          <w:rPr>
            <w:noProof/>
            <w:webHidden/>
          </w:rPr>
          <w:tab/>
        </w:r>
        <w:r w:rsidR="00C7196C">
          <w:rPr>
            <w:noProof/>
            <w:webHidden/>
          </w:rPr>
          <w:fldChar w:fldCharType="begin"/>
        </w:r>
        <w:r w:rsidR="00C7196C">
          <w:rPr>
            <w:noProof/>
            <w:webHidden/>
          </w:rPr>
          <w:instrText xml:space="preserve"> PAGEREF _Toc135139332 \h </w:instrText>
        </w:r>
        <w:r w:rsidR="00C7196C">
          <w:rPr>
            <w:noProof/>
            <w:webHidden/>
          </w:rPr>
        </w:r>
        <w:r w:rsidR="00C7196C">
          <w:rPr>
            <w:noProof/>
            <w:webHidden/>
          </w:rPr>
          <w:fldChar w:fldCharType="separate"/>
        </w:r>
        <w:r w:rsidR="00C7196C">
          <w:rPr>
            <w:noProof/>
            <w:webHidden/>
          </w:rPr>
          <w:t>36</w:t>
        </w:r>
        <w:r w:rsidR="00C7196C">
          <w:rPr>
            <w:noProof/>
            <w:webHidden/>
          </w:rPr>
          <w:fldChar w:fldCharType="end"/>
        </w:r>
      </w:hyperlink>
    </w:p>
    <w:p w14:paraId="4DF2FA0C" w14:textId="61A09173" w:rsidR="00C7196C" w:rsidRDefault="00000000">
      <w:pPr>
        <w:pStyle w:val="TOC2"/>
        <w:tabs>
          <w:tab w:val="right" w:leader="dot" w:pos="9010"/>
        </w:tabs>
        <w:rPr>
          <w:rFonts w:asciiTheme="minorHAnsi" w:eastAsiaTheme="minorEastAsia" w:hAnsiTheme="minorHAnsi" w:cstheme="minorBidi"/>
          <w:bCs w:val="0"/>
          <w:noProof/>
          <w:color w:val="auto"/>
          <w:sz w:val="22"/>
          <w:lang w:eastAsia="en-GB"/>
        </w:rPr>
      </w:pPr>
      <w:hyperlink w:anchor="_Toc135139333" w:history="1">
        <w:r w:rsidR="00C7196C" w:rsidRPr="007A20FE">
          <w:rPr>
            <w:rStyle w:val="Hyperlink"/>
            <w:noProof/>
          </w:rPr>
          <w:t>International PIN credit</w:t>
        </w:r>
        <w:r w:rsidR="00C7196C">
          <w:rPr>
            <w:noProof/>
            <w:webHidden/>
          </w:rPr>
          <w:tab/>
        </w:r>
        <w:r w:rsidR="00C7196C">
          <w:rPr>
            <w:noProof/>
            <w:webHidden/>
          </w:rPr>
          <w:fldChar w:fldCharType="begin"/>
        </w:r>
        <w:r w:rsidR="00C7196C">
          <w:rPr>
            <w:noProof/>
            <w:webHidden/>
          </w:rPr>
          <w:instrText xml:space="preserve"> PAGEREF _Toc135139333 \h </w:instrText>
        </w:r>
        <w:r w:rsidR="00C7196C">
          <w:rPr>
            <w:noProof/>
            <w:webHidden/>
          </w:rPr>
        </w:r>
        <w:r w:rsidR="00C7196C">
          <w:rPr>
            <w:noProof/>
            <w:webHidden/>
          </w:rPr>
          <w:fldChar w:fldCharType="separate"/>
        </w:r>
        <w:r w:rsidR="00C7196C">
          <w:rPr>
            <w:noProof/>
            <w:webHidden/>
          </w:rPr>
          <w:t>36</w:t>
        </w:r>
        <w:r w:rsidR="00C7196C">
          <w:rPr>
            <w:noProof/>
            <w:webHidden/>
          </w:rPr>
          <w:fldChar w:fldCharType="end"/>
        </w:r>
      </w:hyperlink>
    </w:p>
    <w:p w14:paraId="7D6F8648" w14:textId="0EF0F41C" w:rsidR="00C7196C" w:rsidRDefault="00000000">
      <w:pPr>
        <w:pStyle w:val="TOC1"/>
        <w:tabs>
          <w:tab w:val="right" w:leader="dot" w:pos="9010"/>
        </w:tabs>
        <w:rPr>
          <w:rFonts w:asciiTheme="minorHAnsi" w:eastAsiaTheme="minorEastAsia" w:hAnsiTheme="minorHAnsi" w:cstheme="minorBidi"/>
          <w:bCs w:val="0"/>
          <w:iCs w:val="0"/>
          <w:noProof/>
          <w:color w:val="auto"/>
          <w:sz w:val="22"/>
          <w:szCs w:val="22"/>
          <w:lang w:eastAsia="en-GB"/>
        </w:rPr>
      </w:pPr>
      <w:hyperlink w:anchor="_Toc135139334" w:history="1">
        <w:r w:rsidR="00C7196C" w:rsidRPr="007A20FE">
          <w:rPr>
            <w:rStyle w:val="Hyperlink"/>
            <w:noProof/>
          </w:rPr>
          <w:t>Safer prisons</w:t>
        </w:r>
        <w:r w:rsidR="00C7196C">
          <w:rPr>
            <w:noProof/>
            <w:webHidden/>
          </w:rPr>
          <w:tab/>
        </w:r>
        <w:r w:rsidR="00C7196C">
          <w:rPr>
            <w:noProof/>
            <w:webHidden/>
          </w:rPr>
          <w:fldChar w:fldCharType="begin"/>
        </w:r>
        <w:r w:rsidR="00C7196C">
          <w:rPr>
            <w:noProof/>
            <w:webHidden/>
          </w:rPr>
          <w:instrText xml:space="preserve"> PAGEREF _Toc135139334 \h </w:instrText>
        </w:r>
        <w:r w:rsidR="00C7196C">
          <w:rPr>
            <w:noProof/>
            <w:webHidden/>
          </w:rPr>
        </w:r>
        <w:r w:rsidR="00C7196C">
          <w:rPr>
            <w:noProof/>
            <w:webHidden/>
          </w:rPr>
          <w:fldChar w:fldCharType="separate"/>
        </w:r>
        <w:r w:rsidR="00C7196C">
          <w:rPr>
            <w:noProof/>
            <w:webHidden/>
          </w:rPr>
          <w:t>36</w:t>
        </w:r>
        <w:r w:rsidR="00C7196C">
          <w:rPr>
            <w:noProof/>
            <w:webHidden/>
          </w:rPr>
          <w:fldChar w:fldCharType="end"/>
        </w:r>
      </w:hyperlink>
    </w:p>
    <w:p w14:paraId="3A7F75E3" w14:textId="0C10D0D9" w:rsidR="00C7196C" w:rsidRDefault="00000000">
      <w:pPr>
        <w:pStyle w:val="TOC1"/>
        <w:tabs>
          <w:tab w:val="right" w:leader="dot" w:pos="9010"/>
        </w:tabs>
        <w:rPr>
          <w:rFonts w:asciiTheme="minorHAnsi" w:eastAsiaTheme="minorEastAsia" w:hAnsiTheme="minorHAnsi" w:cstheme="minorBidi"/>
          <w:bCs w:val="0"/>
          <w:iCs w:val="0"/>
          <w:noProof/>
          <w:color w:val="auto"/>
          <w:sz w:val="22"/>
          <w:szCs w:val="22"/>
          <w:lang w:eastAsia="en-GB"/>
        </w:rPr>
      </w:pPr>
      <w:hyperlink w:anchor="_Toc135139335" w:history="1">
        <w:r w:rsidR="00C7196C" w:rsidRPr="007A20FE">
          <w:rPr>
            <w:rStyle w:val="Hyperlink"/>
            <w:noProof/>
          </w:rPr>
          <w:t>Development objectives for 202</w:t>
        </w:r>
        <w:r w:rsidR="00D927DF">
          <w:rPr>
            <w:rStyle w:val="Hyperlink"/>
            <w:noProof/>
          </w:rPr>
          <w:t>4</w:t>
        </w:r>
        <w:r w:rsidR="00C7196C">
          <w:rPr>
            <w:noProof/>
            <w:webHidden/>
          </w:rPr>
          <w:tab/>
        </w:r>
        <w:r w:rsidR="00C7196C">
          <w:rPr>
            <w:noProof/>
            <w:webHidden/>
          </w:rPr>
          <w:fldChar w:fldCharType="begin"/>
        </w:r>
        <w:r w:rsidR="00C7196C">
          <w:rPr>
            <w:noProof/>
            <w:webHidden/>
          </w:rPr>
          <w:instrText xml:space="preserve"> PAGEREF _Toc135139335 \h </w:instrText>
        </w:r>
        <w:r w:rsidR="00C7196C">
          <w:rPr>
            <w:noProof/>
            <w:webHidden/>
          </w:rPr>
        </w:r>
        <w:r w:rsidR="00C7196C">
          <w:rPr>
            <w:noProof/>
            <w:webHidden/>
          </w:rPr>
          <w:fldChar w:fldCharType="separate"/>
        </w:r>
        <w:r w:rsidR="00C7196C">
          <w:rPr>
            <w:noProof/>
            <w:webHidden/>
          </w:rPr>
          <w:t>38</w:t>
        </w:r>
        <w:r w:rsidR="00C7196C">
          <w:rPr>
            <w:noProof/>
            <w:webHidden/>
          </w:rPr>
          <w:fldChar w:fldCharType="end"/>
        </w:r>
      </w:hyperlink>
    </w:p>
    <w:p w14:paraId="46DA5783" w14:textId="6C8D57C6" w:rsidR="00C7196C" w:rsidRDefault="00000000">
      <w:pPr>
        <w:pStyle w:val="TOC2"/>
        <w:tabs>
          <w:tab w:val="right" w:leader="dot" w:pos="9010"/>
        </w:tabs>
        <w:rPr>
          <w:rFonts w:asciiTheme="minorHAnsi" w:eastAsiaTheme="minorEastAsia" w:hAnsiTheme="minorHAnsi" w:cstheme="minorBidi"/>
          <w:bCs w:val="0"/>
          <w:noProof/>
          <w:color w:val="auto"/>
          <w:sz w:val="22"/>
          <w:lang w:eastAsia="en-GB"/>
        </w:rPr>
      </w:pPr>
      <w:hyperlink w:anchor="_Toc135139336" w:history="1">
        <w:r w:rsidR="00C7196C" w:rsidRPr="007A20FE">
          <w:rPr>
            <w:rStyle w:val="Hyperlink"/>
            <w:noProof/>
          </w:rPr>
          <w:t>How will we do this?</w:t>
        </w:r>
        <w:r w:rsidR="00C7196C">
          <w:rPr>
            <w:noProof/>
            <w:webHidden/>
          </w:rPr>
          <w:tab/>
        </w:r>
        <w:r w:rsidR="00C7196C">
          <w:rPr>
            <w:noProof/>
            <w:webHidden/>
          </w:rPr>
          <w:fldChar w:fldCharType="begin"/>
        </w:r>
        <w:r w:rsidR="00C7196C">
          <w:rPr>
            <w:noProof/>
            <w:webHidden/>
          </w:rPr>
          <w:instrText xml:space="preserve"> PAGEREF _Toc135139336 \h </w:instrText>
        </w:r>
        <w:r w:rsidR="00C7196C">
          <w:rPr>
            <w:noProof/>
            <w:webHidden/>
          </w:rPr>
        </w:r>
        <w:r w:rsidR="00C7196C">
          <w:rPr>
            <w:noProof/>
            <w:webHidden/>
          </w:rPr>
          <w:fldChar w:fldCharType="separate"/>
        </w:r>
        <w:r w:rsidR="00C7196C">
          <w:rPr>
            <w:noProof/>
            <w:webHidden/>
          </w:rPr>
          <w:t>39</w:t>
        </w:r>
        <w:r w:rsidR="00C7196C">
          <w:rPr>
            <w:noProof/>
            <w:webHidden/>
          </w:rPr>
          <w:fldChar w:fldCharType="end"/>
        </w:r>
      </w:hyperlink>
    </w:p>
    <w:p w14:paraId="415C1275" w14:textId="2044E078" w:rsidR="00C7196C" w:rsidRDefault="00000000">
      <w:pPr>
        <w:pStyle w:val="TOC2"/>
        <w:tabs>
          <w:tab w:val="right" w:leader="dot" w:pos="9010"/>
        </w:tabs>
        <w:rPr>
          <w:rFonts w:asciiTheme="minorHAnsi" w:eastAsiaTheme="minorEastAsia" w:hAnsiTheme="minorHAnsi" w:cstheme="minorBidi"/>
          <w:bCs w:val="0"/>
          <w:noProof/>
          <w:color w:val="auto"/>
          <w:sz w:val="22"/>
          <w:lang w:eastAsia="en-GB"/>
        </w:rPr>
      </w:pPr>
      <w:hyperlink w:anchor="_Toc135139337" w:history="1">
        <w:r w:rsidR="00C7196C" w:rsidRPr="007A20FE">
          <w:rPr>
            <w:rStyle w:val="Hyperlink"/>
            <w:noProof/>
          </w:rPr>
          <w:t>How will we communicate this strategy?</w:t>
        </w:r>
        <w:r w:rsidR="00C7196C">
          <w:rPr>
            <w:noProof/>
            <w:webHidden/>
          </w:rPr>
          <w:tab/>
        </w:r>
        <w:r w:rsidR="00C7196C">
          <w:rPr>
            <w:noProof/>
            <w:webHidden/>
          </w:rPr>
          <w:fldChar w:fldCharType="begin"/>
        </w:r>
        <w:r w:rsidR="00C7196C">
          <w:rPr>
            <w:noProof/>
            <w:webHidden/>
          </w:rPr>
          <w:instrText xml:space="preserve"> PAGEREF _Toc135139337 \h </w:instrText>
        </w:r>
        <w:r w:rsidR="00C7196C">
          <w:rPr>
            <w:noProof/>
            <w:webHidden/>
          </w:rPr>
        </w:r>
        <w:r w:rsidR="00C7196C">
          <w:rPr>
            <w:noProof/>
            <w:webHidden/>
          </w:rPr>
          <w:fldChar w:fldCharType="separate"/>
        </w:r>
        <w:r w:rsidR="00C7196C">
          <w:rPr>
            <w:noProof/>
            <w:webHidden/>
          </w:rPr>
          <w:t>39</w:t>
        </w:r>
        <w:r w:rsidR="00C7196C">
          <w:rPr>
            <w:noProof/>
            <w:webHidden/>
          </w:rPr>
          <w:fldChar w:fldCharType="end"/>
        </w:r>
      </w:hyperlink>
    </w:p>
    <w:p w14:paraId="043CF27E" w14:textId="098FDF25" w:rsidR="00C7196C" w:rsidRDefault="00000000">
      <w:pPr>
        <w:pStyle w:val="TOC2"/>
        <w:tabs>
          <w:tab w:val="right" w:leader="dot" w:pos="9010"/>
        </w:tabs>
        <w:rPr>
          <w:rFonts w:asciiTheme="minorHAnsi" w:eastAsiaTheme="minorEastAsia" w:hAnsiTheme="minorHAnsi" w:cstheme="minorBidi"/>
          <w:bCs w:val="0"/>
          <w:noProof/>
          <w:color w:val="auto"/>
          <w:sz w:val="22"/>
          <w:lang w:eastAsia="en-GB"/>
        </w:rPr>
      </w:pPr>
      <w:hyperlink w:anchor="_Toc135139338" w:history="1">
        <w:r w:rsidR="00C7196C" w:rsidRPr="007A20FE">
          <w:rPr>
            <w:rStyle w:val="Hyperlink"/>
            <w:noProof/>
          </w:rPr>
          <w:t>What supports this policy?</w:t>
        </w:r>
        <w:r w:rsidR="00C7196C">
          <w:rPr>
            <w:noProof/>
            <w:webHidden/>
          </w:rPr>
          <w:tab/>
        </w:r>
        <w:r w:rsidR="00C7196C">
          <w:rPr>
            <w:noProof/>
            <w:webHidden/>
          </w:rPr>
          <w:fldChar w:fldCharType="begin"/>
        </w:r>
        <w:r w:rsidR="00C7196C">
          <w:rPr>
            <w:noProof/>
            <w:webHidden/>
          </w:rPr>
          <w:instrText xml:space="preserve"> PAGEREF _Toc135139338 \h </w:instrText>
        </w:r>
        <w:r w:rsidR="00C7196C">
          <w:rPr>
            <w:noProof/>
            <w:webHidden/>
          </w:rPr>
        </w:r>
        <w:r w:rsidR="00C7196C">
          <w:rPr>
            <w:noProof/>
            <w:webHidden/>
          </w:rPr>
          <w:fldChar w:fldCharType="separate"/>
        </w:r>
        <w:r w:rsidR="00C7196C">
          <w:rPr>
            <w:noProof/>
            <w:webHidden/>
          </w:rPr>
          <w:t>39</w:t>
        </w:r>
        <w:r w:rsidR="00C7196C">
          <w:rPr>
            <w:noProof/>
            <w:webHidden/>
          </w:rPr>
          <w:fldChar w:fldCharType="end"/>
        </w:r>
      </w:hyperlink>
    </w:p>
    <w:p w14:paraId="312F7309" w14:textId="37C0200B" w:rsidR="00C7196C" w:rsidRDefault="00000000">
      <w:pPr>
        <w:pStyle w:val="TOC1"/>
        <w:tabs>
          <w:tab w:val="right" w:leader="dot" w:pos="9010"/>
        </w:tabs>
        <w:rPr>
          <w:rFonts w:asciiTheme="minorHAnsi" w:eastAsiaTheme="minorEastAsia" w:hAnsiTheme="minorHAnsi" w:cstheme="minorBidi"/>
          <w:bCs w:val="0"/>
          <w:iCs w:val="0"/>
          <w:noProof/>
          <w:color w:val="auto"/>
          <w:sz w:val="22"/>
          <w:szCs w:val="22"/>
          <w:lang w:eastAsia="en-GB"/>
        </w:rPr>
      </w:pPr>
      <w:hyperlink w:anchor="_Toc135139339" w:history="1">
        <w:r w:rsidR="00C7196C" w:rsidRPr="007A20FE">
          <w:rPr>
            <w:rStyle w:val="Hyperlink"/>
            <w:noProof/>
          </w:rPr>
          <w:t>Conclusion</w:t>
        </w:r>
        <w:r w:rsidR="00C7196C">
          <w:rPr>
            <w:noProof/>
            <w:webHidden/>
          </w:rPr>
          <w:tab/>
        </w:r>
        <w:r w:rsidR="00C7196C">
          <w:rPr>
            <w:noProof/>
            <w:webHidden/>
          </w:rPr>
          <w:fldChar w:fldCharType="begin"/>
        </w:r>
        <w:r w:rsidR="00C7196C">
          <w:rPr>
            <w:noProof/>
            <w:webHidden/>
          </w:rPr>
          <w:instrText xml:space="preserve"> PAGEREF _Toc135139339 \h </w:instrText>
        </w:r>
        <w:r w:rsidR="00C7196C">
          <w:rPr>
            <w:noProof/>
            <w:webHidden/>
          </w:rPr>
        </w:r>
        <w:r w:rsidR="00C7196C">
          <w:rPr>
            <w:noProof/>
            <w:webHidden/>
          </w:rPr>
          <w:fldChar w:fldCharType="separate"/>
        </w:r>
        <w:r w:rsidR="00C7196C">
          <w:rPr>
            <w:noProof/>
            <w:webHidden/>
          </w:rPr>
          <w:t>40</w:t>
        </w:r>
        <w:r w:rsidR="00C7196C">
          <w:rPr>
            <w:noProof/>
            <w:webHidden/>
          </w:rPr>
          <w:fldChar w:fldCharType="end"/>
        </w:r>
      </w:hyperlink>
    </w:p>
    <w:p w14:paraId="4642326E" w14:textId="045D0102" w:rsidR="00E6346B" w:rsidRDefault="003039FB" w:rsidP="000E0D63">
      <w:pPr>
        <w:rPr>
          <w:rFonts w:eastAsiaTheme="minorEastAsia"/>
          <w:color w:val="000000" w:themeColor="text1"/>
          <w:lang w:eastAsia="en-US"/>
        </w:rPr>
      </w:pPr>
      <w:r>
        <w:rPr>
          <w:rFonts w:eastAsiaTheme="minorHAnsi" w:cstheme="minorHAnsi"/>
          <w:bCs/>
          <w:iCs/>
          <w:lang w:eastAsia="en-US"/>
        </w:rPr>
        <w:fldChar w:fldCharType="end"/>
      </w:r>
      <w:r w:rsidR="00E6346B">
        <w:br w:type="page"/>
      </w:r>
    </w:p>
    <w:p w14:paraId="5ED1FB34" w14:textId="2EF0EAAF" w:rsidR="00996327" w:rsidRPr="00B62A46" w:rsidRDefault="00996327" w:rsidP="00B62A46">
      <w:pPr>
        <w:rPr>
          <w:b/>
          <w:color w:val="4472C4" w:themeColor="accent1"/>
        </w:rPr>
      </w:pPr>
      <w:r w:rsidRPr="00B62A46">
        <w:rPr>
          <w:b/>
          <w:color w:val="4472C4" w:themeColor="accent1"/>
        </w:rPr>
        <w:lastRenderedPageBreak/>
        <w:t>Translation Notice</w:t>
      </w:r>
    </w:p>
    <w:p w14:paraId="389EE929" w14:textId="1A79A883" w:rsidR="00996327" w:rsidRPr="00436866" w:rsidRDefault="00996327" w:rsidP="00996327">
      <w:pPr>
        <w:jc w:val="both"/>
        <w:rPr>
          <w:color w:val="000000" w:themeColor="text1"/>
        </w:rPr>
      </w:pPr>
      <w:r w:rsidRPr="00436866">
        <w:rPr>
          <w:color w:val="000000" w:themeColor="text1"/>
        </w:rPr>
        <w:t xml:space="preserve">We are proud of our diverse community of staff, prisoners and visitors and are committed to maintaining our excellent record in custodial care and employment by ensuring there is equality of opportunity for all, fostered in an environment of mutual respect and dignity. We actively work with prisoners, their families, staff and community organisations in promoting positive relations. This information </w:t>
      </w:r>
      <w:r w:rsidR="000A0E4B">
        <w:rPr>
          <w:color w:val="000000" w:themeColor="text1"/>
        </w:rPr>
        <w:t>is available in different languages and alternative formats upon request</w:t>
      </w:r>
      <w:r w:rsidRPr="00436866">
        <w:rPr>
          <w:color w:val="000000" w:themeColor="text1"/>
        </w:rPr>
        <w:t>. Please ask a member of staff for assistance</w:t>
      </w:r>
    </w:p>
    <w:p w14:paraId="0D290022" w14:textId="77777777" w:rsidR="00996327" w:rsidRDefault="00996327" w:rsidP="003A0DE7">
      <w:pPr>
        <w:pStyle w:val="Heading1"/>
      </w:pPr>
    </w:p>
    <w:p w14:paraId="0DE05E07" w14:textId="550A74A0" w:rsidR="003A0DE7" w:rsidRPr="00B62A46" w:rsidRDefault="003A0DE7" w:rsidP="003A0DE7">
      <w:pPr>
        <w:pStyle w:val="Heading1"/>
        <w:rPr>
          <w:color w:val="4472C4" w:themeColor="accent1"/>
        </w:rPr>
      </w:pPr>
      <w:bookmarkStart w:id="46" w:name="_Toc135139311"/>
      <w:r w:rsidRPr="00B62A46">
        <w:rPr>
          <w:color w:val="4472C4" w:themeColor="accent1"/>
        </w:rPr>
        <w:t xml:space="preserve">Message from our </w:t>
      </w:r>
      <w:proofErr w:type="gramStart"/>
      <w:r w:rsidRPr="00B62A46">
        <w:rPr>
          <w:color w:val="4472C4" w:themeColor="accent1"/>
        </w:rPr>
        <w:t>Governor</w:t>
      </w:r>
      <w:bookmarkEnd w:id="46"/>
      <w:proofErr w:type="gramEnd"/>
    </w:p>
    <w:p w14:paraId="56326BDA" w14:textId="77777777" w:rsidR="00417BEA" w:rsidRDefault="00417BEA" w:rsidP="00417BEA">
      <w:pPr>
        <w:rPr>
          <w:color w:val="auto"/>
        </w:rPr>
      </w:pPr>
      <w:r>
        <w:t>In 2017, Lord Farmer published a report that catalysed the creation of the Family and Significant Others Strategy. In his report, Lord Farmer emphasised:</w:t>
      </w:r>
    </w:p>
    <w:p w14:paraId="676070B2" w14:textId="77777777" w:rsidR="00417BEA" w:rsidRDefault="00417BEA" w:rsidP="00417BEA"/>
    <w:p w14:paraId="79D04915" w14:textId="77777777" w:rsidR="00417BEA" w:rsidRDefault="00417BEA" w:rsidP="00417BEA">
      <w:r>
        <w:t>“Consistently good family work, which brings men face to face with their enduring responsibilities to the family left in the community, is indispensable to the rehabilitation cultures we urgently need to develop in our penal system and has to be integral to the changes sought”.</w:t>
      </w:r>
    </w:p>
    <w:p w14:paraId="4690A476" w14:textId="77777777" w:rsidR="00417BEA" w:rsidRDefault="00417BEA" w:rsidP="00417BEA"/>
    <w:p w14:paraId="36022A32" w14:textId="77777777" w:rsidR="00417BEA" w:rsidRDefault="00417BEA" w:rsidP="00417BEA">
      <w:r>
        <w:t>Since encountering this report, I have been steadfast in my commitment to integrating family and friend contact into the rehabilitative culture of the prisons where I have served. At HMP Holme House, we recognise and prioritise the vital role that family and significant others play in motivating individuals to change. This contact has been shown to fortify relationships, instil hope and goals, acknowledge responsibilities, and ultimately contribute to a reduction in reconviction rates.</w:t>
      </w:r>
    </w:p>
    <w:p w14:paraId="0C198627" w14:textId="77777777" w:rsidR="00417BEA" w:rsidRDefault="00417BEA" w:rsidP="00417BEA"/>
    <w:p w14:paraId="017C97A3" w14:textId="7959FCB1" w:rsidR="00417BEA" w:rsidRDefault="00417BEA" w:rsidP="00417BEA">
      <w:r>
        <w:t>I extend my gratitude to the various partners who have contributed to the development of this strategy, and I eagerly anticipate our continued collaboration in advancing this area in the future.</w:t>
      </w:r>
    </w:p>
    <w:p w14:paraId="23D1FFE3" w14:textId="77777777" w:rsidR="00417BEA" w:rsidRDefault="00417BEA" w:rsidP="00417BEA">
      <w:r>
        <w:t>Aled Edwards</w:t>
      </w:r>
    </w:p>
    <w:p w14:paraId="0F37359A" w14:textId="153DED6F" w:rsidR="00417BEA" w:rsidRDefault="00417BEA" w:rsidP="00417BEA">
      <w:r>
        <w:t>Governor</w:t>
      </w:r>
    </w:p>
    <w:p w14:paraId="54100C04" w14:textId="77777777" w:rsidR="00417BEA" w:rsidRDefault="00417BEA" w:rsidP="00417BEA">
      <w:r>
        <w:t>HMP Holme House</w:t>
      </w:r>
    </w:p>
    <w:p w14:paraId="11C52E33" w14:textId="77777777" w:rsidR="003A0DE7" w:rsidRDefault="00000000" w:rsidP="003A0DE7">
      <w:pPr>
        <w:rPr>
          <w:noProof/>
        </w:rPr>
      </w:pPr>
      <w:r>
        <w:rPr>
          <w:noProof/>
        </w:rPr>
        <w:pict w14:anchorId="7B8DE6E8">
          <v:rect id="_x0000_i1026" alt="" style="width:447.4pt;height:.05pt;mso-width-percent:0;mso-height-percent:0;mso-width-percent:0;mso-height-percent:0" o:hrpct="992" o:hralign="center" o:hrstd="t" o:hr="t" fillcolor="#a0a0a0" stroked="f"/>
        </w:pict>
      </w:r>
    </w:p>
    <w:p w14:paraId="38564F70" w14:textId="77777777" w:rsidR="001F7CFC" w:rsidRDefault="001F7CFC" w:rsidP="008C6CAD">
      <w:pPr>
        <w:pStyle w:val="Heading1"/>
      </w:pPr>
    </w:p>
    <w:p w14:paraId="2CE90310" w14:textId="77777777" w:rsidR="007530C8" w:rsidRDefault="007530C8" w:rsidP="007530C8">
      <w:pPr>
        <w:rPr>
          <w:lang w:eastAsia="en-US"/>
        </w:rPr>
      </w:pPr>
    </w:p>
    <w:p w14:paraId="3842CCB7" w14:textId="77777777" w:rsidR="007530C8" w:rsidRPr="007530C8" w:rsidRDefault="007530C8" w:rsidP="007530C8">
      <w:pPr>
        <w:rPr>
          <w:lang w:eastAsia="en-US"/>
        </w:rPr>
      </w:pPr>
    </w:p>
    <w:p w14:paraId="749588B7" w14:textId="43DE0AEF" w:rsidR="005B6661" w:rsidRPr="00B62A46" w:rsidRDefault="0095310A" w:rsidP="008C6CAD">
      <w:pPr>
        <w:pStyle w:val="Heading1"/>
        <w:rPr>
          <w:color w:val="4472C4" w:themeColor="accent1"/>
        </w:rPr>
      </w:pPr>
      <w:bookmarkStart w:id="47" w:name="_Toc135139312"/>
      <w:r w:rsidRPr="00B62A46">
        <w:rPr>
          <w:color w:val="4472C4" w:themeColor="accent1"/>
        </w:rPr>
        <w:t>Introduction</w:t>
      </w:r>
      <w:bookmarkEnd w:id="47"/>
    </w:p>
    <w:p w14:paraId="7F528633" w14:textId="45E11F24" w:rsidR="0079389E" w:rsidRDefault="00580976" w:rsidP="00267273">
      <w:r>
        <w:t>“</w:t>
      </w:r>
      <w:r w:rsidR="00267273">
        <w:t>Imprisonment is associated with a range of unavoidable harms such as the rupturing of community and family ties</w:t>
      </w:r>
      <w:r w:rsidR="005B27D2">
        <w:t>,</w:t>
      </w:r>
      <w:r w:rsidR="00CD0DA3">
        <w:t xml:space="preserve"> </w:t>
      </w:r>
      <w:r w:rsidR="00267273">
        <w:t>the goal for the prison system must be to anticipate these harms and soften their impact while not adding to them.</w:t>
      </w:r>
      <w:r>
        <w:t>”</w:t>
      </w:r>
    </w:p>
    <w:p w14:paraId="7A715E73" w14:textId="765D960E" w:rsidR="00267273" w:rsidRDefault="00267273" w:rsidP="0079389E">
      <w:pPr>
        <w:jc w:val="right"/>
      </w:pPr>
      <w:r>
        <w:t>– Professor Ian O’Donnell, University College</w:t>
      </w:r>
      <w:r w:rsidR="0079389E">
        <w:t>,</w:t>
      </w:r>
      <w:r>
        <w:t xml:space="preserve"> Dublin.</w:t>
      </w:r>
    </w:p>
    <w:p w14:paraId="0D7900E7" w14:textId="77777777" w:rsidR="00DB5AF6" w:rsidRDefault="00DB5AF6" w:rsidP="00267273"/>
    <w:p w14:paraId="6A416859" w14:textId="3838AD7A" w:rsidR="00267273" w:rsidRDefault="00267273" w:rsidP="00267273">
      <w:r>
        <w:t xml:space="preserve">Maintaining family or significant other ties for </w:t>
      </w:r>
      <w:r w:rsidR="00FE2F0B">
        <w:t>prisoners</w:t>
      </w:r>
      <w:r>
        <w:t xml:space="preserve"> has been recogni</w:t>
      </w:r>
      <w:r w:rsidR="00CD0DA3">
        <w:t>s</w:t>
      </w:r>
      <w:r>
        <w:t xml:space="preserve">ed in recent years by the Government. It has been shown to resettle and reduce the rate of reoffending. It is important for prisons to improve the support services available to </w:t>
      </w:r>
      <w:r w:rsidR="00C9396F">
        <w:t>prison</w:t>
      </w:r>
      <w:r>
        <w:t>er’s families and children. Having a parent in prison has emotional, physical and financial effects on children. Studies have shown that remaining in contact with children has a positive effect and that once released relationships are maintained.</w:t>
      </w:r>
    </w:p>
    <w:p w14:paraId="6A4D00DC" w14:textId="1AA133A9" w:rsidR="00267273" w:rsidRDefault="00267273" w:rsidP="00267273">
      <w:r>
        <w:t xml:space="preserve">This is reinforced by thematic findings paper by HMIP 2016 Life in Prison, contacts with families and friends which concludes that good family contact not only supports prisoners through their </w:t>
      </w:r>
      <w:r w:rsidR="00F74309">
        <w:t>sentence but</w:t>
      </w:r>
      <w:r>
        <w:t xml:space="preserve"> is important in their rehabilitation upon release.</w:t>
      </w:r>
    </w:p>
    <w:p w14:paraId="107E2BC2" w14:textId="2E9DCA77" w:rsidR="000C250B" w:rsidRDefault="00267273" w:rsidP="00905003">
      <w:r>
        <w:t xml:space="preserve">The Families and Significant Other agenda can help improve safety, security and reduce reoffending and the possible likelihood of </w:t>
      </w:r>
      <w:r w:rsidR="00C4108D">
        <w:t>inter</w:t>
      </w:r>
      <w:r>
        <w:t>generational offending.</w:t>
      </w:r>
      <w:bookmarkStart w:id="48" w:name="_Hlk122342959"/>
    </w:p>
    <w:p w14:paraId="50519B6D" w14:textId="77777777" w:rsidR="00905003" w:rsidRDefault="00905003" w:rsidP="00905003"/>
    <w:p w14:paraId="520A4553" w14:textId="50F2DFBD" w:rsidR="009D5026" w:rsidRPr="00B62A46" w:rsidRDefault="009D5026" w:rsidP="009D5026">
      <w:pPr>
        <w:pStyle w:val="Heading2"/>
        <w:rPr>
          <w:noProof/>
          <w:color w:val="4472C4" w:themeColor="accent1"/>
        </w:rPr>
      </w:pPr>
      <w:bookmarkStart w:id="49" w:name="_Toc135139313"/>
      <w:r w:rsidRPr="00B62A46">
        <w:rPr>
          <w:noProof/>
          <w:color w:val="4472C4" w:themeColor="accent1"/>
        </w:rPr>
        <w:t xml:space="preserve">The </w:t>
      </w:r>
      <w:r w:rsidR="00CA3031" w:rsidRPr="00B62A46">
        <w:rPr>
          <w:noProof/>
          <w:color w:val="4472C4" w:themeColor="accent1"/>
        </w:rPr>
        <w:t>G</w:t>
      </w:r>
      <w:r w:rsidRPr="00B62A46">
        <w:rPr>
          <w:noProof/>
          <w:color w:val="4472C4" w:themeColor="accent1"/>
        </w:rPr>
        <w:t xml:space="preserve">olden </w:t>
      </w:r>
      <w:r w:rsidR="00CA3031" w:rsidRPr="00B62A46">
        <w:rPr>
          <w:noProof/>
          <w:color w:val="4472C4" w:themeColor="accent1"/>
        </w:rPr>
        <w:t>T</w:t>
      </w:r>
      <w:r w:rsidRPr="00B62A46">
        <w:rPr>
          <w:noProof/>
          <w:color w:val="4472C4" w:themeColor="accent1"/>
        </w:rPr>
        <w:t>hread</w:t>
      </w:r>
      <w:bookmarkEnd w:id="49"/>
    </w:p>
    <w:bookmarkEnd w:id="48"/>
    <w:p w14:paraId="02D5CA8E" w14:textId="7A9B7D6C" w:rsidR="009B0AE3" w:rsidRPr="000C651B" w:rsidRDefault="009B0AE3" w:rsidP="009B0AE3">
      <w:r w:rsidRPr="000C651B">
        <w:t>It is recogni</w:t>
      </w:r>
      <w:r w:rsidR="0010467E" w:rsidRPr="000C651B">
        <w:t>s</w:t>
      </w:r>
      <w:r w:rsidRPr="000C651B">
        <w:t xml:space="preserve">ed that not all family ties and relationships are positive, this may be that family members are victims of the crime or that that they may be enablers to the offending </w:t>
      </w:r>
      <w:r w:rsidR="00BD7597" w:rsidRPr="000C651B">
        <w:t>behaviour</w:t>
      </w:r>
      <w:r w:rsidRPr="000C651B">
        <w:t>.</w:t>
      </w:r>
    </w:p>
    <w:p w14:paraId="5EC86839" w14:textId="77777777" w:rsidR="009B0AE3" w:rsidRDefault="009B0AE3" w:rsidP="009B0AE3">
      <w:r w:rsidRPr="000C651B">
        <w:t>Harassment and restraining orders are contributing factors to relationships and family dynamics, these ensure that contact is tailored to individual cases. This is to support both the prisoner and their families.</w:t>
      </w:r>
    </w:p>
    <w:p w14:paraId="545C38AB" w14:textId="538F0A22" w:rsidR="009B0AE3" w:rsidRDefault="009B0AE3" w:rsidP="009B0AE3">
      <w:r>
        <w:t>HMP Holme House has a moral and ethical responsibility to support important relationships during imprisonment</w:t>
      </w:r>
      <w:r w:rsidR="00C8525E">
        <w:t xml:space="preserve"> and is</w:t>
      </w:r>
      <w:r>
        <w:t xml:space="preserve"> committed to providing a safe, secure and stable environment for prisoners to be able to change and live meaningful law-abiding lives upon release.</w:t>
      </w:r>
    </w:p>
    <w:p w14:paraId="7FE37DD9" w14:textId="16F130DF" w:rsidR="00730BA9" w:rsidRDefault="00730BA9">
      <w:pPr>
        <w:spacing w:after="0" w:line="240" w:lineRule="auto"/>
      </w:pPr>
      <w:r>
        <w:br w:type="page"/>
      </w:r>
    </w:p>
    <w:p w14:paraId="37742B9C" w14:textId="7D309780" w:rsidR="004F1300" w:rsidRPr="00B62A46" w:rsidRDefault="004F1300" w:rsidP="004F1300">
      <w:pPr>
        <w:pStyle w:val="Heading2"/>
        <w:rPr>
          <w:noProof/>
          <w:color w:val="4472C4" w:themeColor="accent1"/>
        </w:rPr>
      </w:pPr>
      <w:bookmarkStart w:id="50" w:name="_Toc135139314"/>
      <w:r w:rsidRPr="00B62A46">
        <w:rPr>
          <w:noProof/>
          <w:color w:val="4472C4" w:themeColor="accent1"/>
        </w:rPr>
        <w:lastRenderedPageBreak/>
        <w:t xml:space="preserve">Our </w:t>
      </w:r>
      <w:r w:rsidR="002D27B6" w:rsidRPr="00B62A46">
        <w:rPr>
          <w:noProof/>
          <w:color w:val="4472C4" w:themeColor="accent1"/>
        </w:rPr>
        <w:t>V</w:t>
      </w:r>
      <w:r w:rsidRPr="00B62A46">
        <w:rPr>
          <w:noProof/>
          <w:color w:val="4472C4" w:themeColor="accent1"/>
        </w:rPr>
        <w:t>ision</w:t>
      </w:r>
      <w:bookmarkEnd w:id="50"/>
    </w:p>
    <w:p w14:paraId="2AABDE64" w14:textId="77777777" w:rsidR="008C71CB" w:rsidRDefault="008C71CB" w:rsidP="008C71CB">
      <w:r>
        <w:t>HMP Holme House aspires to be a community dedicated to the rehabilitation of prisoners within our care. We will give individuals the opportunity to change, by promoting a training and resettlement-based regime where they can learn and fulfil their potential.</w:t>
      </w:r>
    </w:p>
    <w:p w14:paraId="1E7F6BF3" w14:textId="77777777" w:rsidR="008C71CB" w:rsidRDefault="008C71CB" w:rsidP="008C71CB">
      <w:r>
        <w:t>Our vision is underpinned by the provision of a safe, secure, decent, fair and respectful environment, built around a rehabilitative culture. We will provide staff and prisoners the development opportunities to enhance their skills as we believe quality people deliver a quality service.</w:t>
      </w:r>
    </w:p>
    <w:p w14:paraId="4887C083" w14:textId="1F213C4F" w:rsidR="004F1300" w:rsidRDefault="008C71CB" w:rsidP="008C71CB">
      <w:r>
        <w:t>We enable staff to act as positive role models and have high expectations of what prisoners can achieve.</w:t>
      </w:r>
    </w:p>
    <w:p w14:paraId="5D2A365B" w14:textId="708BFF63" w:rsidR="004F1300" w:rsidRPr="00B62A46" w:rsidRDefault="004F1300" w:rsidP="008C71CB">
      <w:pPr>
        <w:pStyle w:val="Heading2"/>
        <w:rPr>
          <w:color w:val="4472C4" w:themeColor="accent1"/>
        </w:rPr>
      </w:pPr>
      <w:bookmarkStart w:id="51" w:name="_Toc135139315"/>
      <w:r w:rsidRPr="00B62A46">
        <w:rPr>
          <w:color w:val="4472C4" w:themeColor="accent1"/>
        </w:rPr>
        <w:t xml:space="preserve">Our </w:t>
      </w:r>
      <w:r w:rsidR="002F72BC" w:rsidRPr="00B62A46">
        <w:rPr>
          <w:color w:val="4472C4" w:themeColor="accent1"/>
        </w:rPr>
        <w:t>A</w:t>
      </w:r>
      <w:r w:rsidRPr="00B62A46">
        <w:rPr>
          <w:color w:val="4472C4" w:themeColor="accent1"/>
        </w:rPr>
        <w:t>ims</w:t>
      </w:r>
      <w:bookmarkEnd w:id="51"/>
    </w:p>
    <w:p w14:paraId="4F86BB43" w14:textId="5F9371C9" w:rsidR="008C71CB" w:rsidRDefault="008C71CB" w:rsidP="008C71CB">
      <w:r>
        <w:t>Th</w:t>
      </w:r>
      <w:r w:rsidR="002F72BC">
        <w:t>is</w:t>
      </w:r>
      <w:r>
        <w:t xml:space="preserve"> Family </w:t>
      </w:r>
      <w:r w:rsidR="00DE50FA">
        <w:t xml:space="preserve">and Significant Others </w:t>
      </w:r>
      <w:r>
        <w:t xml:space="preserve">Strategy </w:t>
      </w:r>
      <w:r w:rsidR="00DE50FA">
        <w:t>will</w:t>
      </w:r>
      <w:r>
        <w:t xml:space="preserve"> contribute to:</w:t>
      </w:r>
    </w:p>
    <w:p w14:paraId="7ECACE15" w14:textId="77777777" w:rsidR="008C71CB" w:rsidRDefault="008C71CB" w:rsidP="008C71CB">
      <w:r>
        <w:t xml:space="preserve">• Reducing re-offending. </w:t>
      </w:r>
    </w:p>
    <w:p w14:paraId="4550E62D" w14:textId="77777777" w:rsidR="008C71CB" w:rsidRDefault="008C71CB" w:rsidP="008C71CB">
      <w:r>
        <w:t>• Enhancing desistence.</w:t>
      </w:r>
    </w:p>
    <w:p w14:paraId="4B9B3193" w14:textId="3BF1FC68" w:rsidR="008C71CB" w:rsidRDefault="008C71CB" w:rsidP="008C71CB">
      <w:r>
        <w:t>• Improve outcomes for care leavers and address some of the disadvantages that can come</w:t>
      </w:r>
      <w:r w:rsidR="008F33CF">
        <w:t xml:space="preserve"> </w:t>
      </w:r>
      <w:r>
        <w:t>from leaving care.</w:t>
      </w:r>
    </w:p>
    <w:p w14:paraId="1BC9BD74" w14:textId="77777777" w:rsidR="008C71CB" w:rsidRDefault="008C71CB" w:rsidP="008C71CB">
      <w:r>
        <w:t xml:space="preserve">• Fulfilling statutory obligations to safeguard and to promote the welfare of children. </w:t>
      </w:r>
    </w:p>
    <w:p w14:paraId="2575D7F2" w14:textId="77777777" w:rsidR="008C71CB" w:rsidRDefault="008C71CB" w:rsidP="008C71CB">
      <w:r>
        <w:t>• Reducing the incidence of inter-generational offending.</w:t>
      </w:r>
    </w:p>
    <w:p w14:paraId="22023D28" w14:textId="34EA195C" w:rsidR="004F1300" w:rsidRDefault="008C71CB" w:rsidP="008C71CB">
      <w:r>
        <w:t>• Contribute to Healthy Prisons test as defined by HMIP Expectations.</w:t>
      </w:r>
    </w:p>
    <w:p w14:paraId="33EE00C0" w14:textId="1CE79D14" w:rsidR="004F1300" w:rsidRPr="00B62A46" w:rsidRDefault="004F1300" w:rsidP="008C71CB">
      <w:pPr>
        <w:pStyle w:val="Heading2"/>
        <w:rPr>
          <w:color w:val="4472C4" w:themeColor="accent1"/>
        </w:rPr>
      </w:pPr>
      <w:bookmarkStart w:id="52" w:name="_Toc135139316"/>
      <w:r w:rsidRPr="00B62A46">
        <w:rPr>
          <w:color w:val="4472C4" w:themeColor="accent1"/>
        </w:rPr>
        <w:t xml:space="preserve">Our </w:t>
      </w:r>
      <w:r w:rsidR="009F23D6" w:rsidRPr="00B62A46">
        <w:rPr>
          <w:color w:val="4472C4" w:themeColor="accent1"/>
        </w:rPr>
        <w:t>A</w:t>
      </w:r>
      <w:r w:rsidRPr="00B62A46">
        <w:rPr>
          <w:color w:val="4472C4" w:themeColor="accent1"/>
        </w:rPr>
        <w:t>pproach</w:t>
      </w:r>
      <w:bookmarkEnd w:id="52"/>
    </w:p>
    <w:p w14:paraId="62A25FEA" w14:textId="0FB219B9" w:rsidR="004F1300" w:rsidRDefault="55CBA022" w:rsidP="009B0AE3">
      <w:r>
        <w:t>Chloe Lincoln</w:t>
      </w:r>
      <w:r w:rsidR="001552C0">
        <w:t>, Head of Reducing Reoffending, is the establishment lead for Families and Significant Others (</w:t>
      </w:r>
      <w:proofErr w:type="spellStart"/>
      <w:r w:rsidR="001552C0">
        <w:t>FaSO</w:t>
      </w:r>
      <w:proofErr w:type="spellEnd"/>
      <w:r w:rsidR="001552C0">
        <w:t>)</w:t>
      </w:r>
      <w:r w:rsidR="0084458B">
        <w:t xml:space="preserve"> and is responsible for championing our provision</w:t>
      </w:r>
      <w:r w:rsidR="00E0139F">
        <w:t xml:space="preserve">. </w:t>
      </w:r>
      <w:r w:rsidR="00BB1182">
        <w:t xml:space="preserve">We will employ a </w:t>
      </w:r>
      <w:r w:rsidR="008C71CB">
        <w:t>whole prison approach</w:t>
      </w:r>
      <w:r w:rsidR="00A5532F">
        <w:t>,</w:t>
      </w:r>
      <w:r w:rsidR="008C71CB">
        <w:t xml:space="preserve"> work</w:t>
      </w:r>
      <w:r w:rsidR="00A5532F">
        <w:t>ing</w:t>
      </w:r>
      <w:r w:rsidR="008C71CB">
        <w:t xml:space="preserve"> with </w:t>
      </w:r>
      <w:r w:rsidR="00A5532F">
        <w:t>all partner</w:t>
      </w:r>
      <w:r w:rsidR="008C71CB">
        <w:t xml:space="preserve"> agencies</w:t>
      </w:r>
      <w:r w:rsidR="00A5532F">
        <w:t>, families</w:t>
      </w:r>
      <w:r w:rsidR="007679CE">
        <w:t xml:space="preserve">, </w:t>
      </w:r>
      <w:r w:rsidR="00003AEA">
        <w:t>significant others and prisoners</w:t>
      </w:r>
      <w:r w:rsidR="008C71CB">
        <w:t xml:space="preserve">. </w:t>
      </w:r>
    </w:p>
    <w:p w14:paraId="01D7FC4F" w14:textId="12DC3084" w:rsidR="004F1300" w:rsidRPr="00B62A46" w:rsidRDefault="004F1300" w:rsidP="008C71CB">
      <w:pPr>
        <w:pStyle w:val="Heading2"/>
        <w:rPr>
          <w:color w:val="4472C4" w:themeColor="accent1"/>
        </w:rPr>
      </w:pPr>
      <w:bookmarkStart w:id="53" w:name="_Toc135139317"/>
      <w:r w:rsidRPr="00B62A46">
        <w:rPr>
          <w:color w:val="4472C4" w:themeColor="accent1"/>
        </w:rPr>
        <w:t xml:space="preserve">Equality and </w:t>
      </w:r>
      <w:r w:rsidR="00003AEA" w:rsidRPr="00B62A46">
        <w:rPr>
          <w:color w:val="4472C4" w:themeColor="accent1"/>
        </w:rPr>
        <w:t>D</w:t>
      </w:r>
      <w:r w:rsidRPr="00B62A46">
        <w:rPr>
          <w:color w:val="4472C4" w:themeColor="accent1"/>
        </w:rPr>
        <w:t>iversity</w:t>
      </w:r>
      <w:bookmarkEnd w:id="53"/>
    </w:p>
    <w:p w14:paraId="36F44AF4" w14:textId="1F8510F4" w:rsidR="00832F46" w:rsidRDefault="00832F46" w:rsidP="00832F46">
      <w:r>
        <w:t xml:space="preserve">Families come in many different forms, although usually children and young people are raised by their mother(s)/ father(s) as a couple or as a single parent.  They may have other significant relationships which may include carers, relatives, and other adults connected with the family or foster carers. Many of those in custody will have experienced a non-traditional upbringing, with a range of adults having cared for them, and similarly those in custody with children may have other arrangements outside of a traditional family </w:t>
      </w:r>
      <w:r w:rsidR="00F54983">
        <w:t>arrangement.</w:t>
      </w:r>
    </w:p>
    <w:p w14:paraId="54EC41FD" w14:textId="04B55FDE" w:rsidR="00832F46" w:rsidRDefault="00832F46" w:rsidP="00832F46">
      <w:r>
        <w:lastRenderedPageBreak/>
        <w:t>It is very important that we recognise that family units can be very diverse.  All services or provision that we deliver must</w:t>
      </w:r>
      <w:r w:rsidR="00F54983">
        <w:t>, and will,</w:t>
      </w:r>
      <w:r>
        <w:t xml:space="preserve"> adhere to the Equality Act </w:t>
      </w:r>
      <w:r w:rsidR="00D82050">
        <w:t>2010,</w:t>
      </w:r>
      <w:r>
        <w:t xml:space="preserve"> and should reflect inclusivity and diversity that support people with protected characteristics. </w:t>
      </w:r>
    </w:p>
    <w:p w14:paraId="17CA9F41" w14:textId="4A69B1EA" w:rsidR="004F1300" w:rsidRDefault="00832F46" w:rsidP="00832F46">
      <w:r>
        <w:t>The Young (2014</w:t>
      </w:r>
      <w:r w:rsidR="00D82050">
        <w:t>) and</w:t>
      </w:r>
      <w:r>
        <w:t xml:space="preserve"> Lammy (2017) reviews</w:t>
      </w:r>
      <w:r w:rsidR="00F54983">
        <w:t>,</w:t>
      </w:r>
      <w:r>
        <w:t xml:space="preserve"> highlight the need to reflect Black, Asian and Minority Ethnic prisoners as part of their recommendations with specific reference to race and faith.  Our service providers should be reflective of our service users and all staff should seek to be culturally competent with an understanding of the types of services that should be provided to meet their needs.</w:t>
      </w:r>
    </w:p>
    <w:p w14:paraId="36B0DC6C" w14:textId="77777777" w:rsidR="00BC2DDD" w:rsidRDefault="00BC2DDD" w:rsidP="008C71CB">
      <w:pPr>
        <w:pStyle w:val="Heading2"/>
      </w:pPr>
    </w:p>
    <w:p w14:paraId="361F920F" w14:textId="1C678C98" w:rsidR="004F1300" w:rsidRPr="00B62A46" w:rsidRDefault="004F1300" w:rsidP="008C71CB">
      <w:pPr>
        <w:pStyle w:val="Heading2"/>
        <w:rPr>
          <w:color w:val="4472C4" w:themeColor="accent1"/>
        </w:rPr>
      </w:pPr>
      <w:bookmarkStart w:id="54" w:name="_Toc135139318"/>
      <w:r w:rsidRPr="00B62A46">
        <w:rPr>
          <w:color w:val="4472C4" w:themeColor="accent1"/>
        </w:rPr>
        <w:t xml:space="preserve">Working in </w:t>
      </w:r>
      <w:r w:rsidR="00F54983" w:rsidRPr="00B62A46">
        <w:rPr>
          <w:color w:val="4472C4" w:themeColor="accent1"/>
        </w:rPr>
        <w:t>P</w:t>
      </w:r>
      <w:r w:rsidRPr="00B62A46">
        <w:rPr>
          <w:color w:val="4472C4" w:themeColor="accent1"/>
        </w:rPr>
        <w:t>artnership</w:t>
      </w:r>
      <w:bookmarkEnd w:id="54"/>
    </w:p>
    <w:p w14:paraId="06789E51" w14:textId="4B26AF9A" w:rsidR="00570673" w:rsidRDefault="00570673" w:rsidP="00570673">
      <w:r>
        <w:t>The importance of families is recogni</w:t>
      </w:r>
      <w:r w:rsidR="00F54983">
        <w:t>s</w:t>
      </w:r>
      <w:r>
        <w:t>ed throughout al</w:t>
      </w:r>
      <w:r w:rsidR="009C7DBF">
        <w:t>l</w:t>
      </w:r>
      <w:r>
        <w:t xml:space="preserve"> prisons. The focus is on enriching prisoners’ skills whilst in custody to better equip them for release. The focus is on helping prisoners develop skills for the workplace, emotional support, health and learning skills.</w:t>
      </w:r>
    </w:p>
    <w:p w14:paraId="5C5E375B" w14:textId="77777777" w:rsidR="00570673" w:rsidRDefault="00570673" w:rsidP="00570673">
      <w:r>
        <w:t>In HMP Holme House we have a wide range of stakeholders committed to helping families and prisoners.</w:t>
      </w:r>
    </w:p>
    <w:p w14:paraId="257E8529" w14:textId="0EDAFBCD" w:rsidR="00570673" w:rsidRDefault="00570673" w:rsidP="00570673">
      <w:r>
        <w:t xml:space="preserve">Healthcare, Chaplaincy, Safer Prisons, Education, Probation, Security, Operations, Reducing Reoffending, Keyworkers, </w:t>
      </w:r>
      <w:proofErr w:type="spellStart"/>
      <w:r>
        <w:t>Nepacs</w:t>
      </w:r>
      <w:proofErr w:type="spellEnd"/>
      <w:r>
        <w:t>, Family Support, Residence.</w:t>
      </w:r>
    </w:p>
    <w:p w14:paraId="0B39563B" w14:textId="68D758F7" w:rsidR="00884808" w:rsidRDefault="00570673" w:rsidP="009E6DD1">
      <w:r>
        <w:t>This list is not exhaustive as partnerships evolve over time.</w:t>
      </w:r>
    </w:p>
    <w:p w14:paraId="51CA2D58" w14:textId="5CD298AB" w:rsidR="00886A77" w:rsidRDefault="00000000" w:rsidP="009E6DD1">
      <w:pPr>
        <w:rPr>
          <w:noProof/>
        </w:rPr>
      </w:pPr>
      <w:r>
        <w:rPr>
          <w:noProof/>
        </w:rPr>
        <w:pict w14:anchorId="49800804">
          <v:rect id="_x0000_i1027" alt="" style="width:447.4pt;height:.05pt;mso-width-percent:0;mso-height-percent:0;mso-width-percent:0;mso-height-percent:0" o:hrpct="992" o:hralign="center" o:hrstd="t" o:hr="t" fillcolor="#a0a0a0" stroked="f"/>
        </w:pict>
      </w:r>
    </w:p>
    <w:p w14:paraId="5E106F0A" w14:textId="77777777" w:rsidR="00884808" w:rsidRDefault="00884808" w:rsidP="00B167FF">
      <w:pPr>
        <w:pStyle w:val="Heading1"/>
        <w:rPr>
          <w:color w:val="4472C4" w:themeColor="accent1"/>
        </w:rPr>
      </w:pPr>
      <w:bookmarkStart w:id="55" w:name="_Toc135139319"/>
    </w:p>
    <w:p w14:paraId="5E17D31F" w14:textId="77777777" w:rsidR="00884808" w:rsidRDefault="00884808" w:rsidP="00B167FF">
      <w:pPr>
        <w:pStyle w:val="Heading1"/>
        <w:rPr>
          <w:color w:val="4472C4" w:themeColor="accent1"/>
        </w:rPr>
      </w:pPr>
    </w:p>
    <w:p w14:paraId="6D1DAC7C" w14:textId="77777777" w:rsidR="00884808" w:rsidRDefault="00884808" w:rsidP="00B167FF">
      <w:pPr>
        <w:pStyle w:val="Heading1"/>
        <w:rPr>
          <w:color w:val="4472C4" w:themeColor="accent1"/>
        </w:rPr>
      </w:pPr>
    </w:p>
    <w:p w14:paraId="0E996E8E" w14:textId="77777777" w:rsidR="00884808" w:rsidRDefault="00884808" w:rsidP="00B167FF">
      <w:pPr>
        <w:pStyle w:val="Heading1"/>
        <w:rPr>
          <w:color w:val="4472C4" w:themeColor="accent1"/>
        </w:rPr>
      </w:pPr>
    </w:p>
    <w:p w14:paraId="4F906D68" w14:textId="77777777" w:rsidR="00884808" w:rsidRDefault="00884808" w:rsidP="00B167FF">
      <w:pPr>
        <w:pStyle w:val="Heading1"/>
        <w:rPr>
          <w:color w:val="4472C4" w:themeColor="accent1"/>
        </w:rPr>
      </w:pPr>
    </w:p>
    <w:p w14:paraId="1B1ED2ED" w14:textId="77777777" w:rsidR="00884808" w:rsidRDefault="00884808" w:rsidP="00B167FF">
      <w:pPr>
        <w:pStyle w:val="Heading1"/>
        <w:rPr>
          <w:color w:val="4472C4" w:themeColor="accent1"/>
        </w:rPr>
      </w:pPr>
    </w:p>
    <w:p w14:paraId="2B225CB2" w14:textId="77777777" w:rsidR="00884808" w:rsidRDefault="00884808" w:rsidP="00B167FF">
      <w:pPr>
        <w:pStyle w:val="Heading1"/>
        <w:rPr>
          <w:color w:val="4472C4" w:themeColor="accent1"/>
        </w:rPr>
      </w:pPr>
    </w:p>
    <w:p w14:paraId="710B0C7B" w14:textId="77777777" w:rsidR="001A431A" w:rsidRPr="001A431A" w:rsidRDefault="001A431A" w:rsidP="001A431A">
      <w:pPr>
        <w:rPr>
          <w:lang w:eastAsia="en-US"/>
        </w:rPr>
      </w:pPr>
    </w:p>
    <w:p w14:paraId="222CD370" w14:textId="77777777" w:rsidR="00884808" w:rsidRDefault="00884808" w:rsidP="00B167FF">
      <w:pPr>
        <w:pStyle w:val="Heading1"/>
        <w:rPr>
          <w:color w:val="4472C4" w:themeColor="accent1"/>
        </w:rPr>
      </w:pPr>
    </w:p>
    <w:p w14:paraId="34295308" w14:textId="12133A55" w:rsidR="00B167FF" w:rsidRPr="001A431A" w:rsidRDefault="00570673" w:rsidP="001A431A">
      <w:pPr>
        <w:pStyle w:val="Heading1"/>
        <w:rPr>
          <w:color w:val="4472C4" w:themeColor="accent1"/>
        </w:rPr>
      </w:pPr>
      <w:r w:rsidRPr="00B62A46">
        <w:rPr>
          <w:color w:val="4472C4" w:themeColor="accent1"/>
        </w:rPr>
        <w:lastRenderedPageBreak/>
        <w:t>What we offer</w:t>
      </w:r>
      <w:bookmarkEnd w:id="55"/>
    </w:p>
    <w:p w14:paraId="5E28F6BB" w14:textId="6C8DC105" w:rsidR="00B167FF" w:rsidRPr="00B62A46" w:rsidRDefault="00EA1E37" w:rsidP="00B167FF">
      <w:pPr>
        <w:pStyle w:val="Heading2"/>
        <w:rPr>
          <w:color w:val="4472C4" w:themeColor="accent1"/>
        </w:rPr>
      </w:pPr>
      <w:bookmarkStart w:id="56" w:name="_Toc135139320"/>
      <w:r w:rsidRPr="00B62A46">
        <w:rPr>
          <w:color w:val="4472C4" w:themeColor="accent1"/>
        </w:rPr>
        <w:t>Communication</w:t>
      </w:r>
      <w:bookmarkEnd w:id="56"/>
    </w:p>
    <w:p w14:paraId="1532DE12" w14:textId="494620F3" w:rsidR="00EA1E37" w:rsidRDefault="008D1868" w:rsidP="00EA1E37">
      <w:r w:rsidRPr="008D1868">
        <w:t xml:space="preserve">There are no restrictions on the number of letters prisoner can receive. Prisoners are actively encouraged to write letters to maintain family contact. They can apply for 1 free letter per week plus additional free letters for each child under 18. On request, a free letter can be provided for specific purposes such as arranging housing, employment, legal proceedings etc. Prisoners can </w:t>
      </w:r>
      <w:r w:rsidR="00A366D4">
        <w:t xml:space="preserve">also </w:t>
      </w:r>
      <w:r w:rsidRPr="008D1868">
        <w:t xml:space="preserve">purchase writing materials from the canteen and </w:t>
      </w:r>
      <w:r w:rsidR="00177867">
        <w:t xml:space="preserve">HMP </w:t>
      </w:r>
      <w:r w:rsidRPr="008D1868">
        <w:t>Holme House provides education classes for those wishing to improve their</w:t>
      </w:r>
      <w:r w:rsidR="00E4620E">
        <w:t xml:space="preserve"> reading and</w:t>
      </w:r>
      <w:r w:rsidRPr="008D1868">
        <w:t xml:space="preserve"> writing skills.</w:t>
      </w:r>
    </w:p>
    <w:p w14:paraId="7C8BFC17" w14:textId="328E5DFA" w:rsidR="00E23D6E" w:rsidRDefault="00E23D6E" w:rsidP="00E23D6E">
      <w:r>
        <w:t xml:space="preserve">All prisoners at </w:t>
      </w:r>
      <w:r w:rsidR="00177867">
        <w:t xml:space="preserve">HMP </w:t>
      </w:r>
      <w:r>
        <w:t>Holme House are also given two second class letters per week so that they can stay in touch with loved ones.</w:t>
      </w:r>
    </w:p>
    <w:p w14:paraId="6DEFE393" w14:textId="26F4130F" w:rsidR="00E23D6E" w:rsidRDefault="00E23D6E" w:rsidP="00E23D6E">
      <w:r>
        <w:t>Our postal address:</w:t>
      </w:r>
    </w:p>
    <w:p w14:paraId="26FA6A73" w14:textId="77777777" w:rsidR="00E23D6E" w:rsidRPr="00A85306" w:rsidRDefault="00E23D6E" w:rsidP="00E23D6E">
      <w:pPr>
        <w:rPr>
          <w:b/>
          <w:bCs/>
        </w:rPr>
      </w:pPr>
      <w:r w:rsidRPr="00A85306">
        <w:rPr>
          <w:b/>
          <w:bCs/>
        </w:rPr>
        <w:t>HMP Holme House</w:t>
      </w:r>
    </w:p>
    <w:p w14:paraId="6FD294EB" w14:textId="77777777" w:rsidR="00E23D6E" w:rsidRPr="00A85306" w:rsidRDefault="00E23D6E" w:rsidP="00E23D6E">
      <w:pPr>
        <w:rPr>
          <w:b/>
          <w:bCs/>
        </w:rPr>
      </w:pPr>
      <w:proofErr w:type="spellStart"/>
      <w:r w:rsidRPr="00A85306">
        <w:rPr>
          <w:b/>
          <w:bCs/>
        </w:rPr>
        <w:t>Portrack</w:t>
      </w:r>
      <w:proofErr w:type="spellEnd"/>
    </w:p>
    <w:p w14:paraId="7CA7DEB9" w14:textId="77777777" w:rsidR="00E23D6E" w:rsidRPr="00A85306" w:rsidRDefault="00E23D6E" w:rsidP="00E23D6E">
      <w:pPr>
        <w:rPr>
          <w:b/>
          <w:bCs/>
        </w:rPr>
      </w:pPr>
      <w:r w:rsidRPr="00A85306">
        <w:rPr>
          <w:b/>
          <w:bCs/>
        </w:rPr>
        <w:t>Stockton-on-Tees</w:t>
      </w:r>
    </w:p>
    <w:p w14:paraId="4F185A04" w14:textId="77777777" w:rsidR="00E23D6E" w:rsidRDefault="00E23D6E" w:rsidP="00E23D6E">
      <w:pPr>
        <w:rPr>
          <w:b/>
          <w:bCs/>
        </w:rPr>
      </w:pPr>
      <w:r w:rsidRPr="00A85306">
        <w:rPr>
          <w:b/>
          <w:bCs/>
        </w:rPr>
        <w:t>TS18 2QU</w:t>
      </w:r>
    </w:p>
    <w:p w14:paraId="72FF918B" w14:textId="3803F1D9" w:rsidR="00E23D6E" w:rsidRDefault="00E23D6E" w:rsidP="00EA1E37">
      <w:r>
        <w:t>Please add prisoner name and number to the top of the address and location if it is known, i.e., Houseblock 1.</w:t>
      </w:r>
    </w:p>
    <w:p w14:paraId="46B5C27D" w14:textId="60BE27DD" w:rsidR="008D1868" w:rsidRPr="00B62A46" w:rsidRDefault="008D1868" w:rsidP="00E70110">
      <w:pPr>
        <w:pStyle w:val="Heading3"/>
        <w:rPr>
          <w:b/>
          <w:bCs/>
        </w:rPr>
      </w:pPr>
      <w:bookmarkStart w:id="57" w:name="_Toc135139321"/>
      <w:r w:rsidRPr="00B62A46">
        <w:rPr>
          <w:b/>
          <w:bCs/>
          <w:color w:val="4472C4" w:themeColor="accent1"/>
        </w:rPr>
        <w:t xml:space="preserve">Email a </w:t>
      </w:r>
      <w:proofErr w:type="gramStart"/>
      <w:r w:rsidRPr="00B62A46">
        <w:rPr>
          <w:b/>
          <w:bCs/>
          <w:color w:val="4472C4" w:themeColor="accent1"/>
        </w:rPr>
        <w:t>prisoner</w:t>
      </w:r>
      <w:bookmarkEnd w:id="57"/>
      <w:proofErr w:type="gramEnd"/>
    </w:p>
    <w:p w14:paraId="46FAB427" w14:textId="20EE78E9" w:rsidR="008E6A55" w:rsidRDefault="008E6A55" w:rsidP="00E70110">
      <w:pPr>
        <w:ind w:left="720"/>
      </w:pPr>
      <w:r>
        <w:t xml:space="preserve">This can be accessed at www.emailaprisoner.com The service offers the ability to send e-mails to </w:t>
      </w:r>
      <w:r w:rsidR="006136E6">
        <w:t>prisoners</w:t>
      </w:r>
      <w:r>
        <w:t xml:space="preserve"> at </w:t>
      </w:r>
      <w:r w:rsidR="008C0495">
        <w:t xml:space="preserve">HMP </w:t>
      </w:r>
      <w:r>
        <w:t>Holme House and receive a reply, the service also allows colour photographs to be attached which are then printed off in the prison for the recipient.</w:t>
      </w:r>
    </w:p>
    <w:p w14:paraId="56EAA648" w14:textId="6DEC4993" w:rsidR="008E6A55" w:rsidRDefault="008E6A55" w:rsidP="008E6A55">
      <w:pPr>
        <w:ind w:left="720"/>
      </w:pPr>
      <w:r>
        <w:t xml:space="preserve">You can send messages to a prisoner via this </w:t>
      </w:r>
      <w:proofErr w:type="gramStart"/>
      <w:r>
        <w:t>website</w:t>
      </w:r>
      <w:proofErr w:type="gramEnd"/>
      <w:r w:rsidR="009D64BD">
        <w:t xml:space="preserve"> and</w:t>
      </w:r>
      <w:r>
        <w:t xml:space="preserve"> it takes only a few minutes to </w:t>
      </w:r>
      <w:r w:rsidR="006644C3">
        <w:t>register.</w:t>
      </w:r>
    </w:p>
    <w:p w14:paraId="61C76D7C" w14:textId="464167FD" w:rsidR="008D1868" w:rsidRDefault="008E6A55" w:rsidP="008E6A55">
      <w:pPr>
        <w:ind w:left="720"/>
      </w:pPr>
      <w:r>
        <w:t>Your message is printed inside the prison and will be included in the daily mail delivery</w:t>
      </w:r>
      <w:r w:rsidR="00C76923">
        <w:t>, or</w:t>
      </w:r>
      <w:r>
        <w:t xml:space="preserve"> your message </w:t>
      </w:r>
      <w:r w:rsidR="00C76923">
        <w:t xml:space="preserve">can be </w:t>
      </w:r>
      <w:r>
        <w:t>sent directly to the kiosk, for your recipient to read.</w:t>
      </w:r>
    </w:p>
    <w:p w14:paraId="208B5E1C" w14:textId="77777777" w:rsidR="003649B3" w:rsidRPr="003649B3" w:rsidRDefault="003649B3" w:rsidP="003649B3">
      <w:pPr>
        <w:ind w:left="720"/>
      </w:pPr>
      <w:r w:rsidRPr="003649B3">
        <w:t>We are also looking to increase the portfolio of services that we offer to prisoner friends and families to make coping with a loved one being away from home easier. If you have any comments or ideas for services that you would find useful, please let us know.</w:t>
      </w:r>
    </w:p>
    <w:p w14:paraId="368D32BC" w14:textId="5A001979" w:rsidR="00FF1FDE" w:rsidRPr="00B62A46" w:rsidRDefault="00FF1FDE" w:rsidP="00FF1FDE">
      <w:pPr>
        <w:pStyle w:val="Heading3"/>
        <w:ind w:firstLine="720"/>
        <w:rPr>
          <w:b/>
          <w:bCs/>
          <w:color w:val="4472C4" w:themeColor="accent1"/>
        </w:rPr>
      </w:pPr>
      <w:bookmarkStart w:id="58" w:name="_Toc135139322"/>
      <w:r w:rsidRPr="00B62A46">
        <w:rPr>
          <w:b/>
          <w:bCs/>
          <w:color w:val="4472C4" w:themeColor="accent1"/>
        </w:rPr>
        <w:lastRenderedPageBreak/>
        <w:t>Video visits</w:t>
      </w:r>
      <w:bookmarkEnd w:id="58"/>
    </w:p>
    <w:p w14:paraId="04C22AC9" w14:textId="6DC35B0A" w:rsidR="005F35D3" w:rsidRDefault="005F35D3" w:rsidP="005F35D3">
      <w:pPr>
        <w:ind w:left="720"/>
      </w:pPr>
      <w:r>
        <w:t xml:space="preserve">HMP Holme House is pleased to offer video visits. This is a digital visits platform that all </w:t>
      </w:r>
      <w:r w:rsidR="006136E6">
        <w:t>prisoners</w:t>
      </w:r>
      <w:r>
        <w:t xml:space="preserve"> can access, to access this service you will need to download and install the application from Google play or Apple app store. This service is only available on mobile phones or a tablet.</w:t>
      </w:r>
    </w:p>
    <w:p w14:paraId="3C0B30E3" w14:textId="3614699A" w:rsidR="005F35D3" w:rsidRDefault="005F35D3" w:rsidP="005F35D3">
      <w:pPr>
        <w:ind w:left="720"/>
      </w:pPr>
      <w:r>
        <w:t>Calls last 30 minutes and each prisoner can have up to 4 people on the call - as long as they are all in the same place, and on the prisoner’s approved contact list.</w:t>
      </w:r>
    </w:p>
    <w:p w14:paraId="4258B901" w14:textId="370BD5DE" w:rsidR="00E70110" w:rsidRPr="00221F1D" w:rsidRDefault="005F35D3" w:rsidP="00221F1D">
      <w:pPr>
        <w:ind w:left="720"/>
      </w:pPr>
      <w:r>
        <w:t xml:space="preserve">Video calls </w:t>
      </w:r>
      <w:r w:rsidR="000F6A73">
        <w:t>are</w:t>
      </w:r>
      <w:r>
        <w:t xml:space="preserve"> recorded and monitored by prison staff. Prison staff may be male or female. Secure video calls are limited to 1 a month.</w:t>
      </w:r>
    </w:p>
    <w:p w14:paraId="20813D1C" w14:textId="5ECEE5F4" w:rsidR="005F35D3" w:rsidRDefault="007D430F" w:rsidP="005F35D3">
      <w:pPr>
        <w:ind w:left="720"/>
        <w:rPr>
          <w:b/>
          <w:bCs/>
        </w:rPr>
      </w:pPr>
      <w:r>
        <w:rPr>
          <w:b/>
          <w:bCs/>
        </w:rPr>
        <w:t xml:space="preserve">Who can have a video </w:t>
      </w:r>
      <w:r w:rsidR="000F6A73">
        <w:rPr>
          <w:b/>
          <w:bCs/>
        </w:rPr>
        <w:t>visit</w:t>
      </w:r>
      <w:r>
        <w:rPr>
          <w:b/>
          <w:bCs/>
        </w:rPr>
        <w:t>?</w:t>
      </w:r>
    </w:p>
    <w:p w14:paraId="42CFCA87" w14:textId="24A1D633" w:rsidR="00940C9C" w:rsidRDefault="00940C9C" w:rsidP="00940C9C">
      <w:pPr>
        <w:ind w:left="720"/>
      </w:pPr>
      <w:r>
        <w:t xml:space="preserve">Anyone on the prisoner’s approved contact list can have a video </w:t>
      </w:r>
      <w:r w:rsidR="00642EB3">
        <w:t>visit</w:t>
      </w:r>
      <w:r>
        <w:t>. The main video caller must be over 18.</w:t>
      </w:r>
    </w:p>
    <w:p w14:paraId="278FD49F" w14:textId="7407DB89" w:rsidR="007D430F" w:rsidRDefault="00940C9C" w:rsidP="00940C9C">
      <w:pPr>
        <w:ind w:left="720"/>
      </w:pPr>
      <w:r>
        <w:t>People under 18 can be on the call, as long as they are on the prisoner’s approved contact list.</w:t>
      </w:r>
    </w:p>
    <w:p w14:paraId="6C7E10E6" w14:textId="35FBA3DE" w:rsidR="00940C9C" w:rsidRDefault="00940C9C" w:rsidP="00940C9C">
      <w:pPr>
        <w:ind w:left="720"/>
        <w:rPr>
          <w:b/>
          <w:bCs/>
        </w:rPr>
      </w:pPr>
      <w:r>
        <w:rPr>
          <w:b/>
          <w:bCs/>
        </w:rPr>
        <w:t>What you’ll need to make a video call</w:t>
      </w:r>
    </w:p>
    <w:p w14:paraId="7CAA6AC2" w14:textId="77777777" w:rsidR="009250F6" w:rsidRDefault="009250F6" w:rsidP="009250F6">
      <w:pPr>
        <w:ind w:left="720"/>
      </w:pPr>
      <w:r>
        <w:t>- mobile phone or tablet (it’s not possible to use a laptop or desktop computer)</w:t>
      </w:r>
    </w:p>
    <w:p w14:paraId="30CE8864" w14:textId="77777777" w:rsidR="009250F6" w:rsidRDefault="009250F6" w:rsidP="009250F6">
      <w:pPr>
        <w:ind w:left="720"/>
      </w:pPr>
      <w:r>
        <w:t>- passport, driving license or other government-issued ID.</w:t>
      </w:r>
    </w:p>
    <w:p w14:paraId="7E533E2A" w14:textId="77777777" w:rsidR="009250F6" w:rsidRDefault="009250F6" w:rsidP="009250F6">
      <w:pPr>
        <w:ind w:left="720"/>
      </w:pPr>
      <w:r>
        <w:t>- proof of address (if your ID does not include this).</w:t>
      </w:r>
    </w:p>
    <w:p w14:paraId="5A84C94B" w14:textId="77777777" w:rsidR="009250F6" w:rsidRDefault="009250F6" w:rsidP="009250F6">
      <w:pPr>
        <w:ind w:left="720"/>
      </w:pPr>
      <w:r>
        <w:t>- the prisoner's name, number and date of birth.</w:t>
      </w:r>
    </w:p>
    <w:p w14:paraId="11CA3951" w14:textId="496A185B" w:rsidR="00940C9C" w:rsidRDefault="009250F6" w:rsidP="009250F6">
      <w:pPr>
        <w:ind w:left="720"/>
      </w:pPr>
      <w:r>
        <w:t>- names and dates of birth for everyone who will be on the call.</w:t>
      </w:r>
    </w:p>
    <w:p w14:paraId="06354589" w14:textId="3CC8A254" w:rsidR="00CF7048" w:rsidRPr="00B62A46" w:rsidRDefault="00CF7048" w:rsidP="009250F6">
      <w:pPr>
        <w:ind w:left="720"/>
        <w:rPr>
          <w:b/>
          <w:bCs/>
          <w:color w:val="4472C4" w:themeColor="accent1"/>
        </w:rPr>
      </w:pPr>
      <w:r w:rsidRPr="00B62A46">
        <w:rPr>
          <w:b/>
          <w:bCs/>
          <w:color w:val="4472C4" w:themeColor="accent1"/>
        </w:rPr>
        <w:t xml:space="preserve">Download the video visits </w:t>
      </w:r>
      <w:proofErr w:type="gramStart"/>
      <w:r w:rsidRPr="00B62A46">
        <w:rPr>
          <w:b/>
          <w:bCs/>
          <w:color w:val="4472C4" w:themeColor="accent1"/>
        </w:rPr>
        <w:t>app</w:t>
      </w:r>
      <w:proofErr w:type="gramEnd"/>
    </w:p>
    <w:p w14:paraId="23695FB5" w14:textId="77777777" w:rsidR="00043D45" w:rsidRDefault="00043D45" w:rsidP="00043D45">
      <w:pPr>
        <w:ind w:left="720"/>
      </w:pPr>
      <w:r>
        <w:t>1. Download and install the app</w:t>
      </w:r>
    </w:p>
    <w:p w14:paraId="6144277A" w14:textId="77777777" w:rsidR="00043D45" w:rsidRDefault="00043D45" w:rsidP="00043D45">
      <w:pPr>
        <w:ind w:left="720"/>
      </w:pPr>
      <w:r>
        <w:t>You can download the app from Google Play or the Apple App Store. You will need to install the app on your phone or tablet.</w:t>
      </w:r>
    </w:p>
    <w:p w14:paraId="5D852683" w14:textId="77777777" w:rsidR="00043D45" w:rsidRDefault="00043D45" w:rsidP="00043D45">
      <w:pPr>
        <w:ind w:left="720"/>
      </w:pPr>
      <w:r>
        <w:t>2. Create an account in the app</w:t>
      </w:r>
    </w:p>
    <w:p w14:paraId="5F76B398" w14:textId="77777777" w:rsidR="00043D45" w:rsidRDefault="00043D45" w:rsidP="00043D45">
      <w:pPr>
        <w:ind w:left="720"/>
      </w:pPr>
      <w:r>
        <w:t xml:space="preserve">This involves taking a picture of your driving license, passport or other government-issued ID. You may also need proof of address if your ID doesn’t include it. </w:t>
      </w:r>
    </w:p>
    <w:p w14:paraId="6570CB69" w14:textId="77777777" w:rsidR="00043D45" w:rsidRDefault="00043D45" w:rsidP="00043D45">
      <w:pPr>
        <w:ind w:left="720"/>
      </w:pPr>
      <w:r>
        <w:t xml:space="preserve">It can take up to 24 hours for your account to be verified. </w:t>
      </w:r>
    </w:p>
    <w:p w14:paraId="16967164" w14:textId="77777777" w:rsidR="00043D45" w:rsidRDefault="00043D45" w:rsidP="00043D45">
      <w:pPr>
        <w:ind w:left="720"/>
      </w:pPr>
      <w:r>
        <w:t>3. Add details of everyone who will be on the video call</w:t>
      </w:r>
    </w:p>
    <w:p w14:paraId="2C3042FA" w14:textId="77777777" w:rsidR="00043D45" w:rsidRDefault="00043D45" w:rsidP="00043D45">
      <w:pPr>
        <w:ind w:left="720"/>
      </w:pPr>
      <w:r>
        <w:lastRenderedPageBreak/>
        <w:t>You can have up to 4 people on the call. Everyone needs to be registered with the app, and those over 18 will need ID. You will also need to add the name and number of the prisoner you wish to speak to along with adding the prison they are located.</w:t>
      </w:r>
    </w:p>
    <w:p w14:paraId="52863215" w14:textId="77777777" w:rsidR="00043D45" w:rsidRDefault="00043D45" w:rsidP="00043D45">
      <w:pPr>
        <w:ind w:left="720"/>
      </w:pPr>
      <w:r>
        <w:t>4. Get set up for the video call</w:t>
      </w:r>
    </w:p>
    <w:p w14:paraId="7D43446D" w14:textId="77777777" w:rsidR="00043D45" w:rsidRDefault="00043D45" w:rsidP="00043D45">
      <w:pPr>
        <w:ind w:left="720"/>
      </w:pPr>
      <w:r>
        <w:t>So that your video call goes smoothly, please make sure that you have:</w:t>
      </w:r>
    </w:p>
    <w:p w14:paraId="18A4F666" w14:textId="207CAE50" w:rsidR="00043D45" w:rsidRDefault="00043D45" w:rsidP="00043D45">
      <w:pPr>
        <w:ind w:left="720"/>
      </w:pPr>
      <w:r>
        <w:t>• a strong internet connection: Wi-Fi is recommended.</w:t>
      </w:r>
    </w:p>
    <w:p w14:paraId="0B8D5C2F" w14:textId="02AFF2F7" w:rsidR="00043D45" w:rsidRDefault="00043D45" w:rsidP="00043D45">
      <w:pPr>
        <w:ind w:left="720"/>
      </w:pPr>
      <w:r>
        <w:t>• good lighting so that your whole face, and the face of any additional people, can be seen clearly.</w:t>
      </w:r>
    </w:p>
    <w:p w14:paraId="4916223C" w14:textId="5A296B30" w:rsidR="00043D45" w:rsidRDefault="00043D45" w:rsidP="00043D45">
      <w:pPr>
        <w:ind w:left="720"/>
      </w:pPr>
      <w:r>
        <w:t>• a plain background so that the camera can stay focused on your face.</w:t>
      </w:r>
    </w:p>
    <w:p w14:paraId="309346F9" w14:textId="6B585D8B" w:rsidR="00A474CA" w:rsidRDefault="00043D45" w:rsidP="00DB2DDD">
      <w:pPr>
        <w:ind w:left="720"/>
      </w:pPr>
      <w:r>
        <w:t>• switched off any message notifications or alerts that may disrupt the call</w:t>
      </w:r>
    </w:p>
    <w:p w14:paraId="61747BCD" w14:textId="77777777" w:rsidR="00757A4D" w:rsidRPr="00DB2DDD" w:rsidRDefault="00757A4D" w:rsidP="00DB2DDD">
      <w:pPr>
        <w:ind w:left="720"/>
      </w:pPr>
    </w:p>
    <w:p w14:paraId="47A97CD6" w14:textId="6F9B36D4" w:rsidR="00652C1E" w:rsidRDefault="00652C1E" w:rsidP="00652C1E">
      <w:pPr>
        <w:ind w:left="720"/>
        <w:rPr>
          <w:b/>
          <w:bCs/>
        </w:rPr>
      </w:pPr>
      <w:r>
        <w:rPr>
          <w:b/>
          <w:bCs/>
        </w:rPr>
        <w:t xml:space="preserve">We will allocate a call date and time and let you </w:t>
      </w:r>
      <w:proofErr w:type="gramStart"/>
      <w:r>
        <w:rPr>
          <w:b/>
          <w:bCs/>
        </w:rPr>
        <w:t>know</w:t>
      </w:r>
      <w:proofErr w:type="gramEnd"/>
    </w:p>
    <w:p w14:paraId="3A21C889" w14:textId="77777777" w:rsidR="00B93DCC" w:rsidRDefault="00B93DCC" w:rsidP="00B93DCC">
      <w:pPr>
        <w:ind w:left="720"/>
      </w:pPr>
      <w:r>
        <w:t xml:space="preserve">You will be sent an email and a notification in </w:t>
      </w:r>
      <w:r w:rsidRPr="0027300D">
        <w:t>the Purple Visits</w:t>
      </w:r>
      <w:r>
        <w:t xml:space="preserve"> app letting them know the time for the video call.</w:t>
      </w:r>
    </w:p>
    <w:p w14:paraId="34859DA0" w14:textId="77777777" w:rsidR="00B93DCC" w:rsidRDefault="00B93DCC" w:rsidP="00B93DCC">
      <w:pPr>
        <w:ind w:left="720"/>
      </w:pPr>
      <w:r>
        <w:t>If you are unable to make the video call, you can ask to reschedule.</w:t>
      </w:r>
    </w:p>
    <w:p w14:paraId="61FA9F32" w14:textId="0A8A0C1D" w:rsidR="00652C1E" w:rsidRDefault="00B93DCC" w:rsidP="00B93DCC">
      <w:pPr>
        <w:ind w:left="720"/>
      </w:pPr>
      <w:r>
        <w:t>The time slots of the video sessions at HMP Holme House are:</w:t>
      </w:r>
    </w:p>
    <w:tbl>
      <w:tblPr>
        <w:tblW w:w="3969" w:type="dxa"/>
        <w:tblInd w:w="18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5"/>
        <w:gridCol w:w="1984"/>
      </w:tblGrid>
      <w:tr w:rsidR="00B26CCE" w:rsidRPr="009337AE" w14:paraId="354E1245" w14:textId="77777777" w:rsidTr="009C33BD">
        <w:tc>
          <w:tcPr>
            <w:tcW w:w="1985" w:type="dxa"/>
            <w:shd w:val="clear" w:color="auto" w:fill="000000" w:themeFill="text1"/>
            <w:tcMar>
              <w:top w:w="100" w:type="dxa"/>
              <w:left w:w="100" w:type="dxa"/>
              <w:bottom w:w="100" w:type="dxa"/>
              <w:right w:w="100" w:type="dxa"/>
            </w:tcMar>
          </w:tcPr>
          <w:p w14:paraId="55F1F862" w14:textId="5D983484" w:rsidR="00B26CCE" w:rsidRPr="000051B0" w:rsidRDefault="009C33BD" w:rsidP="009C33BD">
            <w:pPr>
              <w:widowControl w:val="0"/>
              <w:pBdr>
                <w:top w:val="nil"/>
                <w:left w:val="nil"/>
                <w:bottom w:val="nil"/>
                <w:right w:val="nil"/>
                <w:between w:val="nil"/>
              </w:pBdr>
              <w:jc w:val="center"/>
              <w:rPr>
                <w:color w:val="FFFFFF" w:themeColor="background1"/>
              </w:rPr>
            </w:pPr>
            <w:r>
              <w:rPr>
                <w:color w:val="FFFFFF" w:themeColor="background1"/>
              </w:rPr>
              <w:t>Day</w:t>
            </w:r>
          </w:p>
        </w:tc>
        <w:tc>
          <w:tcPr>
            <w:tcW w:w="1984" w:type="dxa"/>
            <w:shd w:val="clear" w:color="auto" w:fill="000000" w:themeFill="text1"/>
            <w:tcMar>
              <w:top w:w="100" w:type="dxa"/>
              <w:left w:w="100" w:type="dxa"/>
              <w:bottom w:w="100" w:type="dxa"/>
              <w:right w:w="100" w:type="dxa"/>
            </w:tcMar>
          </w:tcPr>
          <w:p w14:paraId="3ED2BA9E" w14:textId="77777777" w:rsidR="00B26CCE" w:rsidRPr="000051B0" w:rsidRDefault="00B26CCE" w:rsidP="00020F11">
            <w:pPr>
              <w:widowControl w:val="0"/>
              <w:pBdr>
                <w:top w:val="nil"/>
                <w:left w:val="nil"/>
                <w:bottom w:val="nil"/>
                <w:right w:val="nil"/>
                <w:between w:val="nil"/>
              </w:pBdr>
              <w:rPr>
                <w:color w:val="FFFFFF" w:themeColor="background1"/>
              </w:rPr>
            </w:pPr>
            <w:r w:rsidRPr="000051B0">
              <w:rPr>
                <w:color w:val="FFFFFF" w:themeColor="background1"/>
              </w:rPr>
              <w:t>Slot start &amp; end</w:t>
            </w:r>
          </w:p>
        </w:tc>
      </w:tr>
      <w:tr w:rsidR="00B26CCE" w:rsidRPr="009337AE" w14:paraId="28E9A097" w14:textId="77777777" w:rsidTr="009C33BD">
        <w:tc>
          <w:tcPr>
            <w:tcW w:w="1985" w:type="dxa"/>
            <w:shd w:val="clear" w:color="auto" w:fill="auto"/>
            <w:tcMar>
              <w:top w:w="100" w:type="dxa"/>
              <w:left w:w="100" w:type="dxa"/>
              <w:bottom w:w="100" w:type="dxa"/>
              <w:right w:w="100" w:type="dxa"/>
            </w:tcMar>
          </w:tcPr>
          <w:p w14:paraId="0F1FB6DD" w14:textId="77777777" w:rsidR="00B26CCE" w:rsidRPr="000051B0" w:rsidRDefault="00B26CCE" w:rsidP="00020F11">
            <w:pPr>
              <w:widowControl w:val="0"/>
              <w:pBdr>
                <w:top w:val="nil"/>
                <w:left w:val="nil"/>
                <w:bottom w:val="nil"/>
                <w:right w:val="nil"/>
                <w:between w:val="nil"/>
              </w:pBdr>
            </w:pPr>
            <w:r w:rsidRPr="000051B0">
              <w:t xml:space="preserve"> Mon - Fri</w:t>
            </w:r>
          </w:p>
        </w:tc>
        <w:tc>
          <w:tcPr>
            <w:tcW w:w="1984" w:type="dxa"/>
            <w:shd w:val="clear" w:color="auto" w:fill="auto"/>
            <w:tcMar>
              <w:top w:w="100" w:type="dxa"/>
              <w:left w:w="100" w:type="dxa"/>
              <w:bottom w:w="100" w:type="dxa"/>
              <w:right w:w="100" w:type="dxa"/>
            </w:tcMar>
          </w:tcPr>
          <w:p w14:paraId="4EB6EEF0" w14:textId="77777777" w:rsidR="00B26CCE" w:rsidRPr="000051B0" w:rsidRDefault="00B26CCE" w:rsidP="00020F11">
            <w:pPr>
              <w:widowControl w:val="0"/>
              <w:pBdr>
                <w:top w:val="nil"/>
                <w:left w:val="nil"/>
                <w:bottom w:val="nil"/>
                <w:right w:val="nil"/>
                <w:between w:val="nil"/>
              </w:pBdr>
            </w:pPr>
            <w:r w:rsidRPr="000051B0">
              <w:t>0900-0930</w:t>
            </w:r>
          </w:p>
          <w:p w14:paraId="5AF93EEF" w14:textId="77777777" w:rsidR="00B26CCE" w:rsidRPr="000051B0" w:rsidRDefault="00B26CCE" w:rsidP="00020F11">
            <w:pPr>
              <w:widowControl w:val="0"/>
              <w:pBdr>
                <w:top w:val="nil"/>
                <w:left w:val="nil"/>
                <w:bottom w:val="nil"/>
                <w:right w:val="nil"/>
                <w:between w:val="nil"/>
              </w:pBdr>
            </w:pPr>
            <w:r w:rsidRPr="000051B0">
              <w:t>0945-1015</w:t>
            </w:r>
          </w:p>
          <w:p w14:paraId="26F0372F" w14:textId="77777777" w:rsidR="00B26CCE" w:rsidRPr="000051B0" w:rsidRDefault="00B26CCE" w:rsidP="00020F11">
            <w:pPr>
              <w:widowControl w:val="0"/>
              <w:pBdr>
                <w:top w:val="nil"/>
                <w:left w:val="nil"/>
                <w:bottom w:val="nil"/>
                <w:right w:val="nil"/>
                <w:between w:val="nil"/>
              </w:pBdr>
            </w:pPr>
            <w:r w:rsidRPr="000051B0">
              <w:t>1030-1100</w:t>
            </w:r>
          </w:p>
          <w:p w14:paraId="6881D02D" w14:textId="77777777" w:rsidR="00B26CCE" w:rsidRPr="000051B0" w:rsidRDefault="00B26CCE" w:rsidP="00020F11">
            <w:pPr>
              <w:widowControl w:val="0"/>
              <w:pBdr>
                <w:top w:val="nil"/>
                <w:left w:val="nil"/>
                <w:bottom w:val="nil"/>
                <w:right w:val="nil"/>
                <w:between w:val="nil"/>
              </w:pBdr>
            </w:pPr>
            <w:r w:rsidRPr="000051B0">
              <w:t>1400-1430</w:t>
            </w:r>
          </w:p>
          <w:p w14:paraId="571C40D6" w14:textId="77777777" w:rsidR="00B26CCE" w:rsidRPr="000051B0" w:rsidRDefault="00B26CCE" w:rsidP="00020F11">
            <w:pPr>
              <w:widowControl w:val="0"/>
              <w:pBdr>
                <w:top w:val="nil"/>
                <w:left w:val="nil"/>
                <w:bottom w:val="nil"/>
                <w:right w:val="nil"/>
                <w:between w:val="nil"/>
              </w:pBdr>
            </w:pPr>
            <w:r w:rsidRPr="000051B0">
              <w:t>1445-1515</w:t>
            </w:r>
          </w:p>
          <w:p w14:paraId="71F0408F" w14:textId="77777777" w:rsidR="00B26CCE" w:rsidRPr="000051B0" w:rsidRDefault="00B26CCE" w:rsidP="00020F11">
            <w:pPr>
              <w:widowControl w:val="0"/>
              <w:pBdr>
                <w:top w:val="nil"/>
                <w:left w:val="nil"/>
                <w:bottom w:val="nil"/>
                <w:right w:val="nil"/>
                <w:between w:val="nil"/>
              </w:pBdr>
            </w:pPr>
            <w:r w:rsidRPr="000051B0">
              <w:t>1530-1600</w:t>
            </w:r>
          </w:p>
        </w:tc>
      </w:tr>
      <w:tr w:rsidR="00B26CCE" w:rsidRPr="009337AE" w14:paraId="74F7D321" w14:textId="77777777" w:rsidTr="009C33BD">
        <w:trPr>
          <w:trHeight w:val="2255"/>
        </w:trPr>
        <w:tc>
          <w:tcPr>
            <w:tcW w:w="1985" w:type="dxa"/>
            <w:shd w:val="clear" w:color="auto" w:fill="auto"/>
            <w:tcMar>
              <w:top w:w="100" w:type="dxa"/>
              <w:left w:w="100" w:type="dxa"/>
              <w:bottom w:w="100" w:type="dxa"/>
              <w:right w:w="100" w:type="dxa"/>
            </w:tcMar>
          </w:tcPr>
          <w:p w14:paraId="5EAD1929" w14:textId="77777777" w:rsidR="00B26CCE" w:rsidRDefault="00B26CCE" w:rsidP="00020F11">
            <w:pPr>
              <w:widowControl w:val="0"/>
              <w:pBdr>
                <w:top w:val="nil"/>
                <w:left w:val="nil"/>
                <w:bottom w:val="nil"/>
                <w:right w:val="nil"/>
                <w:between w:val="nil"/>
              </w:pBdr>
            </w:pPr>
          </w:p>
          <w:p w14:paraId="25C29766" w14:textId="33AF145E" w:rsidR="0027300D" w:rsidRPr="000051B0" w:rsidRDefault="0027300D" w:rsidP="00020F11">
            <w:pPr>
              <w:widowControl w:val="0"/>
              <w:pBdr>
                <w:top w:val="nil"/>
                <w:left w:val="nil"/>
                <w:bottom w:val="nil"/>
                <w:right w:val="nil"/>
                <w:between w:val="nil"/>
              </w:pBdr>
            </w:pPr>
          </w:p>
        </w:tc>
        <w:tc>
          <w:tcPr>
            <w:tcW w:w="1984" w:type="dxa"/>
            <w:shd w:val="clear" w:color="auto" w:fill="auto"/>
            <w:tcMar>
              <w:top w:w="100" w:type="dxa"/>
              <w:left w:w="100" w:type="dxa"/>
              <w:bottom w:w="100" w:type="dxa"/>
              <w:right w:w="100" w:type="dxa"/>
            </w:tcMar>
          </w:tcPr>
          <w:p w14:paraId="3536F607" w14:textId="77777777" w:rsidR="00B26CCE" w:rsidRPr="000051B0" w:rsidRDefault="00B26CCE" w:rsidP="00020F11">
            <w:pPr>
              <w:widowControl w:val="0"/>
              <w:pBdr>
                <w:top w:val="nil"/>
                <w:left w:val="nil"/>
                <w:bottom w:val="nil"/>
                <w:right w:val="nil"/>
                <w:between w:val="nil"/>
              </w:pBdr>
            </w:pPr>
            <w:r w:rsidRPr="000051B0">
              <w:t>0900-0930</w:t>
            </w:r>
          </w:p>
          <w:p w14:paraId="18893972" w14:textId="77777777" w:rsidR="00B26CCE" w:rsidRPr="000051B0" w:rsidRDefault="00B26CCE" w:rsidP="00020F11">
            <w:pPr>
              <w:widowControl w:val="0"/>
              <w:pBdr>
                <w:top w:val="nil"/>
                <w:left w:val="nil"/>
                <w:bottom w:val="nil"/>
                <w:right w:val="nil"/>
                <w:between w:val="nil"/>
              </w:pBdr>
            </w:pPr>
            <w:r w:rsidRPr="000051B0">
              <w:t>0945-1015</w:t>
            </w:r>
          </w:p>
          <w:p w14:paraId="636D8827" w14:textId="77777777" w:rsidR="00B26CCE" w:rsidRPr="000051B0" w:rsidRDefault="00B26CCE" w:rsidP="00020F11">
            <w:pPr>
              <w:widowControl w:val="0"/>
              <w:pBdr>
                <w:top w:val="nil"/>
                <w:left w:val="nil"/>
                <w:bottom w:val="nil"/>
                <w:right w:val="nil"/>
                <w:between w:val="nil"/>
              </w:pBdr>
            </w:pPr>
            <w:r w:rsidRPr="000051B0">
              <w:t>1030-1100</w:t>
            </w:r>
          </w:p>
          <w:p w14:paraId="7C0D33C7" w14:textId="77777777" w:rsidR="00B26CCE" w:rsidRPr="000051B0" w:rsidRDefault="00B26CCE" w:rsidP="00020F11">
            <w:pPr>
              <w:widowControl w:val="0"/>
              <w:pBdr>
                <w:top w:val="nil"/>
                <w:left w:val="nil"/>
                <w:bottom w:val="nil"/>
                <w:right w:val="nil"/>
                <w:between w:val="nil"/>
              </w:pBdr>
            </w:pPr>
            <w:r w:rsidRPr="000051B0">
              <w:t>1400-1430</w:t>
            </w:r>
          </w:p>
          <w:p w14:paraId="218863EA" w14:textId="77777777" w:rsidR="00B26CCE" w:rsidRPr="000051B0" w:rsidRDefault="00B26CCE" w:rsidP="00020F11">
            <w:pPr>
              <w:widowControl w:val="0"/>
              <w:pBdr>
                <w:top w:val="nil"/>
                <w:left w:val="nil"/>
                <w:bottom w:val="nil"/>
                <w:right w:val="nil"/>
                <w:between w:val="nil"/>
              </w:pBdr>
            </w:pPr>
            <w:r w:rsidRPr="000051B0">
              <w:t>1445-1515</w:t>
            </w:r>
          </w:p>
          <w:p w14:paraId="086DBCFC" w14:textId="77777777" w:rsidR="00B26CCE" w:rsidRPr="000051B0" w:rsidRDefault="00B26CCE" w:rsidP="00020F11">
            <w:pPr>
              <w:widowControl w:val="0"/>
              <w:pBdr>
                <w:top w:val="nil"/>
                <w:left w:val="nil"/>
                <w:bottom w:val="nil"/>
                <w:right w:val="nil"/>
                <w:between w:val="nil"/>
              </w:pBdr>
            </w:pPr>
            <w:r w:rsidRPr="000051B0">
              <w:t>1530-1600</w:t>
            </w:r>
          </w:p>
        </w:tc>
      </w:tr>
    </w:tbl>
    <w:p w14:paraId="24590253" w14:textId="77777777" w:rsidR="00E70110" w:rsidRPr="00E70110" w:rsidRDefault="00E70110" w:rsidP="00E70110"/>
    <w:p w14:paraId="67DB8B67" w14:textId="7C7C9308" w:rsidR="00565164" w:rsidRPr="00410D59" w:rsidRDefault="00410D59" w:rsidP="00565164">
      <w:pPr>
        <w:pStyle w:val="Heading2"/>
        <w:rPr>
          <w:color w:val="4472C4" w:themeColor="accent1"/>
          <w:sz w:val="40"/>
          <w:szCs w:val="40"/>
        </w:rPr>
      </w:pPr>
      <w:bookmarkStart w:id="59" w:name="_Toc135139324"/>
      <w:r>
        <w:rPr>
          <w:color w:val="4472C4" w:themeColor="accent1"/>
          <w:sz w:val="40"/>
          <w:szCs w:val="40"/>
        </w:rPr>
        <w:t>Soci</w:t>
      </w:r>
      <w:r w:rsidR="00EF13E3">
        <w:rPr>
          <w:color w:val="4472C4" w:themeColor="accent1"/>
          <w:sz w:val="40"/>
          <w:szCs w:val="40"/>
        </w:rPr>
        <w:t xml:space="preserve">al </w:t>
      </w:r>
      <w:r w:rsidR="00CD1D23" w:rsidRPr="00410D59">
        <w:rPr>
          <w:color w:val="4472C4" w:themeColor="accent1"/>
          <w:sz w:val="40"/>
          <w:szCs w:val="40"/>
        </w:rPr>
        <w:t>Visits</w:t>
      </w:r>
      <w:bookmarkEnd w:id="59"/>
    </w:p>
    <w:p w14:paraId="4215C9CC" w14:textId="45EFA4F4" w:rsidR="006331E0" w:rsidRPr="00B75F34" w:rsidRDefault="00E70110" w:rsidP="006331E0">
      <w:pPr>
        <w:spacing w:after="0" w:line="240" w:lineRule="auto"/>
        <w:jc w:val="both"/>
        <w:rPr>
          <w:bCs/>
          <w:color w:val="auto"/>
          <w:lang w:val="en"/>
        </w:rPr>
      </w:pPr>
      <w:bookmarkStart w:id="60" w:name="_Toc135139325"/>
      <w:r w:rsidRPr="006331E0">
        <w:rPr>
          <w:color w:val="auto"/>
        </w:rPr>
        <w:t xml:space="preserve">Face to face </w:t>
      </w:r>
      <w:r w:rsidR="00EF13E3" w:rsidRPr="006331E0">
        <w:rPr>
          <w:color w:val="auto"/>
        </w:rPr>
        <w:t>Social V</w:t>
      </w:r>
      <w:r w:rsidR="00B75F34" w:rsidRPr="00B75F34">
        <w:rPr>
          <w:color w:val="auto"/>
        </w:rPr>
        <w:t xml:space="preserve">isit </w:t>
      </w:r>
      <w:r w:rsidR="0088055B" w:rsidRPr="006331E0">
        <w:rPr>
          <w:color w:val="auto"/>
        </w:rPr>
        <w:t xml:space="preserve">sessions </w:t>
      </w:r>
      <w:proofErr w:type="gramStart"/>
      <w:r w:rsidR="00B75F34" w:rsidRPr="00B75F34">
        <w:rPr>
          <w:color w:val="auto"/>
        </w:rPr>
        <w:t>are</w:t>
      </w:r>
      <w:proofErr w:type="gramEnd"/>
      <w:r w:rsidR="00B75F34" w:rsidRPr="00B75F34">
        <w:rPr>
          <w:color w:val="auto"/>
        </w:rPr>
        <w:t xml:space="preserve"> offered every day except Monday </w:t>
      </w:r>
      <w:r w:rsidR="00565164" w:rsidRPr="006331E0">
        <w:rPr>
          <w:color w:val="auto"/>
        </w:rPr>
        <w:t>(</w:t>
      </w:r>
      <w:r w:rsidR="00B75F34" w:rsidRPr="00B75F34">
        <w:rPr>
          <w:color w:val="auto"/>
        </w:rPr>
        <w:t>as shown below</w:t>
      </w:r>
      <w:r w:rsidR="00565164" w:rsidRPr="006331E0">
        <w:rPr>
          <w:color w:val="auto"/>
        </w:rPr>
        <w:t>)</w:t>
      </w:r>
      <w:r w:rsidR="00B75F34" w:rsidRPr="00B75F34">
        <w:rPr>
          <w:color w:val="auto"/>
        </w:rPr>
        <w:t xml:space="preserve">. </w:t>
      </w:r>
      <w:r w:rsidR="0088055B" w:rsidRPr="006331E0">
        <w:rPr>
          <w:color w:val="auto"/>
        </w:rPr>
        <w:t xml:space="preserve">Every </w:t>
      </w:r>
      <w:r w:rsidR="0017741B" w:rsidRPr="006331E0">
        <w:rPr>
          <w:color w:val="auto"/>
        </w:rPr>
        <w:t>prisoner will have the opportunity to</w:t>
      </w:r>
      <w:r w:rsidR="00392EB8" w:rsidRPr="006331E0">
        <w:rPr>
          <w:color w:val="auto"/>
        </w:rPr>
        <w:t xml:space="preserve"> receive</w:t>
      </w:r>
      <w:r w:rsidR="0017741B" w:rsidRPr="006331E0">
        <w:rPr>
          <w:color w:val="auto"/>
        </w:rPr>
        <w:t xml:space="preserve"> </w:t>
      </w:r>
      <w:r w:rsidR="00C435D8" w:rsidRPr="006331E0">
        <w:rPr>
          <w:color w:val="auto"/>
        </w:rPr>
        <w:t xml:space="preserve">two, one-hour social </w:t>
      </w:r>
      <w:r w:rsidR="0088055B" w:rsidRPr="006331E0">
        <w:rPr>
          <w:color w:val="auto"/>
        </w:rPr>
        <w:t>visit</w:t>
      </w:r>
      <w:r w:rsidR="00392EB8" w:rsidRPr="006331E0">
        <w:rPr>
          <w:color w:val="auto"/>
        </w:rPr>
        <w:t xml:space="preserve">s in every </w:t>
      </w:r>
      <w:r w:rsidR="007F70AE" w:rsidRPr="006331E0">
        <w:rPr>
          <w:color w:val="auto"/>
        </w:rPr>
        <w:t>four-week</w:t>
      </w:r>
      <w:r w:rsidR="00392EB8" w:rsidRPr="006331E0">
        <w:rPr>
          <w:color w:val="auto"/>
        </w:rPr>
        <w:t xml:space="preserve"> period.</w:t>
      </w:r>
      <w:r w:rsidR="007F70AE" w:rsidRPr="006331E0">
        <w:rPr>
          <w:color w:val="auto"/>
        </w:rPr>
        <w:t xml:space="preserve"> </w:t>
      </w:r>
      <w:r w:rsidR="007F70AE" w:rsidRPr="00576C90">
        <w:rPr>
          <w:b/>
          <w:bCs/>
          <w:color w:val="auto"/>
        </w:rPr>
        <w:t>Every visit</w:t>
      </w:r>
      <w:r w:rsidR="0088055B" w:rsidRPr="00576C90">
        <w:rPr>
          <w:b/>
          <w:bCs/>
          <w:color w:val="auto"/>
        </w:rPr>
        <w:t xml:space="preserve"> will last for a minimum of </w:t>
      </w:r>
      <w:r w:rsidR="00326849" w:rsidRPr="00576C90">
        <w:rPr>
          <w:b/>
          <w:bCs/>
          <w:color w:val="auto"/>
        </w:rPr>
        <w:t>one</w:t>
      </w:r>
      <w:r w:rsidR="0088055B" w:rsidRPr="00576C90">
        <w:rPr>
          <w:b/>
          <w:bCs/>
          <w:color w:val="auto"/>
        </w:rPr>
        <w:t xml:space="preserve"> hour</w:t>
      </w:r>
      <w:bookmarkEnd w:id="60"/>
      <w:r w:rsidR="00326849" w:rsidRPr="006331E0">
        <w:rPr>
          <w:color w:val="auto"/>
        </w:rPr>
        <w:t>.</w:t>
      </w:r>
      <w:r w:rsidR="006331E0" w:rsidRPr="006331E0">
        <w:rPr>
          <w:color w:val="auto"/>
        </w:rPr>
        <w:t xml:space="preserve"> </w:t>
      </w:r>
      <w:r w:rsidR="006331E0" w:rsidRPr="00B75F34">
        <w:rPr>
          <w:color w:val="auto"/>
        </w:rPr>
        <w:t>We also offer several different types of visits that may suit some circumstances better than the normal visits</w:t>
      </w:r>
      <w:r w:rsidR="006331E0">
        <w:rPr>
          <w:color w:val="auto"/>
        </w:rPr>
        <w:t>.</w:t>
      </w:r>
    </w:p>
    <w:p w14:paraId="0A27A18A" w14:textId="58EB7D16" w:rsidR="003A24EE" w:rsidRDefault="003A24EE" w:rsidP="00565164">
      <w:pPr>
        <w:pStyle w:val="Heading2"/>
        <w:rPr>
          <w:b w:val="0"/>
          <w:bCs w:val="0"/>
          <w:color w:val="auto"/>
        </w:rPr>
      </w:pPr>
    </w:p>
    <w:p w14:paraId="10640A48" w14:textId="15E6C997" w:rsidR="00EF13E3" w:rsidRPr="00152DB6" w:rsidRDefault="00EF13E3" w:rsidP="00EF13E3">
      <w:pPr>
        <w:rPr>
          <w:b/>
          <w:bCs/>
          <w:color w:val="4472C4" w:themeColor="accent1"/>
        </w:rPr>
      </w:pPr>
      <w:r w:rsidRPr="00152DB6">
        <w:rPr>
          <w:b/>
          <w:bCs/>
          <w:color w:val="4472C4" w:themeColor="accent1"/>
        </w:rPr>
        <w:t>Booking Social Visits</w:t>
      </w:r>
    </w:p>
    <w:p w14:paraId="7E3F57F6" w14:textId="31CD0105" w:rsidR="00EF13E3" w:rsidRDefault="00EF13E3" w:rsidP="00EF13E3">
      <w:r>
        <w:t xml:space="preserve">Social Visits can be booked </w:t>
      </w:r>
      <w:r w:rsidR="000453E1">
        <w:t>by:</w:t>
      </w:r>
    </w:p>
    <w:p w14:paraId="20ACE4F9" w14:textId="1411ACFA" w:rsidR="000453E1" w:rsidRDefault="000453E1" w:rsidP="00EF13E3">
      <w:r>
        <w:t xml:space="preserve">Online – </w:t>
      </w:r>
      <w:hyperlink r:id="rId15" w:history="1">
        <w:r w:rsidR="00A60B3A" w:rsidRPr="00B875A3">
          <w:rPr>
            <w:rStyle w:val="Hyperlink"/>
          </w:rPr>
          <w:t>www.gov.uk/prison-visits</w:t>
        </w:r>
      </w:hyperlink>
      <w:r w:rsidR="00A60B3A">
        <w:t xml:space="preserve"> </w:t>
      </w:r>
    </w:p>
    <w:p w14:paraId="1A3C342B" w14:textId="39514D2A" w:rsidR="00B75F34" w:rsidRPr="00B75F34" w:rsidRDefault="00A60B3A" w:rsidP="00A60B3A">
      <w:pPr>
        <w:spacing w:after="0" w:line="240" w:lineRule="auto"/>
        <w:rPr>
          <w:bCs/>
          <w:color w:val="auto"/>
          <w:lang w:val="en"/>
        </w:rPr>
      </w:pPr>
      <w:r>
        <w:rPr>
          <w:color w:val="0B0C0C"/>
        </w:rPr>
        <w:t>Booking line: 0300 060 6602</w:t>
      </w:r>
      <w:r>
        <w:rPr>
          <w:color w:val="0B0C0C"/>
        </w:rPr>
        <w:br/>
        <w:t>The booking line is open Monday, Tuesday, Wednesday and Friday: 8:30am to 4:00pm</w:t>
      </w:r>
      <w:r>
        <w:rPr>
          <w:color w:val="0B0C0C"/>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tblGrid>
      <w:tr w:rsidR="00B75F34" w:rsidRPr="00B75F34" w14:paraId="202BD5C2" w14:textId="77777777" w:rsidTr="2A4F4208">
        <w:trPr>
          <w:jc w:val="center"/>
        </w:trPr>
        <w:tc>
          <w:tcPr>
            <w:tcW w:w="3256" w:type="dxa"/>
            <w:shd w:val="clear" w:color="auto" w:fill="auto"/>
          </w:tcPr>
          <w:p w14:paraId="12AA091A" w14:textId="0C2D0A6F" w:rsidR="00B75F34" w:rsidRPr="00B75F34" w:rsidRDefault="00B75F34" w:rsidP="00B75F34">
            <w:pPr>
              <w:spacing w:after="0" w:line="240" w:lineRule="auto"/>
              <w:jc w:val="both"/>
              <w:rPr>
                <w:b/>
                <w:bCs/>
                <w:color w:val="auto"/>
                <w:sz w:val="20"/>
                <w:szCs w:val="20"/>
                <w:lang w:val="en"/>
              </w:rPr>
            </w:pPr>
            <w:r w:rsidRPr="00B75F34">
              <w:rPr>
                <w:b/>
                <w:bCs/>
                <w:color w:val="auto"/>
                <w:sz w:val="20"/>
                <w:szCs w:val="20"/>
                <w:lang w:val="en"/>
              </w:rPr>
              <w:t xml:space="preserve">              </w:t>
            </w:r>
            <w:r w:rsidR="006331E0">
              <w:rPr>
                <w:b/>
                <w:bCs/>
                <w:color w:val="auto"/>
                <w:sz w:val="20"/>
                <w:szCs w:val="20"/>
                <w:lang w:val="en"/>
              </w:rPr>
              <w:t>Social Visits</w:t>
            </w:r>
          </w:p>
        </w:tc>
      </w:tr>
      <w:tr w:rsidR="00B75F34" w:rsidRPr="00B75F34" w14:paraId="3635F117" w14:textId="77777777" w:rsidTr="2A4F4208">
        <w:trPr>
          <w:jc w:val="center"/>
        </w:trPr>
        <w:tc>
          <w:tcPr>
            <w:tcW w:w="3256" w:type="dxa"/>
            <w:shd w:val="clear" w:color="auto" w:fill="auto"/>
          </w:tcPr>
          <w:p w14:paraId="667F56DE" w14:textId="77777777" w:rsidR="00B75F34" w:rsidRDefault="00B75F34" w:rsidP="2A4F4208">
            <w:pPr>
              <w:spacing w:after="0" w:line="240" w:lineRule="auto"/>
              <w:jc w:val="both"/>
              <w:rPr>
                <w:b/>
                <w:bCs/>
                <w:color w:val="auto"/>
                <w:sz w:val="22"/>
                <w:szCs w:val="22"/>
                <w:lang w:val="en-US"/>
              </w:rPr>
            </w:pPr>
            <w:r w:rsidRPr="2A4F4208">
              <w:rPr>
                <w:b/>
                <w:bCs/>
                <w:color w:val="auto"/>
                <w:sz w:val="22"/>
                <w:szCs w:val="22"/>
                <w:lang w:val="en-US"/>
              </w:rPr>
              <w:t xml:space="preserve">Tuesday               14:00 </w:t>
            </w:r>
            <w:proofErr w:type="gramStart"/>
            <w:r w:rsidRPr="2A4F4208">
              <w:rPr>
                <w:b/>
                <w:bCs/>
                <w:color w:val="auto"/>
                <w:sz w:val="22"/>
                <w:szCs w:val="22"/>
                <w:lang w:val="en-US"/>
              </w:rPr>
              <w:t>-  15:30</w:t>
            </w:r>
            <w:proofErr w:type="gramEnd"/>
          </w:p>
          <w:p w14:paraId="4CB42681" w14:textId="3D685485" w:rsidR="00C803F6" w:rsidRPr="00B75F34" w:rsidRDefault="00C803F6" w:rsidP="00B75F34">
            <w:pPr>
              <w:spacing w:after="0" w:line="240" w:lineRule="auto"/>
              <w:jc w:val="both"/>
              <w:rPr>
                <w:bCs/>
                <w:color w:val="auto"/>
                <w:sz w:val="22"/>
                <w:szCs w:val="22"/>
                <w:lang w:val="en"/>
              </w:rPr>
            </w:pPr>
          </w:p>
        </w:tc>
      </w:tr>
      <w:tr w:rsidR="00B75F34" w:rsidRPr="00B75F34" w14:paraId="0B72BD27" w14:textId="77777777" w:rsidTr="2A4F4208">
        <w:trPr>
          <w:jc w:val="center"/>
        </w:trPr>
        <w:tc>
          <w:tcPr>
            <w:tcW w:w="3256" w:type="dxa"/>
            <w:shd w:val="clear" w:color="auto" w:fill="auto"/>
          </w:tcPr>
          <w:p w14:paraId="7E2E06A4" w14:textId="77777777" w:rsidR="00B75F34" w:rsidRDefault="00B75F34" w:rsidP="00B75F34">
            <w:pPr>
              <w:spacing w:after="0" w:line="240" w:lineRule="auto"/>
              <w:jc w:val="both"/>
              <w:rPr>
                <w:b/>
                <w:bCs/>
                <w:color w:val="auto"/>
                <w:sz w:val="22"/>
                <w:szCs w:val="22"/>
                <w:lang w:val="en"/>
              </w:rPr>
            </w:pPr>
            <w:r w:rsidRPr="00B75F34">
              <w:rPr>
                <w:b/>
                <w:bCs/>
                <w:color w:val="auto"/>
                <w:sz w:val="22"/>
                <w:szCs w:val="22"/>
                <w:lang w:val="en"/>
              </w:rPr>
              <w:t>Tuesday                17:15 - 18:45</w:t>
            </w:r>
          </w:p>
          <w:p w14:paraId="4E6ECB1B" w14:textId="3E3479B6" w:rsidR="00C803F6" w:rsidRPr="00B75F34" w:rsidRDefault="00C803F6" w:rsidP="00B75F34">
            <w:pPr>
              <w:spacing w:after="0" w:line="240" w:lineRule="auto"/>
              <w:jc w:val="both"/>
              <w:rPr>
                <w:bCs/>
                <w:color w:val="auto"/>
                <w:sz w:val="22"/>
                <w:szCs w:val="22"/>
                <w:lang w:val="en"/>
              </w:rPr>
            </w:pPr>
          </w:p>
        </w:tc>
      </w:tr>
      <w:tr w:rsidR="00B75F34" w:rsidRPr="00B75F34" w14:paraId="6831A374" w14:textId="77777777" w:rsidTr="2A4F4208">
        <w:trPr>
          <w:jc w:val="center"/>
        </w:trPr>
        <w:tc>
          <w:tcPr>
            <w:tcW w:w="3256" w:type="dxa"/>
            <w:shd w:val="clear" w:color="auto" w:fill="auto"/>
          </w:tcPr>
          <w:p w14:paraId="12BDE133" w14:textId="77777777" w:rsidR="00B75F34" w:rsidRDefault="00B75F34" w:rsidP="2A4F4208">
            <w:pPr>
              <w:spacing w:after="0" w:line="240" w:lineRule="auto"/>
              <w:jc w:val="both"/>
              <w:rPr>
                <w:b/>
                <w:bCs/>
                <w:color w:val="auto"/>
                <w:sz w:val="22"/>
                <w:szCs w:val="22"/>
                <w:lang w:val="en-US"/>
              </w:rPr>
            </w:pPr>
            <w:r w:rsidRPr="2A4F4208">
              <w:rPr>
                <w:b/>
                <w:bCs/>
                <w:color w:val="auto"/>
                <w:sz w:val="22"/>
                <w:szCs w:val="22"/>
                <w:lang w:val="en-US"/>
              </w:rPr>
              <w:t xml:space="preserve">Wednesday         14:00 </w:t>
            </w:r>
            <w:proofErr w:type="gramStart"/>
            <w:r w:rsidRPr="2A4F4208">
              <w:rPr>
                <w:b/>
                <w:bCs/>
                <w:color w:val="auto"/>
                <w:sz w:val="22"/>
                <w:szCs w:val="22"/>
                <w:lang w:val="en-US"/>
              </w:rPr>
              <w:t>-  15:30</w:t>
            </w:r>
            <w:proofErr w:type="gramEnd"/>
          </w:p>
          <w:p w14:paraId="4BCF3BB0" w14:textId="46C1C560" w:rsidR="00C803F6" w:rsidRPr="00B75F34" w:rsidRDefault="00C803F6" w:rsidP="00B75F34">
            <w:pPr>
              <w:spacing w:after="0" w:line="240" w:lineRule="auto"/>
              <w:jc w:val="both"/>
              <w:rPr>
                <w:bCs/>
                <w:color w:val="auto"/>
                <w:sz w:val="22"/>
                <w:szCs w:val="22"/>
                <w:lang w:val="en"/>
              </w:rPr>
            </w:pPr>
          </w:p>
        </w:tc>
      </w:tr>
      <w:tr w:rsidR="00B75F34" w:rsidRPr="00B75F34" w14:paraId="085E9DE3" w14:textId="77777777" w:rsidTr="2A4F4208">
        <w:trPr>
          <w:jc w:val="center"/>
        </w:trPr>
        <w:tc>
          <w:tcPr>
            <w:tcW w:w="3256" w:type="dxa"/>
            <w:shd w:val="clear" w:color="auto" w:fill="auto"/>
          </w:tcPr>
          <w:p w14:paraId="3BC7B821" w14:textId="77777777" w:rsidR="00B75F34" w:rsidRDefault="00B75F34" w:rsidP="2A4F4208">
            <w:pPr>
              <w:spacing w:after="0" w:line="240" w:lineRule="auto"/>
              <w:jc w:val="both"/>
              <w:rPr>
                <w:b/>
                <w:bCs/>
                <w:color w:val="auto"/>
                <w:sz w:val="22"/>
                <w:szCs w:val="22"/>
                <w:lang w:val="en-US"/>
              </w:rPr>
            </w:pPr>
            <w:r w:rsidRPr="2A4F4208">
              <w:rPr>
                <w:b/>
                <w:bCs/>
                <w:color w:val="auto"/>
                <w:sz w:val="22"/>
                <w:szCs w:val="22"/>
                <w:lang w:val="en-US"/>
              </w:rPr>
              <w:t xml:space="preserve">Thursday              14:00 </w:t>
            </w:r>
            <w:proofErr w:type="gramStart"/>
            <w:r w:rsidRPr="2A4F4208">
              <w:rPr>
                <w:b/>
                <w:bCs/>
                <w:color w:val="auto"/>
                <w:sz w:val="22"/>
                <w:szCs w:val="22"/>
                <w:lang w:val="en-US"/>
              </w:rPr>
              <w:t>-  15:30</w:t>
            </w:r>
            <w:proofErr w:type="gramEnd"/>
          </w:p>
          <w:p w14:paraId="53589525" w14:textId="19751588" w:rsidR="00C803F6" w:rsidRPr="00B75F34" w:rsidRDefault="00C803F6" w:rsidP="00B75F34">
            <w:pPr>
              <w:spacing w:after="0" w:line="240" w:lineRule="auto"/>
              <w:jc w:val="both"/>
              <w:rPr>
                <w:bCs/>
                <w:color w:val="auto"/>
                <w:sz w:val="22"/>
                <w:szCs w:val="22"/>
                <w:lang w:val="en"/>
              </w:rPr>
            </w:pPr>
          </w:p>
        </w:tc>
      </w:tr>
      <w:tr w:rsidR="00B75F34" w:rsidRPr="00B75F34" w14:paraId="798B6EF6" w14:textId="77777777" w:rsidTr="2A4F4208">
        <w:trPr>
          <w:jc w:val="center"/>
        </w:trPr>
        <w:tc>
          <w:tcPr>
            <w:tcW w:w="3256" w:type="dxa"/>
            <w:shd w:val="clear" w:color="auto" w:fill="auto"/>
          </w:tcPr>
          <w:p w14:paraId="40C89E0A" w14:textId="77777777" w:rsidR="00B75F34" w:rsidRDefault="00B75F34" w:rsidP="00B75F34">
            <w:pPr>
              <w:spacing w:after="0" w:line="240" w:lineRule="auto"/>
              <w:jc w:val="both"/>
              <w:rPr>
                <w:b/>
                <w:bCs/>
                <w:color w:val="auto"/>
                <w:sz w:val="22"/>
                <w:szCs w:val="22"/>
                <w:lang w:val="en"/>
              </w:rPr>
            </w:pPr>
            <w:r w:rsidRPr="00B75F34">
              <w:rPr>
                <w:b/>
                <w:bCs/>
                <w:color w:val="auto"/>
                <w:sz w:val="22"/>
                <w:szCs w:val="22"/>
                <w:lang w:val="en"/>
              </w:rPr>
              <w:t>Thursday            17:15 - 18:45</w:t>
            </w:r>
          </w:p>
          <w:p w14:paraId="30DBC117" w14:textId="77EFACE4" w:rsidR="00C803F6" w:rsidRPr="00B75F34" w:rsidRDefault="00C803F6" w:rsidP="00B75F34">
            <w:pPr>
              <w:spacing w:after="0" w:line="240" w:lineRule="auto"/>
              <w:jc w:val="both"/>
              <w:rPr>
                <w:bCs/>
                <w:color w:val="auto"/>
                <w:sz w:val="22"/>
                <w:szCs w:val="22"/>
                <w:lang w:val="en"/>
              </w:rPr>
            </w:pPr>
          </w:p>
        </w:tc>
      </w:tr>
      <w:tr w:rsidR="00B75F34" w:rsidRPr="00B75F34" w14:paraId="526FE8C9" w14:textId="77777777" w:rsidTr="2A4F4208">
        <w:trPr>
          <w:jc w:val="center"/>
        </w:trPr>
        <w:tc>
          <w:tcPr>
            <w:tcW w:w="3256" w:type="dxa"/>
            <w:shd w:val="clear" w:color="auto" w:fill="auto"/>
          </w:tcPr>
          <w:p w14:paraId="6CA9D725" w14:textId="77777777" w:rsidR="00B75F34" w:rsidRDefault="00B75F34" w:rsidP="00B75F34">
            <w:pPr>
              <w:spacing w:after="0" w:line="240" w:lineRule="auto"/>
              <w:jc w:val="both"/>
              <w:rPr>
                <w:b/>
                <w:bCs/>
                <w:color w:val="auto"/>
                <w:sz w:val="22"/>
                <w:szCs w:val="22"/>
                <w:lang w:val="en"/>
              </w:rPr>
            </w:pPr>
            <w:r w:rsidRPr="00B75F34">
              <w:rPr>
                <w:b/>
                <w:bCs/>
                <w:color w:val="auto"/>
                <w:sz w:val="22"/>
                <w:szCs w:val="22"/>
                <w:lang w:val="en"/>
              </w:rPr>
              <w:t>Friday                 14:00 - 15:30</w:t>
            </w:r>
          </w:p>
          <w:p w14:paraId="752CCAE0" w14:textId="6B63BF2B" w:rsidR="00C803F6" w:rsidRPr="00B75F34" w:rsidRDefault="00C803F6" w:rsidP="00B75F34">
            <w:pPr>
              <w:spacing w:after="0" w:line="240" w:lineRule="auto"/>
              <w:jc w:val="both"/>
              <w:rPr>
                <w:bCs/>
                <w:color w:val="auto"/>
                <w:sz w:val="22"/>
                <w:szCs w:val="22"/>
                <w:lang w:val="en"/>
              </w:rPr>
            </w:pPr>
          </w:p>
        </w:tc>
      </w:tr>
      <w:tr w:rsidR="00B75F34" w:rsidRPr="00B75F34" w14:paraId="4E625FB1" w14:textId="77777777" w:rsidTr="2A4F4208">
        <w:trPr>
          <w:jc w:val="center"/>
        </w:trPr>
        <w:tc>
          <w:tcPr>
            <w:tcW w:w="3256" w:type="dxa"/>
            <w:shd w:val="clear" w:color="auto" w:fill="auto"/>
          </w:tcPr>
          <w:p w14:paraId="4C45FFF8" w14:textId="77777777" w:rsidR="00B75F34" w:rsidRDefault="00B75F34" w:rsidP="00B75F34">
            <w:pPr>
              <w:spacing w:after="0" w:line="240" w:lineRule="auto"/>
              <w:jc w:val="both"/>
              <w:rPr>
                <w:b/>
                <w:bCs/>
                <w:color w:val="auto"/>
                <w:sz w:val="22"/>
                <w:szCs w:val="22"/>
                <w:lang w:val="en"/>
              </w:rPr>
            </w:pPr>
            <w:r w:rsidRPr="00B75F34">
              <w:rPr>
                <w:b/>
                <w:bCs/>
                <w:color w:val="auto"/>
                <w:sz w:val="22"/>
                <w:szCs w:val="22"/>
                <w:lang w:val="en"/>
              </w:rPr>
              <w:t>Saturday            08:30 – 11:00</w:t>
            </w:r>
          </w:p>
          <w:p w14:paraId="2A425923" w14:textId="4AAF9077" w:rsidR="00C803F6" w:rsidRPr="00B75F34" w:rsidRDefault="00C803F6" w:rsidP="00B75F34">
            <w:pPr>
              <w:spacing w:after="0" w:line="240" w:lineRule="auto"/>
              <w:jc w:val="both"/>
              <w:rPr>
                <w:bCs/>
                <w:color w:val="auto"/>
                <w:sz w:val="22"/>
                <w:szCs w:val="22"/>
                <w:lang w:val="en"/>
              </w:rPr>
            </w:pPr>
          </w:p>
        </w:tc>
      </w:tr>
      <w:tr w:rsidR="00B75F34" w:rsidRPr="00B75F34" w14:paraId="5E0DE198" w14:textId="77777777" w:rsidTr="2A4F4208">
        <w:trPr>
          <w:jc w:val="center"/>
        </w:trPr>
        <w:tc>
          <w:tcPr>
            <w:tcW w:w="3256" w:type="dxa"/>
            <w:shd w:val="clear" w:color="auto" w:fill="auto"/>
          </w:tcPr>
          <w:p w14:paraId="39D512B2" w14:textId="77777777" w:rsidR="00B75F34" w:rsidRDefault="00B75F34" w:rsidP="00B75F34">
            <w:pPr>
              <w:spacing w:after="0" w:line="240" w:lineRule="auto"/>
              <w:jc w:val="both"/>
              <w:rPr>
                <w:b/>
                <w:bCs/>
                <w:color w:val="auto"/>
                <w:sz w:val="22"/>
                <w:szCs w:val="22"/>
                <w:lang w:val="en"/>
              </w:rPr>
            </w:pPr>
            <w:r w:rsidRPr="00B75F34">
              <w:rPr>
                <w:b/>
                <w:bCs/>
                <w:color w:val="auto"/>
                <w:sz w:val="22"/>
                <w:szCs w:val="22"/>
                <w:lang w:val="en"/>
              </w:rPr>
              <w:t>Saturday            13:30 – 15:30</w:t>
            </w:r>
          </w:p>
          <w:p w14:paraId="2EFDEA2F" w14:textId="3479A5A9" w:rsidR="00C803F6" w:rsidRPr="00B75F34" w:rsidRDefault="00C803F6" w:rsidP="00B75F34">
            <w:pPr>
              <w:spacing w:after="0" w:line="240" w:lineRule="auto"/>
              <w:jc w:val="both"/>
              <w:rPr>
                <w:bCs/>
                <w:color w:val="auto"/>
                <w:sz w:val="22"/>
                <w:szCs w:val="22"/>
                <w:lang w:val="en"/>
              </w:rPr>
            </w:pPr>
          </w:p>
        </w:tc>
      </w:tr>
      <w:tr w:rsidR="00B75F34" w:rsidRPr="00B75F34" w14:paraId="37483E5D" w14:textId="77777777" w:rsidTr="2A4F4208">
        <w:trPr>
          <w:jc w:val="center"/>
        </w:trPr>
        <w:tc>
          <w:tcPr>
            <w:tcW w:w="3256" w:type="dxa"/>
            <w:shd w:val="clear" w:color="auto" w:fill="auto"/>
          </w:tcPr>
          <w:p w14:paraId="79E3E2D1" w14:textId="77777777" w:rsidR="00B75F34" w:rsidRDefault="00B75F34" w:rsidP="00B75F34">
            <w:pPr>
              <w:spacing w:after="0" w:line="240" w:lineRule="auto"/>
              <w:jc w:val="both"/>
              <w:rPr>
                <w:b/>
                <w:bCs/>
                <w:color w:val="auto"/>
                <w:sz w:val="22"/>
                <w:szCs w:val="22"/>
                <w:lang w:val="en"/>
              </w:rPr>
            </w:pPr>
            <w:r w:rsidRPr="00B75F34">
              <w:rPr>
                <w:b/>
                <w:bCs/>
                <w:color w:val="auto"/>
                <w:sz w:val="22"/>
                <w:szCs w:val="22"/>
                <w:lang w:val="en"/>
              </w:rPr>
              <w:t>Sunday               08:30 – 11:00</w:t>
            </w:r>
          </w:p>
          <w:p w14:paraId="559459DC" w14:textId="3E3B0963" w:rsidR="00C803F6" w:rsidRPr="00B75F34" w:rsidRDefault="00C803F6" w:rsidP="00B75F34">
            <w:pPr>
              <w:spacing w:after="0" w:line="240" w:lineRule="auto"/>
              <w:jc w:val="both"/>
              <w:rPr>
                <w:bCs/>
                <w:color w:val="auto"/>
                <w:sz w:val="22"/>
                <w:szCs w:val="22"/>
                <w:lang w:val="en"/>
              </w:rPr>
            </w:pPr>
          </w:p>
        </w:tc>
      </w:tr>
      <w:tr w:rsidR="00B75F34" w:rsidRPr="00B75F34" w14:paraId="6D3A3E89" w14:textId="77777777" w:rsidTr="2A4F4208">
        <w:trPr>
          <w:jc w:val="center"/>
        </w:trPr>
        <w:tc>
          <w:tcPr>
            <w:tcW w:w="3256" w:type="dxa"/>
            <w:shd w:val="clear" w:color="auto" w:fill="auto"/>
          </w:tcPr>
          <w:p w14:paraId="1F3A9302" w14:textId="77777777" w:rsidR="00B75F34" w:rsidRDefault="00B75F34" w:rsidP="00B75F34">
            <w:pPr>
              <w:spacing w:after="0" w:line="240" w:lineRule="auto"/>
              <w:jc w:val="both"/>
              <w:rPr>
                <w:b/>
                <w:bCs/>
                <w:color w:val="auto"/>
                <w:sz w:val="22"/>
                <w:szCs w:val="22"/>
                <w:lang w:val="en"/>
              </w:rPr>
            </w:pPr>
            <w:r w:rsidRPr="00B75F34">
              <w:rPr>
                <w:b/>
                <w:bCs/>
                <w:color w:val="auto"/>
                <w:sz w:val="22"/>
                <w:szCs w:val="22"/>
                <w:lang w:val="en"/>
              </w:rPr>
              <w:lastRenderedPageBreak/>
              <w:t>Sunday              13:30 – 15:30</w:t>
            </w:r>
          </w:p>
          <w:p w14:paraId="698D4FC6" w14:textId="3681738C" w:rsidR="00C803F6" w:rsidRPr="00B75F34" w:rsidRDefault="00C803F6" w:rsidP="00B75F34">
            <w:pPr>
              <w:spacing w:after="0" w:line="240" w:lineRule="auto"/>
              <w:jc w:val="both"/>
              <w:rPr>
                <w:bCs/>
                <w:color w:val="auto"/>
                <w:sz w:val="22"/>
                <w:szCs w:val="22"/>
                <w:lang w:val="en"/>
              </w:rPr>
            </w:pPr>
          </w:p>
        </w:tc>
      </w:tr>
    </w:tbl>
    <w:p w14:paraId="6C2A809E" w14:textId="77777777" w:rsidR="00717D6B" w:rsidRPr="00B75F34" w:rsidRDefault="00717D6B" w:rsidP="00B75F34">
      <w:pPr>
        <w:spacing w:after="0" w:line="240" w:lineRule="auto"/>
        <w:jc w:val="both"/>
        <w:rPr>
          <w:b/>
          <w:color w:val="auto"/>
        </w:rPr>
      </w:pPr>
    </w:p>
    <w:p w14:paraId="14785C57" w14:textId="77777777" w:rsidR="00152DB6" w:rsidRDefault="00152DB6" w:rsidP="00B75F34">
      <w:pPr>
        <w:spacing w:after="0" w:line="240" w:lineRule="auto"/>
        <w:jc w:val="both"/>
        <w:rPr>
          <w:color w:val="auto"/>
        </w:rPr>
      </w:pPr>
    </w:p>
    <w:p w14:paraId="59764A32" w14:textId="6EDA2AD0" w:rsidR="00152DB6" w:rsidRDefault="00152DB6" w:rsidP="00B75F34">
      <w:pPr>
        <w:spacing w:after="0" w:line="240" w:lineRule="auto"/>
        <w:jc w:val="both"/>
        <w:rPr>
          <w:b/>
          <w:bCs/>
          <w:color w:val="4472C4" w:themeColor="accent1"/>
        </w:rPr>
      </w:pPr>
      <w:r w:rsidRPr="00152DB6">
        <w:rPr>
          <w:b/>
          <w:bCs/>
          <w:color w:val="4472C4" w:themeColor="accent1"/>
        </w:rPr>
        <w:t>Special Visits</w:t>
      </w:r>
    </w:p>
    <w:p w14:paraId="42A964C6" w14:textId="77777777" w:rsidR="00152DB6" w:rsidRPr="00152DB6" w:rsidRDefault="00152DB6" w:rsidP="00B75F34">
      <w:pPr>
        <w:spacing w:after="0" w:line="240" w:lineRule="auto"/>
        <w:jc w:val="both"/>
        <w:rPr>
          <w:b/>
          <w:bCs/>
          <w:color w:val="4472C4" w:themeColor="accent1"/>
        </w:rPr>
      </w:pPr>
    </w:p>
    <w:p w14:paraId="197DFBC8" w14:textId="687B3392" w:rsidR="00B75F34" w:rsidRPr="00B75F34" w:rsidRDefault="00B75F34" w:rsidP="00B75F34">
      <w:pPr>
        <w:spacing w:after="0" w:line="240" w:lineRule="auto"/>
        <w:jc w:val="both"/>
        <w:rPr>
          <w:color w:val="auto"/>
        </w:rPr>
      </w:pPr>
      <w:r w:rsidRPr="00B75F34">
        <w:rPr>
          <w:color w:val="auto"/>
        </w:rPr>
        <w:t>In addition to the normal entitlement to visits, the Governor may allow Special Visits to take place:</w:t>
      </w:r>
    </w:p>
    <w:p w14:paraId="1130E939" w14:textId="639A47E3" w:rsidR="00B75F34" w:rsidRPr="00B75F34" w:rsidRDefault="00B75F34" w:rsidP="00B75F34">
      <w:pPr>
        <w:numPr>
          <w:ilvl w:val="0"/>
          <w:numId w:val="10"/>
        </w:numPr>
        <w:spacing w:after="0" w:line="240" w:lineRule="auto"/>
        <w:jc w:val="both"/>
        <w:rPr>
          <w:color w:val="auto"/>
        </w:rPr>
      </w:pPr>
      <w:r w:rsidRPr="00B75F34">
        <w:rPr>
          <w:color w:val="auto"/>
        </w:rPr>
        <w:t xml:space="preserve">To help </w:t>
      </w:r>
      <w:r w:rsidR="00B46B27">
        <w:rPr>
          <w:color w:val="auto"/>
        </w:rPr>
        <w:t>people</w:t>
      </w:r>
      <w:r w:rsidRPr="00B75F34">
        <w:rPr>
          <w:color w:val="auto"/>
        </w:rPr>
        <w:t xml:space="preserve"> make necessary arrangements in respect of unresolved private or business affairs where it has not been possible to do so prior to their reception into custody.</w:t>
      </w:r>
    </w:p>
    <w:p w14:paraId="1C6FE0B6" w14:textId="77777777" w:rsidR="00B75F34" w:rsidRPr="00B75F34" w:rsidRDefault="00B75F34" w:rsidP="00B75F34">
      <w:pPr>
        <w:numPr>
          <w:ilvl w:val="0"/>
          <w:numId w:val="10"/>
        </w:numPr>
        <w:spacing w:after="0" w:line="240" w:lineRule="auto"/>
        <w:jc w:val="both"/>
        <w:rPr>
          <w:color w:val="auto"/>
        </w:rPr>
      </w:pPr>
      <w:r w:rsidRPr="00B75F34">
        <w:rPr>
          <w:color w:val="auto"/>
        </w:rPr>
        <w:t>For the conduct of legal proceedings or if a visit would be conducive to the welfare of the prisoner or their immediate family.</w:t>
      </w:r>
    </w:p>
    <w:p w14:paraId="0B0C7804" w14:textId="3C1B4754" w:rsidR="00B75F34" w:rsidRPr="00B75F34" w:rsidRDefault="00B75F34" w:rsidP="00B75F34">
      <w:pPr>
        <w:numPr>
          <w:ilvl w:val="0"/>
          <w:numId w:val="10"/>
        </w:numPr>
        <w:spacing w:after="0" w:line="240" w:lineRule="auto"/>
        <w:jc w:val="both"/>
        <w:rPr>
          <w:color w:val="auto"/>
        </w:rPr>
      </w:pPr>
      <w:r w:rsidRPr="00B75F34">
        <w:rPr>
          <w:color w:val="auto"/>
        </w:rPr>
        <w:t>When a family member is seriously ill</w:t>
      </w:r>
      <w:r w:rsidR="00EE2AE8">
        <w:rPr>
          <w:color w:val="auto"/>
        </w:rPr>
        <w:t>,</w:t>
      </w:r>
      <w:r w:rsidRPr="00B75F34">
        <w:rPr>
          <w:color w:val="auto"/>
        </w:rPr>
        <w:t xml:space="preserve"> or to pass on news of a death of a close family member.</w:t>
      </w:r>
    </w:p>
    <w:p w14:paraId="7864F962" w14:textId="77777777" w:rsidR="00B75F34" w:rsidRPr="00B75F34" w:rsidRDefault="00B75F34" w:rsidP="00B75F34">
      <w:pPr>
        <w:numPr>
          <w:ilvl w:val="0"/>
          <w:numId w:val="10"/>
        </w:numPr>
        <w:spacing w:after="0" w:line="240" w:lineRule="auto"/>
        <w:jc w:val="both"/>
        <w:rPr>
          <w:color w:val="auto"/>
        </w:rPr>
      </w:pPr>
      <w:r w:rsidRPr="00B75F34">
        <w:rPr>
          <w:color w:val="auto"/>
        </w:rPr>
        <w:t>Subject to medical advice, to a prisoner who is seriously ill.</w:t>
      </w:r>
    </w:p>
    <w:p w14:paraId="54C00CD3" w14:textId="77777777" w:rsidR="00B75F34" w:rsidRPr="00B75F34" w:rsidRDefault="00B75F34" w:rsidP="00B75F34">
      <w:pPr>
        <w:spacing w:after="0" w:line="240" w:lineRule="auto"/>
        <w:ind w:left="720"/>
        <w:jc w:val="both"/>
        <w:rPr>
          <w:color w:val="auto"/>
        </w:rPr>
      </w:pPr>
    </w:p>
    <w:p w14:paraId="47168506" w14:textId="3D053928" w:rsidR="00B75F34" w:rsidRPr="00385B1C" w:rsidRDefault="00EE2AE8" w:rsidP="00B75F34">
      <w:pPr>
        <w:spacing w:after="0" w:line="240" w:lineRule="auto"/>
        <w:jc w:val="both"/>
        <w:rPr>
          <w:color w:val="auto"/>
        </w:rPr>
      </w:pPr>
      <w:r>
        <w:rPr>
          <w:color w:val="auto"/>
        </w:rPr>
        <w:t>People</w:t>
      </w:r>
      <w:r w:rsidR="00B75F34" w:rsidRPr="00B75F34">
        <w:rPr>
          <w:color w:val="auto"/>
        </w:rPr>
        <w:t xml:space="preserve"> who </w:t>
      </w:r>
      <w:r>
        <w:rPr>
          <w:color w:val="auto"/>
        </w:rPr>
        <w:t>require</w:t>
      </w:r>
      <w:r w:rsidR="00B75F34" w:rsidRPr="00B75F34">
        <w:rPr>
          <w:color w:val="auto"/>
        </w:rPr>
        <w:t xml:space="preserve"> a Special Visit can do so by applying to the Head of Residence.</w:t>
      </w:r>
    </w:p>
    <w:p w14:paraId="1396D426" w14:textId="77777777" w:rsidR="00152DB6" w:rsidRPr="00B75F34" w:rsidRDefault="00152DB6" w:rsidP="00B75F34">
      <w:pPr>
        <w:spacing w:after="0" w:line="240" w:lineRule="auto"/>
        <w:jc w:val="both"/>
        <w:rPr>
          <w:b/>
          <w:color w:val="auto"/>
        </w:rPr>
      </w:pPr>
    </w:p>
    <w:p w14:paraId="45FA11D8" w14:textId="32C06B56" w:rsidR="00B75F34" w:rsidRPr="00B75F34" w:rsidRDefault="00B75F34" w:rsidP="00B75F34">
      <w:pPr>
        <w:spacing w:after="0" w:line="240" w:lineRule="auto"/>
        <w:jc w:val="both"/>
        <w:rPr>
          <w:b/>
          <w:color w:val="4472C4" w:themeColor="accent1"/>
        </w:rPr>
      </w:pPr>
      <w:r w:rsidRPr="00B75F34">
        <w:rPr>
          <w:b/>
          <w:color w:val="4472C4" w:themeColor="accent1"/>
        </w:rPr>
        <w:t xml:space="preserve">Final Contact Visits </w:t>
      </w:r>
    </w:p>
    <w:p w14:paraId="258B5D11" w14:textId="77777777" w:rsidR="00B75F34" w:rsidRPr="00B75F34" w:rsidRDefault="00B75F34" w:rsidP="00B75F34">
      <w:pPr>
        <w:spacing w:after="0" w:line="240" w:lineRule="auto"/>
        <w:jc w:val="both"/>
        <w:rPr>
          <w:b/>
          <w:color w:val="4472C4" w:themeColor="accent1"/>
        </w:rPr>
      </w:pPr>
    </w:p>
    <w:p w14:paraId="6E7E2798" w14:textId="264577F2" w:rsidR="00B75F34" w:rsidRPr="00B75F34" w:rsidRDefault="00B75F34" w:rsidP="00B75F34">
      <w:pPr>
        <w:spacing w:after="0" w:line="240" w:lineRule="auto"/>
        <w:jc w:val="both"/>
        <w:rPr>
          <w:color w:val="auto"/>
        </w:rPr>
      </w:pPr>
      <w:r w:rsidRPr="00B75F34">
        <w:rPr>
          <w:color w:val="auto"/>
        </w:rPr>
        <w:t xml:space="preserve">NEPACS Family Support Workers are available for </w:t>
      </w:r>
      <w:r w:rsidR="00441820">
        <w:rPr>
          <w:color w:val="auto"/>
        </w:rPr>
        <w:t>people</w:t>
      </w:r>
      <w:r w:rsidRPr="00B75F34">
        <w:rPr>
          <w:color w:val="auto"/>
        </w:rPr>
        <w:t xml:space="preserve"> whose children are being adopted. Both NEPACS and the staff at </w:t>
      </w:r>
      <w:r w:rsidR="00441820">
        <w:rPr>
          <w:color w:val="auto"/>
        </w:rPr>
        <w:t xml:space="preserve">HMP </w:t>
      </w:r>
      <w:r w:rsidRPr="00B75F34">
        <w:rPr>
          <w:color w:val="auto"/>
        </w:rPr>
        <w:t xml:space="preserve">Holme House support them through this process as we recognise this can be a very emotional visit.  A </w:t>
      </w:r>
      <w:r w:rsidR="006D3023">
        <w:rPr>
          <w:color w:val="auto"/>
        </w:rPr>
        <w:t>F</w:t>
      </w:r>
      <w:r w:rsidRPr="00B75F34">
        <w:rPr>
          <w:color w:val="auto"/>
        </w:rPr>
        <w:t xml:space="preserve">inal </w:t>
      </w:r>
      <w:r w:rsidR="006D3023">
        <w:rPr>
          <w:color w:val="auto"/>
        </w:rPr>
        <w:t>C</w:t>
      </w:r>
      <w:r w:rsidRPr="00B75F34">
        <w:rPr>
          <w:color w:val="auto"/>
        </w:rPr>
        <w:t xml:space="preserve">ontact </w:t>
      </w:r>
      <w:r w:rsidR="006D3023">
        <w:rPr>
          <w:color w:val="auto"/>
        </w:rPr>
        <w:t>V</w:t>
      </w:r>
      <w:r w:rsidRPr="00B75F34">
        <w:rPr>
          <w:color w:val="auto"/>
        </w:rPr>
        <w:t>isit can be arranged to be held in a suitable, more private location.</w:t>
      </w:r>
    </w:p>
    <w:p w14:paraId="78C1EAED" w14:textId="77777777" w:rsidR="00B75F34" w:rsidRPr="00B75F34" w:rsidRDefault="00B75F34" w:rsidP="00B75F34">
      <w:pPr>
        <w:spacing w:after="0" w:line="240" w:lineRule="auto"/>
        <w:jc w:val="both"/>
        <w:rPr>
          <w:b/>
          <w:color w:val="auto"/>
        </w:rPr>
      </w:pPr>
    </w:p>
    <w:p w14:paraId="425E77EA" w14:textId="77777777" w:rsidR="00B75F34" w:rsidRPr="00B75F34" w:rsidRDefault="00B75F34" w:rsidP="00B75F34">
      <w:pPr>
        <w:spacing w:after="0" w:line="240" w:lineRule="auto"/>
        <w:jc w:val="both"/>
        <w:rPr>
          <w:b/>
          <w:color w:val="4472C4" w:themeColor="accent1"/>
        </w:rPr>
      </w:pPr>
      <w:r w:rsidRPr="00B75F34">
        <w:rPr>
          <w:b/>
          <w:color w:val="4472C4" w:themeColor="accent1"/>
        </w:rPr>
        <w:t>Accumulated Visits</w:t>
      </w:r>
    </w:p>
    <w:p w14:paraId="3D2B228D" w14:textId="77777777" w:rsidR="00B75F34" w:rsidRPr="00B75F34" w:rsidRDefault="00B75F34" w:rsidP="00B75F34">
      <w:pPr>
        <w:spacing w:after="0" w:line="240" w:lineRule="auto"/>
        <w:jc w:val="both"/>
        <w:rPr>
          <w:b/>
          <w:color w:val="auto"/>
        </w:rPr>
      </w:pPr>
    </w:p>
    <w:p w14:paraId="3AD94D32" w14:textId="20FF2403" w:rsidR="00B75F34" w:rsidRPr="00B75F34" w:rsidRDefault="00B75F34" w:rsidP="00B75F34">
      <w:pPr>
        <w:spacing w:after="0" w:line="240" w:lineRule="auto"/>
        <w:jc w:val="both"/>
        <w:rPr>
          <w:color w:val="auto"/>
        </w:rPr>
      </w:pPr>
      <w:r w:rsidRPr="00B75F34">
        <w:rPr>
          <w:color w:val="auto"/>
        </w:rPr>
        <w:t xml:space="preserve">Prisoners from outside of </w:t>
      </w:r>
      <w:proofErr w:type="gramStart"/>
      <w:r w:rsidRPr="00B75F34">
        <w:rPr>
          <w:color w:val="auto"/>
        </w:rPr>
        <w:t>North East</w:t>
      </w:r>
      <w:proofErr w:type="gramEnd"/>
      <w:r w:rsidRPr="00B75F34">
        <w:rPr>
          <w:color w:val="auto"/>
        </w:rPr>
        <w:t xml:space="preserve"> area will be made aware of the opportunity to apply for </w:t>
      </w:r>
      <w:r w:rsidR="004D1E82">
        <w:rPr>
          <w:color w:val="auto"/>
        </w:rPr>
        <w:t>A</w:t>
      </w:r>
      <w:r w:rsidRPr="00B75F34">
        <w:rPr>
          <w:color w:val="auto"/>
        </w:rPr>
        <w:t xml:space="preserve">ccumulated </w:t>
      </w:r>
      <w:r w:rsidR="004D1E82">
        <w:rPr>
          <w:color w:val="auto"/>
        </w:rPr>
        <w:t>V</w:t>
      </w:r>
      <w:r w:rsidRPr="00B75F34">
        <w:rPr>
          <w:color w:val="auto"/>
        </w:rPr>
        <w:t xml:space="preserve">isits during their induction process. </w:t>
      </w:r>
      <w:r w:rsidR="004D1E82">
        <w:rPr>
          <w:color w:val="auto"/>
        </w:rPr>
        <w:t>People</w:t>
      </w:r>
      <w:r w:rsidRPr="00B75F34">
        <w:rPr>
          <w:color w:val="auto"/>
        </w:rPr>
        <w:t xml:space="preserve"> who may have family/friends who find it difficult to travel or live some distance away</w:t>
      </w:r>
      <w:r w:rsidR="004D1E82">
        <w:rPr>
          <w:color w:val="auto"/>
        </w:rPr>
        <w:t>,</w:t>
      </w:r>
      <w:r w:rsidRPr="00B75F34">
        <w:rPr>
          <w:color w:val="auto"/>
        </w:rPr>
        <w:t xml:space="preserve"> are given the opportunity to </w:t>
      </w:r>
      <w:r w:rsidR="004D1E82">
        <w:rPr>
          <w:color w:val="auto"/>
        </w:rPr>
        <w:t>accumulate</w:t>
      </w:r>
      <w:r w:rsidRPr="00B75F34">
        <w:rPr>
          <w:color w:val="auto"/>
        </w:rPr>
        <w:t xml:space="preserve"> their visits and t</w:t>
      </w:r>
      <w:r w:rsidR="004D1E82">
        <w:rPr>
          <w:color w:val="auto"/>
        </w:rPr>
        <w:t>emporarily</w:t>
      </w:r>
      <w:r w:rsidRPr="00B75F34">
        <w:rPr>
          <w:color w:val="auto"/>
        </w:rPr>
        <w:t xml:space="preserve"> transfer to an</w:t>
      </w:r>
      <w:r w:rsidR="004D1E82">
        <w:rPr>
          <w:color w:val="auto"/>
        </w:rPr>
        <w:t>other</w:t>
      </w:r>
      <w:r w:rsidRPr="00B75F34">
        <w:rPr>
          <w:color w:val="auto"/>
        </w:rPr>
        <w:t xml:space="preserve"> establishment nearer the</w:t>
      </w:r>
      <w:r w:rsidR="00B72543">
        <w:rPr>
          <w:color w:val="auto"/>
        </w:rPr>
        <w:t>ir</w:t>
      </w:r>
      <w:r w:rsidRPr="00B75F34">
        <w:rPr>
          <w:color w:val="auto"/>
        </w:rPr>
        <w:t xml:space="preserve"> home</w:t>
      </w:r>
      <w:r w:rsidR="00B72543">
        <w:rPr>
          <w:color w:val="auto"/>
        </w:rPr>
        <w:t>. This may be dependent on</w:t>
      </w:r>
      <w:r w:rsidRPr="00B75F34">
        <w:rPr>
          <w:color w:val="auto"/>
        </w:rPr>
        <w:t xml:space="preserve"> spaces </w:t>
      </w:r>
      <w:r w:rsidR="00D81A73">
        <w:rPr>
          <w:color w:val="auto"/>
        </w:rPr>
        <w:t>available at the other establishment</w:t>
      </w:r>
      <w:r w:rsidRPr="00B75F34">
        <w:rPr>
          <w:color w:val="auto"/>
        </w:rPr>
        <w:t xml:space="preserve">. </w:t>
      </w:r>
    </w:p>
    <w:p w14:paraId="3D734610" w14:textId="77777777" w:rsidR="00B75F34" w:rsidRPr="00B75F34" w:rsidRDefault="00B75F34" w:rsidP="00B75F34">
      <w:pPr>
        <w:spacing w:after="0" w:line="240" w:lineRule="auto"/>
        <w:jc w:val="both"/>
        <w:rPr>
          <w:color w:val="auto"/>
        </w:rPr>
      </w:pPr>
    </w:p>
    <w:p w14:paraId="0A53B7EC" w14:textId="2A0EE666" w:rsidR="00B75F34" w:rsidRPr="00B75F34" w:rsidRDefault="00B75F34" w:rsidP="00B75F34">
      <w:pPr>
        <w:spacing w:after="0" w:line="240" w:lineRule="auto"/>
        <w:jc w:val="both"/>
        <w:rPr>
          <w:color w:val="auto"/>
        </w:rPr>
      </w:pPr>
      <w:r w:rsidRPr="00B75F34">
        <w:rPr>
          <w:color w:val="auto"/>
        </w:rPr>
        <w:t xml:space="preserve">Permission to take </w:t>
      </w:r>
      <w:r w:rsidR="0033162A">
        <w:rPr>
          <w:color w:val="auto"/>
        </w:rPr>
        <w:t>A</w:t>
      </w:r>
      <w:r w:rsidRPr="00B75F34">
        <w:rPr>
          <w:color w:val="auto"/>
        </w:rPr>
        <w:t xml:space="preserve">ccumulated </w:t>
      </w:r>
      <w:r w:rsidR="0033162A">
        <w:rPr>
          <w:color w:val="auto"/>
        </w:rPr>
        <w:t>V</w:t>
      </w:r>
      <w:r w:rsidRPr="00B75F34">
        <w:rPr>
          <w:color w:val="auto"/>
        </w:rPr>
        <w:t xml:space="preserve">isits will be at the discretion of the Governor of the receiving establishment. Accumulated </w:t>
      </w:r>
      <w:r w:rsidR="0033162A">
        <w:rPr>
          <w:color w:val="auto"/>
        </w:rPr>
        <w:t>V</w:t>
      </w:r>
      <w:r w:rsidRPr="00B75F34">
        <w:rPr>
          <w:color w:val="auto"/>
        </w:rPr>
        <w:t>isits may include taking visits in advance provided they do not exceed the number to which the prisoner is entitled during the remainder of the sentence. Prisoners may apply for further accumulated visits every six months, provided they have a minimum of six months to serve.</w:t>
      </w:r>
    </w:p>
    <w:p w14:paraId="48C37F9F" w14:textId="77777777" w:rsidR="00B75F34" w:rsidRPr="00B75F34" w:rsidRDefault="00B75F34" w:rsidP="00B75F34">
      <w:pPr>
        <w:spacing w:after="0" w:line="240" w:lineRule="auto"/>
        <w:jc w:val="both"/>
        <w:rPr>
          <w:color w:val="auto"/>
        </w:rPr>
      </w:pPr>
    </w:p>
    <w:p w14:paraId="0F03DB05" w14:textId="5353E4E3" w:rsidR="00B75F34" w:rsidRPr="00B75F34" w:rsidRDefault="00B75F34" w:rsidP="00B75F34">
      <w:pPr>
        <w:spacing w:after="0" w:line="240" w:lineRule="auto"/>
        <w:jc w:val="both"/>
        <w:rPr>
          <w:b/>
          <w:color w:val="4472C4" w:themeColor="accent1"/>
        </w:rPr>
      </w:pPr>
      <w:r w:rsidRPr="00B75F34">
        <w:rPr>
          <w:b/>
          <w:color w:val="4472C4" w:themeColor="accent1"/>
        </w:rPr>
        <w:t>Inter-Prison Visits</w:t>
      </w:r>
    </w:p>
    <w:p w14:paraId="21F603A5" w14:textId="77777777" w:rsidR="00B75F34" w:rsidRPr="00B75F34" w:rsidRDefault="00B75F34" w:rsidP="00B75F34">
      <w:pPr>
        <w:spacing w:after="0" w:line="240" w:lineRule="auto"/>
        <w:jc w:val="both"/>
        <w:rPr>
          <w:b/>
          <w:color w:val="auto"/>
        </w:rPr>
      </w:pPr>
    </w:p>
    <w:p w14:paraId="75F68696" w14:textId="77777777" w:rsidR="00B75F34" w:rsidRPr="00B75F34" w:rsidRDefault="00B75F34" w:rsidP="00B75F34">
      <w:pPr>
        <w:spacing w:after="0" w:line="240" w:lineRule="auto"/>
        <w:jc w:val="both"/>
        <w:rPr>
          <w:b/>
          <w:color w:val="auto"/>
        </w:rPr>
      </w:pPr>
      <w:r w:rsidRPr="00B75F34">
        <w:rPr>
          <w:color w:val="auto"/>
        </w:rPr>
        <w:t>Inter Prison Visits between close relatives may be provided when both parties are at separate establishments. The process for this is by an application to the Head of Residence.  Subject to security requirements and the availability of transport and accommodation, arrangements may be made for such visits to take place at three-monthly intervals, and each relative must surrender a visiting order. If an Inter Prison Visit is to take place via Video-Link, once approved by the Head of Residence, the application will be forwarded to the Head of Operations to action.</w:t>
      </w:r>
    </w:p>
    <w:p w14:paraId="0D962ACC" w14:textId="77777777" w:rsidR="00B75F34" w:rsidRPr="00B75F34" w:rsidRDefault="00B75F34" w:rsidP="00B75F34">
      <w:pPr>
        <w:spacing w:after="0" w:line="240" w:lineRule="auto"/>
        <w:jc w:val="both"/>
        <w:rPr>
          <w:color w:val="auto"/>
        </w:rPr>
      </w:pPr>
    </w:p>
    <w:p w14:paraId="15457F55" w14:textId="77777777" w:rsidR="00AC5F12" w:rsidRDefault="00AC5F12" w:rsidP="00B75F34">
      <w:pPr>
        <w:spacing w:after="0" w:line="240" w:lineRule="auto"/>
        <w:jc w:val="both"/>
        <w:rPr>
          <w:b/>
          <w:color w:val="4472C4" w:themeColor="accent1"/>
        </w:rPr>
      </w:pPr>
    </w:p>
    <w:p w14:paraId="57A9D0CF" w14:textId="77777777" w:rsidR="009D3E5B" w:rsidRDefault="009D3E5B" w:rsidP="00B75F34">
      <w:pPr>
        <w:spacing w:after="0" w:line="240" w:lineRule="auto"/>
        <w:jc w:val="both"/>
        <w:rPr>
          <w:b/>
          <w:color w:val="4472C4" w:themeColor="accent1"/>
        </w:rPr>
      </w:pPr>
    </w:p>
    <w:p w14:paraId="54F482CA" w14:textId="233DCF46" w:rsidR="00B75F34" w:rsidRPr="00B75F34" w:rsidRDefault="00B75F34" w:rsidP="00B75F34">
      <w:pPr>
        <w:spacing w:after="0" w:line="240" w:lineRule="auto"/>
        <w:jc w:val="both"/>
        <w:rPr>
          <w:b/>
          <w:color w:val="4472C4" w:themeColor="accent1"/>
        </w:rPr>
      </w:pPr>
      <w:r w:rsidRPr="00B75F34">
        <w:rPr>
          <w:b/>
          <w:color w:val="4472C4" w:themeColor="accent1"/>
        </w:rPr>
        <w:t>Relatives Located in the Same Establishment</w:t>
      </w:r>
    </w:p>
    <w:p w14:paraId="434A5F71" w14:textId="77777777" w:rsidR="00B75F34" w:rsidRPr="00B75F34" w:rsidRDefault="00B75F34" w:rsidP="00B75F34">
      <w:pPr>
        <w:spacing w:after="0" w:line="240" w:lineRule="auto"/>
        <w:jc w:val="both"/>
        <w:rPr>
          <w:b/>
          <w:color w:val="auto"/>
        </w:rPr>
      </w:pPr>
    </w:p>
    <w:p w14:paraId="173C46A6" w14:textId="77777777" w:rsidR="00B75F34" w:rsidRPr="00B75F34" w:rsidRDefault="00B75F34" w:rsidP="00B75F34">
      <w:pPr>
        <w:spacing w:after="0" w:line="240" w:lineRule="auto"/>
        <w:jc w:val="both"/>
        <w:rPr>
          <w:rFonts w:ascii="Times New Roman" w:hAnsi="Times New Roman" w:cs="Times New Roman"/>
          <w:color w:val="auto"/>
        </w:rPr>
      </w:pPr>
      <w:r w:rsidRPr="00B75F34">
        <w:rPr>
          <w:color w:val="auto"/>
        </w:rPr>
        <w:t>We try wherever possible to locate close relatives on the same house block or even in the same cell if there are no security restrictions. Prisoners can apply for an inter wing visit with family members every month.</w:t>
      </w:r>
    </w:p>
    <w:p w14:paraId="7E6F048D" w14:textId="53BCC44F" w:rsidR="00B75F34" w:rsidRDefault="00B75F34" w:rsidP="00B75F34">
      <w:pPr>
        <w:spacing w:after="0" w:line="240" w:lineRule="auto"/>
        <w:jc w:val="both"/>
        <w:rPr>
          <w:color w:val="auto"/>
        </w:rPr>
      </w:pPr>
    </w:p>
    <w:p w14:paraId="76C8D0D7" w14:textId="77777777" w:rsidR="00AC5F12" w:rsidRDefault="00AC5F12" w:rsidP="00B75F34">
      <w:pPr>
        <w:spacing w:after="0" w:line="240" w:lineRule="auto"/>
        <w:jc w:val="both"/>
        <w:rPr>
          <w:b/>
          <w:color w:val="4472C4" w:themeColor="accent1"/>
        </w:rPr>
      </w:pPr>
    </w:p>
    <w:p w14:paraId="3BB2E8EF" w14:textId="6BE62290" w:rsidR="00B75F34" w:rsidRPr="00B75F34" w:rsidRDefault="00B75F34" w:rsidP="00B75F34">
      <w:pPr>
        <w:spacing w:after="0" w:line="240" w:lineRule="auto"/>
        <w:jc w:val="both"/>
        <w:rPr>
          <w:b/>
          <w:color w:val="4472C4" w:themeColor="accent1"/>
        </w:rPr>
      </w:pPr>
      <w:r w:rsidRPr="00B75F34">
        <w:rPr>
          <w:b/>
          <w:color w:val="4472C4" w:themeColor="accent1"/>
        </w:rPr>
        <w:t xml:space="preserve">Family </w:t>
      </w:r>
      <w:r w:rsidR="00A1690D" w:rsidRPr="00B62A46">
        <w:rPr>
          <w:b/>
          <w:color w:val="4472C4" w:themeColor="accent1"/>
        </w:rPr>
        <w:t>Day</w:t>
      </w:r>
      <w:r w:rsidRPr="00B75F34">
        <w:rPr>
          <w:b/>
          <w:color w:val="4472C4" w:themeColor="accent1"/>
        </w:rPr>
        <w:t>s</w:t>
      </w:r>
    </w:p>
    <w:p w14:paraId="599EFBE1" w14:textId="77777777" w:rsidR="00B75F34" w:rsidRPr="00B75F34" w:rsidRDefault="00B75F34" w:rsidP="00B75F34">
      <w:pPr>
        <w:spacing w:after="0" w:line="240" w:lineRule="auto"/>
        <w:jc w:val="both"/>
        <w:rPr>
          <w:b/>
          <w:color w:val="auto"/>
        </w:rPr>
      </w:pPr>
    </w:p>
    <w:p w14:paraId="122F268C" w14:textId="77F6CA5F" w:rsidR="009A1662" w:rsidRDefault="00B75F34" w:rsidP="009A1662">
      <w:pPr>
        <w:spacing w:after="0" w:line="240" w:lineRule="auto"/>
        <w:jc w:val="both"/>
        <w:rPr>
          <w:color w:val="auto"/>
        </w:rPr>
      </w:pPr>
      <w:r w:rsidRPr="00B75F34">
        <w:rPr>
          <w:color w:val="auto"/>
        </w:rPr>
        <w:t xml:space="preserve">We appreciate the importance of supporting family ties and have therefore recently increased the number of Family </w:t>
      </w:r>
      <w:r w:rsidR="00A1690D">
        <w:rPr>
          <w:color w:val="auto"/>
        </w:rPr>
        <w:t>Day</w:t>
      </w:r>
      <w:r w:rsidRPr="00B75F34">
        <w:rPr>
          <w:color w:val="auto"/>
        </w:rPr>
        <w:t>s taking place to at least once a month. The Family visits and Adult</w:t>
      </w:r>
      <w:r w:rsidR="00B62A46">
        <w:rPr>
          <w:color w:val="auto"/>
        </w:rPr>
        <w:t>s</w:t>
      </w:r>
      <w:r w:rsidRPr="00B75F34">
        <w:rPr>
          <w:color w:val="auto"/>
        </w:rPr>
        <w:t xml:space="preserve"> only family visits take place in the Visits Hall and provide a relaxed atmosphere for families to take part in creative activities.  Prisoners can apply for a place via application to the </w:t>
      </w:r>
      <w:proofErr w:type="spellStart"/>
      <w:r w:rsidRPr="00B75F34">
        <w:rPr>
          <w:color w:val="auto"/>
        </w:rPr>
        <w:t>Nepacs</w:t>
      </w:r>
      <w:proofErr w:type="spellEnd"/>
      <w:r w:rsidRPr="00B75F34">
        <w:rPr>
          <w:color w:val="auto"/>
        </w:rPr>
        <w:t xml:space="preserve"> Family Support worker. The Family Support worker will inform the prisoner if they have been successful in gaining a place a Family </w:t>
      </w:r>
      <w:r w:rsidR="00A1690D">
        <w:rPr>
          <w:color w:val="auto"/>
        </w:rPr>
        <w:t>Day</w:t>
      </w:r>
      <w:r w:rsidRPr="00B75F34">
        <w:rPr>
          <w:color w:val="auto"/>
        </w:rPr>
        <w:t>.</w:t>
      </w:r>
    </w:p>
    <w:p w14:paraId="680F7D3C" w14:textId="0829E8F6" w:rsidR="009A1662" w:rsidRPr="009A1662" w:rsidRDefault="009A1662" w:rsidP="009A1662">
      <w:pPr>
        <w:spacing w:after="0" w:line="240" w:lineRule="auto"/>
        <w:jc w:val="both"/>
        <w:rPr>
          <w:i/>
          <w:iCs/>
          <w:color w:val="auto"/>
        </w:rPr>
      </w:pPr>
      <w:r>
        <w:rPr>
          <w:i/>
          <w:iCs/>
        </w:rPr>
        <w:t>‘</w:t>
      </w:r>
      <w:r w:rsidRPr="009A1662">
        <w:rPr>
          <w:i/>
          <w:iCs/>
        </w:rPr>
        <w:t>There was excellent and regular use of family days with creative approaches that provided hope and encouragement for prisoners and a positive visiting experience for their families, particularly children.</w:t>
      </w:r>
      <w:r w:rsidR="00633C66">
        <w:rPr>
          <w:i/>
          <w:iCs/>
        </w:rPr>
        <w:t>’ (HMIP March 2023)</w:t>
      </w:r>
    </w:p>
    <w:p w14:paraId="6B7B72F7" w14:textId="77777777" w:rsidR="00745628" w:rsidRPr="00B75F34" w:rsidRDefault="00745628" w:rsidP="00B75F34">
      <w:pPr>
        <w:spacing w:after="0" w:line="240" w:lineRule="auto"/>
        <w:jc w:val="both"/>
        <w:rPr>
          <w:color w:val="auto"/>
        </w:rPr>
      </w:pPr>
    </w:p>
    <w:p w14:paraId="677376E6" w14:textId="77777777" w:rsidR="00B75F34" w:rsidRPr="00B75F34" w:rsidRDefault="00B75F34" w:rsidP="00B75F34">
      <w:pPr>
        <w:spacing w:after="0" w:line="240" w:lineRule="auto"/>
        <w:jc w:val="both"/>
        <w:rPr>
          <w:color w:val="auto"/>
        </w:rPr>
      </w:pPr>
    </w:p>
    <w:p w14:paraId="368D9310" w14:textId="7D486059" w:rsidR="00745628" w:rsidRDefault="00745628" w:rsidP="00745628">
      <w:pPr>
        <w:pStyle w:val="Heading2"/>
        <w:rPr>
          <w:color w:val="4472C4" w:themeColor="accent1"/>
        </w:rPr>
      </w:pPr>
      <w:bookmarkStart w:id="61" w:name="_Toc135139326"/>
      <w:r w:rsidRPr="00B62A46">
        <w:rPr>
          <w:color w:val="4472C4" w:themeColor="accent1"/>
        </w:rPr>
        <w:t xml:space="preserve">Family </w:t>
      </w:r>
      <w:r w:rsidR="00A1690D" w:rsidRPr="00B62A46">
        <w:rPr>
          <w:color w:val="4472C4" w:themeColor="accent1"/>
        </w:rPr>
        <w:t>Day</w:t>
      </w:r>
      <w:r w:rsidRPr="00B62A46">
        <w:rPr>
          <w:color w:val="4472C4" w:themeColor="accent1"/>
        </w:rPr>
        <w:t>s and “New Dad” visits 20</w:t>
      </w:r>
      <w:bookmarkEnd w:id="61"/>
      <w:r w:rsidR="004F7D25">
        <w:rPr>
          <w:color w:val="4472C4" w:themeColor="accent1"/>
        </w:rPr>
        <w:t>24</w:t>
      </w:r>
    </w:p>
    <w:p w14:paraId="6EFADF9D" w14:textId="77777777" w:rsidR="00633C1B" w:rsidRPr="00633C1B" w:rsidRDefault="00633C1B" w:rsidP="00633C1B">
      <w:pPr>
        <w:rPr>
          <w:b/>
          <w:color w:val="4472C4" w:themeColor="accent1"/>
        </w:rPr>
      </w:pPr>
      <w:r w:rsidRPr="00633C1B">
        <w:rPr>
          <w:b/>
          <w:color w:val="4472C4" w:themeColor="accent1"/>
        </w:rPr>
        <w:t>Mains</w:t>
      </w:r>
    </w:p>
    <w:p w14:paraId="29618824" w14:textId="77777777" w:rsidR="00633C1B" w:rsidRPr="003A15D2" w:rsidRDefault="00633C1B" w:rsidP="00633C1B">
      <w:r w:rsidRPr="003A15D2">
        <w:t>Wednesday 21</w:t>
      </w:r>
      <w:r w:rsidRPr="003A15D2">
        <w:rPr>
          <w:vertAlign w:val="superscript"/>
        </w:rPr>
        <w:t>st</w:t>
      </w:r>
      <w:r w:rsidRPr="003A15D2">
        <w:t xml:space="preserve"> February (applications open Monday 15</w:t>
      </w:r>
      <w:r w:rsidRPr="003A15D2">
        <w:rPr>
          <w:vertAlign w:val="superscript"/>
        </w:rPr>
        <w:t>th</w:t>
      </w:r>
      <w:r w:rsidRPr="003A15D2">
        <w:t xml:space="preserve"> January – Monday 29</w:t>
      </w:r>
      <w:r w:rsidRPr="003A15D2">
        <w:rPr>
          <w:vertAlign w:val="superscript"/>
        </w:rPr>
        <w:t>th</w:t>
      </w:r>
      <w:r w:rsidRPr="003A15D2">
        <w:t xml:space="preserve"> January) </w:t>
      </w:r>
    </w:p>
    <w:p w14:paraId="1DB09B88" w14:textId="77777777" w:rsidR="00633C1B" w:rsidRPr="007323FA" w:rsidRDefault="00633C1B" w:rsidP="00633C1B">
      <w:r w:rsidRPr="007323FA">
        <w:t>Wednesday 3</w:t>
      </w:r>
      <w:r w:rsidRPr="007323FA">
        <w:rPr>
          <w:vertAlign w:val="superscript"/>
        </w:rPr>
        <w:t>rd</w:t>
      </w:r>
      <w:r w:rsidRPr="007323FA">
        <w:t xml:space="preserve"> April (applications open Monday 26</w:t>
      </w:r>
      <w:r w:rsidRPr="007323FA">
        <w:rPr>
          <w:vertAlign w:val="superscript"/>
        </w:rPr>
        <w:t>th</w:t>
      </w:r>
      <w:r w:rsidRPr="007323FA">
        <w:t xml:space="preserve"> February – Monday 11</w:t>
      </w:r>
      <w:r w:rsidRPr="007323FA">
        <w:rPr>
          <w:vertAlign w:val="superscript"/>
        </w:rPr>
        <w:t>th</w:t>
      </w:r>
      <w:r w:rsidRPr="007323FA">
        <w:t xml:space="preserve"> March)</w:t>
      </w:r>
    </w:p>
    <w:p w14:paraId="1B4B6AB4" w14:textId="77777777" w:rsidR="00633C1B" w:rsidRPr="007323FA" w:rsidRDefault="00633C1B" w:rsidP="00633C1B">
      <w:r w:rsidRPr="007323FA">
        <w:t>Wednesday 29</w:t>
      </w:r>
      <w:r w:rsidRPr="007323FA">
        <w:rPr>
          <w:vertAlign w:val="superscript"/>
        </w:rPr>
        <w:t>th</w:t>
      </w:r>
      <w:r w:rsidRPr="007323FA">
        <w:t xml:space="preserve"> May (applications open Monday 22</w:t>
      </w:r>
      <w:r w:rsidRPr="007323FA">
        <w:rPr>
          <w:vertAlign w:val="superscript"/>
        </w:rPr>
        <w:t>nd</w:t>
      </w:r>
      <w:r w:rsidRPr="007323FA">
        <w:t xml:space="preserve"> April – Monday 6</w:t>
      </w:r>
      <w:r w:rsidRPr="007323FA">
        <w:rPr>
          <w:vertAlign w:val="superscript"/>
        </w:rPr>
        <w:t>th</w:t>
      </w:r>
      <w:r w:rsidRPr="007323FA">
        <w:t xml:space="preserve"> May) </w:t>
      </w:r>
    </w:p>
    <w:p w14:paraId="37493B01" w14:textId="77777777" w:rsidR="00633C1B" w:rsidRPr="007323FA" w:rsidRDefault="00633C1B" w:rsidP="00633C1B">
      <w:r w:rsidRPr="007323FA">
        <w:t>Wednesday 24</w:t>
      </w:r>
      <w:r w:rsidRPr="007323FA">
        <w:rPr>
          <w:vertAlign w:val="superscript"/>
        </w:rPr>
        <w:t>th</w:t>
      </w:r>
      <w:r w:rsidRPr="007323FA">
        <w:t xml:space="preserve"> July (applications open Monday 17</w:t>
      </w:r>
      <w:r w:rsidRPr="007323FA">
        <w:rPr>
          <w:vertAlign w:val="superscript"/>
        </w:rPr>
        <w:t>th</w:t>
      </w:r>
      <w:r w:rsidRPr="007323FA">
        <w:t xml:space="preserve"> June – Monday 1</w:t>
      </w:r>
      <w:r w:rsidRPr="007323FA">
        <w:rPr>
          <w:vertAlign w:val="superscript"/>
        </w:rPr>
        <w:t>st</w:t>
      </w:r>
      <w:r w:rsidRPr="007323FA">
        <w:t xml:space="preserve"> July) </w:t>
      </w:r>
    </w:p>
    <w:p w14:paraId="0F69775F" w14:textId="77777777" w:rsidR="00633C1B" w:rsidRPr="007323FA" w:rsidRDefault="00633C1B" w:rsidP="00633C1B">
      <w:r w:rsidRPr="007323FA">
        <w:t>Wednesday 28</w:t>
      </w:r>
      <w:r w:rsidRPr="007323FA">
        <w:rPr>
          <w:vertAlign w:val="superscript"/>
        </w:rPr>
        <w:t>th</w:t>
      </w:r>
      <w:r w:rsidRPr="007323FA">
        <w:t xml:space="preserve"> August (applications open Monday 22</w:t>
      </w:r>
      <w:r w:rsidRPr="007323FA">
        <w:rPr>
          <w:vertAlign w:val="superscript"/>
        </w:rPr>
        <w:t>nd</w:t>
      </w:r>
      <w:r w:rsidRPr="007323FA">
        <w:t xml:space="preserve"> July – Monday 5</w:t>
      </w:r>
      <w:r w:rsidRPr="007323FA">
        <w:rPr>
          <w:vertAlign w:val="superscript"/>
        </w:rPr>
        <w:t>th</w:t>
      </w:r>
      <w:r w:rsidRPr="007323FA">
        <w:t xml:space="preserve"> August)</w:t>
      </w:r>
    </w:p>
    <w:p w14:paraId="5C154177" w14:textId="77777777" w:rsidR="00633C1B" w:rsidRPr="007323FA" w:rsidRDefault="00633C1B" w:rsidP="00633C1B">
      <w:r w:rsidRPr="007323FA">
        <w:t>Wednesday 30</w:t>
      </w:r>
      <w:r w:rsidRPr="007323FA">
        <w:rPr>
          <w:vertAlign w:val="superscript"/>
        </w:rPr>
        <w:t>th</w:t>
      </w:r>
      <w:r w:rsidRPr="007323FA">
        <w:t xml:space="preserve"> October (applications open Monday 23</w:t>
      </w:r>
      <w:r w:rsidRPr="007323FA">
        <w:rPr>
          <w:vertAlign w:val="superscript"/>
        </w:rPr>
        <w:t>rd</w:t>
      </w:r>
      <w:r w:rsidRPr="007323FA">
        <w:t xml:space="preserve"> September – Monday 7</w:t>
      </w:r>
      <w:r w:rsidRPr="007323FA">
        <w:rPr>
          <w:vertAlign w:val="superscript"/>
        </w:rPr>
        <w:t>th</w:t>
      </w:r>
      <w:r w:rsidRPr="007323FA">
        <w:t xml:space="preserve"> October) </w:t>
      </w:r>
    </w:p>
    <w:p w14:paraId="367D56C9" w14:textId="77777777" w:rsidR="00633C1B" w:rsidRPr="007323FA" w:rsidRDefault="00633C1B" w:rsidP="00633C1B">
      <w:r w:rsidRPr="007323FA">
        <w:t>Wednesday 18</w:t>
      </w:r>
      <w:r w:rsidRPr="007323FA">
        <w:rPr>
          <w:vertAlign w:val="superscript"/>
        </w:rPr>
        <w:t>th</w:t>
      </w:r>
      <w:r w:rsidRPr="007323FA">
        <w:t xml:space="preserve"> December (applications open Monday 11</w:t>
      </w:r>
      <w:r w:rsidRPr="007323FA">
        <w:rPr>
          <w:vertAlign w:val="superscript"/>
        </w:rPr>
        <w:t>th</w:t>
      </w:r>
      <w:r w:rsidRPr="007323FA">
        <w:t xml:space="preserve"> November- 25</w:t>
      </w:r>
      <w:r w:rsidRPr="007323FA">
        <w:rPr>
          <w:vertAlign w:val="superscript"/>
        </w:rPr>
        <w:t>th</w:t>
      </w:r>
      <w:r w:rsidRPr="007323FA">
        <w:t xml:space="preserve"> November) </w:t>
      </w:r>
    </w:p>
    <w:p w14:paraId="01772DB9" w14:textId="77777777" w:rsidR="00633C1B" w:rsidRPr="007323FA" w:rsidRDefault="00633C1B" w:rsidP="00633C1B"/>
    <w:p w14:paraId="5421B75F" w14:textId="77777777" w:rsidR="00633C1B" w:rsidRPr="00633C1B" w:rsidRDefault="00633C1B" w:rsidP="00633C1B">
      <w:pPr>
        <w:rPr>
          <w:b/>
          <w:color w:val="4472C4" w:themeColor="accent1"/>
        </w:rPr>
      </w:pPr>
      <w:r w:rsidRPr="00633C1B">
        <w:rPr>
          <w:b/>
          <w:color w:val="4472C4" w:themeColor="accent1"/>
        </w:rPr>
        <w:t>VP</w:t>
      </w:r>
    </w:p>
    <w:p w14:paraId="2C8494F3" w14:textId="77777777" w:rsidR="00633C1B" w:rsidRPr="007323FA" w:rsidRDefault="00633C1B" w:rsidP="00633C1B">
      <w:r w:rsidRPr="007323FA">
        <w:t>Thursday 1</w:t>
      </w:r>
      <w:r>
        <w:t>1</w:t>
      </w:r>
      <w:r w:rsidRPr="007323FA">
        <w:rPr>
          <w:vertAlign w:val="superscript"/>
        </w:rPr>
        <w:t>th</w:t>
      </w:r>
      <w:r w:rsidRPr="007323FA">
        <w:t xml:space="preserve"> April (applications open Monday </w:t>
      </w:r>
      <w:r>
        <w:t>4</w:t>
      </w:r>
      <w:r w:rsidRPr="007323FA">
        <w:rPr>
          <w:vertAlign w:val="superscript"/>
        </w:rPr>
        <w:t>th</w:t>
      </w:r>
      <w:r w:rsidRPr="007323FA">
        <w:t xml:space="preserve"> March – Monday </w:t>
      </w:r>
      <w:r>
        <w:t>18</w:t>
      </w:r>
      <w:r w:rsidRPr="007323FA">
        <w:rPr>
          <w:vertAlign w:val="superscript"/>
        </w:rPr>
        <w:t>th</w:t>
      </w:r>
      <w:r w:rsidRPr="007323FA">
        <w:t xml:space="preserve"> March) </w:t>
      </w:r>
    </w:p>
    <w:p w14:paraId="7553009F" w14:textId="77777777" w:rsidR="00633C1B" w:rsidRPr="007323FA" w:rsidRDefault="00633C1B" w:rsidP="00633C1B">
      <w:r w:rsidRPr="007323FA">
        <w:lastRenderedPageBreak/>
        <w:t>Thursday 1</w:t>
      </w:r>
      <w:r>
        <w:t>5</w:t>
      </w:r>
      <w:r w:rsidRPr="007323FA">
        <w:rPr>
          <w:vertAlign w:val="superscript"/>
        </w:rPr>
        <w:t>th</w:t>
      </w:r>
      <w:r w:rsidRPr="007323FA">
        <w:t xml:space="preserve"> August (applications open Monday </w:t>
      </w:r>
      <w:r>
        <w:t>8</w:t>
      </w:r>
      <w:r w:rsidRPr="007323FA">
        <w:rPr>
          <w:vertAlign w:val="superscript"/>
        </w:rPr>
        <w:t>th</w:t>
      </w:r>
      <w:r w:rsidRPr="007323FA">
        <w:t xml:space="preserve"> July- 2</w:t>
      </w:r>
      <w:r>
        <w:t>2</w:t>
      </w:r>
      <w:r w:rsidRPr="007323FA">
        <w:rPr>
          <w:vertAlign w:val="superscript"/>
        </w:rPr>
        <w:t>nd</w:t>
      </w:r>
      <w:r>
        <w:t xml:space="preserve"> </w:t>
      </w:r>
      <w:r w:rsidRPr="007323FA">
        <w:t>July)</w:t>
      </w:r>
    </w:p>
    <w:p w14:paraId="0C4BC582" w14:textId="77777777" w:rsidR="00633C1B" w:rsidRPr="007323FA" w:rsidRDefault="00633C1B" w:rsidP="00633C1B">
      <w:r w:rsidRPr="007323FA">
        <w:t>Thursday 1</w:t>
      </w:r>
      <w:r>
        <w:t>2</w:t>
      </w:r>
      <w:r w:rsidRPr="007323FA">
        <w:rPr>
          <w:vertAlign w:val="superscript"/>
        </w:rPr>
        <w:t>th</w:t>
      </w:r>
      <w:r w:rsidRPr="007323FA">
        <w:t xml:space="preserve"> December (applications open Monday </w:t>
      </w:r>
      <w:r>
        <w:t>4</w:t>
      </w:r>
      <w:r w:rsidRPr="007323FA">
        <w:rPr>
          <w:vertAlign w:val="superscript"/>
        </w:rPr>
        <w:t>th</w:t>
      </w:r>
      <w:r w:rsidRPr="007323FA">
        <w:t xml:space="preserve"> November- </w:t>
      </w:r>
      <w:r>
        <w:t>18</w:t>
      </w:r>
      <w:r w:rsidRPr="007323FA">
        <w:rPr>
          <w:vertAlign w:val="superscript"/>
        </w:rPr>
        <w:t>th</w:t>
      </w:r>
      <w:r w:rsidRPr="007323FA">
        <w:t xml:space="preserve"> November) </w:t>
      </w:r>
    </w:p>
    <w:p w14:paraId="51E4B583" w14:textId="77777777" w:rsidR="00633C1B" w:rsidRPr="007323FA" w:rsidRDefault="00633C1B" w:rsidP="00633C1B"/>
    <w:p w14:paraId="4E143FA6" w14:textId="77777777" w:rsidR="00633C1B" w:rsidRPr="00633C1B" w:rsidRDefault="00633C1B" w:rsidP="00633C1B">
      <w:pPr>
        <w:rPr>
          <w:b/>
          <w:color w:val="4472C4" w:themeColor="accent1"/>
        </w:rPr>
      </w:pPr>
      <w:r w:rsidRPr="00633C1B">
        <w:rPr>
          <w:b/>
          <w:color w:val="4472C4" w:themeColor="accent1"/>
        </w:rPr>
        <w:t>New Dad visits</w:t>
      </w:r>
    </w:p>
    <w:p w14:paraId="79DAB412" w14:textId="77777777" w:rsidR="00633C1B" w:rsidRPr="007323FA" w:rsidRDefault="00633C1B" w:rsidP="00633C1B">
      <w:r w:rsidRPr="007323FA">
        <w:t xml:space="preserve">Tuesday </w:t>
      </w:r>
      <w:r>
        <w:t>2</w:t>
      </w:r>
      <w:r w:rsidRPr="007323FA">
        <w:rPr>
          <w:vertAlign w:val="superscript"/>
        </w:rPr>
        <w:t>nd</w:t>
      </w:r>
      <w:r>
        <w:t xml:space="preserve"> </w:t>
      </w:r>
      <w:r w:rsidRPr="007323FA">
        <w:t>January</w:t>
      </w:r>
    </w:p>
    <w:p w14:paraId="563AFE8A" w14:textId="77777777" w:rsidR="00633C1B" w:rsidRPr="007323FA" w:rsidRDefault="00633C1B" w:rsidP="00633C1B">
      <w:r w:rsidRPr="007323FA">
        <w:t xml:space="preserve">Tuesday </w:t>
      </w:r>
      <w:r>
        <w:t>6</w:t>
      </w:r>
      <w:r w:rsidRPr="007323FA">
        <w:rPr>
          <w:vertAlign w:val="superscript"/>
        </w:rPr>
        <w:t>th</w:t>
      </w:r>
      <w:r w:rsidRPr="007323FA">
        <w:t xml:space="preserve"> February</w:t>
      </w:r>
    </w:p>
    <w:p w14:paraId="3043D278" w14:textId="77777777" w:rsidR="00633C1B" w:rsidRPr="007323FA" w:rsidRDefault="00633C1B" w:rsidP="00633C1B">
      <w:r w:rsidRPr="007323FA">
        <w:t xml:space="preserve">Tuesday </w:t>
      </w:r>
      <w:r>
        <w:t>5</w:t>
      </w:r>
      <w:r w:rsidRPr="007323FA">
        <w:rPr>
          <w:vertAlign w:val="superscript"/>
        </w:rPr>
        <w:t>th</w:t>
      </w:r>
      <w:r w:rsidRPr="007323FA">
        <w:t xml:space="preserve"> March </w:t>
      </w:r>
    </w:p>
    <w:p w14:paraId="34EE135F" w14:textId="77777777" w:rsidR="00633C1B" w:rsidRPr="007323FA" w:rsidRDefault="00633C1B" w:rsidP="00633C1B">
      <w:r w:rsidRPr="007323FA">
        <w:t xml:space="preserve">Tuesday </w:t>
      </w:r>
      <w:r>
        <w:t>2</w:t>
      </w:r>
      <w:r w:rsidRPr="007323FA">
        <w:rPr>
          <w:vertAlign w:val="superscript"/>
        </w:rPr>
        <w:t>nd</w:t>
      </w:r>
      <w:r>
        <w:t xml:space="preserve"> </w:t>
      </w:r>
      <w:r w:rsidRPr="007323FA">
        <w:t>April</w:t>
      </w:r>
    </w:p>
    <w:p w14:paraId="2C69EBD2" w14:textId="77777777" w:rsidR="00633C1B" w:rsidRPr="007323FA" w:rsidRDefault="00633C1B" w:rsidP="00633C1B">
      <w:r w:rsidRPr="007323FA">
        <w:t xml:space="preserve">Tuesday </w:t>
      </w:r>
      <w:r>
        <w:t>7</w:t>
      </w:r>
      <w:r w:rsidRPr="007323FA">
        <w:rPr>
          <w:vertAlign w:val="superscript"/>
        </w:rPr>
        <w:t>th</w:t>
      </w:r>
      <w:r>
        <w:t xml:space="preserve"> </w:t>
      </w:r>
      <w:r w:rsidRPr="007323FA">
        <w:t>May</w:t>
      </w:r>
    </w:p>
    <w:p w14:paraId="768895A0" w14:textId="77777777" w:rsidR="00633C1B" w:rsidRPr="007323FA" w:rsidRDefault="00633C1B" w:rsidP="00633C1B">
      <w:r w:rsidRPr="007323FA">
        <w:t xml:space="preserve">Tuesday </w:t>
      </w:r>
      <w:r>
        <w:t>4</w:t>
      </w:r>
      <w:r w:rsidRPr="007323FA">
        <w:rPr>
          <w:vertAlign w:val="superscript"/>
        </w:rPr>
        <w:t>th</w:t>
      </w:r>
      <w:r w:rsidRPr="007323FA">
        <w:t xml:space="preserve"> June</w:t>
      </w:r>
    </w:p>
    <w:p w14:paraId="70E1201F" w14:textId="77777777" w:rsidR="00633C1B" w:rsidRPr="007323FA" w:rsidRDefault="00633C1B" w:rsidP="00633C1B">
      <w:r w:rsidRPr="007323FA">
        <w:t xml:space="preserve">Tuesday </w:t>
      </w:r>
      <w:r>
        <w:t>2</w:t>
      </w:r>
      <w:r w:rsidRPr="007323FA">
        <w:rPr>
          <w:vertAlign w:val="superscript"/>
        </w:rPr>
        <w:t>nd</w:t>
      </w:r>
      <w:r>
        <w:t xml:space="preserve"> </w:t>
      </w:r>
      <w:r w:rsidRPr="007323FA">
        <w:t xml:space="preserve">July </w:t>
      </w:r>
    </w:p>
    <w:p w14:paraId="079A2EFD" w14:textId="77777777" w:rsidR="00633C1B" w:rsidRPr="007323FA" w:rsidRDefault="00633C1B" w:rsidP="00633C1B">
      <w:r w:rsidRPr="007323FA">
        <w:t xml:space="preserve">Tuesday </w:t>
      </w:r>
      <w:r>
        <w:t>6</w:t>
      </w:r>
      <w:r w:rsidRPr="007323FA">
        <w:rPr>
          <w:vertAlign w:val="superscript"/>
        </w:rPr>
        <w:t>th</w:t>
      </w:r>
      <w:r>
        <w:t xml:space="preserve"> </w:t>
      </w:r>
      <w:r w:rsidRPr="007323FA">
        <w:t>August</w:t>
      </w:r>
    </w:p>
    <w:p w14:paraId="41095EC6" w14:textId="77777777" w:rsidR="00633C1B" w:rsidRPr="007323FA" w:rsidRDefault="00633C1B" w:rsidP="00633C1B">
      <w:r w:rsidRPr="007323FA">
        <w:t xml:space="preserve">Tuesday </w:t>
      </w:r>
      <w:r>
        <w:t>3</w:t>
      </w:r>
      <w:r w:rsidRPr="007323FA">
        <w:rPr>
          <w:vertAlign w:val="superscript"/>
        </w:rPr>
        <w:t>rd</w:t>
      </w:r>
      <w:r>
        <w:t xml:space="preserve"> </w:t>
      </w:r>
      <w:r w:rsidRPr="007323FA">
        <w:t>September</w:t>
      </w:r>
    </w:p>
    <w:p w14:paraId="1F85BAFB" w14:textId="77777777" w:rsidR="00633C1B" w:rsidRPr="007323FA" w:rsidRDefault="00633C1B" w:rsidP="00633C1B">
      <w:r w:rsidRPr="007323FA">
        <w:t xml:space="preserve">Tuesday </w:t>
      </w:r>
      <w:r>
        <w:t>1</w:t>
      </w:r>
      <w:r w:rsidRPr="007323FA">
        <w:rPr>
          <w:vertAlign w:val="superscript"/>
        </w:rPr>
        <w:t>st</w:t>
      </w:r>
      <w:r>
        <w:t xml:space="preserve"> </w:t>
      </w:r>
      <w:r w:rsidRPr="007323FA">
        <w:t xml:space="preserve">October </w:t>
      </w:r>
    </w:p>
    <w:p w14:paraId="6862FBFC" w14:textId="77777777" w:rsidR="00633C1B" w:rsidRPr="007323FA" w:rsidRDefault="00633C1B" w:rsidP="00633C1B">
      <w:r w:rsidRPr="007323FA">
        <w:t xml:space="preserve">Tuesday </w:t>
      </w:r>
      <w:r>
        <w:t>5</w:t>
      </w:r>
      <w:r w:rsidRPr="007323FA">
        <w:rPr>
          <w:vertAlign w:val="superscript"/>
        </w:rPr>
        <w:t>th</w:t>
      </w:r>
      <w:r>
        <w:t xml:space="preserve"> </w:t>
      </w:r>
      <w:r w:rsidRPr="007323FA">
        <w:t>November</w:t>
      </w:r>
    </w:p>
    <w:p w14:paraId="4EDE179C" w14:textId="724A8F8B" w:rsidR="00633C1B" w:rsidRDefault="00633C1B" w:rsidP="00633C1B">
      <w:r w:rsidRPr="007323FA">
        <w:t xml:space="preserve">Tuesday </w:t>
      </w:r>
      <w:r>
        <w:t>3</w:t>
      </w:r>
      <w:r w:rsidRPr="007323FA">
        <w:rPr>
          <w:vertAlign w:val="superscript"/>
        </w:rPr>
        <w:t>rd</w:t>
      </w:r>
      <w:r>
        <w:t xml:space="preserve"> </w:t>
      </w:r>
      <w:r w:rsidRPr="007323FA">
        <w:t xml:space="preserve">December </w:t>
      </w:r>
    </w:p>
    <w:p w14:paraId="70B161B1" w14:textId="77777777" w:rsidR="00633C1B" w:rsidRPr="00633C1B" w:rsidRDefault="00633C1B" w:rsidP="00633C1B"/>
    <w:p w14:paraId="393C9570" w14:textId="77777777" w:rsidR="00633C1B" w:rsidRPr="00633C1B" w:rsidRDefault="00633C1B" w:rsidP="00633C1B">
      <w:pPr>
        <w:rPr>
          <w:b/>
          <w:color w:val="4472C4" w:themeColor="accent1"/>
        </w:rPr>
      </w:pPr>
      <w:r w:rsidRPr="00633C1B">
        <w:rPr>
          <w:b/>
          <w:color w:val="4472C4" w:themeColor="accent1"/>
        </w:rPr>
        <w:t>VP New Dad visits</w:t>
      </w:r>
    </w:p>
    <w:p w14:paraId="643DB464" w14:textId="77777777" w:rsidR="00633C1B" w:rsidRPr="007323FA" w:rsidRDefault="00633C1B" w:rsidP="00633C1B">
      <w:r w:rsidRPr="007323FA">
        <w:t xml:space="preserve">Thursday </w:t>
      </w:r>
      <w:r>
        <w:t>4</w:t>
      </w:r>
      <w:r w:rsidRPr="007323FA">
        <w:rPr>
          <w:vertAlign w:val="superscript"/>
        </w:rPr>
        <w:t>th</w:t>
      </w:r>
      <w:r w:rsidRPr="007323FA">
        <w:t xml:space="preserve"> January</w:t>
      </w:r>
    </w:p>
    <w:p w14:paraId="2E3E3DD7" w14:textId="77777777" w:rsidR="00633C1B" w:rsidRPr="007323FA" w:rsidRDefault="00633C1B" w:rsidP="00633C1B">
      <w:r w:rsidRPr="007323FA">
        <w:t xml:space="preserve">Thursday </w:t>
      </w:r>
      <w:r>
        <w:t>1</w:t>
      </w:r>
      <w:r w:rsidRPr="007323FA">
        <w:rPr>
          <w:vertAlign w:val="superscript"/>
        </w:rPr>
        <w:t>st</w:t>
      </w:r>
      <w:r w:rsidRPr="007323FA">
        <w:t xml:space="preserve"> February</w:t>
      </w:r>
    </w:p>
    <w:p w14:paraId="24D72EF5" w14:textId="77777777" w:rsidR="00633C1B" w:rsidRPr="007323FA" w:rsidRDefault="00633C1B" w:rsidP="00633C1B">
      <w:r w:rsidRPr="007323FA">
        <w:t xml:space="preserve">Thursday </w:t>
      </w:r>
      <w:r>
        <w:t>7</w:t>
      </w:r>
      <w:r w:rsidRPr="007323FA">
        <w:rPr>
          <w:vertAlign w:val="superscript"/>
        </w:rPr>
        <w:t>th</w:t>
      </w:r>
      <w:r>
        <w:t xml:space="preserve"> </w:t>
      </w:r>
      <w:r w:rsidRPr="007323FA">
        <w:t>March</w:t>
      </w:r>
    </w:p>
    <w:p w14:paraId="6E313C47" w14:textId="77777777" w:rsidR="00633C1B" w:rsidRPr="007323FA" w:rsidRDefault="00633C1B" w:rsidP="00633C1B">
      <w:r w:rsidRPr="007323FA">
        <w:t xml:space="preserve">Thursday </w:t>
      </w:r>
      <w:r>
        <w:t>4</w:t>
      </w:r>
      <w:r w:rsidRPr="007323FA">
        <w:rPr>
          <w:vertAlign w:val="superscript"/>
        </w:rPr>
        <w:t>th</w:t>
      </w:r>
      <w:r w:rsidRPr="007323FA">
        <w:t xml:space="preserve"> April</w:t>
      </w:r>
    </w:p>
    <w:p w14:paraId="71E2505F" w14:textId="77777777" w:rsidR="00633C1B" w:rsidRPr="007323FA" w:rsidRDefault="00633C1B" w:rsidP="00633C1B">
      <w:r w:rsidRPr="007323FA">
        <w:t xml:space="preserve">Thursday </w:t>
      </w:r>
      <w:r>
        <w:t>2</w:t>
      </w:r>
      <w:r w:rsidRPr="007323FA">
        <w:rPr>
          <w:vertAlign w:val="superscript"/>
        </w:rPr>
        <w:t>nd</w:t>
      </w:r>
      <w:r>
        <w:t xml:space="preserve"> </w:t>
      </w:r>
      <w:r w:rsidRPr="007323FA">
        <w:t>May</w:t>
      </w:r>
    </w:p>
    <w:p w14:paraId="123251F6" w14:textId="77777777" w:rsidR="00633C1B" w:rsidRPr="007323FA" w:rsidRDefault="00633C1B" w:rsidP="00633C1B">
      <w:r w:rsidRPr="007323FA">
        <w:t xml:space="preserve">Thursday </w:t>
      </w:r>
      <w:r>
        <w:t>6</w:t>
      </w:r>
      <w:r w:rsidRPr="007323FA">
        <w:rPr>
          <w:vertAlign w:val="superscript"/>
        </w:rPr>
        <w:t>th</w:t>
      </w:r>
      <w:r>
        <w:t xml:space="preserve"> </w:t>
      </w:r>
      <w:r w:rsidRPr="007323FA">
        <w:t xml:space="preserve">June </w:t>
      </w:r>
    </w:p>
    <w:p w14:paraId="2F7F112D" w14:textId="77777777" w:rsidR="00633C1B" w:rsidRPr="007323FA" w:rsidRDefault="00633C1B" w:rsidP="00633C1B">
      <w:r w:rsidRPr="007323FA">
        <w:t xml:space="preserve">Thursday </w:t>
      </w:r>
      <w:r>
        <w:t>4</w:t>
      </w:r>
      <w:r w:rsidRPr="007323FA">
        <w:rPr>
          <w:vertAlign w:val="superscript"/>
        </w:rPr>
        <w:t>th</w:t>
      </w:r>
      <w:r w:rsidRPr="007323FA">
        <w:t xml:space="preserve"> July</w:t>
      </w:r>
    </w:p>
    <w:p w14:paraId="38C2B7C6" w14:textId="77777777" w:rsidR="00633C1B" w:rsidRPr="007323FA" w:rsidRDefault="00633C1B" w:rsidP="00633C1B">
      <w:r w:rsidRPr="007323FA">
        <w:t xml:space="preserve">Thursday </w:t>
      </w:r>
      <w:r>
        <w:t>1</w:t>
      </w:r>
      <w:r w:rsidRPr="007323FA">
        <w:rPr>
          <w:vertAlign w:val="superscript"/>
        </w:rPr>
        <w:t>st</w:t>
      </w:r>
      <w:r>
        <w:t xml:space="preserve"> </w:t>
      </w:r>
      <w:r w:rsidRPr="007323FA">
        <w:t>August</w:t>
      </w:r>
    </w:p>
    <w:p w14:paraId="21110B43" w14:textId="77777777" w:rsidR="00633C1B" w:rsidRPr="007323FA" w:rsidRDefault="00633C1B" w:rsidP="00633C1B">
      <w:r w:rsidRPr="007323FA">
        <w:t xml:space="preserve">Thursday </w:t>
      </w:r>
      <w:r>
        <w:t>5</w:t>
      </w:r>
      <w:r w:rsidRPr="007323FA">
        <w:rPr>
          <w:vertAlign w:val="superscript"/>
        </w:rPr>
        <w:t>th</w:t>
      </w:r>
      <w:r w:rsidRPr="007323FA">
        <w:t xml:space="preserve"> September</w:t>
      </w:r>
    </w:p>
    <w:p w14:paraId="25E9C522" w14:textId="77777777" w:rsidR="00633C1B" w:rsidRPr="007323FA" w:rsidRDefault="00633C1B" w:rsidP="00633C1B">
      <w:r w:rsidRPr="007323FA">
        <w:lastRenderedPageBreak/>
        <w:t xml:space="preserve">Thursday </w:t>
      </w:r>
      <w:r>
        <w:t>3</w:t>
      </w:r>
      <w:r w:rsidRPr="007323FA">
        <w:rPr>
          <w:vertAlign w:val="superscript"/>
        </w:rPr>
        <w:t>rd</w:t>
      </w:r>
      <w:r>
        <w:t xml:space="preserve"> </w:t>
      </w:r>
      <w:r w:rsidRPr="007323FA">
        <w:t>October</w:t>
      </w:r>
    </w:p>
    <w:p w14:paraId="143C813F" w14:textId="77777777" w:rsidR="00633C1B" w:rsidRPr="007323FA" w:rsidRDefault="00633C1B" w:rsidP="00633C1B">
      <w:r w:rsidRPr="007323FA">
        <w:t xml:space="preserve">Thursday </w:t>
      </w:r>
      <w:r>
        <w:t>7</w:t>
      </w:r>
      <w:r w:rsidRPr="007323FA">
        <w:rPr>
          <w:vertAlign w:val="superscript"/>
        </w:rPr>
        <w:t>th</w:t>
      </w:r>
      <w:r>
        <w:t xml:space="preserve"> N</w:t>
      </w:r>
      <w:r w:rsidRPr="007323FA">
        <w:t>ovember</w:t>
      </w:r>
    </w:p>
    <w:p w14:paraId="654259C1" w14:textId="43B46356" w:rsidR="00AC5F12" w:rsidRDefault="00633C1B" w:rsidP="00745628">
      <w:r w:rsidRPr="007323FA">
        <w:t xml:space="preserve">Thursday </w:t>
      </w:r>
      <w:r>
        <w:t>5</w:t>
      </w:r>
      <w:r w:rsidRPr="007323FA">
        <w:rPr>
          <w:vertAlign w:val="superscript"/>
        </w:rPr>
        <w:t>th</w:t>
      </w:r>
      <w:r w:rsidRPr="007323FA">
        <w:t xml:space="preserve"> December</w:t>
      </w:r>
    </w:p>
    <w:p w14:paraId="10D8B24B" w14:textId="77777777" w:rsidR="00745628" w:rsidRDefault="00745628" w:rsidP="00745628">
      <w:r w:rsidRPr="00606197">
        <w:t>Evidence suggests that a lack of familial contact, or increased distance from family, can lead to violent or self-harming behaviours. This can have a detrimental impact not only on the individual concerned but on other prisoners and the prison.</w:t>
      </w:r>
      <w:r>
        <w:t xml:space="preserve"> </w:t>
      </w:r>
      <w:r w:rsidRPr="00606197">
        <w:t>Family visits</w:t>
      </w:r>
      <w:r>
        <w:t xml:space="preserve"> are facilitated at HMP Holme House, </w:t>
      </w:r>
      <w:r w:rsidRPr="00606197">
        <w:t>whilst often viewed as a way of those in our care, maintaining an enhanced level of contact with children &amp; families.</w:t>
      </w:r>
    </w:p>
    <w:p w14:paraId="643CA0A4" w14:textId="77777777" w:rsidR="00745628" w:rsidRDefault="00745628" w:rsidP="00745628">
      <w:r w:rsidRPr="001F0AB7">
        <w:t xml:space="preserve">Alongside </w:t>
      </w:r>
      <w:proofErr w:type="spellStart"/>
      <w:r w:rsidRPr="001F0AB7">
        <w:t>Nepacs</w:t>
      </w:r>
      <w:proofErr w:type="spellEnd"/>
      <w:r w:rsidRPr="001F0AB7">
        <w:t xml:space="preserve"> and Safer Custody we facilitate additional days for protected characteristics, we have provided days to LGBTQ, Veterans in Custody</w:t>
      </w:r>
      <w:r>
        <w:t>.</w:t>
      </w:r>
    </w:p>
    <w:p w14:paraId="3C82C810" w14:textId="6AB612B6" w:rsidR="005054F8" w:rsidRPr="00541148" w:rsidRDefault="00745628" w:rsidP="00541148">
      <w:r>
        <w:t>Family Days support family relationships by offering family days throughout the year. The focus of the days is to invite families into the establishment affording parents the opportunity to spend extended time with their children. Structured games and activities are planned to engage the family unit to help promote healthy bonds and shared experiences.   These days offer a mixture of activities for children and young people of all ages. Details of dates and eligibility criteria for the family days are published locally at each site giving people the opportunity to apply and families to plan their time. These family days create positive memories and interactions for a closer family bond</w:t>
      </w:r>
      <w:r w:rsidR="00541148">
        <w:t>.</w:t>
      </w:r>
    </w:p>
    <w:p w14:paraId="64F4B5F1" w14:textId="77777777" w:rsidR="00B75F34" w:rsidRPr="00B75F34" w:rsidRDefault="00B75F34" w:rsidP="00B75F34">
      <w:pPr>
        <w:spacing w:after="0" w:line="240" w:lineRule="auto"/>
        <w:rPr>
          <w:b/>
          <w:color w:val="2F5496" w:themeColor="accent1" w:themeShade="BF"/>
        </w:rPr>
      </w:pPr>
    </w:p>
    <w:p w14:paraId="1AF4DBC2" w14:textId="77777777" w:rsidR="00B75F34" w:rsidRPr="00B75F34" w:rsidRDefault="00B75F34" w:rsidP="00B75F34">
      <w:pPr>
        <w:spacing w:after="0" w:line="240" w:lineRule="auto"/>
        <w:rPr>
          <w:b/>
          <w:color w:val="2F5496" w:themeColor="accent1" w:themeShade="BF"/>
        </w:rPr>
      </w:pPr>
      <w:r w:rsidRPr="00B75F34">
        <w:rPr>
          <w:b/>
          <w:color w:val="2F5496" w:themeColor="accent1" w:themeShade="BF"/>
        </w:rPr>
        <w:t xml:space="preserve">The Visits Environment </w:t>
      </w:r>
    </w:p>
    <w:p w14:paraId="3E9F68F5" w14:textId="77777777" w:rsidR="00B75F34" w:rsidRPr="00B75F34" w:rsidRDefault="00B75F34" w:rsidP="00B75F34">
      <w:pPr>
        <w:spacing w:after="0" w:line="240" w:lineRule="auto"/>
        <w:rPr>
          <w:b/>
          <w:color w:val="auto"/>
        </w:rPr>
      </w:pPr>
    </w:p>
    <w:p w14:paraId="048A63C9" w14:textId="77777777" w:rsidR="00B75F34" w:rsidRPr="00B75F34" w:rsidRDefault="00B75F34" w:rsidP="00B75F34">
      <w:pPr>
        <w:spacing w:after="0" w:line="240" w:lineRule="auto"/>
        <w:rPr>
          <w:b/>
          <w:color w:val="2F5496" w:themeColor="accent1" w:themeShade="BF"/>
        </w:rPr>
      </w:pPr>
      <w:r w:rsidRPr="00B75F34">
        <w:rPr>
          <w:b/>
          <w:color w:val="2F5496" w:themeColor="accent1" w:themeShade="BF"/>
        </w:rPr>
        <w:t>The physical environment</w:t>
      </w:r>
    </w:p>
    <w:p w14:paraId="3D329CC4" w14:textId="77777777" w:rsidR="00837024" w:rsidRDefault="00837024" w:rsidP="00837024">
      <w:pPr>
        <w:pStyle w:val="ListParagraph"/>
        <w:numPr>
          <w:ilvl w:val="0"/>
          <w:numId w:val="0"/>
        </w:numPr>
        <w:spacing w:line="259" w:lineRule="auto"/>
        <w:ind w:left="360"/>
      </w:pPr>
    </w:p>
    <w:p w14:paraId="6BA6B897" w14:textId="318206E6" w:rsidR="00837024" w:rsidRPr="00837024" w:rsidRDefault="00837024" w:rsidP="00837024">
      <w:pPr>
        <w:pStyle w:val="ListParagraph"/>
        <w:numPr>
          <w:ilvl w:val="0"/>
          <w:numId w:val="0"/>
        </w:numPr>
        <w:spacing w:line="259" w:lineRule="auto"/>
        <w:ind w:left="360"/>
        <w:rPr>
          <w:i/>
          <w:iCs/>
        </w:rPr>
      </w:pPr>
      <w:r w:rsidRPr="00837024">
        <w:rPr>
          <w:i/>
          <w:iCs/>
        </w:rPr>
        <w:t>‘Capacity for face-to-face visits had increased and a good number of visiting sessions were available during the week and weekends. The visits hall was a welcoming environment.’ (HMIP March 2023)</w:t>
      </w:r>
    </w:p>
    <w:p w14:paraId="6F5C2A80" w14:textId="77777777" w:rsidR="00B75F34" w:rsidRPr="00B75F34" w:rsidRDefault="00B75F34" w:rsidP="00B75F34">
      <w:pPr>
        <w:spacing w:after="0" w:line="240" w:lineRule="auto"/>
        <w:jc w:val="both"/>
        <w:rPr>
          <w:b/>
          <w:u w:val="single"/>
        </w:rPr>
      </w:pPr>
    </w:p>
    <w:p w14:paraId="3DD7756C" w14:textId="77777777" w:rsidR="00B75F34" w:rsidRPr="00B75F34" w:rsidRDefault="00B75F34" w:rsidP="00B75F34">
      <w:pPr>
        <w:spacing w:after="0" w:line="240" w:lineRule="auto"/>
        <w:jc w:val="both"/>
        <w:rPr>
          <w:color w:val="auto"/>
        </w:rPr>
      </w:pPr>
      <w:r w:rsidRPr="00B75F34">
        <w:rPr>
          <w:color w:val="auto"/>
        </w:rPr>
        <w:t>We have invested in improving the visits hall by: -</w:t>
      </w:r>
    </w:p>
    <w:p w14:paraId="0DC09311" w14:textId="77777777" w:rsidR="00B75F34" w:rsidRPr="00AA2197" w:rsidRDefault="00B75F34" w:rsidP="00AA2197">
      <w:pPr>
        <w:pStyle w:val="ListParagraph"/>
        <w:numPr>
          <w:ilvl w:val="0"/>
          <w:numId w:val="28"/>
        </w:numPr>
        <w:spacing w:after="0" w:line="240" w:lineRule="auto"/>
        <w:jc w:val="both"/>
        <w:rPr>
          <w:color w:val="auto"/>
        </w:rPr>
      </w:pPr>
      <w:r w:rsidRPr="00AA2197">
        <w:rPr>
          <w:color w:val="auto"/>
        </w:rPr>
        <w:t>providing a brighter décor</w:t>
      </w:r>
    </w:p>
    <w:p w14:paraId="2FD6BD0E" w14:textId="77777777" w:rsidR="00B75F34" w:rsidRPr="00AA2197" w:rsidRDefault="00B75F34" w:rsidP="00AA2197">
      <w:pPr>
        <w:pStyle w:val="ListParagraph"/>
        <w:numPr>
          <w:ilvl w:val="0"/>
          <w:numId w:val="28"/>
        </w:numPr>
        <w:spacing w:after="0" w:line="240" w:lineRule="auto"/>
        <w:jc w:val="both"/>
        <w:rPr>
          <w:color w:val="auto"/>
        </w:rPr>
      </w:pPr>
      <w:r w:rsidRPr="00AA2197">
        <w:rPr>
          <w:color w:val="auto"/>
        </w:rPr>
        <w:t>providing modern bright furniture</w:t>
      </w:r>
    </w:p>
    <w:p w14:paraId="5C1F9FAC" w14:textId="3F7DB29E" w:rsidR="00B75F34" w:rsidRPr="00B75F34" w:rsidRDefault="00B75F34" w:rsidP="00B75F34">
      <w:pPr>
        <w:spacing w:after="0" w:line="240" w:lineRule="auto"/>
        <w:jc w:val="both"/>
        <w:rPr>
          <w:color w:val="auto"/>
        </w:rPr>
      </w:pPr>
      <w:r w:rsidRPr="00B75F34">
        <w:rPr>
          <w:color w:val="auto"/>
        </w:rPr>
        <w:t xml:space="preserve">We aim to create a relaxed, calm and friendly atmosphere for visitors and </w:t>
      </w:r>
      <w:r w:rsidR="00AF0453">
        <w:rPr>
          <w:color w:val="auto"/>
        </w:rPr>
        <w:t>prisoners</w:t>
      </w:r>
      <w:r w:rsidRPr="00B75F34">
        <w:rPr>
          <w:color w:val="auto"/>
        </w:rPr>
        <w:t xml:space="preserve"> to enjoy their visits in.</w:t>
      </w:r>
    </w:p>
    <w:p w14:paraId="443D5E4E" w14:textId="77777777" w:rsidR="00B75F34" w:rsidRPr="00B75F34" w:rsidRDefault="00B75F34" w:rsidP="00B75F34">
      <w:pPr>
        <w:spacing w:after="0" w:line="240" w:lineRule="auto"/>
        <w:rPr>
          <w:b/>
          <w:color w:val="auto"/>
        </w:rPr>
      </w:pPr>
    </w:p>
    <w:p w14:paraId="0157A17E" w14:textId="77777777" w:rsidR="00B75F34" w:rsidRPr="00B75F34" w:rsidRDefault="00B75F34" w:rsidP="00B75F34">
      <w:pPr>
        <w:spacing w:after="0" w:line="240" w:lineRule="auto"/>
        <w:jc w:val="both"/>
        <w:rPr>
          <w:color w:val="auto"/>
        </w:rPr>
      </w:pPr>
      <w:r w:rsidRPr="00B75F34">
        <w:rPr>
          <w:color w:val="auto"/>
        </w:rPr>
        <w:t xml:space="preserve">Specifically, the following facilities are </w:t>
      </w:r>
      <w:proofErr w:type="gramStart"/>
      <w:r w:rsidRPr="00B75F34">
        <w:rPr>
          <w:color w:val="auto"/>
        </w:rPr>
        <w:t>provided:-</w:t>
      </w:r>
      <w:proofErr w:type="gramEnd"/>
    </w:p>
    <w:p w14:paraId="19DB195F" w14:textId="77777777" w:rsidR="00B75F34" w:rsidRPr="00B75F34" w:rsidRDefault="00B75F34" w:rsidP="00B75F34">
      <w:pPr>
        <w:spacing w:after="0" w:line="240" w:lineRule="auto"/>
        <w:jc w:val="both"/>
        <w:rPr>
          <w:color w:val="auto"/>
        </w:rPr>
      </w:pPr>
    </w:p>
    <w:p w14:paraId="056906A4" w14:textId="2841B9A0" w:rsidR="00B75F34" w:rsidRPr="00B75F34" w:rsidRDefault="00B75F34" w:rsidP="00B75F34">
      <w:pPr>
        <w:numPr>
          <w:ilvl w:val="0"/>
          <w:numId w:val="12"/>
        </w:numPr>
        <w:spacing w:after="0" w:line="240" w:lineRule="auto"/>
        <w:ind w:left="709" w:hanging="425"/>
        <w:jc w:val="both"/>
        <w:rPr>
          <w:color w:val="auto"/>
        </w:rPr>
      </w:pPr>
      <w:r w:rsidRPr="00B75F34">
        <w:rPr>
          <w:color w:val="auto"/>
        </w:rPr>
        <w:t>Tables with 4 seats and tables with 2 seats with space for refreshments on the table, the maximum number of adults per visit is 3</w:t>
      </w:r>
      <w:r w:rsidR="00E83BD0">
        <w:rPr>
          <w:color w:val="auto"/>
        </w:rPr>
        <w:t>.</w:t>
      </w:r>
    </w:p>
    <w:p w14:paraId="2930783D" w14:textId="77777777" w:rsidR="00B75F34" w:rsidRPr="00B75F34" w:rsidRDefault="00B75F34" w:rsidP="00B75F34">
      <w:pPr>
        <w:numPr>
          <w:ilvl w:val="0"/>
          <w:numId w:val="12"/>
        </w:numPr>
        <w:spacing w:after="0" w:line="240" w:lineRule="auto"/>
        <w:ind w:left="709" w:hanging="425"/>
        <w:jc w:val="both"/>
        <w:rPr>
          <w:color w:val="auto"/>
        </w:rPr>
      </w:pPr>
      <w:r w:rsidRPr="00B75F34">
        <w:rPr>
          <w:color w:val="auto"/>
        </w:rPr>
        <w:t xml:space="preserve">Pushchairs and car seats which can be used for babies/ small children to be sat in during the visit. These are provided in the </w:t>
      </w:r>
      <w:proofErr w:type="gramStart"/>
      <w:r w:rsidRPr="00B75F34">
        <w:rPr>
          <w:color w:val="auto"/>
        </w:rPr>
        <w:t>visits</w:t>
      </w:r>
      <w:proofErr w:type="gramEnd"/>
      <w:r w:rsidRPr="00B75F34">
        <w:rPr>
          <w:color w:val="auto"/>
        </w:rPr>
        <w:t xml:space="preserve"> hall, personal pushchairs and car seats are not permitted to be brought into visits.</w:t>
      </w:r>
    </w:p>
    <w:p w14:paraId="43819643" w14:textId="4007173C" w:rsidR="00B75F34" w:rsidRPr="00B75F34" w:rsidRDefault="00B75F34" w:rsidP="00B75F34">
      <w:pPr>
        <w:numPr>
          <w:ilvl w:val="0"/>
          <w:numId w:val="12"/>
        </w:numPr>
        <w:spacing w:after="0" w:line="240" w:lineRule="auto"/>
        <w:ind w:left="709" w:hanging="425"/>
        <w:jc w:val="both"/>
        <w:rPr>
          <w:color w:val="auto"/>
        </w:rPr>
      </w:pPr>
      <w:r w:rsidRPr="00B75F34">
        <w:rPr>
          <w:color w:val="auto"/>
        </w:rPr>
        <w:lastRenderedPageBreak/>
        <w:t>Free nappies of varying sizes and wipes provided by the play workers,</w:t>
      </w:r>
      <w:r w:rsidR="00B25B43">
        <w:rPr>
          <w:color w:val="auto"/>
        </w:rPr>
        <w:t xml:space="preserve"> as these are</w:t>
      </w:r>
      <w:r w:rsidRPr="00B75F34">
        <w:rPr>
          <w:color w:val="auto"/>
        </w:rPr>
        <w:t xml:space="preserve"> not </w:t>
      </w:r>
      <w:r w:rsidR="00B25B43">
        <w:rPr>
          <w:color w:val="auto"/>
        </w:rPr>
        <w:t>permitted to be brought</w:t>
      </w:r>
      <w:r w:rsidRPr="00B75F34">
        <w:rPr>
          <w:color w:val="auto"/>
        </w:rPr>
        <w:t xml:space="preserve"> into the </w:t>
      </w:r>
      <w:proofErr w:type="gramStart"/>
      <w:r w:rsidRPr="00B75F34">
        <w:rPr>
          <w:color w:val="auto"/>
        </w:rPr>
        <w:t>visits</w:t>
      </w:r>
      <w:proofErr w:type="gramEnd"/>
      <w:r w:rsidRPr="00B75F34">
        <w:rPr>
          <w:color w:val="auto"/>
        </w:rPr>
        <w:t xml:space="preserve"> </w:t>
      </w:r>
      <w:r w:rsidR="00AF0453" w:rsidRPr="00B75F34">
        <w:rPr>
          <w:color w:val="auto"/>
        </w:rPr>
        <w:t>hall.</w:t>
      </w:r>
      <w:r w:rsidRPr="00B75F34">
        <w:rPr>
          <w:color w:val="auto"/>
        </w:rPr>
        <w:t xml:space="preserve"> </w:t>
      </w:r>
    </w:p>
    <w:p w14:paraId="5D6E5F38" w14:textId="77777777" w:rsidR="00B75F34" w:rsidRPr="00B75F34" w:rsidRDefault="00B75F34" w:rsidP="00B75F34">
      <w:pPr>
        <w:spacing w:after="0" w:line="240" w:lineRule="auto"/>
        <w:ind w:left="709" w:hanging="425"/>
        <w:jc w:val="both"/>
        <w:rPr>
          <w:color w:val="auto"/>
        </w:rPr>
      </w:pPr>
    </w:p>
    <w:p w14:paraId="6E47C574" w14:textId="1024D82E" w:rsidR="00B75F34" w:rsidRPr="00B75F34" w:rsidRDefault="00B75F34" w:rsidP="00B75F34">
      <w:pPr>
        <w:numPr>
          <w:ilvl w:val="0"/>
          <w:numId w:val="12"/>
        </w:numPr>
        <w:spacing w:after="0" w:line="240" w:lineRule="auto"/>
        <w:ind w:left="709" w:hanging="425"/>
        <w:jc w:val="both"/>
        <w:rPr>
          <w:color w:val="auto"/>
        </w:rPr>
      </w:pPr>
      <w:r w:rsidRPr="00B75F34">
        <w:rPr>
          <w:color w:val="auto"/>
        </w:rPr>
        <w:t xml:space="preserve">A play area and youth zone for children from 18 months to 17 years old, staffed by </w:t>
      </w:r>
      <w:proofErr w:type="spellStart"/>
      <w:r w:rsidRPr="00B75F34">
        <w:rPr>
          <w:color w:val="auto"/>
        </w:rPr>
        <w:t>Nepacs</w:t>
      </w:r>
      <w:proofErr w:type="spellEnd"/>
      <w:r w:rsidRPr="00B75F34">
        <w:rPr>
          <w:color w:val="auto"/>
        </w:rPr>
        <w:t xml:space="preserve"> staff and volunteers</w:t>
      </w:r>
      <w:r w:rsidR="00AD4574">
        <w:rPr>
          <w:color w:val="auto"/>
        </w:rPr>
        <w:t>,</w:t>
      </w:r>
      <w:r w:rsidRPr="00B75F34">
        <w:rPr>
          <w:color w:val="auto"/>
        </w:rPr>
        <w:t xml:space="preserve"> provide activities and toys for the children and young people to engage in. Please note although the staff and volunteers will look after children whilst they are in the play area, the children are always the carer’s </w:t>
      </w:r>
      <w:r w:rsidR="00AD4574" w:rsidRPr="00B75F34">
        <w:rPr>
          <w:color w:val="auto"/>
        </w:rPr>
        <w:t>responsibility.</w:t>
      </w:r>
    </w:p>
    <w:p w14:paraId="526ED260" w14:textId="77777777" w:rsidR="00B75F34" w:rsidRPr="00B75F34" w:rsidRDefault="00B75F34" w:rsidP="00B75F34">
      <w:pPr>
        <w:spacing w:after="0" w:line="240" w:lineRule="auto"/>
        <w:ind w:left="709" w:hanging="425"/>
        <w:jc w:val="both"/>
        <w:rPr>
          <w:color w:val="auto"/>
        </w:rPr>
      </w:pPr>
    </w:p>
    <w:p w14:paraId="363E74F3" w14:textId="2B6ED947" w:rsidR="00B75F34" w:rsidRDefault="00B75F34" w:rsidP="0018576B">
      <w:pPr>
        <w:numPr>
          <w:ilvl w:val="0"/>
          <w:numId w:val="12"/>
        </w:numPr>
        <w:spacing w:after="0" w:line="240" w:lineRule="auto"/>
        <w:ind w:left="709" w:hanging="425"/>
        <w:jc w:val="both"/>
        <w:rPr>
          <w:color w:val="auto"/>
        </w:rPr>
      </w:pPr>
      <w:r w:rsidRPr="00B75F34">
        <w:rPr>
          <w:color w:val="auto"/>
        </w:rPr>
        <w:t>The facility for children to be able to colour pictures for their loved ones to take back with them after the visit; the picture would need to be handed to a member of staff who will issue it at the end of the session.</w:t>
      </w:r>
    </w:p>
    <w:p w14:paraId="569241FF" w14:textId="77777777" w:rsidR="0018576B" w:rsidRPr="0018576B" w:rsidRDefault="0018576B" w:rsidP="0018576B">
      <w:pPr>
        <w:pStyle w:val="ListParagraph"/>
        <w:numPr>
          <w:ilvl w:val="0"/>
          <w:numId w:val="0"/>
        </w:numPr>
        <w:ind w:left="720"/>
        <w:rPr>
          <w:color w:val="auto"/>
        </w:rPr>
      </w:pPr>
    </w:p>
    <w:p w14:paraId="27AEFF39" w14:textId="63C034C3" w:rsidR="0018576B" w:rsidRDefault="00B75F34" w:rsidP="00B75F34">
      <w:pPr>
        <w:numPr>
          <w:ilvl w:val="0"/>
          <w:numId w:val="12"/>
        </w:numPr>
        <w:spacing w:after="0" w:line="240" w:lineRule="auto"/>
        <w:ind w:left="709" w:hanging="425"/>
        <w:jc w:val="both"/>
        <w:rPr>
          <w:color w:val="auto"/>
        </w:rPr>
      </w:pPr>
      <w:r w:rsidRPr="00B75F34">
        <w:rPr>
          <w:color w:val="auto"/>
        </w:rPr>
        <w:t xml:space="preserve">Snacks and refreshments available at the tea bar; visitors are asked to take a ticket and wait for their number to appear on the screen. Visitors can only purchase refreshments for the person they are visiting and his visitors.  </w:t>
      </w:r>
    </w:p>
    <w:p w14:paraId="7F81FB08" w14:textId="77777777" w:rsidR="0018576B" w:rsidRDefault="0018576B" w:rsidP="0018576B">
      <w:pPr>
        <w:pStyle w:val="ListParagraph"/>
        <w:numPr>
          <w:ilvl w:val="0"/>
          <w:numId w:val="0"/>
        </w:numPr>
        <w:ind w:left="720"/>
        <w:rPr>
          <w:color w:val="auto"/>
        </w:rPr>
      </w:pPr>
    </w:p>
    <w:p w14:paraId="7F2D8238" w14:textId="3B14CAA5" w:rsidR="00B75F34" w:rsidRPr="00B75F34" w:rsidRDefault="00B75F34" w:rsidP="00B75F34">
      <w:pPr>
        <w:numPr>
          <w:ilvl w:val="0"/>
          <w:numId w:val="12"/>
        </w:numPr>
        <w:spacing w:after="0" w:line="240" w:lineRule="auto"/>
        <w:ind w:left="709" w:hanging="425"/>
        <w:jc w:val="both"/>
        <w:rPr>
          <w:color w:val="auto"/>
        </w:rPr>
      </w:pPr>
      <w:r w:rsidRPr="00B75F34">
        <w:rPr>
          <w:color w:val="auto"/>
        </w:rPr>
        <w:t>Monitoring and entry procedures to help improve the safety of all visitors are as follows:</w:t>
      </w:r>
    </w:p>
    <w:p w14:paraId="0FE9940F" w14:textId="77777777" w:rsidR="00B75F34" w:rsidRPr="00B75F34" w:rsidRDefault="00B75F34" w:rsidP="00B75F34">
      <w:pPr>
        <w:spacing w:after="0" w:line="240" w:lineRule="auto"/>
        <w:ind w:left="709" w:hanging="425"/>
        <w:jc w:val="both"/>
        <w:rPr>
          <w:color w:val="auto"/>
        </w:rPr>
      </w:pPr>
      <w:r w:rsidRPr="00B75F34">
        <w:rPr>
          <w:color w:val="auto"/>
        </w:rPr>
        <w:t xml:space="preserve"> </w:t>
      </w:r>
    </w:p>
    <w:p w14:paraId="0EE1C4B7" w14:textId="5E6B3966" w:rsidR="00B75F34" w:rsidRDefault="00B75F34" w:rsidP="00B75F34">
      <w:pPr>
        <w:numPr>
          <w:ilvl w:val="0"/>
          <w:numId w:val="13"/>
        </w:numPr>
        <w:spacing w:after="0" w:line="240" w:lineRule="auto"/>
        <w:ind w:left="709" w:hanging="425"/>
        <w:jc w:val="both"/>
        <w:rPr>
          <w:color w:val="auto"/>
        </w:rPr>
      </w:pPr>
      <w:r w:rsidRPr="00B75F34">
        <w:rPr>
          <w:color w:val="auto"/>
        </w:rPr>
        <w:t>CCTV recording system for the whole visits area, to ensure the safety of everyone without being too intrusive. If staff observing CCTV uncover any illicit activities or unacceptable behaviour that person/s will be asked to leave, and the recording of the incident may be used as part of the evidence for a prosecution against the individual/s concerned.</w:t>
      </w:r>
    </w:p>
    <w:p w14:paraId="5285D9B1" w14:textId="77777777" w:rsidR="00660BAF" w:rsidRPr="00B75F34" w:rsidRDefault="00660BAF" w:rsidP="00660BAF">
      <w:pPr>
        <w:spacing w:after="0" w:line="240" w:lineRule="auto"/>
        <w:ind w:left="709"/>
        <w:jc w:val="both"/>
        <w:rPr>
          <w:color w:val="auto"/>
        </w:rPr>
      </w:pPr>
    </w:p>
    <w:p w14:paraId="06445BFA" w14:textId="77777777" w:rsidR="00B75F34" w:rsidRPr="00B75F34" w:rsidRDefault="00B75F34" w:rsidP="0018576B">
      <w:pPr>
        <w:spacing w:after="0" w:line="240" w:lineRule="auto"/>
        <w:ind w:left="709"/>
        <w:contextualSpacing/>
        <w:rPr>
          <w:rFonts w:eastAsiaTheme="minorHAnsi"/>
          <w:color w:val="auto"/>
          <w:lang w:eastAsia="en-US"/>
        </w:rPr>
      </w:pPr>
    </w:p>
    <w:p w14:paraId="078941D7" w14:textId="2441C16C" w:rsidR="00B75F34" w:rsidRPr="00B75F34" w:rsidRDefault="00B75F34" w:rsidP="00B75F34">
      <w:pPr>
        <w:numPr>
          <w:ilvl w:val="0"/>
          <w:numId w:val="12"/>
        </w:numPr>
        <w:spacing w:after="0" w:line="240" w:lineRule="auto"/>
        <w:ind w:left="709" w:hanging="425"/>
        <w:jc w:val="both"/>
        <w:rPr>
          <w:color w:val="auto"/>
        </w:rPr>
      </w:pPr>
      <w:r w:rsidRPr="00B75F34">
        <w:rPr>
          <w:color w:val="auto"/>
        </w:rPr>
        <w:t>A Bio-metric entry system whereby once ID is checked, photos and finger images will be taken from all visitors. This information will be stored on the biometric system and can be used for identification and to prevent delays.  All visitors aged 1</w:t>
      </w:r>
      <w:r w:rsidR="005937FA">
        <w:rPr>
          <w:color w:val="auto"/>
        </w:rPr>
        <w:t>6</w:t>
      </w:r>
      <w:r w:rsidRPr="00B75F34">
        <w:rPr>
          <w:color w:val="auto"/>
        </w:rPr>
        <w:t xml:space="preserve"> and over are </w:t>
      </w:r>
      <w:r w:rsidR="00660BAF">
        <w:rPr>
          <w:color w:val="auto"/>
        </w:rPr>
        <w:t>required</w:t>
      </w:r>
      <w:r w:rsidRPr="00B75F34">
        <w:rPr>
          <w:color w:val="auto"/>
        </w:rPr>
        <w:t xml:space="preserve"> to bring appropriate identification each time they visit. </w:t>
      </w:r>
    </w:p>
    <w:p w14:paraId="263731D9" w14:textId="77777777" w:rsidR="00837024" w:rsidRPr="00B75F34" w:rsidRDefault="00837024" w:rsidP="00B75F34">
      <w:pPr>
        <w:spacing w:after="0" w:line="240" w:lineRule="auto"/>
        <w:ind w:left="709" w:hanging="425"/>
        <w:jc w:val="both"/>
        <w:rPr>
          <w:color w:val="auto"/>
        </w:rPr>
      </w:pPr>
    </w:p>
    <w:p w14:paraId="723E7132" w14:textId="77777777" w:rsidR="00B75F34" w:rsidRPr="00B75F34" w:rsidRDefault="00B75F34" w:rsidP="00B75F34">
      <w:pPr>
        <w:spacing w:after="0" w:line="240" w:lineRule="auto"/>
        <w:ind w:left="720" w:hanging="720"/>
        <w:jc w:val="both"/>
        <w:rPr>
          <w:color w:val="auto"/>
        </w:rPr>
      </w:pPr>
    </w:p>
    <w:p w14:paraId="608991CF" w14:textId="77777777" w:rsidR="00B75F34" w:rsidRPr="00B75F34" w:rsidRDefault="00B75F34" w:rsidP="00B75F34">
      <w:pPr>
        <w:spacing w:after="0" w:line="240" w:lineRule="auto"/>
        <w:jc w:val="both"/>
        <w:rPr>
          <w:color w:val="auto"/>
        </w:rPr>
      </w:pPr>
      <w:r w:rsidRPr="00B75F34">
        <w:rPr>
          <w:color w:val="auto"/>
        </w:rPr>
        <w:t>As we are committed to supporting a family friendly environment to ensure family ties are maintained and developed, we ask all visitors:</w:t>
      </w:r>
    </w:p>
    <w:p w14:paraId="18AB9BC7" w14:textId="5045416C" w:rsidR="00B75F34" w:rsidRPr="00B75F34" w:rsidRDefault="00B75F34" w:rsidP="00B75F34">
      <w:pPr>
        <w:numPr>
          <w:ilvl w:val="0"/>
          <w:numId w:val="14"/>
        </w:numPr>
        <w:spacing w:after="0" w:line="240" w:lineRule="auto"/>
        <w:ind w:left="709" w:hanging="425"/>
        <w:jc w:val="both"/>
        <w:rPr>
          <w:color w:val="auto"/>
        </w:rPr>
      </w:pPr>
      <w:r w:rsidRPr="00B75F34">
        <w:rPr>
          <w:color w:val="auto"/>
        </w:rPr>
        <w:t xml:space="preserve">Not to use bad language or display inappropriate behaviour; If inappropriate behaviour continues following a staff member asking them to </w:t>
      </w:r>
      <w:r w:rsidR="00FE4D09">
        <w:rPr>
          <w:color w:val="auto"/>
        </w:rPr>
        <w:t>cease</w:t>
      </w:r>
      <w:r w:rsidRPr="00B75F34">
        <w:rPr>
          <w:color w:val="auto"/>
        </w:rPr>
        <w:t>, the visit may be terminated.</w:t>
      </w:r>
    </w:p>
    <w:p w14:paraId="0A83D226" w14:textId="5EF91A68" w:rsidR="00B75F34" w:rsidRPr="00B75F34" w:rsidRDefault="00B75F34" w:rsidP="00B75F34">
      <w:pPr>
        <w:numPr>
          <w:ilvl w:val="0"/>
          <w:numId w:val="14"/>
        </w:numPr>
        <w:spacing w:after="0" w:line="240" w:lineRule="auto"/>
        <w:ind w:left="709" w:hanging="425"/>
        <w:jc w:val="both"/>
        <w:rPr>
          <w:color w:val="auto"/>
        </w:rPr>
      </w:pPr>
      <w:r w:rsidRPr="00B75F34">
        <w:rPr>
          <w:color w:val="auto"/>
        </w:rPr>
        <w:t xml:space="preserve">To leave the visits hall when asked at end of the visit so that </w:t>
      </w:r>
      <w:r w:rsidR="00FE4D09">
        <w:rPr>
          <w:color w:val="auto"/>
        </w:rPr>
        <w:t>people</w:t>
      </w:r>
      <w:r w:rsidRPr="00B75F34">
        <w:rPr>
          <w:color w:val="auto"/>
        </w:rPr>
        <w:t xml:space="preserve"> can be returned to their house block and </w:t>
      </w:r>
      <w:r w:rsidR="00FE4D09">
        <w:rPr>
          <w:color w:val="auto"/>
        </w:rPr>
        <w:t xml:space="preserve">other </w:t>
      </w:r>
      <w:r w:rsidRPr="00B75F34">
        <w:rPr>
          <w:color w:val="auto"/>
        </w:rPr>
        <w:t xml:space="preserve">activities within </w:t>
      </w:r>
      <w:r w:rsidR="00A94F07">
        <w:rPr>
          <w:color w:val="auto"/>
        </w:rPr>
        <w:t xml:space="preserve">HMP </w:t>
      </w:r>
      <w:r w:rsidRPr="00B75F34">
        <w:rPr>
          <w:color w:val="auto"/>
        </w:rPr>
        <w:t>Holme House are not delayed.</w:t>
      </w:r>
    </w:p>
    <w:p w14:paraId="7E21BFC3" w14:textId="77777777" w:rsidR="00B75F34" w:rsidRPr="00B75F34" w:rsidRDefault="00B75F34" w:rsidP="00B75F34">
      <w:pPr>
        <w:spacing w:after="0" w:line="240" w:lineRule="auto"/>
        <w:jc w:val="both"/>
        <w:rPr>
          <w:color w:val="auto"/>
        </w:rPr>
      </w:pPr>
    </w:p>
    <w:p w14:paraId="6FC69260" w14:textId="01B0839E" w:rsidR="00B75F34" w:rsidRPr="00B75F34" w:rsidRDefault="00B75F34" w:rsidP="00B75F34">
      <w:pPr>
        <w:spacing w:after="0" w:line="240" w:lineRule="auto"/>
        <w:jc w:val="both"/>
        <w:rPr>
          <w:color w:val="auto"/>
        </w:rPr>
      </w:pPr>
      <w:r w:rsidRPr="00B75F34">
        <w:rPr>
          <w:color w:val="auto"/>
        </w:rPr>
        <w:t xml:space="preserve">To ensure that visits remain safe, and no illicit articles are brought into the visit hall, the </w:t>
      </w:r>
      <w:r w:rsidR="00A41881">
        <w:rPr>
          <w:color w:val="auto"/>
        </w:rPr>
        <w:t>prisoners</w:t>
      </w:r>
      <w:r w:rsidRPr="00B75F34">
        <w:rPr>
          <w:color w:val="auto"/>
        </w:rPr>
        <w:t xml:space="preserve"> will be searched </w:t>
      </w:r>
      <w:r w:rsidR="00A41881">
        <w:rPr>
          <w:color w:val="auto"/>
        </w:rPr>
        <w:t>before</w:t>
      </w:r>
      <w:r w:rsidRPr="00B75F34">
        <w:rPr>
          <w:color w:val="auto"/>
        </w:rPr>
        <w:t xml:space="preserve"> and after the visit.  </w:t>
      </w:r>
    </w:p>
    <w:p w14:paraId="2FEA5481" w14:textId="77777777" w:rsidR="00B75F34" w:rsidRPr="00B75F34" w:rsidRDefault="00B75F34" w:rsidP="00B75F34">
      <w:pPr>
        <w:spacing w:after="0" w:line="240" w:lineRule="auto"/>
        <w:ind w:left="720"/>
        <w:jc w:val="both"/>
        <w:rPr>
          <w:color w:val="auto"/>
        </w:rPr>
      </w:pPr>
    </w:p>
    <w:p w14:paraId="4BB8946E" w14:textId="5E42BCED" w:rsidR="00B75F34" w:rsidRPr="00B75F34" w:rsidRDefault="00B75F34" w:rsidP="00B75F34">
      <w:pPr>
        <w:spacing w:after="0" w:line="240" w:lineRule="auto"/>
        <w:jc w:val="both"/>
        <w:rPr>
          <w:color w:val="auto"/>
        </w:rPr>
      </w:pPr>
      <w:r w:rsidRPr="00B75F34">
        <w:rPr>
          <w:color w:val="auto"/>
        </w:rPr>
        <w:lastRenderedPageBreak/>
        <w:t xml:space="preserve">Visitors who have any </w:t>
      </w:r>
      <w:r w:rsidR="00A41881" w:rsidRPr="00B75F34">
        <w:rPr>
          <w:color w:val="auto"/>
        </w:rPr>
        <w:t>queries</w:t>
      </w:r>
      <w:r w:rsidRPr="00B75F34">
        <w:rPr>
          <w:color w:val="auto"/>
        </w:rPr>
        <w:t xml:space="preserve"> or any concerns in the visits hall are asked to approach any member of the staff who will try to resolve the</w:t>
      </w:r>
      <w:r w:rsidR="00A41881">
        <w:rPr>
          <w:color w:val="auto"/>
        </w:rPr>
        <w:t>ir issue</w:t>
      </w:r>
      <w:r w:rsidRPr="00B75F34">
        <w:rPr>
          <w:color w:val="auto"/>
        </w:rPr>
        <w:t xml:space="preserve">.  If the staff member is unable to do so, they will seek further guidance from </w:t>
      </w:r>
      <w:r w:rsidR="00586878">
        <w:rPr>
          <w:color w:val="auto"/>
        </w:rPr>
        <w:t>a manager</w:t>
      </w:r>
      <w:r w:rsidRPr="00B75F34">
        <w:rPr>
          <w:color w:val="auto"/>
        </w:rPr>
        <w:t xml:space="preserve"> resolve the issue. </w:t>
      </w:r>
    </w:p>
    <w:p w14:paraId="7905708A" w14:textId="77777777" w:rsidR="00AC5F12" w:rsidRPr="00B75F34" w:rsidRDefault="00AC5F12" w:rsidP="00586878">
      <w:pPr>
        <w:spacing w:after="0" w:line="240" w:lineRule="auto"/>
        <w:contextualSpacing/>
        <w:rPr>
          <w:rFonts w:eastAsiaTheme="minorHAnsi"/>
          <w:b/>
          <w:color w:val="auto"/>
          <w:lang w:eastAsia="en-US"/>
        </w:rPr>
      </w:pPr>
    </w:p>
    <w:p w14:paraId="76F4A45F" w14:textId="77777777" w:rsidR="00B75F34" w:rsidRPr="00B75F34" w:rsidRDefault="00B75F34" w:rsidP="00B75F34">
      <w:pPr>
        <w:spacing w:after="0" w:line="240" w:lineRule="auto"/>
        <w:ind w:left="720"/>
        <w:jc w:val="both"/>
        <w:rPr>
          <w:b/>
          <w:color w:val="auto"/>
        </w:rPr>
      </w:pPr>
      <w:r w:rsidRPr="00B75F34">
        <w:rPr>
          <w:b/>
          <w:color w:val="auto"/>
        </w:rPr>
        <w:t xml:space="preserve"> </w:t>
      </w:r>
    </w:p>
    <w:p w14:paraId="2252C734" w14:textId="77777777" w:rsidR="00B75F34" w:rsidRPr="00B75F34" w:rsidRDefault="00B75F34" w:rsidP="00B75F34">
      <w:pPr>
        <w:spacing w:after="0" w:line="240" w:lineRule="auto"/>
        <w:ind w:left="720" w:hanging="720"/>
        <w:rPr>
          <w:b/>
          <w:color w:val="4472C4" w:themeColor="accent1"/>
        </w:rPr>
      </w:pPr>
      <w:r w:rsidRPr="00B75F34">
        <w:rPr>
          <w:b/>
          <w:color w:val="4472C4" w:themeColor="accent1"/>
        </w:rPr>
        <w:t>Physical Contact</w:t>
      </w:r>
    </w:p>
    <w:p w14:paraId="5CB0D5A7" w14:textId="77777777" w:rsidR="00B75F34" w:rsidRPr="00B75F34" w:rsidRDefault="00B75F34" w:rsidP="00B75F34">
      <w:pPr>
        <w:spacing w:after="0" w:line="240" w:lineRule="auto"/>
        <w:ind w:left="720" w:hanging="720"/>
        <w:rPr>
          <w:b/>
          <w:color w:val="auto"/>
        </w:rPr>
      </w:pPr>
    </w:p>
    <w:p w14:paraId="404FFBB1" w14:textId="3B485B07" w:rsidR="00B75F34" w:rsidRPr="00B75F34" w:rsidRDefault="00B75F34" w:rsidP="00B75F34">
      <w:pPr>
        <w:spacing w:after="0" w:line="240" w:lineRule="auto"/>
        <w:jc w:val="both"/>
        <w:rPr>
          <w:color w:val="auto"/>
        </w:rPr>
      </w:pPr>
      <w:r w:rsidRPr="00B75F34">
        <w:rPr>
          <w:color w:val="auto"/>
        </w:rPr>
        <w:t>Reasonable physical contact between prisoners and their visitors is permitted, but for security reasons</w:t>
      </w:r>
      <w:r w:rsidR="00BE0F39">
        <w:rPr>
          <w:color w:val="auto"/>
        </w:rPr>
        <w:t>,</w:t>
      </w:r>
      <w:r w:rsidRPr="00B75F34">
        <w:rPr>
          <w:color w:val="auto"/>
        </w:rPr>
        <w:t xml:space="preserve"> as well as public decency, we ask prisoners and their visitors to limit this to an appropriate affectionate embrace at the beginning and end of each visit. Prisoners can hold hands with their visitors during visits, but we ask that hands are in clear view of staff and that they remain seated.</w:t>
      </w:r>
    </w:p>
    <w:p w14:paraId="57777EF4" w14:textId="77777777" w:rsidR="00B75F34" w:rsidRPr="00B75F34" w:rsidRDefault="00B75F34" w:rsidP="00B75F34">
      <w:pPr>
        <w:spacing w:after="0" w:line="240" w:lineRule="auto"/>
        <w:ind w:left="720"/>
        <w:jc w:val="both"/>
        <w:rPr>
          <w:color w:val="auto"/>
        </w:rPr>
      </w:pPr>
    </w:p>
    <w:p w14:paraId="1E4E45B0" w14:textId="77777777" w:rsidR="00B75F34" w:rsidRPr="00B75F34" w:rsidRDefault="00B75F34" w:rsidP="00B75F34">
      <w:pPr>
        <w:spacing w:after="0" w:line="240" w:lineRule="auto"/>
        <w:jc w:val="both"/>
        <w:rPr>
          <w:color w:val="auto"/>
        </w:rPr>
      </w:pPr>
      <w:r w:rsidRPr="00B75F34">
        <w:rPr>
          <w:color w:val="auto"/>
        </w:rPr>
        <w:t>Children and infants can have a cuddle and to sit on the lap of the prisoner they are visiting, although not for the length of the whole visit.  This will be reviewed on an individual basis depending on the man’s status in terms of Child Protection Measures.</w:t>
      </w:r>
    </w:p>
    <w:p w14:paraId="3BD42BC2" w14:textId="77777777" w:rsidR="00B75F34" w:rsidRPr="00B75F34" w:rsidRDefault="00B75F34" w:rsidP="00B75F34">
      <w:pPr>
        <w:spacing w:after="0" w:line="240" w:lineRule="auto"/>
        <w:ind w:left="720"/>
        <w:jc w:val="both"/>
        <w:rPr>
          <w:color w:val="auto"/>
        </w:rPr>
      </w:pPr>
    </w:p>
    <w:p w14:paraId="559F7B81" w14:textId="5879BD96" w:rsidR="00B75F34" w:rsidRPr="00B75F34" w:rsidRDefault="00B75F34" w:rsidP="00B75F34">
      <w:pPr>
        <w:spacing w:after="0" w:line="240" w:lineRule="auto"/>
        <w:jc w:val="both"/>
        <w:rPr>
          <w:color w:val="auto"/>
        </w:rPr>
      </w:pPr>
      <w:r w:rsidRPr="00B75F34">
        <w:rPr>
          <w:color w:val="auto"/>
        </w:rPr>
        <w:t xml:space="preserve">Visitors and prisoners are not to stand or sit at tables occupied by </w:t>
      </w:r>
      <w:r w:rsidR="00B50BCD" w:rsidRPr="004D03A8">
        <w:rPr>
          <w:color w:val="auto"/>
        </w:rPr>
        <w:t>other</w:t>
      </w:r>
      <w:r w:rsidRPr="00B75F34">
        <w:rPr>
          <w:color w:val="auto"/>
        </w:rPr>
        <w:t xml:space="preserve"> prisoners and </w:t>
      </w:r>
      <w:r w:rsidR="00B50BCD" w:rsidRPr="004D03A8">
        <w:rPr>
          <w:color w:val="auto"/>
        </w:rPr>
        <w:t>their</w:t>
      </w:r>
      <w:r w:rsidRPr="00B75F34">
        <w:rPr>
          <w:color w:val="auto"/>
        </w:rPr>
        <w:t xml:space="preserve"> visitors, even if they are close relatives. </w:t>
      </w:r>
    </w:p>
    <w:p w14:paraId="18999CF0" w14:textId="77777777" w:rsidR="004D03A8" w:rsidRPr="004D03A8" w:rsidRDefault="004D03A8" w:rsidP="004D03A8"/>
    <w:p w14:paraId="0EF8790A" w14:textId="09A3816A" w:rsidR="007B4FF3" w:rsidRPr="007B4FF3" w:rsidRDefault="008330D9" w:rsidP="007B4FF3">
      <w:pPr>
        <w:spacing w:after="0" w:line="240" w:lineRule="auto"/>
        <w:ind w:left="720" w:hanging="720"/>
        <w:rPr>
          <w:b/>
          <w:color w:val="2F5496" w:themeColor="accent1" w:themeShade="BF"/>
        </w:rPr>
      </w:pPr>
      <w:r>
        <w:rPr>
          <w:b/>
          <w:color w:val="2F5496" w:themeColor="accent1" w:themeShade="BF"/>
        </w:rPr>
        <w:t>Visits</w:t>
      </w:r>
      <w:r w:rsidR="007B4FF3" w:rsidRPr="007B4FF3">
        <w:rPr>
          <w:b/>
          <w:color w:val="2F5496" w:themeColor="accent1" w:themeShade="BF"/>
        </w:rPr>
        <w:t xml:space="preserve"> Information</w:t>
      </w:r>
    </w:p>
    <w:p w14:paraId="6D481BD1" w14:textId="77777777" w:rsidR="007B4FF3" w:rsidRPr="007B4FF3" w:rsidRDefault="007B4FF3" w:rsidP="007B4FF3">
      <w:pPr>
        <w:spacing w:after="0" w:line="240" w:lineRule="auto"/>
        <w:ind w:left="720" w:hanging="720"/>
        <w:rPr>
          <w:b/>
          <w:color w:val="2F5496" w:themeColor="accent1" w:themeShade="BF"/>
        </w:rPr>
      </w:pPr>
    </w:p>
    <w:p w14:paraId="0260210F" w14:textId="1EBED37D" w:rsidR="007B4FF3" w:rsidRPr="007B4FF3" w:rsidRDefault="007B4FF3" w:rsidP="007B4FF3">
      <w:pPr>
        <w:spacing w:after="0" w:line="240" w:lineRule="auto"/>
        <w:jc w:val="both"/>
        <w:rPr>
          <w:color w:val="auto"/>
        </w:rPr>
      </w:pPr>
      <w:r w:rsidRPr="007B4FF3">
        <w:rPr>
          <w:color w:val="auto"/>
        </w:rPr>
        <w:t xml:space="preserve">Visitors may access information from many areas, including the Prison website and the </w:t>
      </w:r>
      <w:proofErr w:type="spellStart"/>
      <w:r w:rsidRPr="007B4FF3">
        <w:rPr>
          <w:color w:val="auto"/>
        </w:rPr>
        <w:t>Nepacs</w:t>
      </w:r>
      <w:proofErr w:type="spellEnd"/>
      <w:r w:rsidRPr="007B4FF3">
        <w:rPr>
          <w:color w:val="auto"/>
        </w:rPr>
        <w:t xml:space="preserve"> website, which contain up to date information about </w:t>
      </w:r>
      <w:r w:rsidR="004D03A8">
        <w:rPr>
          <w:color w:val="auto"/>
        </w:rPr>
        <w:t xml:space="preserve">HMP </w:t>
      </w:r>
      <w:r w:rsidRPr="007B4FF3">
        <w:rPr>
          <w:color w:val="auto"/>
        </w:rPr>
        <w:t>Holme House and Visits.  If specific information is needed, please contact the Visitor Centre who will be able to give the information or signpost to other organisations.</w:t>
      </w:r>
    </w:p>
    <w:p w14:paraId="3CE0E0F1" w14:textId="77777777" w:rsidR="007B4FF3" w:rsidRPr="007B4FF3" w:rsidRDefault="007B4FF3" w:rsidP="007B4FF3">
      <w:pPr>
        <w:spacing w:after="0" w:line="240" w:lineRule="auto"/>
        <w:jc w:val="both"/>
        <w:rPr>
          <w:color w:val="auto"/>
        </w:rPr>
      </w:pPr>
    </w:p>
    <w:p w14:paraId="1A2242A4" w14:textId="77777777" w:rsidR="007B4FF3" w:rsidRPr="007B4FF3" w:rsidRDefault="007B4FF3" w:rsidP="007B4FF3">
      <w:pPr>
        <w:spacing w:after="0" w:line="240" w:lineRule="auto"/>
        <w:jc w:val="both"/>
        <w:rPr>
          <w:color w:val="FF0000"/>
        </w:rPr>
      </w:pPr>
      <w:r w:rsidRPr="007B4FF3">
        <w:rPr>
          <w:color w:val="auto"/>
        </w:rPr>
        <w:t>Information available:</w:t>
      </w:r>
    </w:p>
    <w:p w14:paraId="2F6343D4" w14:textId="77777777" w:rsidR="007B4FF3" w:rsidRPr="007B4FF3" w:rsidRDefault="007B4FF3" w:rsidP="007B4FF3">
      <w:pPr>
        <w:spacing w:after="0" w:line="240" w:lineRule="auto"/>
        <w:ind w:left="720"/>
        <w:jc w:val="both"/>
        <w:rPr>
          <w:color w:val="auto"/>
        </w:rPr>
      </w:pPr>
    </w:p>
    <w:p w14:paraId="0E2DE2FA" w14:textId="78A79F4B" w:rsidR="007B4FF3" w:rsidRPr="007B4FF3" w:rsidRDefault="007B4FF3" w:rsidP="007B4FF3">
      <w:pPr>
        <w:numPr>
          <w:ilvl w:val="0"/>
          <w:numId w:val="21"/>
        </w:numPr>
        <w:spacing w:after="0" w:line="240" w:lineRule="auto"/>
        <w:jc w:val="both"/>
        <w:rPr>
          <w:color w:val="auto"/>
        </w:rPr>
      </w:pPr>
      <w:r w:rsidRPr="007B4FF3">
        <w:rPr>
          <w:color w:val="auto"/>
        </w:rPr>
        <w:t xml:space="preserve">Visiting times and how to book a </w:t>
      </w:r>
      <w:r w:rsidR="00F2523F">
        <w:rPr>
          <w:color w:val="auto"/>
        </w:rPr>
        <w:t>S</w:t>
      </w:r>
      <w:r w:rsidRPr="007B4FF3">
        <w:rPr>
          <w:color w:val="auto"/>
        </w:rPr>
        <w:t xml:space="preserve">ocial </w:t>
      </w:r>
      <w:r w:rsidR="00F2523F">
        <w:rPr>
          <w:color w:val="auto"/>
        </w:rPr>
        <w:t>V</w:t>
      </w:r>
      <w:r w:rsidRPr="007B4FF3">
        <w:rPr>
          <w:color w:val="auto"/>
        </w:rPr>
        <w:t>isit.</w:t>
      </w:r>
    </w:p>
    <w:p w14:paraId="116944D3" w14:textId="77777777" w:rsidR="007B4FF3" w:rsidRPr="007B4FF3" w:rsidRDefault="007B4FF3" w:rsidP="007B4FF3">
      <w:pPr>
        <w:numPr>
          <w:ilvl w:val="0"/>
          <w:numId w:val="21"/>
        </w:numPr>
        <w:spacing w:after="0" w:line="240" w:lineRule="auto"/>
        <w:jc w:val="both"/>
        <w:rPr>
          <w:color w:val="auto"/>
        </w:rPr>
      </w:pPr>
      <w:r w:rsidRPr="007B4FF3">
        <w:rPr>
          <w:color w:val="auto"/>
        </w:rPr>
        <w:t>The complaints procedure together with a contact point.</w:t>
      </w:r>
    </w:p>
    <w:p w14:paraId="0E820861" w14:textId="77777777" w:rsidR="007B4FF3" w:rsidRPr="007B4FF3" w:rsidRDefault="007B4FF3" w:rsidP="007B4FF3">
      <w:pPr>
        <w:numPr>
          <w:ilvl w:val="0"/>
          <w:numId w:val="21"/>
        </w:numPr>
        <w:spacing w:after="0" w:line="240" w:lineRule="auto"/>
        <w:jc w:val="both"/>
        <w:rPr>
          <w:color w:val="auto"/>
        </w:rPr>
      </w:pPr>
      <w:r w:rsidRPr="007B4FF3">
        <w:rPr>
          <w:color w:val="auto"/>
        </w:rPr>
        <w:t>HMPPS commitment to diversity and equality.</w:t>
      </w:r>
    </w:p>
    <w:p w14:paraId="2D882DC8" w14:textId="77777777" w:rsidR="007B4FF3" w:rsidRPr="007B4FF3" w:rsidRDefault="007B4FF3" w:rsidP="007B4FF3">
      <w:pPr>
        <w:numPr>
          <w:ilvl w:val="0"/>
          <w:numId w:val="21"/>
        </w:numPr>
        <w:spacing w:after="0" w:line="240" w:lineRule="auto"/>
        <w:jc w:val="both"/>
        <w:rPr>
          <w:color w:val="auto"/>
        </w:rPr>
      </w:pPr>
      <w:r w:rsidRPr="007B4FF3">
        <w:rPr>
          <w:color w:val="auto"/>
        </w:rPr>
        <w:t>Prison Service policy on the passage of illicit items from visitors and the penalties for failure to comply.</w:t>
      </w:r>
    </w:p>
    <w:p w14:paraId="5C512281" w14:textId="0A2450CB" w:rsidR="007B4FF3" w:rsidRPr="007B4FF3" w:rsidRDefault="007B4FF3" w:rsidP="007B4FF3">
      <w:pPr>
        <w:numPr>
          <w:ilvl w:val="0"/>
          <w:numId w:val="21"/>
        </w:numPr>
        <w:spacing w:after="0" w:line="240" w:lineRule="auto"/>
        <w:rPr>
          <w:color w:val="auto"/>
        </w:rPr>
      </w:pPr>
      <w:r w:rsidRPr="007B4FF3">
        <w:rPr>
          <w:color w:val="auto"/>
        </w:rPr>
        <w:t xml:space="preserve">Information on family support organisations, particularly the </w:t>
      </w:r>
      <w:r w:rsidR="00F2523F">
        <w:rPr>
          <w:color w:val="auto"/>
        </w:rPr>
        <w:t>Prisoners</w:t>
      </w:r>
      <w:r w:rsidRPr="007B4FF3">
        <w:rPr>
          <w:color w:val="auto"/>
        </w:rPr>
        <w:t xml:space="preserve"> Families helpline (0808 808 2003) info@prisonersfamilieshelpline.org.uk.</w:t>
      </w:r>
    </w:p>
    <w:p w14:paraId="2FA58854" w14:textId="77777777" w:rsidR="007B4FF3" w:rsidRPr="007B4FF3" w:rsidRDefault="007B4FF3" w:rsidP="007B4FF3">
      <w:pPr>
        <w:spacing w:after="0" w:line="240" w:lineRule="auto"/>
        <w:jc w:val="both"/>
        <w:rPr>
          <w:color w:val="auto"/>
        </w:rPr>
      </w:pPr>
    </w:p>
    <w:p w14:paraId="7C6BD3B5" w14:textId="77777777" w:rsidR="007B4FF3" w:rsidRPr="007B4FF3" w:rsidRDefault="007B4FF3" w:rsidP="007B4FF3">
      <w:pPr>
        <w:spacing w:after="0" w:line="240" w:lineRule="auto"/>
        <w:ind w:left="720" w:hanging="720"/>
        <w:jc w:val="both"/>
        <w:rPr>
          <w:b/>
          <w:color w:val="2F5496" w:themeColor="accent1" w:themeShade="BF"/>
        </w:rPr>
      </w:pPr>
    </w:p>
    <w:p w14:paraId="4FA5B4BF" w14:textId="77777777" w:rsidR="007B4FF3" w:rsidRPr="007B4FF3" w:rsidRDefault="007B4FF3" w:rsidP="007B4FF3">
      <w:pPr>
        <w:spacing w:after="0" w:line="240" w:lineRule="auto"/>
        <w:ind w:left="720" w:hanging="720"/>
        <w:jc w:val="both"/>
        <w:rPr>
          <w:b/>
          <w:color w:val="2F5496" w:themeColor="accent1" w:themeShade="BF"/>
        </w:rPr>
      </w:pPr>
      <w:r w:rsidRPr="007B4FF3">
        <w:rPr>
          <w:b/>
          <w:color w:val="2F5496" w:themeColor="accent1" w:themeShade="BF"/>
        </w:rPr>
        <w:t>Child Safeguarding</w:t>
      </w:r>
    </w:p>
    <w:p w14:paraId="2313F61B" w14:textId="77777777" w:rsidR="007B4FF3" w:rsidRPr="007B4FF3" w:rsidRDefault="007B4FF3" w:rsidP="007B4FF3">
      <w:pPr>
        <w:spacing w:after="0" w:line="240" w:lineRule="auto"/>
        <w:ind w:left="720" w:hanging="720"/>
        <w:jc w:val="both"/>
        <w:rPr>
          <w:b/>
          <w:color w:val="auto"/>
        </w:rPr>
      </w:pPr>
    </w:p>
    <w:p w14:paraId="4FD520CE" w14:textId="68AB6057" w:rsidR="007B4FF3" w:rsidRPr="007B4FF3" w:rsidRDefault="007B4FF3" w:rsidP="007B4FF3">
      <w:pPr>
        <w:spacing w:after="0" w:line="240" w:lineRule="auto"/>
        <w:jc w:val="both"/>
        <w:rPr>
          <w:color w:val="auto"/>
        </w:rPr>
      </w:pPr>
      <w:r w:rsidRPr="007B4FF3">
        <w:rPr>
          <w:color w:val="auto"/>
        </w:rPr>
        <w:t xml:space="preserve">Children are welcomed to </w:t>
      </w:r>
      <w:r w:rsidR="00F2523F">
        <w:rPr>
          <w:color w:val="auto"/>
        </w:rPr>
        <w:t xml:space="preserve">HMP </w:t>
      </w:r>
      <w:r w:rsidRPr="007B4FF3">
        <w:rPr>
          <w:color w:val="auto"/>
        </w:rPr>
        <w:t>Holme House to visit prisoners in our custody. However, everyone is asked to comply with the following processes to safeguard children’s safety:</w:t>
      </w:r>
    </w:p>
    <w:p w14:paraId="3E58651D" w14:textId="77777777" w:rsidR="007B4FF3" w:rsidRPr="007B4FF3" w:rsidRDefault="007B4FF3" w:rsidP="007B4FF3">
      <w:pPr>
        <w:spacing w:after="0" w:line="240" w:lineRule="auto"/>
        <w:jc w:val="both"/>
        <w:rPr>
          <w:color w:val="auto"/>
        </w:rPr>
      </w:pPr>
      <w:r w:rsidRPr="007B4FF3">
        <w:rPr>
          <w:color w:val="auto"/>
        </w:rPr>
        <w:t xml:space="preserve"> </w:t>
      </w:r>
    </w:p>
    <w:p w14:paraId="602BE10D" w14:textId="3936C934" w:rsidR="007B4FF3" w:rsidRPr="007B4FF3" w:rsidRDefault="007B4FF3" w:rsidP="007B4FF3">
      <w:pPr>
        <w:numPr>
          <w:ilvl w:val="0"/>
          <w:numId w:val="20"/>
        </w:numPr>
        <w:spacing w:after="0" w:line="240" w:lineRule="auto"/>
        <w:ind w:left="709" w:hanging="425"/>
        <w:jc w:val="both"/>
        <w:rPr>
          <w:color w:val="FF0000"/>
        </w:rPr>
      </w:pPr>
      <w:r w:rsidRPr="007B4FF3">
        <w:rPr>
          <w:color w:val="auto"/>
        </w:rPr>
        <w:t xml:space="preserve">For a child to visit </w:t>
      </w:r>
      <w:r w:rsidR="007D3079">
        <w:rPr>
          <w:color w:val="auto"/>
        </w:rPr>
        <w:t xml:space="preserve">HMP </w:t>
      </w:r>
      <w:r w:rsidRPr="007B4FF3">
        <w:rPr>
          <w:color w:val="auto"/>
        </w:rPr>
        <w:t xml:space="preserve">Holme House, they must be on the prisoner’s contact list, he would therefore need the child’s name, age and address in order for him to request them to be put onto his contact list. The child would also need to be booked onto the visit in the same way an adult would be. </w:t>
      </w:r>
    </w:p>
    <w:p w14:paraId="0E658F8F" w14:textId="77777777" w:rsidR="007B4FF3" w:rsidRPr="007B4FF3" w:rsidRDefault="007B4FF3" w:rsidP="007B4FF3">
      <w:pPr>
        <w:spacing w:after="0" w:line="240" w:lineRule="auto"/>
        <w:ind w:left="709"/>
        <w:jc w:val="both"/>
        <w:rPr>
          <w:color w:val="FF0000"/>
        </w:rPr>
      </w:pPr>
    </w:p>
    <w:p w14:paraId="694120A3" w14:textId="77777777" w:rsidR="007B4FF3" w:rsidRPr="007B4FF3" w:rsidRDefault="007B4FF3" w:rsidP="007B4FF3">
      <w:pPr>
        <w:numPr>
          <w:ilvl w:val="0"/>
          <w:numId w:val="20"/>
        </w:numPr>
        <w:spacing w:after="0" w:line="240" w:lineRule="auto"/>
        <w:jc w:val="both"/>
        <w:rPr>
          <w:color w:val="FF0000"/>
        </w:rPr>
      </w:pPr>
      <w:r w:rsidRPr="007B4FF3">
        <w:rPr>
          <w:color w:val="auto"/>
        </w:rPr>
        <w:lastRenderedPageBreak/>
        <w:t>Children are the responsibility of the person who brings them to the visit. They are not allowed to sit with or leave with anyone else</w:t>
      </w:r>
      <w:r w:rsidRPr="007B4FF3">
        <w:rPr>
          <w:color w:val="FF0000"/>
        </w:rPr>
        <w:t xml:space="preserve">.  </w:t>
      </w:r>
    </w:p>
    <w:p w14:paraId="028DF632" w14:textId="77777777" w:rsidR="007B4FF3" w:rsidRPr="007B4FF3" w:rsidRDefault="007B4FF3" w:rsidP="007B4FF3">
      <w:pPr>
        <w:spacing w:after="0" w:line="240" w:lineRule="auto"/>
        <w:jc w:val="both"/>
        <w:rPr>
          <w:color w:val="FF0000"/>
        </w:rPr>
      </w:pPr>
    </w:p>
    <w:p w14:paraId="1B2A7BA3" w14:textId="5E86090F" w:rsidR="007B4FF3" w:rsidRPr="007B4FF3" w:rsidRDefault="007B4FF3" w:rsidP="007B4FF3">
      <w:pPr>
        <w:numPr>
          <w:ilvl w:val="0"/>
          <w:numId w:val="20"/>
        </w:numPr>
        <w:spacing w:after="0" w:line="240" w:lineRule="auto"/>
        <w:ind w:left="709" w:hanging="425"/>
        <w:jc w:val="both"/>
        <w:rPr>
          <w:color w:val="FF0000"/>
        </w:rPr>
      </w:pPr>
      <w:r w:rsidRPr="007B4FF3">
        <w:rPr>
          <w:color w:val="auto"/>
        </w:rPr>
        <w:t xml:space="preserve">The Governor and his team decide if a child visiting someone in </w:t>
      </w:r>
      <w:r w:rsidR="00F2523F">
        <w:rPr>
          <w:color w:val="auto"/>
        </w:rPr>
        <w:t xml:space="preserve">HMP </w:t>
      </w:r>
      <w:r w:rsidRPr="007B4FF3">
        <w:rPr>
          <w:color w:val="auto"/>
        </w:rPr>
        <w:t>Holme House is in the child’s best interest. If a visit was deemed to be detrimental to the child, a decision m</w:t>
      </w:r>
      <w:r w:rsidR="00727204">
        <w:rPr>
          <w:color w:val="auto"/>
        </w:rPr>
        <w:t>ay</w:t>
      </w:r>
      <w:r w:rsidRPr="007B4FF3">
        <w:rPr>
          <w:color w:val="auto"/>
        </w:rPr>
        <w:t xml:space="preserve"> be made to not allow them to visit. In this case, the decision would be made after careful consideration.  </w:t>
      </w:r>
    </w:p>
    <w:p w14:paraId="47D5DAC8" w14:textId="77777777" w:rsidR="007B4FF3" w:rsidRPr="007B4FF3" w:rsidRDefault="007B4FF3" w:rsidP="007B4FF3">
      <w:pPr>
        <w:spacing w:after="0" w:line="240" w:lineRule="auto"/>
        <w:ind w:left="709" w:hanging="425"/>
        <w:jc w:val="both"/>
        <w:rPr>
          <w:color w:val="FF0000"/>
        </w:rPr>
      </w:pPr>
    </w:p>
    <w:p w14:paraId="72370ED5" w14:textId="77777777" w:rsidR="007B4FF3" w:rsidRPr="007B4FF3" w:rsidRDefault="007B4FF3" w:rsidP="007B4FF3">
      <w:pPr>
        <w:numPr>
          <w:ilvl w:val="0"/>
          <w:numId w:val="20"/>
        </w:numPr>
        <w:spacing w:after="0" w:line="240" w:lineRule="auto"/>
        <w:ind w:left="709" w:hanging="425"/>
        <w:jc w:val="both"/>
        <w:rPr>
          <w:color w:val="FF0000"/>
        </w:rPr>
      </w:pPr>
      <w:r w:rsidRPr="007B4FF3">
        <w:rPr>
          <w:color w:val="auto"/>
        </w:rPr>
        <w:t>The Governor has the discretion to allow an unaccompanied visit from any person aged 16 or 17.</w:t>
      </w:r>
      <w:r w:rsidRPr="007B4FF3">
        <w:rPr>
          <w:color w:val="FF0000"/>
        </w:rPr>
        <w:t xml:space="preserve"> </w:t>
      </w:r>
      <w:r w:rsidRPr="007B4FF3">
        <w:rPr>
          <w:color w:val="auto"/>
        </w:rPr>
        <w:t>Prisoners who wish to receive an unaccompanied visit from a young person of 16 or 17 must write to the Governor, stating the reason for the unaccompanied visit. They must also provide the young person’s age, date of birth, relationship, address and contact number, as well as the address and contact number for the young person’s parents/ guardians or mother (if the prisoner is the young person’s father).</w:t>
      </w:r>
    </w:p>
    <w:p w14:paraId="4540FBF6" w14:textId="77777777" w:rsidR="007B4FF3" w:rsidRPr="007B4FF3" w:rsidRDefault="007B4FF3" w:rsidP="007B4FF3">
      <w:pPr>
        <w:spacing w:after="0" w:line="240" w:lineRule="auto"/>
        <w:ind w:left="709" w:hanging="425"/>
        <w:jc w:val="both"/>
        <w:rPr>
          <w:color w:val="FF0000"/>
        </w:rPr>
      </w:pPr>
    </w:p>
    <w:p w14:paraId="690EEC7F" w14:textId="26757E9E" w:rsidR="007B4FF3" w:rsidRPr="007B4FF3" w:rsidRDefault="007B4FF3" w:rsidP="007B4FF3">
      <w:pPr>
        <w:numPr>
          <w:ilvl w:val="0"/>
          <w:numId w:val="20"/>
        </w:numPr>
        <w:spacing w:after="0" w:line="240" w:lineRule="auto"/>
        <w:ind w:left="709" w:hanging="425"/>
        <w:jc w:val="both"/>
        <w:rPr>
          <w:color w:val="FF0000"/>
        </w:rPr>
      </w:pPr>
      <w:r w:rsidRPr="007B4FF3">
        <w:rPr>
          <w:color w:val="auto"/>
        </w:rPr>
        <w:t xml:space="preserve">Children remain the responsibility of the parents/carer and should never leave their child unaccompanied. If a child is found to be on their own, a prompt check will be made to see if the parent/carer is nearby. If s/he cannot be </w:t>
      </w:r>
      <w:proofErr w:type="gramStart"/>
      <w:r w:rsidRPr="007B4FF3">
        <w:rPr>
          <w:color w:val="auto"/>
        </w:rPr>
        <w:t>found</w:t>
      </w:r>
      <w:proofErr w:type="gramEnd"/>
      <w:r w:rsidRPr="007B4FF3">
        <w:rPr>
          <w:color w:val="auto"/>
        </w:rPr>
        <w:t xml:space="preserve"> then the Orderly Officer would be contacted and an incident log started. NEPACS staff will take responsibility for the child/children until a family member/responsible adult arrives to collect the child/children. Children’s Services and the </w:t>
      </w:r>
      <w:r w:rsidR="008E1310">
        <w:rPr>
          <w:color w:val="auto"/>
        </w:rPr>
        <w:t>P</w:t>
      </w:r>
      <w:r w:rsidRPr="007B4FF3">
        <w:rPr>
          <w:color w:val="auto"/>
        </w:rPr>
        <w:t>olice will also be contacted. Once the child/children have been collected the prisoner should be informed and be given the opportunity to make a phone call (where appropriate) to ensure that the child/children are safe.</w:t>
      </w:r>
    </w:p>
    <w:p w14:paraId="7C93C60F" w14:textId="77777777" w:rsidR="007B4FF3" w:rsidRPr="007B4FF3" w:rsidRDefault="007B4FF3" w:rsidP="00F90721">
      <w:pPr>
        <w:spacing w:after="0" w:line="240" w:lineRule="auto"/>
        <w:contextualSpacing/>
        <w:rPr>
          <w:rFonts w:eastAsiaTheme="minorHAnsi"/>
          <w:color w:val="auto"/>
          <w:lang w:eastAsia="en-US"/>
        </w:rPr>
      </w:pPr>
    </w:p>
    <w:p w14:paraId="4C222C4D" w14:textId="4C0EEB7A" w:rsidR="007B4FF3" w:rsidRPr="007B4FF3" w:rsidRDefault="007B4FF3" w:rsidP="007B4FF3">
      <w:pPr>
        <w:numPr>
          <w:ilvl w:val="0"/>
          <w:numId w:val="20"/>
        </w:numPr>
        <w:spacing w:after="0" w:line="240" w:lineRule="auto"/>
        <w:jc w:val="both"/>
        <w:rPr>
          <w:color w:val="FF0000"/>
        </w:rPr>
      </w:pPr>
      <w:r w:rsidRPr="007B4FF3">
        <w:rPr>
          <w:color w:val="auto"/>
        </w:rPr>
        <w:t xml:space="preserve">Any member of staff in the visits area who has justifiable grounds for believing that a child is being abused either inside or outside of the establishment must report their concerns (if immediate) to the Orderly Officer/Duty Governor. The Orderly Officer/Duty Governor must </w:t>
      </w:r>
      <w:proofErr w:type="gramStart"/>
      <w:r w:rsidRPr="007B4FF3">
        <w:rPr>
          <w:color w:val="auto"/>
        </w:rPr>
        <w:t>take action</w:t>
      </w:r>
      <w:proofErr w:type="gramEnd"/>
      <w:r w:rsidRPr="007B4FF3">
        <w:rPr>
          <w:color w:val="auto"/>
        </w:rPr>
        <w:t>, which may include curtailing the visit if appropriate and/ or contact the Police, Children’s Services and HMP Holme House Public Protection Unit.</w:t>
      </w:r>
    </w:p>
    <w:p w14:paraId="560A73BE" w14:textId="77777777" w:rsidR="007B4FF3" w:rsidRPr="007B4FF3" w:rsidRDefault="007B4FF3" w:rsidP="008E1310">
      <w:pPr>
        <w:spacing w:after="0" w:line="240" w:lineRule="auto"/>
        <w:contextualSpacing/>
        <w:rPr>
          <w:rFonts w:eastAsiaTheme="minorHAnsi"/>
          <w:color w:val="FF0000"/>
          <w:lang w:eastAsia="en-US"/>
        </w:rPr>
      </w:pPr>
    </w:p>
    <w:p w14:paraId="6A071DD5" w14:textId="77777777" w:rsidR="007B4FF3" w:rsidRPr="007B4FF3" w:rsidRDefault="007B4FF3" w:rsidP="007B4FF3">
      <w:pPr>
        <w:numPr>
          <w:ilvl w:val="0"/>
          <w:numId w:val="20"/>
        </w:numPr>
        <w:spacing w:after="0" w:line="240" w:lineRule="auto"/>
        <w:jc w:val="both"/>
        <w:rPr>
          <w:color w:val="FF0000"/>
        </w:rPr>
      </w:pPr>
      <w:r w:rsidRPr="007B4FF3">
        <w:rPr>
          <w:color w:val="auto"/>
        </w:rPr>
        <w:t>Staff in the visits area will also be looking out for less obvious incidents and other types of risk to children e.g., the way children are treated/ignored/spoken to /involved in drug passes/attempts to sit with other families. Where staff have serious concerns about this behaviour especially the involvement of a child for drug passing, they will contact the Police, Children’s Services and HMP Holme House Public Protection Unit.</w:t>
      </w:r>
    </w:p>
    <w:p w14:paraId="2E105E1B" w14:textId="77777777" w:rsidR="007B4FF3" w:rsidRPr="007B4FF3" w:rsidRDefault="007B4FF3" w:rsidP="008E1310">
      <w:pPr>
        <w:spacing w:after="0" w:line="240" w:lineRule="auto"/>
        <w:contextualSpacing/>
        <w:rPr>
          <w:rFonts w:eastAsiaTheme="minorHAnsi"/>
          <w:color w:val="auto"/>
          <w:lang w:eastAsia="en-US"/>
        </w:rPr>
      </w:pPr>
    </w:p>
    <w:p w14:paraId="44F6F099" w14:textId="77777777" w:rsidR="007B4FF3" w:rsidRPr="007B4FF3" w:rsidRDefault="007B4FF3" w:rsidP="007B4FF3">
      <w:pPr>
        <w:numPr>
          <w:ilvl w:val="0"/>
          <w:numId w:val="20"/>
        </w:numPr>
        <w:spacing w:after="0" w:line="240" w:lineRule="auto"/>
        <w:jc w:val="both"/>
        <w:rPr>
          <w:color w:val="FF0000"/>
        </w:rPr>
      </w:pPr>
      <w:r w:rsidRPr="007B4FF3">
        <w:rPr>
          <w:color w:val="auto"/>
        </w:rPr>
        <w:t>Any prisoner who is subject to Child Protection measures is asked to apply using the approved child visitor form (available on house blocks), supplying details of all children under the age of 18 years who they wish to visit them whilst in HMP Holme House. Once the prisoner has completed his section of the form it must be sent to the child’s parent/guardian who must complete their section</w:t>
      </w:r>
      <w:r w:rsidRPr="007B4FF3">
        <w:rPr>
          <w:b/>
          <w:color w:val="auto"/>
        </w:rPr>
        <w:t xml:space="preserve">. </w:t>
      </w:r>
      <w:r w:rsidRPr="007B4FF3">
        <w:rPr>
          <w:color w:val="auto"/>
        </w:rPr>
        <w:t>This form must be returned with a passport sized photograph of each child (which may need updating periodically) which has been endorsed on the back with the required statement, by either a Justice of the Peace, Social Worker, GP, Probation Officer, Police Officer, Teacher or Civil Servant.</w:t>
      </w:r>
      <w:r w:rsidRPr="007B4FF3">
        <w:rPr>
          <w:color w:val="FF0000"/>
        </w:rPr>
        <w:t xml:space="preserve"> </w:t>
      </w:r>
      <w:r w:rsidRPr="007B4FF3">
        <w:rPr>
          <w:color w:val="auto"/>
        </w:rPr>
        <w:t xml:space="preserve">On </w:t>
      </w:r>
      <w:r w:rsidRPr="007B4FF3">
        <w:rPr>
          <w:color w:val="auto"/>
        </w:rPr>
        <w:lastRenderedPageBreak/>
        <w:t>receipt of the completed form the Public Protection Unit will conduct further checks via the National Probation Service.</w:t>
      </w:r>
      <w:r w:rsidRPr="007B4FF3">
        <w:rPr>
          <w:color w:val="FF0000"/>
        </w:rPr>
        <w:t xml:space="preserve"> </w:t>
      </w:r>
      <w:r w:rsidRPr="007B4FF3">
        <w:rPr>
          <w:color w:val="auto"/>
        </w:rPr>
        <w:t>Please note that under no circumstances will any person aged less than 18 years be allowed a visit to a prisoner who is subject to Child Protection measures without the correct paperwork and final clearance.</w:t>
      </w:r>
    </w:p>
    <w:p w14:paraId="5078FFAA" w14:textId="77777777" w:rsidR="007B4FF3" w:rsidRPr="007B4FF3" w:rsidRDefault="007B4FF3" w:rsidP="007B4FF3">
      <w:pPr>
        <w:spacing w:after="0" w:line="240" w:lineRule="auto"/>
        <w:jc w:val="both"/>
        <w:rPr>
          <w:b/>
          <w:color w:val="2F5496" w:themeColor="accent1" w:themeShade="BF"/>
        </w:rPr>
      </w:pPr>
    </w:p>
    <w:p w14:paraId="4CF4EDAE" w14:textId="028ACB79" w:rsidR="007B4FF3" w:rsidRPr="007B4FF3" w:rsidRDefault="007B4FF3" w:rsidP="007B4FF3">
      <w:pPr>
        <w:spacing w:after="0" w:line="240" w:lineRule="auto"/>
        <w:ind w:left="720" w:hanging="720"/>
        <w:jc w:val="both"/>
        <w:rPr>
          <w:b/>
          <w:color w:val="4472C4" w:themeColor="accent1"/>
        </w:rPr>
      </w:pPr>
      <w:r w:rsidRPr="007B4FF3">
        <w:rPr>
          <w:b/>
          <w:color w:val="4472C4" w:themeColor="accent1"/>
        </w:rPr>
        <w:t>Visitors with Disabilities</w:t>
      </w:r>
    </w:p>
    <w:p w14:paraId="6B4F0CA4" w14:textId="77777777" w:rsidR="007B4FF3" w:rsidRPr="007B4FF3" w:rsidRDefault="007B4FF3" w:rsidP="007B4FF3">
      <w:pPr>
        <w:spacing w:after="0" w:line="240" w:lineRule="auto"/>
        <w:ind w:left="720" w:hanging="720"/>
        <w:jc w:val="both"/>
        <w:rPr>
          <w:b/>
          <w:color w:val="auto"/>
        </w:rPr>
      </w:pPr>
    </w:p>
    <w:p w14:paraId="52A4E703" w14:textId="597693B5" w:rsidR="007B4FF3" w:rsidRPr="007B4FF3" w:rsidRDefault="007B4FF3" w:rsidP="007B4FF3">
      <w:pPr>
        <w:spacing w:after="0" w:line="240" w:lineRule="auto"/>
        <w:jc w:val="both"/>
        <w:rPr>
          <w:color w:val="auto"/>
        </w:rPr>
      </w:pPr>
      <w:r w:rsidRPr="007B4FF3">
        <w:rPr>
          <w:color w:val="auto"/>
        </w:rPr>
        <w:t xml:space="preserve">All visitors are welcome to </w:t>
      </w:r>
      <w:r w:rsidR="00F2772B">
        <w:rPr>
          <w:color w:val="auto"/>
        </w:rPr>
        <w:t xml:space="preserve">HMP </w:t>
      </w:r>
      <w:r w:rsidRPr="007B4FF3">
        <w:rPr>
          <w:color w:val="auto"/>
        </w:rPr>
        <w:t xml:space="preserve">Holme House, and we endeavour to ensure we cater for all visitors to enable them to access a visit.  </w:t>
      </w:r>
    </w:p>
    <w:p w14:paraId="1B3F4C9D" w14:textId="77777777" w:rsidR="007B4FF3" w:rsidRPr="007B4FF3" w:rsidRDefault="007B4FF3" w:rsidP="007B4FF3">
      <w:pPr>
        <w:spacing w:after="0" w:line="240" w:lineRule="auto"/>
        <w:jc w:val="both"/>
        <w:rPr>
          <w:color w:val="auto"/>
        </w:rPr>
      </w:pPr>
    </w:p>
    <w:p w14:paraId="666AD370" w14:textId="1B01869B" w:rsidR="007B4FF3" w:rsidRPr="007B4FF3" w:rsidRDefault="007B4FF3" w:rsidP="007B4FF3">
      <w:pPr>
        <w:numPr>
          <w:ilvl w:val="0"/>
          <w:numId w:val="22"/>
        </w:numPr>
        <w:spacing w:after="0" w:line="240" w:lineRule="auto"/>
        <w:jc w:val="both"/>
        <w:rPr>
          <w:color w:val="auto"/>
        </w:rPr>
      </w:pPr>
      <w:r w:rsidRPr="007B4FF3">
        <w:rPr>
          <w:color w:val="auto"/>
        </w:rPr>
        <w:t xml:space="preserve">Visitors who have a hearing impairment should let the Visits Booking staff know when they book a visit, and this will help the staff to make the appropriate arrangements so that the visit can be enjoyed.  For example, arrangements could be made for seating visitors at the quieter end of the visits hall or for the portable loop hearing system to be made available.  </w:t>
      </w:r>
    </w:p>
    <w:p w14:paraId="2B3E5691" w14:textId="77777777" w:rsidR="007B4FF3" w:rsidRPr="007B4FF3" w:rsidRDefault="007B4FF3" w:rsidP="007B4FF3">
      <w:pPr>
        <w:spacing w:after="0" w:line="240" w:lineRule="auto"/>
        <w:ind w:left="720"/>
        <w:jc w:val="both"/>
        <w:rPr>
          <w:color w:val="auto"/>
        </w:rPr>
      </w:pPr>
    </w:p>
    <w:p w14:paraId="118BBB37" w14:textId="77777777" w:rsidR="007B4FF3" w:rsidRPr="007B4FF3" w:rsidRDefault="007B4FF3" w:rsidP="007B4FF3">
      <w:pPr>
        <w:numPr>
          <w:ilvl w:val="0"/>
          <w:numId w:val="22"/>
        </w:numPr>
        <w:spacing w:after="0" w:line="240" w:lineRule="auto"/>
        <w:jc w:val="both"/>
        <w:rPr>
          <w:color w:val="auto"/>
        </w:rPr>
      </w:pPr>
      <w:r w:rsidRPr="007B4FF3">
        <w:rPr>
          <w:color w:val="auto"/>
        </w:rPr>
        <w:t xml:space="preserve">For any visitor with a sight impairment, Visits Booking staff can ensure arrangements are made for an individual escort to be provided to accompany someone to the </w:t>
      </w:r>
      <w:proofErr w:type="gramStart"/>
      <w:r w:rsidRPr="007B4FF3">
        <w:rPr>
          <w:color w:val="auto"/>
        </w:rPr>
        <w:t>visits</w:t>
      </w:r>
      <w:proofErr w:type="gramEnd"/>
      <w:r w:rsidRPr="007B4FF3">
        <w:rPr>
          <w:color w:val="auto"/>
        </w:rPr>
        <w:t xml:space="preserve"> hall, and/or specific seating arrangements are made, if required. It may be necessary to book an accompanying person onto the visit.  </w:t>
      </w:r>
    </w:p>
    <w:p w14:paraId="3899EBD9" w14:textId="5A410580" w:rsidR="007B4FF3" w:rsidRPr="007B4FF3" w:rsidRDefault="00C32230" w:rsidP="007B4FF3">
      <w:pPr>
        <w:numPr>
          <w:ilvl w:val="0"/>
          <w:numId w:val="22"/>
        </w:numPr>
        <w:spacing w:after="0" w:line="240" w:lineRule="auto"/>
        <w:jc w:val="both"/>
        <w:rPr>
          <w:color w:val="FF0000"/>
        </w:rPr>
      </w:pPr>
      <w:r>
        <w:rPr>
          <w:color w:val="auto"/>
        </w:rPr>
        <w:t xml:space="preserve">HMP </w:t>
      </w:r>
      <w:r w:rsidR="007B4FF3" w:rsidRPr="007B4FF3">
        <w:rPr>
          <w:color w:val="auto"/>
        </w:rPr>
        <w:t xml:space="preserve">Holme House and the Visitors Centre are </w:t>
      </w:r>
      <w:r w:rsidR="009625FC" w:rsidRPr="007B4FF3">
        <w:rPr>
          <w:color w:val="auto"/>
        </w:rPr>
        <w:t>wheelchair</w:t>
      </w:r>
      <w:r w:rsidR="007B4FF3" w:rsidRPr="007B4FF3">
        <w:rPr>
          <w:color w:val="auto"/>
        </w:rPr>
        <w:t xml:space="preserve"> accessible but visitors who are in wheelchairs are advised to inform the booking office when they book a visit, to ensure th</w:t>
      </w:r>
      <w:r>
        <w:rPr>
          <w:color w:val="auto"/>
        </w:rPr>
        <w:t xml:space="preserve">at a suitable visits table is available. </w:t>
      </w:r>
      <w:r w:rsidR="007B4FF3" w:rsidRPr="007B4FF3">
        <w:rPr>
          <w:color w:val="auto"/>
        </w:rPr>
        <w:t xml:space="preserve">Visitors are able to bring their own </w:t>
      </w:r>
      <w:r w:rsidR="009625FC" w:rsidRPr="007B4FF3">
        <w:rPr>
          <w:color w:val="auto"/>
        </w:rPr>
        <w:t>wheelchair</w:t>
      </w:r>
      <w:r w:rsidR="007B4FF3" w:rsidRPr="007B4FF3">
        <w:rPr>
          <w:color w:val="auto"/>
        </w:rPr>
        <w:t xml:space="preserve"> for the visit but anyone using an electric </w:t>
      </w:r>
      <w:proofErr w:type="gramStart"/>
      <w:r w:rsidR="007B4FF3" w:rsidRPr="007B4FF3">
        <w:rPr>
          <w:color w:val="auto"/>
        </w:rPr>
        <w:t>wheel chair</w:t>
      </w:r>
      <w:proofErr w:type="gramEnd"/>
      <w:r w:rsidR="007B4FF3" w:rsidRPr="007B4FF3">
        <w:rPr>
          <w:color w:val="auto"/>
        </w:rPr>
        <w:t xml:space="preserve"> is asked to write to the Governor or Head of Operations for authorisation.  Access to the </w:t>
      </w:r>
      <w:proofErr w:type="gramStart"/>
      <w:r w:rsidR="007B4FF3" w:rsidRPr="007B4FF3">
        <w:rPr>
          <w:color w:val="auto"/>
        </w:rPr>
        <w:t>visits</w:t>
      </w:r>
      <w:proofErr w:type="gramEnd"/>
      <w:r w:rsidR="007B4FF3" w:rsidRPr="007B4FF3">
        <w:rPr>
          <w:color w:val="auto"/>
        </w:rPr>
        <w:t xml:space="preserve"> hall is provided by a purpose built ramp and if assistance is needed to be pushed up the ramp, it may be appropriate to have another person on the visit and this person would need to be booked on the visit</w:t>
      </w:r>
      <w:r w:rsidR="007B4FF3" w:rsidRPr="007B4FF3">
        <w:rPr>
          <w:color w:val="FF0000"/>
        </w:rPr>
        <w:t xml:space="preserve">. </w:t>
      </w:r>
    </w:p>
    <w:p w14:paraId="03F9A686" w14:textId="77777777" w:rsidR="007B4FF3" w:rsidRPr="007B4FF3" w:rsidRDefault="007B4FF3" w:rsidP="00E45E9D">
      <w:pPr>
        <w:spacing w:after="0" w:line="240" w:lineRule="auto"/>
        <w:contextualSpacing/>
        <w:rPr>
          <w:rFonts w:eastAsiaTheme="minorHAnsi"/>
          <w:color w:val="FF0000"/>
          <w:lang w:eastAsia="en-US"/>
        </w:rPr>
      </w:pPr>
    </w:p>
    <w:p w14:paraId="1B76091F" w14:textId="77777777" w:rsidR="007B4FF3" w:rsidRPr="007B4FF3" w:rsidRDefault="007B4FF3" w:rsidP="007B4FF3">
      <w:pPr>
        <w:spacing w:after="0" w:line="240" w:lineRule="auto"/>
        <w:jc w:val="both"/>
        <w:rPr>
          <w:color w:val="auto"/>
        </w:rPr>
      </w:pPr>
      <w:r w:rsidRPr="007B4FF3">
        <w:rPr>
          <w:color w:val="auto"/>
        </w:rPr>
        <w:t xml:space="preserve">Visitors that may have other needs or requirements that could make visiting difficult without some reasonable adjustment please inform the Booking Office know when the visit is booked, as well as the visitors centre or family support team. </w:t>
      </w:r>
    </w:p>
    <w:p w14:paraId="6FE3814D" w14:textId="77777777" w:rsidR="007B4FF3" w:rsidRPr="007B4FF3" w:rsidRDefault="007B4FF3" w:rsidP="00B3016C">
      <w:pPr>
        <w:spacing w:after="0" w:line="240" w:lineRule="auto"/>
        <w:jc w:val="both"/>
        <w:rPr>
          <w:color w:val="FF0000"/>
        </w:rPr>
      </w:pPr>
    </w:p>
    <w:p w14:paraId="05E4671B" w14:textId="156D0250" w:rsidR="007B4FF3" w:rsidRPr="007B4FF3" w:rsidRDefault="007B4FF3" w:rsidP="007B4FF3">
      <w:pPr>
        <w:spacing w:after="0" w:line="240" w:lineRule="auto"/>
        <w:ind w:left="720" w:hanging="720"/>
        <w:jc w:val="both"/>
        <w:rPr>
          <w:b/>
          <w:color w:val="4472C4" w:themeColor="accent1"/>
        </w:rPr>
      </w:pPr>
      <w:r w:rsidRPr="007B4FF3">
        <w:rPr>
          <w:b/>
          <w:color w:val="4472C4" w:themeColor="accent1"/>
        </w:rPr>
        <w:t>Aggressive</w:t>
      </w:r>
      <w:r w:rsidR="000A2B2C">
        <w:rPr>
          <w:b/>
          <w:color w:val="4472C4" w:themeColor="accent1"/>
        </w:rPr>
        <w:t xml:space="preserve">, </w:t>
      </w:r>
      <w:r w:rsidRPr="007B4FF3">
        <w:rPr>
          <w:b/>
          <w:color w:val="4472C4" w:themeColor="accent1"/>
        </w:rPr>
        <w:t xml:space="preserve">Abusive Language or Behaviour </w:t>
      </w:r>
    </w:p>
    <w:p w14:paraId="26541B4D" w14:textId="77777777" w:rsidR="007B4FF3" w:rsidRPr="007B4FF3" w:rsidRDefault="007B4FF3" w:rsidP="007B4FF3">
      <w:pPr>
        <w:spacing w:after="0" w:line="240" w:lineRule="auto"/>
        <w:ind w:left="720" w:hanging="720"/>
        <w:jc w:val="both"/>
        <w:rPr>
          <w:b/>
          <w:color w:val="auto"/>
        </w:rPr>
      </w:pPr>
    </w:p>
    <w:p w14:paraId="03A81E10" w14:textId="4D2F05D7" w:rsidR="007B4FF3" w:rsidRPr="007B4FF3" w:rsidRDefault="007B4FF3" w:rsidP="007B4FF3">
      <w:pPr>
        <w:spacing w:after="0" w:line="240" w:lineRule="auto"/>
        <w:jc w:val="both"/>
        <w:rPr>
          <w:color w:val="auto"/>
        </w:rPr>
      </w:pPr>
      <w:r w:rsidRPr="007B4FF3">
        <w:rPr>
          <w:color w:val="auto"/>
        </w:rPr>
        <w:t xml:space="preserve">We are committed to building a culture of mutual respect and inclusion and to ensure all visitors have a positive experience at </w:t>
      </w:r>
      <w:r w:rsidR="00E45E9D">
        <w:rPr>
          <w:color w:val="auto"/>
        </w:rPr>
        <w:t xml:space="preserve">HMP </w:t>
      </w:r>
      <w:r w:rsidRPr="007B4FF3">
        <w:rPr>
          <w:color w:val="auto"/>
        </w:rPr>
        <w:t xml:space="preserve">Holme House. </w:t>
      </w:r>
    </w:p>
    <w:p w14:paraId="6395EB0E" w14:textId="77777777" w:rsidR="007B4FF3" w:rsidRPr="007B4FF3" w:rsidRDefault="007B4FF3" w:rsidP="007B4FF3">
      <w:pPr>
        <w:spacing w:after="0" w:line="240" w:lineRule="auto"/>
        <w:jc w:val="both"/>
        <w:rPr>
          <w:color w:val="auto"/>
        </w:rPr>
      </w:pPr>
    </w:p>
    <w:p w14:paraId="09676E7A" w14:textId="06B0A401" w:rsidR="007B4FF3" w:rsidRPr="007B4FF3" w:rsidRDefault="007B4FF3" w:rsidP="007B4FF3">
      <w:pPr>
        <w:spacing w:after="0" w:line="240" w:lineRule="auto"/>
        <w:jc w:val="both"/>
        <w:rPr>
          <w:color w:val="auto"/>
        </w:rPr>
      </w:pPr>
      <w:r w:rsidRPr="007B4FF3">
        <w:rPr>
          <w:color w:val="auto"/>
        </w:rPr>
        <w:t xml:space="preserve">Therefore, any conduct that is viewed as threatening, aggressive or abusive including swearing, and shouting will not be tolerated. If such behaviour continues the visit may be terminated. Such behaviour will be challenged by staff. If the behaviour continues or is extreme, it could lead to a visitor being placed on a Closed Visit or a </w:t>
      </w:r>
      <w:r w:rsidR="00746D2E">
        <w:rPr>
          <w:color w:val="auto"/>
        </w:rPr>
        <w:t xml:space="preserve">being </w:t>
      </w:r>
      <w:proofErr w:type="gramStart"/>
      <w:r w:rsidR="00746D2E">
        <w:rPr>
          <w:color w:val="auto"/>
        </w:rPr>
        <w:t xml:space="preserve">banned </w:t>
      </w:r>
      <w:r w:rsidRPr="007B4FF3">
        <w:rPr>
          <w:color w:val="auto"/>
        </w:rPr>
        <w:t xml:space="preserve"> from</w:t>
      </w:r>
      <w:proofErr w:type="gramEnd"/>
      <w:r w:rsidRPr="007B4FF3">
        <w:rPr>
          <w:color w:val="auto"/>
        </w:rPr>
        <w:t xml:space="preserve"> the </w:t>
      </w:r>
      <w:r w:rsidR="00746D2E">
        <w:rPr>
          <w:color w:val="auto"/>
        </w:rPr>
        <w:t>e</w:t>
      </w:r>
      <w:r w:rsidRPr="007B4FF3">
        <w:rPr>
          <w:color w:val="auto"/>
        </w:rPr>
        <w:t>stablishment.</w:t>
      </w:r>
    </w:p>
    <w:p w14:paraId="6005F17F" w14:textId="77777777" w:rsidR="007B4FF3" w:rsidRPr="007B4FF3" w:rsidRDefault="007B4FF3" w:rsidP="007B4FF3">
      <w:pPr>
        <w:spacing w:after="0" w:line="240" w:lineRule="auto"/>
        <w:ind w:left="720" w:hanging="720"/>
        <w:jc w:val="both"/>
        <w:rPr>
          <w:color w:val="auto"/>
        </w:rPr>
      </w:pPr>
    </w:p>
    <w:p w14:paraId="5F0E714C" w14:textId="10F5CF1A" w:rsidR="007B4FF3" w:rsidRPr="007B4FF3" w:rsidRDefault="007B4FF3" w:rsidP="007B4FF3">
      <w:pPr>
        <w:spacing w:after="0" w:line="240" w:lineRule="auto"/>
        <w:jc w:val="both"/>
        <w:rPr>
          <w:color w:val="auto"/>
        </w:rPr>
      </w:pPr>
      <w:r w:rsidRPr="007B4FF3">
        <w:rPr>
          <w:color w:val="auto"/>
        </w:rPr>
        <w:t>To ensure the wellbeing of visitors, prisoners and staff where behaviour is violent and could endanger the health and safety of other visitors, prisoners and staff, Officers may need to terminate the visit immediately and remove the visitor and the</w:t>
      </w:r>
      <w:r w:rsidR="00FD4A77">
        <w:rPr>
          <w:color w:val="auto"/>
        </w:rPr>
        <w:t xml:space="preserve"> prisoner</w:t>
      </w:r>
      <w:r w:rsidRPr="007B4FF3">
        <w:rPr>
          <w:color w:val="auto"/>
        </w:rPr>
        <w:t xml:space="preserve"> from the </w:t>
      </w:r>
      <w:r w:rsidR="00FD4A77">
        <w:rPr>
          <w:color w:val="auto"/>
        </w:rPr>
        <w:t>V</w:t>
      </w:r>
      <w:r w:rsidRPr="007B4FF3">
        <w:rPr>
          <w:color w:val="auto"/>
        </w:rPr>
        <w:t xml:space="preserve">isit </w:t>
      </w:r>
      <w:r w:rsidR="00FD4A77">
        <w:rPr>
          <w:color w:val="auto"/>
        </w:rPr>
        <w:t>H</w:t>
      </w:r>
      <w:r w:rsidRPr="007B4FF3">
        <w:rPr>
          <w:color w:val="auto"/>
        </w:rPr>
        <w:t xml:space="preserve">all.  All are reminded that under the provisions of the Prisons Act 1952, </w:t>
      </w:r>
      <w:r w:rsidRPr="007B4FF3">
        <w:rPr>
          <w:color w:val="auto"/>
        </w:rPr>
        <w:lastRenderedPageBreak/>
        <w:t xml:space="preserve">all Prison Officers have the powers of a Constable and of </w:t>
      </w:r>
      <w:r w:rsidR="00FD4A77">
        <w:rPr>
          <w:color w:val="auto"/>
        </w:rPr>
        <w:t>a</w:t>
      </w:r>
      <w:r w:rsidRPr="007B4FF3">
        <w:rPr>
          <w:color w:val="auto"/>
        </w:rPr>
        <w:t xml:space="preserve">rrest.  This will only be used when necessary to ensure the security and safety of </w:t>
      </w:r>
      <w:r w:rsidR="001B003B">
        <w:rPr>
          <w:color w:val="auto"/>
        </w:rPr>
        <w:t xml:space="preserve">all </w:t>
      </w:r>
      <w:r w:rsidRPr="007B4FF3">
        <w:rPr>
          <w:color w:val="auto"/>
        </w:rPr>
        <w:t>visitors</w:t>
      </w:r>
      <w:r w:rsidR="001B003B">
        <w:rPr>
          <w:color w:val="auto"/>
        </w:rPr>
        <w:t>, prisoners and staff</w:t>
      </w:r>
      <w:r w:rsidRPr="007B4FF3">
        <w:rPr>
          <w:color w:val="auto"/>
        </w:rPr>
        <w:t>.</w:t>
      </w:r>
    </w:p>
    <w:p w14:paraId="481D5A7C" w14:textId="77777777" w:rsidR="007B4FF3" w:rsidRPr="007B4FF3" w:rsidRDefault="007B4FF3" w:rsidP="007B4FF3">
      <w:pPr>
        <w:spacing w:after="0" w:line="240" w:lineRule="auto"/>
        <w:jc w:val="both"/>
        <w:rPr>
          <w:color w:val="auto"/>
        </w:rPr>
      </w:pPr>
    </w:p>
    <w:p w14:paraId="237D933E" w14:textId="77777777" w:rsidR="007B4FF3" w:rsidRPr="007B4FF3" w:rsidRDefault="007B4FF3" w:rsidP="003B24DE">
      <w:pPr>
        <w:spacing w:after="0" w:line="240" w:lineRule="auto"/>
        <w:jc w:val="both"/>
        <w:rPr>
          <w:b/>
          <w:color w:val="auto"/>
        </w:rPr>
      </w:pPr>
    </w:p>
    <w:p w14:paraId="2386648D" w14:textId="77777777" w:rsidR="007B4FF3" w:rsidRPr="007B4FF3" w:rsidRDefault="007B4FF3" w:rsidP="007B4FF3">
      <w:pPr>
        <w:spacing w:after="0" w:line="240" w:lineRule="auto"/>
        <w:ind w:left="720" w:hanging="720"/>
        <w:jc w:val="both"/>
        <w:rPr>
          <w:b/>
          <w:color w:val="4472C4" w:themeColor="accent1"/>
        </w:rPr>
      </w:pPr>
      <w:r w:rsidRPr="007B4FF3">
        <w:rPr>
          <w:b/>
          <w:color w:val="4472C4" w:themeColor="accent1"/>
        </w:rPr>
        <w:t>Assaults on Prison Staff</w:t>
      </w:r>
    </w:p>
    <w:p w14:paraId="75CC4372" w14:textId="77777777" w:rsidR="007B4FF3" w:rsidRPr="007B4FF3" w:rsidRDefault="007B4FF3" w:rsidP="007B4FF3">
      <w:pPr>
        <w:spacing w:after="0" w:line="240" w:lineRule="auto"/>
        <w:ind w:left="720" w:hanging="720"/>
        <w:jc w:val="both"/>
        <w:rPr>
          <w:b/>
          <w:color w:val="auto"/>
        </w:rPr>
      </w:pPr>
    </w:p>
    <w:p w14:paraId="38445E88" w14:textId="26675D71" w:rsidR="007B4FF3" w:rsidRPr="007B4FF3" w:rsidRDefault="007B4FF3" w:rsidP="007B4FF3">
      <w:pPr>
        <w:spacing w:after="0" w:line="240" w:lineRule="auto"/>
        <w:jc w:val="both"/>
        <w:rPr>
          <w:color w:val="auto"/>
        </w:rPr>
      </w:pPr>
      <w:r w:rsidRPr="007B4FF3">
        <w:rPr>
          <w:color w:val="auto"/>
        </w:rPr>
        <w:t xml:space="preserve">We are committed to protecting all our staff, the prisoners </w:t>
      </w:r>
      <w:r w:rsidR="001B003B">
        <w:rPr>
          <w:color w:val="auto"/>
        </w:rPr>
        <w:t>in</w:t>
      </w:r>
      <w:r w:rsidRPr="007B4FF3">
        <w:rPr>
          <w:color w:val="auto"/>
        </w:rPr>
        <w:t xml:space="preserve"> our care and all visitors.  Staff should be able to go about their lawful duties free from fear of threats of violence. We have a Zero Tolerance approach to any forms of intimidation or violence.</w:t>
      </w:r>
    </w:p>
    <w:p w14:paraId="31EB5376" w14:textId="77777777" w:rsidR="007B4FF3" w:rsidRPr="007B4FF3" w:rsidRDefault="007B4FF3" w:rsidP="007B4FF3">
      <w:pPr>
        <w:spacing w:after="0" w:line="240" w:lineRule="auto"/>
        <w:ind w:left="720" w:hanging="720"/>
        <w:jc w:val="both"/>
        <w:rPr>
          <w:color w:val="auto"/>
        </w:rPr>
      </w:pPr>
    </w:p>
    <w:p w14:paraId="625ECE4E" w14:textId="77777777" w:rsidR="006B26EE" w:rsidRDefault="006B26EE" w:rsidP="007B4FF3">
      <w:pPr>
        <w:spacing w:after="0" w:line="240" w:lineRule="auto"/>
        <w:rPr>
          <w:b/>
          <w:color w:val="auto"/>
        </w:rPr>
      </w:pPr>
    </w:p>
    <w:p w14:paraId="0164403E" w14:textId="4482A0C7" w:rsidR="007B4FF3" w:rsidRPr="007B4FF3" w:rsidRDefault="007B4FF3" w:rsidP="007B4FF3">
      <w:pPr>
        <w:spacing w:after="0" w:line="240" w:lineRule="auto"/>
        <w:rPr>
          <w:b/>
          <w:color w:val="4472C4" w:themeColor="accent1"/>
        </w:rPr>
      </w:pPr>
      <w:r w:rsidRPr="007B4FF3">
        <w:rPr>
          <w:b/>
          <w:color w:val="4472C4" w:themeColor="accent1"/>
        </w:rPr>
        <w:t>Prohibiting Visitors</w:t>
      </w:r>
    </w:p>
    <w:p w14:paraId="7E01299D" w14:textId="77777777" w:rsidR="007B4FF3" w:rsidRPr="007B4FF3" w:rsidRDefault="007B4FF3" w:rsidP="007B4FF3">
      <w:pPr>
        <w:spacing w:after="0" w:line="240" w:lineRule="auto"/>
        <w:ind w:left="720" w:hanging="720"/>
        <w:jc w:val="both"/>
        <w:rPr>
          <w:b/>
          <w:color w:val="auto"/>
        </w:rPr>
      </w:pPr>
    </w:p>
    <w:p w14:paraId="0DA67ADA" w14:textId="77777777" w:rsidR="007B4FF3" w:rsidRPr="007B4FF3" w:rsidRDefault="007B4FF3" w:rsidP="007B4FF3">
      <w:pPr>
        <w:spacing w:after="0" w:line="240" w:lineRule="auto"/>
        <w:jc w:val="both"/>
        <w:rPr>
          <w:color w:val="auto"/>
        </w:rPr>
      </w:pPr>
      <w:r w:rsidRPr="007B4FF3">
        <w:rPr>
          <w:color w:val="auto"/>
        </w:rPr>
        <w:t>We are committed to stopping all drug related anti-social behaviour and criminal activity. Anyone caught trying to bring in any illicit items to the prison faces the risk of a ban from entering an establishment. An appeal process is in place by writing to the Head of Operations.</w:t>
      </w:r>
    </w:p>
    <w:p w14:paraId="46C3C427" w14:textId="77777777" w:rsidR="007B4FF3" w:rsidRPr="007B4FF3" w:rsidRDefault="007B4FF3" w:rsidP="007B4FF3">
      <w:pPr>
        <w:spacing w:after="0" w:line="240" w:lineRule="auto"/>
        <w:ind w:left="720" w:hanging="720"/>
        <w:jc w:val="both"/>
        <w:rPr>
          <w:color w:val="auto"/>
        </w:rPr>
      </w:pPr>
    </w:p>
    <w:p w14:paraId="5F48E688" w14:textId="77777777" w:rsidR="007B4FF3" w:rsidRPr="007B4FF3" w:rsidRDefault="007B4FF3" w:rsidP="007B4FF3">
      <w:pPr>
        <w:spacing w:after="0" w:line="240" w:lineRule="auto"/>
        <w:ind w:left="720" w:hanging="720"/>
        <w:jc w:val="both"/>
        <w:rPr>
          <w:b/>
          <w:color w:val="4472C4" w:themeColor="accent1"/>
        </w:rPr>
      </w:pPr>
      <w:r w:rsidRPr="007B4FF3">
        <w:rPr>
          <w:b/>
          <w:color w:val="4472C4" w:themeColor="accent1"/>
        </w:rPr>
        <w:t>Closed Visits</w:t>
      </w:r>
    </w:p>
    <w:p w14:paraId="0AC0CB7F" w14:textId="77777777" w:rsidR="007B4FF3" w:rsidRPr="007B4FF3" w:rsidRDefault="007B4FF3" w:rsidP="007B4FF3">
      <w:pPr>
        <w:spacing w:after="0" w:line="240" w:lineRule="auto"/>
        <w:ind w:left="720" w:hanging="720"/>
        <w:jc w:val="both"/>
        <w:rPr>
          <w:b/>
          <w:color w:val="auto"/>
        </w:rPr>
      </w:pPr>
    </w:p>
    <w:p w14:paraId="214B83AE" w14:textId="587B8712" w:rsidR="007B4FF3" w:rsidRPr="007B4FF3" w:rsidRDefault="007B4FF3" w:rsidP="007B4FF3">
      <w:pPr>
        <w:spacing w:after="0" w:line="240" w:lineRule="auto"/>
        <w:jc w:val="both"/>
        <w:rPr>
          <w:color w:val="auto"/>
        </w:rPr>
      </w:pPr>
      <w:r w:rsidRPr="007B4FF3">
        <w:rPr>
          <w:color w:val="auto"/>
        </w:rPr>
        <w:t xml:space="preserve">Closed </w:t>
      </w:r>
      <w:r w:rsidR="000B42CF">
        <w:rPr>
          <w:color w:val="auto"/>
        </w:rPr>
        <w:t>V</w:t>
      </w:r>
      <w:r w:rsidRPr="007B4FF3">
        <w:rPr>
          <w:color w:val="auto"/>
        </w:rPr>
        <w:t>isits are an administrative measure, not a punishment they are used as a precautionary measure for the following reason.</w:t>
      </w:r>
    </w:p>
    <w:p w14:paraId="69077B0E" w14:textId="77777777" w:rsidR="007B4FF3" w:rsidRPr="007B4FF3" w:rsidRDefault="007B4FF3" w:rsidP="007B4FF3">
      <w:pPr>
        <w:spacing w:after="0" w:line="240" w:lineRule="auto"/>
        <w:jc w:val="both"/>
        <w:rPr>
          <w:color w:val="auto"/>
        </w:rPr>
      </w:pPr>
    </w:p>
    <w:p w14:paraId="5F08C7E9" w14:textId="77777777" w:rsidR="007B4FF3" w:rsidRPr="007B4FF3" w:rsidRDefault="007B4FF3" w:rsidP="007B4FF3">
      <w:pPr>
        <w:numPr>
          <w:ilvl w:val="0"/>
          <w:numId w:val="23"/>
        </w:numPr>
        <w:spacing w:after="0" w:line="240" w:lineRule="auto"/>
        <w:jc w:val="both"/>
        <w:rPr>
          <w:rFonts w:eastAsiaTheme="minorHAnsi"/>
          <w:color w:val="auto"/>
          <w:lang w:eastAsia="en-US"/>
        </w:rPr>
      </w:pPr>
      <w:r w:rsidRPr="007B4FF3">
        <w:rPr>
          <w:rFonts w:eastAsiaTheme="minorHAnsi"/>
          <w:color w:val="auto"/>
          <w:lang w:eastAsia="en-US"/>
        </w:rPr>
        <w:t xml:space="preserve">To prevent illegal drugs, </w:t>
      </w:r>
    </w:p>
    <w:p w14:paraId="6EEA3133" w14:textId="77777777" w:rsidR="007B4FF3" w:rsidRPr="007B4FF3" w:rsidRDefault="007B4FF3" w:rsidP="007B4FF3">
      <w:pPr>
        <w:numPr>
          <w:ilvl w:val="0"/>
          <w:numId w:val="23"/>
        </w:numPr>
        <w:spacing w:after="0" w:line="240" w:lineRule="auto"/>
        <w:jc w:val="both"/>
        <w:rPr>
          <w:rFonts w:eastAsiaTheme="minorHAnsi"/>
          <w:color w:val="auto"/>
          <w:lang w:eastAsia="en-US"/>
        </w:rPr>
      </w:pPr>
      <w:r w:rsidRPr="007B4FF3">
        <w:rPr>
          <w:rFonts w:eastAsiaTheme="minorHAnsi"/>
          <w:color w:val="auto"/>
          <w:lang w:eastAsia="en-US"/>
        </w:rPr>
        <w:t xml:space="preserve">Illicit items and any other unauthorised item(s) being passed, </w:t>
      </w:r>
    </w:p>
    <w:p w14:paraId="296E5F86" w14:textId="77777777" w:rsidR="007B4FF3" w:rsidRPr="007B4FF3" w:rsidRDefault="007B4FF3" w:rsidP="007B4FF3">
      <w:pPr>
        <w:numPr>
          <w:ilvl w:val="0"/>
          <w:numId w:val="23"/>
        </w:numPr>
        <w:spacing w:after="0" w:line="240" w:lineRule="auto"/>
        <w:jc w:val="both"/>
        <w:rPr>
          <w:rFonts w:eastAsiaTheme="minorHAnsi"/>
          <w:color w:val="auto"/>
          <w:lang w:eastAsia="en-US"/>
        </w:rPr>
      </w:pPr>
      <w:r w:rsidRPr="007B4FF3">
        <w:rPr>
          <w:rFonts w:eastAsiaTheme="minorHAnsi"/>
          <w:color w:val="auto"/>
          <w:lang w:eastAsia="en-US"/>
        </w:rPr>
        <w:t xml:space="preserve">Inappropriate behaviour  </w:t>
      </w:r>
    </w:p>
    <w:p w14:paraId="0A536409" w14:textId="77777777" w:rsidR="007B4FF3" w:rsidRPr="007B4FF3" w:rsidRDefault="007B4FF3" w:rsidP="007B4FF3">
      <w:pPr>
        <w:numPr>
          <w:ilvl w:val="0"/>
          <w:numId w:val="23"/>
        </w:numPr>
        <w:spacing w:after="0" w:line="240" w:lineRule="auto"/>
        <w:jc w:val="both"/>
        <w:rPr>
          <w:rFonts w:eastAsiaTheme="minorHAnsi"/>
          <w:color w:val="auto"/>
          <w:lang w:eastAsia="en-US"/>
        </w:rPr>
      </w:pPr>
      <w:r w:rsidRPr="007B4FF3">
        <w:rPr>
          <w:rFonts w:eastAsiaTheme="minorHAnsi"/>
          <w:color w:val="auto"/>
          <w:lang w:eastAsia="en-US"/>
        </w:rPr>
        <w:t xml:space="preserve">To assess a person’s suitability for visits in open conditions. </w:t>
      </w:r>
    </w:p>
    <w:p w14:paraId="3C316444" w14:textId="77777777" w:rsidR="007B4FF3" w:rsidRPr="007B4FF3" w:rsidRDefault="007B4FF3" w:rsidP="002828EF">
      <w:pPr>
        <w:spacing w:after="0" w:line="240" w:lineRule="auto"/>
        <w:contextualSpacing/>
        <w:jc w:val="both"/>
        <w:rPr>
          <w:rFonts w:eastAsiaTheme="minorHAnsi"/>
          <w:color w:val="auto"/>
          <w:lang w:eastAsia="en-US"/>
        </w:rPr>
      </w:pPr>
    </w:p>
    <w:p w14:paraId="4DE06AFB" w14:textId="77777777" w:rsidR="007B4FF3" w:rsidRPr="007B4FF3" w:rsidRDefault="007B4FF3" w:rsidP="007B4FF3">
      <w:pPr>
        <w:spacing w:after="0" w:line="240" w:lineRule="auto"/>
        <w:jc w:val="both"/>
        <w:rPr>
          <w:color w:val="auto"/>
        </w:rPr>
      </w:pPr>
      <w:r w:rsidRPr="007B4FF3">
        <w:rPr>
          <w:color w:val="auto"/>
        </w:rPr>
        <w:t>They are held in a separate area to the visit’s hall and a large transparent screen separates the visitor and prisoner to prevent contact. Refreshments can be purchased by the visitor for their own consumption.</w:t>
      </w:r>
    </w:p>
    <w:p w14:paraId="3574F6B3" w14:textId="77777777" w:rsidR="007B4FF3" w:rsidRPr="007B4FF3" w:rsidRDefault="007B4FF3" w:rsidP="007B4FF3">
      <w:pPr>
        <w:spacing w:after="0" w:line="240" w:lineRule="auto"/>
        <w:jc w:val="both"/>
        <w:rPr>
          <w:color w:val="auto"/>
        </w:rPr>
      </w:pPr>
    </w:p>
    <w:p w14:paraId="632910DC" w14:textId="1F9E6E2F" w:rsidR="007B4FF3" w:rsidRPr="007B4FF3" w:rsidRDefault="007B4FF3" w:rsidP="007B4FF3">
      <w:pPr>
        <w:spacing w:after="0" w:line="240" w:lineRule="auto"/>
        <w:jc w:val="both"/>
        <w:rPr>
          <w:color w:val="auto"/>
        </w:rPr>
      </w:pPr>
      <w:r w:rsidRPr="007B4FF3">
        <w:rPr>
          <w:color w:val="auto"/>
        </w:rPr>
        <w:t xml:space="preserve">All </w:t>
      </w:r>
      <w:r w:rsidR="002828EF">
        <w:rPr>
          <w:color w:val="auto"/>
        </w:rPr>
        <w:t>those subject to C</w:t>
      </w:r>
      <w:r w:rsidRPr="007B4FF3">
        <w:rPr>
          <w:color w:val="auto"/>
        </w:rPr>
        <w:t xml:space="preserve">losed </w:t>
      </w:r>
      <w:r w:rsidR="002828EF">
        <w:rPr>
          <w:color w:val="auto"/>
        </w:rPr>
        <w:t>V</w:t>
      </w:r>
      <w:r w:rsidRPr="007B4FF3">
        <w:rPr>
          <w:color w:val="auto"/>
        </w:rPr>
        <w:t>isits will be reviewed month</w:t>
      </w:r>
      <w:r w:rsidR="002828EF">
        <w:rPr>
          <w:color w:val="auto"/>
        </w:rPr>
        <w:t>ly</w:t>
      </w:r>
      <w:r w:rsidRPr="007B4FF3">
        <w:rPr>
          <w:color w:val="auto"/>
        </w:rPr>
        <w:t xml:space="preserve"> to assess risk. </w:t>
      </w:r>
    </w:p>
    <w:p w14:paraId="3978ADFA" w14:textId="77777777" w:rsidR="007B4FF3" w:rsidRPr="007B4FF3" w:rsidRDefault="007B4FF3" w:rsidP="007B4FF3">
      <w:pPr>
        <w:spacing w:after="0" w:line="240" w:lineRule="auto"/>
        <w:ind w:left="720" w:hanging="720"/>
        <w:jc w:val="both"/>
        <w:rPr>
          <w:color w:val="auto"/>
        </w:rPr>
      </w:pPr>
    </w:p>
    <w:p w14:paraId="65B7126E" w14:textId="77777777" w:rsidR="007B4FF3" w:rsidRPr="007B4FF3" w:rsidRDefault="007B4FF3" w:rsidP="007B4FF3">
      <w:pPr>
        <w:spacing w:after="0" w:line="240" w:lineRule="auto"/>
        <w:ind w:left="720" w:hanging="720"/>
        <w:jc w:val="both"/>
        <w:rPr>
          <w:b/>
          <w:color w:val="4472C4" w:themeColor="accent1"/>
        </w:rPr>
      </w:pPr>
      <w:r w:rsidRPr="007B4FF3">
        <w:rPr>
          <w:b/>
          <w:color w:val="4472C4" w:themeColor="accent1"/>
        </w:rPr>
        <w:t>Social visits from former prisoners</w:t>
      </w:r>
    </w:p>
    <w:p w14:paraId="3B4AF228" w14:textId="77777777" w:rsidR="007B4FF3" w:rsidRPr="007B4FF3" w:rsidRDefault="007B4FF3" w:rsidP="007B4FF3">
      <w:pPr>
        <w:spacing w:after="0" w:line="240" w:lineRule="auto"/>
        <w:ind w:left="720" w:hanging="720"/>
        <w:jc w:val="both"/>
        <w:rPr>
          <w:b/>
          <w:color w:val="auto"/>
        </w:rPr>
      </w:pPr>
    </w:p>
    <w:p w14:paraId="4538CD76" w14:textId="3095902F" w:rsidR="007B4FF3" w:rsidRPr="007B4FF3" w:rsidRDefault="007B4FF3" w:rsidP="007B4FF3">
      <w:pPr>
        <w:spacing w:after="0" w:line="240" w:lineRule="auto"/>
        <w:jc w:val="both"/>
        <w:rPr>
          <w:color w:val="auto"/>
          <w:spacing w:val="-3"/>
        </w:rPr>
      </w:pPr>
      <w:r w:rsidRPr="007B4FF3">
        <w:rPr>
          <w:color w:val="auto"/>
          <w:spacing w:val="-3"/>
        </w:rPr>
        <w:t xml:space="preserve">A former prisoner will not be refused permission to visit solely on the grounds that they have been in custody, or that person is electronically tagged, serving a portion of a custodial sentence and/or are under licence in the community.  Former prisoners who have been released in the previous 24 months must apply in writing to the </w:t>
      </w:r>
      <w:r w:rsidR="00476764">
        <w:rPr>
          <w:color w:val="auto"/>
          <w:spacing w:val="-3"/>
        </w:rPr>
        <w:t>Governor</w:t>
      </w:r>
      <w:r w:rsidRPr="007B4FF3">
        <w:rPr>
          <w:color w:val="auto"/>
          <w:spacing w:val="-3"/>
        </w:rPr>
        <w:t xml:space="preserve"> for permission to visit, a decision will be provided in writing. If approved a copy of the approval letter must be brought to every visit as evidence of approval. If a decision is made to refuse entry to a former prisoner, reasons for that decision will be provided. </w:t>
      </w:r>
    </w:p>
    <w:p w14:paraId="2F2EF50B" w14:textId="77777777" w:rsidR="007B4FF3" w:rsidRPr="007B4FF3" w:rsidRDefault="007B4FF3" w:rsidP="007B4FF3">
      <w:pPr>
        <w:spacing w:after="0" w:line="240" w:lineRule="auto"/>
        <w:jc w:val="both"/>
        <w:rPr>
          <w:color w:val="auto"/>
          <w:spacing w:val="-3"/>
        </w:rPr>
      </w:pPr>
    </w:p>
    <w:p w14:paraId="377B8448" w14:textId="77777777" w:rsidR="007B4FF3" w:rsidRPr="007B4FF3" w:rsidRDefault="007B4FF3" w:rsidP="007B4FF3">
      <w:pPr>
        <w:spacing w:after="0" w:line="240" w:lineRule="auto"/>
        <w:rPr>
          <w:b/>
          <w:color w:val="2F5496" w:themeColor="accent1" w:themeShade="BF"/>
        </w:rPr>
      </w:pPr>
      <w:r w:rsidRPr="007B4FF3">
        <w:rPr>
          <w:b/>
          <w:color w:val="2F5496" w:themeColor="accent1" w:themeShade="BF"/>
        </w:rPr>
        <w:t xml:space="preserve">Security procedures </w:t>
      </w:r>
    </w:p>
    <w:p w14:paraId="188E9D78" w14:textId="77777777" w:rsidR="007B4FF3" w:rsidRPr="007B4FF3" w:rsidRDefault="007B4FF3" w:rsidP="007B4FF3">
      <w:pPr>
        <w:spacing w:after="0" w:line="240" w:lineRule="auto"/>
        <w:rPr>
          <w:b/>
          <w:u w:val="single"/>
        </w:rPr>
      </w:pPr>
    </w:p>
    <w:p w14:paraId="323BB9DE" w14:textId="77777777" w:rsidR="007B4FF3" w:rsidRPr="007B4FF3" w:rsidRDefault="007B4FF3" w:rsidP="007B4FF3">
      <w:pPr>
        <w:spacing w:after="0" w:line="240" w:lineRule="auto"/>
        <w:jc w:val="both"/>
        <w:rPr>
          <w:color w:val="FF0000"/>
        </w:rPr>
      </w:pPr>
      <w:r w:rsidRPr="007B4FF3">
        <w:rPr>
          <w:color w:val="auto"/>
        </w:rPr>
        <w:t xml:space="preserve">We are committed to making sure all visitors, staff and the prisoners in our care are treated with respect and dignity within a safe and secure environment. We will ensure that all prisoners are given chances for change and rehabilitation. We always balance </w:t>
      </w:r>
      <w:r w:rsidRPr="007B4FF3">
        <w:rPr>
          <w:color w:val="auto"/>
        </w:rPr>
        <w:lastRenderedPageBreak/>
        <w:t>the robust security system with a family friendly visit. We strongly encourage families to support prisoners in their resettlement.</w:t>
      </w:r>
    </w:p>
    <w:p w14:paraId="3856591C" w14:textId="77777777" w:rsidR="007B4FF3" w:rsidRPr="007B4FF3" w:rsidRDefault="007B4FF3" w:rsidP="007B4FF3">
      <w:pPr>
        <w:spacing w:after="0" w:line="240" w:lineRule="auto"/>
        <w:ind w:left="720" w:hanging="720"/>
        <w:rPr>
          <w:b/>
          <w:color w:val="3366FF"/>
        </w:rPr>
      </w:pPr>
    </w:p>
    <w:p w14:paraId="63A54A61" w14:textId="77777777" w:rsidR="007B4FF3" w:rsidRPr="007B4FF3" w:rsidRDefault="007B4FF3" w:rsidP="007B4FF3">
      <w:pPr>
        <w:spacing w:after="0" w:line="240" w:lineRule="auto"/>
        <w:ind w:left="720" w:hanging="720"/>
        <w:rPr>
          <w:b/>
          <w:color w:val="4472C4" w:themeColor="accent1"/>
        </w:rPr>
      </w:pPr>
      <w:r w:rsidRPr="007B4FF3">
        <w:rPr>
          <w:b/>
          <w:color w:val="4472C4" w:themeColor="accent1"/>
        </w:rPr>
        <w:t>Searching</w:t>
      </w:r>
    </w:p>
    <w:p w14:paraId="572368D1" w14:textId="77777777" w:rsidR="007B4FF3" w:rsidRPr="007B4FF3" w:rsidRDefault="007B4FF3" w:rsidP="007B4FF3">
      <w:pPr>
        <w:spacing w:after="0" w:line="240" w:lineRule="auto"/>
        <w:ind w:left="720" w:hanging="720"/>
        <w:rPr>
          <w:b/>
          <w:color w:val="auto"/>
        </w:rPr>
      </w:pPr>
    </w:p>
    <w:p w14:paraId="04790441" w14:textId="6202E5F5" w:rsidR="007B4FF3" w:rsidRPr="007B4FF3" w:rsidRDefault="007B4FF3" w:rsidP="007B4FF3">
      <w:pPr>
        <w:spacing w:after="0" w:line="240" w:lineRule="auto"/>
        <w:jc w:val="both"/>
        <w:rPr>
          <w:color w:val="auto"/>
        </w:rPr>
      </w:pPr>
      <w:r w:rsidRPr="007B4FF3">
        <w:rPr>
          <w:color w:val="auto"/>
        </w:rPr>
        <w:t xml:space="preserve">All visitors, including legal and domestic visitors </w:t>
      </w:r>
      <w:r w:rsidR="00FA36D1">
        <w:rPr>
          <w:color w:val="auto"/>
        </w:rPr>
        <w:t>will be searched</w:t>
      </w:r>
      <w:r w:rsidR="00364F52">
        <w:rPr>
          <w:color w:val="auto"/>
        </w:rPr>
        <w:t>, including the use of drug dogs</w:t>
      </w:r>
      <w:r w:rsidR="007E1CF7">
        <w:rPr>
          <w:color w:val="auto"/>
        </w:rPr>
        <w:t>,</w:t>
      </w:r>
      <w:r w:rsidR="00FA36D1">
        <w:rPr>
          <w:color w:val="auto"/>
        </w:rPr>
        <w:t xml:space="preserve"> upon entering the establishment</w:t>
      </w:r>
      <w:r w:rsidRPr="007B4FF3">
        <w:rPr>
          <w:color w:val="auto"/>
        </w:rPr>
        <w:t xml:space="preserve">. This will ensure everyone’s safety and </w:t>
      </w:r>
      <w:r w:rsidR="00FD6713">
        <w:rPr>
          <w:color w:val="auto"/>
        </w:rPr>
        <w:t>prevent</w:t>
      </w:r>
      <w:r w:rsidRPr="007B4FF3">
        <w:rPr>
          <w:color w:val="auto"/>
        </w:rPr>
        <w:t xml:space="preserve"> illicit items being conveyed into </w:t>
      </w:r>
      <w:r w:rsidR="007853D4">
        <w:rPr>
          <w:color w:val="auto"/>
        </w:rPr>
        <w:t xml:space="preserve">HMP </w:t>
      </w:r>
      <w:r w:rsidRPr="007B4FF3">
        <w:rPr>
          <w:color w:val="auto"/>
        </w:rPr>
        <w:t>Holme House. All searching is carried out with care and sensitivity, and in a manner that maintains everyone’s dignity.  If someone is found to be carrying any illicit item entry will be refused a visit and may be prosecuted.</w:t>
      </w:r>
    </w:p>
    <w:p w14:paraId="31A4DB6D" w14:textId="77777777" w:rsidR="007B4FF3" w:rsidRPr="007B4FF3" w:rsidRDefault="007B4FF3" w:rsidP="007B4FF3">
      <w:pPr>
        <w:spacing w:after="0" w:line="240" w:lineRule="auto"/>
        <w:jc w:val="both"/>
        <w:rPr>
          <w:color w:val="auto"/>
        </w:rPr>
      </w:pPr>
    </w:p>
    <w:p w14:paraId="1B95302C" w14:textId="366EBD2D" w:rsidR="00D91B6D" w:rsidRDefault="007B4FF3" w:rsidP="007B4FF3">
      <w:pPr>
        <w:spacing w:after="0" w:line="240" w:lineRule="auto"/>
        <w:jc w:val="both"/>
        <w:rPr>
          <w:color w:val="auto"/>
        </w:rPr>
      </w:pPr>
      <w:r w:rsidRPr="007B4FF3">
        <w:rPr>
          <w:color w:val="auto"/>
        </w:rPr>
        <w:t>Any visitors who have concerns about the dogs should seek advice from the Visitors Centre staff or the staff supervising the search area.</w:t>
      </w:r>
    </w:p>
    <w:p w14:paraId="57830648" w14:textId="77777777" w:rsidR="009358AA" w:rsidRPr="00156FAA" w:rsidRDefault="009358AA" w:rsidP="007B4FF3">
      <w:pPr>
        <w:spacing w:after="0" w:line="240" w:lineRule="auto"/>
        <w:jc w:val="both"/>
        <w:rPr>
          <w:color w:val="auto"/>
        </w:rPr>
      </w:pPr>
    </w:p>
    <w:p w14:paraId="6CFA76D6" w14:textId="77777777" w:rsidR="00D91B6D" w:rsidRDefault="00D91B6D" w:rsidP="007B4FF3">
      <w:pPr>
        <w:spacing w:after="0" w:line="240" w:lineRule="auto"/>
        <w:jc w:val="both"/>
        <w:rPr>
          <w:b/>
          <w:color w:val="4472C4" w:themeColor="accent1"/>
        </w:rPr>
      </w:pPr>
    </w:p>
    <w:p w14:paraId="7F7310DF" w14:textId="4565C9C5" w:rsidR="007B4FF3" w:rsidRPr="007B4FF3" w:rsidRDefault="007E1CF7" w:rsidP="007B4FF3">
      <w:pPr>
        <w:spacing w:after="0" w:line="240" w:lineRule="auto"/>
        <w:jc w:val="both"/>
        <w:rPr>
          <w:b/>
          <w:color w:val="4472C4" w:themeColor="accent1"/>
        </w:rPr>
      </w:pPr>
      <w:r w:rsidRPr="008E1C8F">
        <w:rPr>
          <w:b/>
          <w:color w:val="4472C4" w:themeColor="accent1"/>
        </w:rPr>
        <w:t>Termination</w:t>
      </w:r>
      <w:r w:rsidR="007B4FF3" w:rsidRPr="007B4FF3">
        <w:rPr>
          <w:b/>
          <w:color w:val="4472C4" w:themeColor="accent1"/>
        </w:rPr>
        <w:t xml:space="preserve"> of visits and disclosure of contents of conversation</w:t>
      </w:r>
    </w:p>
    <w:p w14:paraId="7C5B385D" w14:textId="77777777" w:rsidR="007B4FF3" w:rsidRPr="007B4FF3" w:rsidRDefault="007B4FF3" w:rsidP="007B4FF3">
      <w:pPr>
        <w:spacing w:after="0" w:line="240" w:lineRule="auto"/>
        <w:jc w:val="both"/>
        <w:rPr>
          <w:b/>
          <w:color w:val="auto"/>
        </w:rPr>
      </w:pPr>
    </w:p>
    <w:p w14:paraId="528E43A4" w14:textId="3848A4B9" w:rsidR="007B4FF3" w:rsidRPr="007B4FF3" w:rsidRDefault="007E1CF7" w:rsidP="007B4FF3">
      <w:pPr>
        <w:spacing w:after="0" w:line="240" w:lineRule="auto"/>
        <w:jc w:val="both"/>
        <w:rPr>
          <w:color w:val="auto"/>
        </w:rPr>
      </w:pPr>
      <w:r>
        <w:rPr>
          <w:color w:val="auto"/>
        </w:rPr>
        <w:t>Terminating</w:t>
      </w:r>
      <w:r w:rsidR="007B4FF3" w:rsidRPr="007B4FF3">
        <w:rPr>
          <w:color w:val="auto"/>
        </w:rPr>
        <w:t xml:space="preserve"> a visit is a very serious measure and will only occur as a last resort in the following circumstances:</w:t>
      </w:r>
    </w:p>
    <w:p w14:paraId="36C5CE29" w14:textId="20CF43E9" w:rsidR="007B4FF3" w:rsidRPr="007B4FF3" w:rsidRDefault="007B4FF3" w:rsidP="007B4FF3">
      <w:pPr>
        <w:numPr>
          <w:ilvl w:val="0"/>
          <w:numId w:val="16"/>
        </w:numPr>
        <w:spacing w:after="0" w:line="240" w:lineRule="auto"/>
        <w:rPr>
          <w:color w:val="auto"/>
        </w:rPr>
      </w:pPr>
      <w:r w:rsidRPr="007B4FF3">
        <w:rPr>
          <w:color w:val="auto"/>
        </w:rPr>
        <w:t>When an attempt is made by a visitor to pass an</w:t>
      </w:r>
      <w:r w:rsidR="006613AE">
        <w:rPr>
          <w:color w:val="auto"/>
        </w:rPr>
        <w:t xml:space="preserve">y </w:t>
      </w:r>
      <w:r w:rsidRPr="007B4FF3">
        <w:rPr>
          <w:color w:val="auto"/>
        </w:rPr>
        <w:t>article to a prisoner, or vice versa</w:t>
      </w:r>
      <w:r w:rsidR="006613AE">
        <w:rPr>
          <w:color w:val="auto"/>
        </w:rPr>
        <w:t xml:space="preserve"> without prior permission </w:t>
      </w:r>
      <w:r w:rsidR="003C2988">
        <w:rPr>
          <w:color w:val="auto"/>
        </w:rPr>
        <w:t>by prison staff.</w:t>
      </w:r>
    </w:p>
    <w:p w14:paraId="5D82BDBB" w14:textId="77777777" w:rsidR="007B4FF3" w:rsidRPr="007B4FF3" w:rsidRDefault="007B4FF3" w:rsidP="007B4FF3">
      <w:pPr>
        <w:numPr>
          <w:ilvl w:val="0"/>
          <w:numId w:val="16"/>
        </w:numPr>
        <w:spacing w:after="0" w:line="240" w:lineRule="auto"/>
        <w:rPr>
          <w:color w:val="auto"/>
        </w:rPr>
      </w:pPr>
      <w:r w:rsidRPr="007B4FF3">
        <w:rPr>
          <w:color w:val="auto"/>
        </w:rPr>
        <w:t>When a threat of imminent violence against any other person is made, or another person is incited to an act of violence, or actual violence takes place, and urgent action is required to prevent injury. For this purpose, a verbal threat that is overheard or body language of an overtly aggressive nature are sufficient for an Officer to intervene.</w:t>
      </w:r>
    </w:p>
    <w:p w14:paraId="7BB589AB" w14:textId="77777777" w:rsidR="007B4FF3" w:rsidRPr="007B4FF3" w:rsidRDefault="007B4FF3" w:rsidP="007B4FF3">
      <w:pPr>
        <w:numPr>
          <w:ilvl w:val="0"/>
          <w:numId w:val="16"/>
        </w:numPr>
        <w:spacing w:after="0" w:line="240" w:lineRule="auto"/>
        <w:rPr>
          <w:color w:val="auto"/>
        </w:rPr>
      </w:pPr>
      <w:r w:rsidRPr="007B4FF3">
        <w:rPr>
          <w:color w:val="auto"/>
        </w:rPr>
        <w:t>When an Officer overhears plans being made for escape(s), future criminal offences or the obstruction or perversion of the course of Justice.</w:t>
      </w:r>
    </w:p>
    <w:p w14:paraId="7E6F640C" w14:textId="77777777" w:rsidR="007B4FF3" w:rsidRPr="007B4FF3" w:rsidRDefault="007B4FF3" w:rsidP="007B4FF3">
      <w:pPr>
        <w:numPr>
          <w:ilvl w:val="0"/>
          <w:numId w:val="16"/>
        </w:numPr>
        <w:spacing w:after="0" w:line="240" w:lineRule="auto"/>
        <w:rPr>
          <w:color w:val="auto"/>
        </w:rPr>
      </w:pPr>
      <w:r w:rsidRPr="007B4FF3">
        <w:rPr>
          <w:color w:val="auto"/>
        </w:rPr>
        <w:t xml:space="preserve">When an incident occurs between the prisoner and his visitor, which threatens the stability and efficient management of the </w:t>
      </w:r>
      <w:proofErr w:type="gramStart"/>
      <w:r w:rsidRPr="007B4FF3">
        <w:rPr>
          <w:color w:val="auto"/>
        </w:rPr>
        <w:t>visits</w:t>
      </w:r>
      <w:proofErr w:type="gramEnd"/>
      <w:r w:rsidRPr="007B4FF3">
        <w:rPr>
          <w:color w:val="auto"/>
        </w:rPr>
        <w:t xml:space="preserve"> session. A verbal warning will normally precede any decision to terminate a visit under this sub-paragraph.</w:t>
      </w:r>
    </w:p>
    <w:p w14:paraId="125E152D" w14:textId="77777777" w:rsidR="007B4FF3" w:rsidRPr="007B4FF3" w:rsidRDefault="007B4FF3" w:rsidP="007B4FF3">
      <w:pPr>
        <w:spacing w:after="0" w:line="240" w:lineRule="auto"/>
        <w:rPr>
          <w:color w:val="auto"/>
        </w:rPr>
      </w:pPr>
    </w:p>
    <w:p w14:paraId="3E5F19B8" w14:textId="77777777" w:rsidR="007B4FF3" w:rsidRPr="007B4FF3" w:rsidRDefault="007B4FF3" w:rsidP="007B4FF3">
      <w:pPr>
        <w:spacing w:after="0" w:line="240" w:lineRule="auto"/>
        <w:rPr>
          <w:color w:val="auto"/>
        </w:rPr>
      </w:pPr>
      <w:r w:rsidRPr="007B4FF3">
        <w:rPr>
          <w:color w:val="auto"/>
        </w:rPr>
        <w:t>In certain circumstances information about the contents of a conversation during a visit may be disclosed. This may be appropriate for example, where such information may relate to the commission of part or future criminal offences, plans to obstruct or pervert the course of justice, threats of violence, etc., and may be of interest to the police or the prosecution. The member of staff who overhears the conversation will make a record of what he or she has heard. The information may be disclosed on the authority of the Governor where the content of the conversation may:</w:t>
      </w:r>
    </w:p>
    <w:p w14:paraId="616A6E6D" w14:textId="77777777" w:rsidR="007B4FF3" w:rsidRPr="007B4FF3" w:rsidRDefault="007B4FF3" w:rsidP="007B4FF3">
      <w:pPr>
        <w:numPr>
          <w:ilvl w:val="0"/>
          <w:numId w:val="15"/>
        </w:numPr>
        <w:spacing w:after="0" w:line="240" w:lineRule="auto"/>
        <w:rPr>
          <w:color w:val="auto"/>
        </w:rPr>
      </w:pPr>
      <w:r w:rsidRPr="007B4FF3">
        <w:rPr>
          <w:color w:val="auto"/>
        </w:rPr>
        <w:t>Affect national security or public safety.</w:t>
      </w:r>
    </w:p>
    <w:p w14:paraId="4B1B297C" w14:textId="77777777" w:rsidR="007B4FF3" w:rsidRPr="007B4FF3" w:rsidRDefault="007B4FF3" w:rsidP="007B4FF3">
      <w:pPr>
        <w:numPr>
          <w:ilvl w:val="0"/>
          <w:numId w:val="15"/>
        </w:numPr>
        <w:spacing w:after="0" w:line="240" w:lineRule="auto"/>
        <w:rPr>
          <w:color w:val="auto"/>
        </w:rPr>
      </w:pPr>
      <w:r w:rsidRPr="007B4FF3">
        <w:rPr>
          <w:color w:val="auto"/>
        </w:rPr>
        <w:t>Assist in the prevention of an escape from an establishment.</w:t>
      </w:r>
    </w:p>
    <w:p w14:paraId="6C134460" w14:textId="77777777" w:rsidR="007B4FF3" w:rsidRPr="007B4FF3" w:rsidRDefault="007B4FF3" w:rsidP="007B4FF3">
      <w:pPr>
        <w:numPr>
          <w:ilvl w:val="0"/>
          <w:numId w:val="15"/>
        </w:numPr>
        <w:spacing w:after="0" w:line="240" w:lineRule="auto"/>
        <w:rPr>
          <w:color w:val="auto"/>
        </w:rPr>
      </w:pPr>
      <w:r w:rsidRPr="007B4FF3">
        <w:rPr>
          <w:color w:val="auto"/>
        </w:rPr>
        <w:t>Help to prevent or detect crime.</w:t>
      </w:r>
    </w:p>
    <w:p w14:paraId="3A32F7E8" w14:textId="77777777" w:rsidR="007B4FF3" w:rsidRPr="007B4FF3" w:rsidRDefault="007B4FF3" w:rsidP="007B4FF3">
      <w:pPr>
        <w:numPr>
          <w:ilvl w:val="0"/>
          <w:numId w:val="15"/>
        </w:numPr>
        <w:spacing w:after="0" w:line="240" w:lineRule="auto"/>
        <w:rPr>
          <w:color w:val="auto"/>
        </w:rPr>
      </w:pPr>
      <w:r w:rsidRPr="007B4FF3">
        <w:rPr>
          <w:color w:val="auto"/>
        </w:rPr>
        <w:t>Assist in the recovery of proceeds of crime.</w:t>
      </w:r>
    </w:p>
    <w:p w14:paraId="505D61D0" w14:textId="77777777" w:rsidR="007B4FF3" w:rsidRPr="007B4FF3" w:rsidRDefault="007B4FF3" w:rsidP="007B4FF3">
      <w:pPr>
        <w:numPr>
          <w:ilvl w:val="0"/>
          <w:numId w:val="15"/>
        </w:numPr>
        <w:spacing w:after="0" w:line="240" w:lineRule="auto"/>
        <w:rPr>
          <w:color w:val="auto"/>
        </w:rPr>
      </w:pPr>
      <w:r w:rsidRPr="007B4FF3">
        <w:rPr>
          <w:color w:val="auto"/>
        </w:rPr>
        <w:t>Reveal an intention to self-harm.</w:t>
      </w:r>
    </w:p>
    <w:p w14:paraId="297E3CEF" w14:textId="77777777" w:rsidR="007B4FF3" w:rsidRPr="007B4FF3" w:rsidRDefault="007B4FF3" w:rsidP="007B4FF3">
      <w:pPr>
        <w:numPr>
          <w:ilvl w:val="0"/>
          <w:numId w:val="15"/>
        </w:numPr>
        <w:spacing w:after="0" w:line="240" w:lineRule="auto"/>
        <w:rPr>
          <w:color w:val="auto"/>
        </w:rPr>
      </w:pPr>
      <w:r w:rsidRPr="007B4FF3">
        <w:rPr>
          <w:color w:val="auto"/>
        </w:rPr>
        <w:t>Help to prevent or reveal a miscarriage of justice.</w:t>
      </w:r>
    </w:p>
    <w:p w14:paraId="488A9ABA" w14:textId="77777777" w:rsidR="00410D59" w:rsidRDefault="00410D59" w:rsidP="007B4FF3">
      <w:pPr>
        <w:spacing w:after="0" w:line="240" w:lineRule="auto"/>
        <w:ind w:left="720" w:hanging="720"/>
        <w:rPr>
          <w:b/>
          <w:color w:val="auto"/>
        </w:rPr>
      </w:pPr>
    </w:p>
    <w:p w14:paraId="1D7ED050" w14:textId="77777777" w:rsidR="005D1ADA" w:rsidRDefault="005D1ADA" w:rsidP="007B4FF3">
      <w:pPr>
        <w:spacing w:after="0" w:line="240" w:lineRule="auto"/>
        <w:ind w:left="720" w:hanging="720"/>
        <w:rPr>
          <w:b/>
          <w:color w:val="4472C4" w:themeColor="accent1"/>
        </w:rPr>
      </w:pPr>
    </w:p>
    <w:p w14:paraId="67A720CF" w14:textId="44020B78" w:rsidR="007B4FF3" w:rsidRPr="007B4FF3" w:rsidRDefault="007B4FF3" w:rsidP="007B4FF3">
      <w:pPr>
        <w:spacing w:after="0" w:line="240" w:lineRule="auto"/>
        <w:ind w:left="720" w:hanging="720"/>
        <w:rPr>
          <w:b/>
          <w:color w:val="4472C4" w:themeColor="accent1"/>
        </w:rPr>
      </w:pPr>
      <w:r w:rsidRPr="007B4FF3">
        <w:rPr>
          <w:b/>
          <w:color w:val="4472C4" w:themeColor="accent1"/>
        </w:rPr>
        <w:lastRenderedPageBreak/>
        <w:t xml:space="preserve">Passing of Documents </w:t>
      </w:r>
      <w:r w:rsidR="008E1C8F">
        <w:rPr>
          <w:b/>
          <w:color w:val="4472C4" w:themeColor="accent1"/>
        </w:rPr>
        <w:t>during</w:t>
      </w:r>
      <w:r w:rsidRPr="007B4FF3">
        <w:rPr>
          <w:b/>
          <w:color w:val="4472C4" w:themeColor="accent1"/>
        </w:rPr>
        <w:t xml:space="preserve"> Visits</w:t>
      </w:r>
    </w:p>
    <w:p w14:paraId="324D338B" w14:textId="77777777" w:rsidR="00410D59" w:rsidRDefault="00410D59" w:rsidP="007B4FF3">
      <w:pPr>
        <w:spacing w:after="0" w:line="240" w:lineRule="auto"/>
        <w:jc w:val="both"/>
        <w:rPr>
          <w:color w:val="auto"/>
        </w:rPr>
      </w:pPr>
    </w:p>
    <w:p w14:paraId="49B36907" w14:textId="085EA784" w:rsidR="007B4FF3" w:rsidRPr="007B4FF3" w:rsidRDefault="007B4FF3" w:rsidP="007B4FF3">
      <w:pPr>
        <w:spacing w:after="0" w:line="240" w:lineRule="auto"/>
        <w:jc w:val="both"/>
        <w:rPr>
          <w:color w:val="auto"/>
        </w:rPr>
      </w:pPr>
      <w:r w:rsidRPr="007B4FF3">
        <w:rPr>
          <w:color w:val="auto"/>
        </w:rPr>
        <w:t>If a visitor or prisoner has important documents that need to be signed on a visit or handed out on a visit, then the Governor may in exceptional circumstances authorise this.  To enable this to happen, prisoners need to appl</w:t>
      </w:r>
      <w:r w:rsidR="00E666BE">
        <w:rPr>
          <w:color w:val="auto"/>
        </w:rPr>
        <w:t>y</w:t>
      </w:r>
      <w:r w:rsidRPr="007B4FF3">
        <w:rPr>
          <w:color w:val="auto"/>
        </w:rPr>
        <w:t xml:space="preserve"> to the Head of Operations. Once approved</w:t>
      </w:r>
      <w:r w:rsidR="00E666BE">
        <w:rPr>
          <w:color w:val="auto"/>
        </w:rPr>
        <w:t>,</w:t>
      </w:r>
      <w:r w:rsidRPr="007B4FF3">
        <w:rPr>
          <w:color w:val="auto"/>
        </w:rPr>
        <w:t xml:space="preserve"> the prisoner must bring it with them to the visits hall and give it to the Supervising Officer. </w:t>
      </w:r>
    </w:p>
    <w:p w14:paraId="02D11979" w14:textId="77777777" w:rsidR="007B4FF3" w:rsidRPr="007B4FF3" w:rsidRDefault="007B4FF3" w:rsidP="007B4FF3">
      <w:pPr>
        <w:spacing w:after="0" w:line="240" w:lineRule="auto"/>
        <w:jc w:val="both"/>
        <w:rPr>
          <w:color w:val="auto"/>
        </w:rPr>
      </w:pPr>
    </w:p>
    <w:p w14:paraId="2ACAE7F6" w14:textId="77777777" w:rsidR="007B4FF3" w:rsidRPr="007B4FF3" w:rsidRDefault="007B4FF3" w:rsidP="007B4FF3">
      <w:pPr>
        <w:spacing w:after="0" w:line="240" w:lineRule="auto"/>
        <w:jc w:val="both"/>
        <w:rPr>
          <w:color w:val="auto"/>
        </w:rPr>
      </w:pPr>
      <w:r w:rsidRPr="007B4FF3">
        <w:rPr>
          <w:color w:val="auto"/>
        </w:rPr>
        <w:t>If permission to pass documents has been granted but staff have some concern, they can check the document and may withdraw permission for the document to be handed over.</w:t>
      </w:r>
    </w:p>
    <w:p w14:paraId="45319A44" w14:textId="77777777" w:rsidR="007B4FF3" w:rsidRPr="007B4FF3" w:rsidRDefault="007B4FF3" w:rsidP="007B4FF3">
      <w:pPr>
        <w:spacing w:after="0" w:line="240" w:lineRule="auto"/>
        <w:ind w:left="720" w:hanging="720"/>
        <w:jc w:val="both"/>
        <w:rPr>
          <w:color w:val="auto"/>
        </w:rPr>
      </w:pPr>
    </w:p>
    <w:p w14:paraId="1AF801A4" w14:textId="77777777" w:rsidR="007B4FF3" w:rsidRPr="007B4FF3" w:rsidRDefault="007B4FF3" w:rsidP="007B4FF3">
      <w:pPr>
        <w:spacing w:after="0" w:line="240" w:lineRule="auto"/>
        <w:jc w:val="both"/>
        <w:rPr>
          <w:color w:val="auto"/>
        </w:rPr>
      </w:pPr>
      <w:r w:rsidRPr="007B4FF3">
        <w:rPr>
          <w:color w:val="auto"/>
        </w:rPr>
        <w:t xml:space="preserve">Letters and documents handed between prisoners and their legal advisers are subject to separate monitoring procedures. </w:t>
      </w:r>
    </w:p>
    <w:p w14:paraId="2BCFEBA3" w14:textId="77777777" w:rsidR="00D91B6D" w:rsidRDefault="00D91B6D" w:rsidP="007B4FF3">
      <w:pPr>
        <w:spacing w:after="0" w:line="240" w:lineRule="auto"/>
        <w:jc w:val="both"/>
        <w:rPr>
          <w:b/>
          <w:color w:val="4472C4" w:themeColor="accent1"/>
        </w:rPr>
      </w:pPr>
    </w:p>
    <w:p w14:paraId="36B51461" w14:textId="77777777" w:rsidR="00D91B6D" w:rsidRDefault="00D91B6D" w:rsidP="007B4FF3">
      <w:pPr>
        <w:spacing w:after="0" w:line="240" w:lineRule="auto"/>
        <w:jc w:val="both"/>
        <w:rPr>
          <w:b/>
          <w:color w:val="4472C4" w:themeColor="accent1"/>
        </w:rPr>
      </w:pPr>
    </w:p>
    <w:p w14:paraId="11D3FC67" w14:textId="77777777" w:rsidR="00D91B6D" w:rsidRDefault="00D91B6D" w:rsidP="007B4FF3">
      <w:pPr>
        <w:spacing w:after="0" w:line="240" w:lineRule="auto"/>
        <w:jc w:val="both"/>
        <w:rPr>
          <w:b/>
          <w:color w:val="4472C4" w:themeColor="accent1"/>
        </w:rPr>
      </w:pPr>
    </w:p>
    <w:p w14:paraId="2528101B" w14:textId="5BDB9445" w:rsidR="007B4FF3" w:rsidRPr="007B4FF3" w:rsidRDefault="007B4FF3" w:rsidP="007B4FF3">
      <w:pPr>
        <w:spacing w:after="0" w:line="240" w:lineRule="auto"/>
        <w:jc w:val="both"/>
        <w:rPr>
          <w:b/>
          <w:color w:val="4472C4" w:themeColor="accent1"/>
        </w:rPr>
      </w:pPr>
      <w:r w:rsidRPr="007B4FF3">
        <w:rPr>
          <w:b/>
          <w:color w:val="4472C4" w:themeColor="accent1"/>
        </w:rPr>
        <w:t>Conveyance of Unauthorised Articles</w:t>
      </w:r>
    </w:p>
    <w:p w14:paraId="0CFE9E46" w14:textId="77777777" w:rsidR="007B4FF3" w:rsidRPr="007B4FF3" w:rsidRDefault="007B4FF3" w:rsidP="007B4FF3">
      <w:pPr>
        <w:spacing w:after="0" w:line="240" w:lineRule="auto"/>
        <w:jc w:val="both"/>
        <w:rPr>
          <w:b/>
          <w:color w:val="auto"/>
        </w:rPr>
      </w:pPr>
    </w:p>
    <w:p w14:paraId="1F0A9B54" w14:textId="1E36DB4E" w:rsidR="007B4FF3" w:rsidRPr="007B4FF3" w:rsidRDefault="007B4FF3" w:rsidP="007B4FF3">
      <w:pPr>
        <w:spacing w:after="0" w:line="240" w:lineRule="auto"/>
        <w:jc w:val="both"/>
        <w:rPr>
          <w:color w:val="auto"/>
        </w:rPr>
      </w:pPr>
      <w:r w:rsidRPr="007B4FF3">
        <w:rPr>
          <w:color w:val="auto"/>
        </w:rPr>
        <w:t xml:space="preserve">Amendments to the Prison Act now make it a criminal offence for certain items to be used, brought </w:t>
      </w:r>
      <w:r w:rsidR="008E1C8F" w:rsidRPr="007B4FF3">
        <w:rPr>
          <w:color w:val="auto"/>
        </w:rPr>
        <w:t>into,</w:t>
      </w:r>
      <w:r w:rsidRPr="007B4FF3">
        <w:rPr>
          <w:color w:val="auto"/>
        </w:rPr>
        <w:t xml:space="preserve"> or taken out of prisons without authority (see below for authorities)</w:t>
      </w:r>
    </w:p>
    <w:p w14:paraId="74F5AC52" w14:textId="77777777" w:rsidR="007B4FF3" w:rsidRPr="007B4FF3" w:rsidRDefault="007B4FF3" w:rsidP="007B4FF3">
      <w:pPr>
        <w:spacing w:after="0" w:line="240" w:lineRule="auto"/>
        <w:ind w:left="720" w:hanging="720"/>
        <w:rPr>
          <w:color w:val="auto"/>
        </w:rPr>
      </w:pPr>
      <w:r w:rsidRPr="007B4FF3">
        <w:rPr>
          <w:color w:val="auto"/>
        </w:rPr>
        <w:tab/>
      </w:r>
    </w:p>
    <w:p w14:paraId="0FE0B895" w14:textId="43D10375" w:rsidR="007B4FF3" w:rsidRPr="007B4FF3" w:rsidRDefault="007B4FF3" w:rsidP="007B4FF3">
      <w:pPr>
        <w:spacing w:after="0" w:line="240" w:lineRule="auto"/>
        <w:ind w:left="720" w:hanging="720"/>
        <w:rPr>
          <w:color w:val="auto"/>
        </w:rPr>
      </w:pPr>
      <w:r w:rsidRPr="007B4FF3">
        <w:rPr>
          <w:color w:val="auto"/>
        </w:rPr>
        <w:tab/>
        <w:t xml:space="preserve">It is a </w:t>
      </w:r>
      <w:r w:rsidRPr="007B4FF3">
        <w:rPr>
          <w:color w:val="auto"/>
          <w:u w:val="single"/>
        </w:rPr>
        <w:t>criminal offence</w:t>
      </w:r>
      <w:r w:rsidRPr="007B4FF3">
        <w:rPr>
          <w:color w:val="auto"/>
        </w:rPr>
        <w:t xml:space="preserve"> for any person without authority:</w:t>
      </w:r>
    </w:p>
    <w:p w14:paraId="3B15EA18" w14:textId="77777777" w:rsidR="007B4FF3" w:rsidRPr="007B4FF3" w:rsidRDefault="007B4FF3" w:rsidP="007B4FF3">
      <w:pPr>
        <w:spacing w:after="0" w:line="240" w:lineRule="auto"/>
        <w:rPr>
          <w:color w:val="auto"/>
        </w:rPr>
      </w:pPr>
    </w:p>
    <w:p w14:paraId="52C27CE0" w14:textId="77777777" w:rsidR="007B4FF3" w:rsidRPr="007B4FF3" w:rsidRDefault="007B4FF3" w:rsidP="007B4FF3">
      <w:pPr>
        <w:spacing w:after="0" w:line="240" w:lineRule="auto"/>
        <w:ind w:left="1440" w:hanging="720"/>
        <w:jc w:val="both"/>
        <w:rPr>
          <w:color w:val="auto"/>
        </w:rPr>
      </w:pPr>
      <w:proofErr w:type="spellStart"/>
      <w:r w:rsidRPr="007B4FF3">
        <w:rPr>
          <w:color w:val="auto"/>
        </w:rPr>
        <w:t>i</w:t>
      </w:r>
      <w:proofErr w:type="spellEnd"/>
      <w:r w:rsidRPr="007B4FF3">
        <w:rPr>
          <w:color w:val="auto"/>
        </w:rPr>
        <w:t>.</w:t>
      </w:r>
      <w:r w:rsidRPr="007B4FF3">
        <w:rPr>
          <w:color w:val="auto"/>
        </w:rPr>
        <w:tab/>
        <w:t>To bring or throw any of the following items in or out of a prison or to leave any of the following items in any place (in or out of the prison) intending it to come into the possession of a prisoner or to give to a prisoner any of the following</w:t>
      </w:r>
    </w:p>
    <w:p w14:paraId="0A3D7545" w14:textId="77777777" w:rsidR="007B4FF3" w:rsidRPr="007B4FF3" w:rsidRDefault="007B4FF3" w:rsidP="007B4FF3">
      <w:pPr>
        <w:spacing w:after="0" w:line="240" w:lineRule="auto"/>
        <w:ind w:left="1440" w:hanging="720"/>
        <w:rPr>
          <w:color w:val="auto"/>
        </w:rPr>
      </w:pPr>
      <w:r w:rsidRPr="007B4FF3">
        <w:rPr>
          <w:color w:val="auto"/>
        </w:rPr>
        <w:tab/>
      </w:r>
    </w:p>
    <w:p w14:paraId="72C88E03" w14:textId="77777777" w:rsidR="007B4FF3" w:rsidRPr="007B4FF3" w:rsidRDefault="007B4FF3" w:rsidP="007B4FF3">
      <w:pPr>
        <w:spacing w:after="0" w:line="240" w:lineRule="auto"/>
        <w:ind w:left="2160" w:hanging="720"/>
        <w:jc w:val="both"/>
        <w:rPr>
          <w:color w:val="auto"/>
        </w:rPr>
      </w:pPr>
      <w:r w:rsidRPr="007B4FF3">
        <w:rPr>
          <w:color w:val="auto"/>
        </w:rPr>
        <w:t>a)</w:t>
      </w:r>
      <w:r w:rsidRPr="007B4FF3">
        <w:rPr>
          <w:color w:val="auto"/>
        </w:rPr>
        <w:tab/>
        <w:t>A controlled drug, an explosive, a firearm or other offensive weapon.</w:t>
      </w:r>
    </w:p>
    <w:p w14:paraId="12FD00E7" w14:textId="77777777" w:rsidR="007B4FF3" w:rsidRPr="007B4FF3" w:rsidRDefault="007B4FF3" w:rsidP="007B4FF3">
      <w:pPr>
        <w:spacing w:after="0" w:line="240" w:lineRule="auto"/>
        <w:ind w:firstLine="720"/>
        <w:jc w:val="both"/>
        <w:rPr>
          <w:b/>
          <w:color w:val="auto"/>
        </w:rPr>
      </w:pPr>
      <w:r w:rsidRPr="007B4FF3">
        <w:rPr>
          <w:b/>
          <w:color w:val="auto"/>
        </w:rPr>
        <w:tab/>
      </w:r>
    </w:p>
    <w:p w14:paraId="0F18627B" w14:textId="77777777" w:rsidR="007B4FF3" w:rsidRPr="007B4FF3" w:rsidRDefault="007B4FF3" w:rsidP="007B4FF3">
      <w:pPr>
        <w:spacing w:after="0" w:line="240" w:lineRule="auto"/>
        <w:ind w:left="2160" w:hanging="720"/>
        <w:jc w:val="both"/>
        <w:rPr>
          <w:color w:val="auto"/>
        </w:rPr>
      </w:pPr>
      <w:r w:rsidRPr="007B4FF3">
        <w:rPr>
          <w:color w:val="auto"/>
        </w:rPr>
        <w:t>b)</w:t>
      </w:r>
      <w:r w:rsidRPr="007B4FF3">
        <w:rPr>
          <w:color w:val="auto"/>
        </w:rPr>
        <w:tab/>
        <w:t>Alcohol, a mobile telephone and accessories including SIM card, a camera or a sound recording device.</w:t>
      </w:r>
    </w:p>
    <w:p w14:paraId="3586C3E1" w14:textId="77777777" w:rsidR="007B4FF3" w:rsidRPr="007B4FF3" w:rsidRDefault="007B4FF3" w:rsidP="007B4FF3">
      <w:pPr>
        <w:spacing w:after="0" w:line="240" w:lineRule="auto"/>
        <w:ind w:left="1440" w:hanging="720"/>
        <w:rPr>
          <w:b/>
          <w:color w:val="auto"/>
        </w:rPr>
      </w:pPr>
    </w:p>
    <w:p w14:paraId="0E155540" w14:textId="77777777" w:rsidR="007B4FF3" w:rsidRPr="007B4FF3" w:rsidRDefault="007B4FF3" w:rsidP="007B4FF3">
      <w:pPr>
        <w:spacing w:after="0" w:line="240" w:lineRule="auto"/>
        <w:ind w:left="1440" w:hanging="720"/>
        <w:jc w:val="both"/>
        <w:rPr>
          <w:color w:val="auto"/>
        </w:rPr>
      </w:pPr>
      <w:r w:rsidRPr="007B4FF3">
        <w:rPr>
          <w:color w:val="auto"/>
        </w:rPr>
        <w:t>ii.</w:t>
      </w:r>
      <w:r w:rsidRPr="007B4FF3">
        <w:rPr>
          <w:color w:val="auto"/>
        </w:rPr>
        <w:tab/>
        <w:t>To bring or throw any of the following items in or out of a prison with the intention of it coming into possession of a prisoner or to leave any of the following items in any place (in or out of the prison) intending it to come into the possession of a prisoner, or to give to a prisoner any of the following items:</w:t>
      </w:r>
    </w:p>
    <w:p w14:paraId="637428CD" w14:textId="77777777" w:rsidR="007B4FF3" w:rsidRPr="007B4FF3" w:rsidRDefault="007B4FF3" w:rsidP="007B4FF3">
      <w:pPr>
        <w:spacing w:after="0" w:line="240" w:lineRule="auto"/>
        <w:ind w:left="1440" w:hanging="720"/>
        <w:jc w:val="both"/>
        <w:rPr>
          <w:color w:val="auto"/>
        </w:rPr>
      </w:pPr>
    </w:p>
    <w:p w14:paraId="7A4E3548" w14:textId="77777777" w:rsidR="007B4FF3" w:rsidRPr="007B4FF3" w:rsidRDefault="007B4FF3" w:rsidP="007B4FF3">
      <w:pPr>
        <w:spacing w:after="0" w:line="240" w:lineRule="auto"/>
        <w:ind w:left="2160" w:hanging="720"/>
        <w:jc w:val="both"/>
        <w:rPr>
          <w:color w:val="auto"/>
        </w:rPr>
      </w:pPr>
      <w:r w:rsidRPr="007B4FF3">
        <w:rPr>
          <w:color w:val="auto"/>
        </w:rPr>
        <w:t>c)</w:t>
      </w:r>
      <w:r w:rsidRPr="007B4FF3">
        <w:rPr>
          <w:color w:val="auto"/>
        </w:rPr>
        <w:tab/>
        <w:t>Tobacco, money, clothing, food, drink, letters, papers, books, tools, IT equipment, memory sticks and associated peripherals.</w:t>
      </w:r>
    </w:p>
    <w:p w14:paraId="255F122E" w14:textId="77777777" w:rsidR="007B4FF3" w:rsidRPr="007B4FF3" w:rsidRDefault="007B4FF3" w:rsidP="007B4FF3">
      <w:pPr>
        <w:spacing w:after="0" w:line="240" w:lineRule="auto"/>
        <w:jc w:val="both"/>
        <w:rPr>
          <w:color w:val="auto"/>
        </w:rPr>
      </w:pPr>
    </w:p>
    <w:p w14:paraId="4B492E79" w14:textId="77777777" w:rsidR="007B4FF3" w:rsidRPr="007B4FF3" w:rsidRDefault="007B4FF3" w:rsidP="007B4FF3">
      <w:pPr>
        <w:spacing w:after="0" w:line="240" w:lineRule="auto"/>
        <w:ind w:left="1440" w:hanging="720"/>
        <w:jc w:val="both"/>
        <w:rPr>
          <w:color w:val="auto"/>
        </w:rPr>
      </w:pPr>
      <w:r w:rsidRPr="007B4FF3">
        <w:rPr>
          <w:color w:val="auto"/>
        </w:rPr>
        <w:t>iii.</w:t>
      </w:r>
      <w:r w:rsidRPr="007B4FF3">
        <w:rPr>
          <w:color w:val="auto"/>
        </w:rPr>
        <w:tab/>
        <w:t>To take a photograph or make a sound recording within a prison, or convey an official document or photograph, or personal file in or out of prison.</w:t>
      </w:r>
      <w:r w:rsidRPr="007B4FF3">
        <w:rPr>
          <w:color w:val="auto"/>
        </w:rPr>
        <w:tab/>
      </w:r>
    </w:p>
    <w:p w14:paraId="5188C7E6" w14:textId="77777777" w:rsidR="007B4FF3" w:rsidRPr="007B4FF3" w:rsidRDefault="007B4FF3" w:rsidP="007B4FF3">
      <w:pPr>
        <w:spacing w:after="0" w:line="240" w:lineRule="auto"/>
        <w:rPr>
          <w:color w:val="auto"/>
        </w:rPr>
      </w:pPr>
    </w:p>
    <w:p w14:paraId="134EB82D" w14:textId="1ED40009" w:rsidR="007B4FF3" w:rsidRDefault="007B4FF3" w:rsidP="00F322A5">
      <w:pPr>
        <w:spacing w:after="0" w:line="240" w:lineRule="auto"/>
        <w:ind w:left="720"/>
        <w:jc w:val="both"/>
        <w:rPr>
          <w:color w:val="auto"/>
        </w:rPr>
      </w:pPr>
      <w:r w:rsidRPr="007B4FF3">
        <w:rPr>
          <w:color w:val="auto"/>
        </w:rPr>
        <w:t>Criminal prosecutions can be pursued against those found to be in deliberate and malicious breach of the above provision</w:t>
      </w:r>
      <w:r w:rsidR="00672791">
        <w:rPr>
          <w:color w:val="auto"/>
        </w:rPr>
        <w:t>.</w:t>
      </w:r>
    </w:p>
    <w:p w14:paraId="6407920C" w14:textId="117ACCD3" w:rsidR="0081077D" w:rsidRDefault="0081077D" w:rsidP="007B4FF3">
      <w:pPr>
        <w:spacing w:after="0" w:line="240" w:lineRule="auto"/>
        <w:jc w:val="both"/>
        <w:rPr>
          <w:color w:val="auto"/>
        </w:rPr>
      </w:pPr>
    </w:p>
    <w:p w14:paraId="2F1074CC" w14:textId="77777777" w:rsidR="0081077D" w:rsidRPr="007B4FF3" w:rsidRDefault="0081077D" w:rsidP="007B4FF3">
      <w:pPr>
        <w:spacing w:after="0" w:line="240" w:lineRule="auto"/>
        <w:jc w:val="both"/>
        <w:rPr>
          <w:color w:val="auto"/>
        </w:rPr>
      </w:pPr>
    </w:p>
    <w:p w14:paraId="4DFC5822" w14:textId="00A2ABC6" w:rsidR="007B4FF3" w:rsidRPr="007B4FF3" w:rsidRDefault="00410D59" w:rsidP="007B4FF3">
      <w:pPr>
        <w:spacing w:after="0" w:line="240" w:lineRule="auto"/>
        <w:rPr>
          <w:b/>
          <w:color w:val="4472C4" w:themeColor="accent1"/>
        </w:rPr>
      </w:pPr>
      <w:bookmarkStart w:id="62" w:name="_Special_visits__1"/>
      <w:bookmarkEnd w:id="62"/>
      <w:r>
        <w:rPr>
          <w:b/>
          <w:color w:val="4472C4" w:themeColor="accent1"/>
        </w:rPr>
        <w:t>A</w:t>
      </w:r>
      <w:r w:rsidR="007B4FF3" w:rsidRPr="007B4FF3">
        <w:rPr>
          <w:b/>
          <w:color w:val="4472C4" w:themeColor="accent1"/>
        </w:rPr>
        <w:t xml:space="preserve">ssisted </w:t>
      </w:r>
      <w:r>
        <w:rPr>
          <w:b/>
          <w:color w:val="4472C4" w:themeColor="accent1"/>
        </w:rPr>
        <w:t>P</w:t>
      </w:r>
      <w:r w:rsidR="007B4FF3" w:rsidRPr="007B4FF3">
        <w:rPr>
          <w:b/>
          <w:color w:val="4472C4" w:themeColor="accent1"/>
        </w:rPr>
        <w:t xml:space="preserve">rison </w:t>
      </w:r>
      <w:r>
        <w:rPr>
          <w:b/>
          <w:color w:val="4472C4" w:themeColor="accent1"/>
        </w:rPr>
        <w:t>V</w:t>
      </w:r>
      <w:r w:rsidR="007B4FF3" w:rsidRPr="007B4FF3">
        <w:rPr>
          <w:b/>
          <w:color w:val="4472C4" w:themeColor="accent1"/>
        </w:rPr>
        <w:t xml:space="preserve">isits </w:t>
      </w:r>
      <w:r>
        <w:rPr>
          <w:b/>
          <w:color w:val="4472C4" w:themeColor="accent1"/>
        </w:rPr>
        <w:t>S</w:t>
      </w:r>
      <w:r w:rsidR="007B4FF3" w:rsidRPr="007B4FF3">
        <w:rPr>
          <w:b/>
          <w:color w:val="4472C4" w:themeColor="accent1"/>
        </w:rPr>
        <w:t xml:space="preserve">cheme </w:t>
      </w:r>
    </w:p>
    <w:p w14:paraId="64CDFC9F" w14:textId="77777777" w:rsidR="007B4FF3" w:rsidRPr="007B4FF3" w:rsidRDefault="007B4FF3" w:rsidP="007B4FF3">
      <w:pPr>
        <w:spacing w:after="0" w:line="240" w:lineRule="auto"/>
        <w:rPr>
          <w:b/>
          <w:color w:val="2F5496" w:themeColor="accent1" w:themeShade="BF"/>
          <w:u w:val="single"/>
        </w:rPr>
      </w:pPr>
    </w:p>
    <w:p w14:paraId="09D7C9C5" w14:textId="20455999" w:rsidR="002D13D2" w:rsidRDefault="007B4FF3" w:rsidP="007B4FF3">
      <w:pPr>
        <w:spacing w:after="0" w:line="240" w:lineRule="auto"/>
        <w:jc w:val="both"/>
        <w:rPr>
          <w:color w:val="auto"/>
        </w:rPr>
      </w:pPr>
      <w:r w:rsidRPr="007B4FF3">
        <w:rPr>
          <w:color w:val="auto"/>
        </w:rPr>
        <w:t xml:space="preserve">Information regarding the Assisted Prison Visits Scheme (APVS) can be obtained from the Visitor Centre and Prison </w:t>
      </w:r>
      <w:r w:rsidR="00A556D1">
        <w:rPr>
          <w:color w:val="auto"/>
        </w:rPr>
        <w:t>L</w:t>
      </w:r>
      <w:r w:rsidRPr="007B4FF3">
        <w:rPr>
          <w:color w:val="auto"/>
        </w:rPr>
        <w:t xml:space="preserve">ibrary. </w:t>
      </w:r>
    </w:p>
    <w:p w14:paraId="3FF4AEED" w14:textId="77777777" w:rsidR="002D13D2" w:rsidRPr="007B4FF3" w:rsidRDefault="002D13D2" w:rsidP="007B4FF3">
      <w:pPr>
        <w:spacing w:after="0" w:line="240" w:lineRule="auto"/>
        <w:jc w:val="both"/>
        <w:rPr>
          <w:color w:val="auto"/>
        </w:rPr>
      </w:pPr>
    </w:p>
    <w:p w14:paraId="27DEC212" w14:textId="77777777" w:rsidR="007B4FF3" w:rsidRPr="007B4FF3" w:rsidRDefault="007B4FF3" w:rsidP="007B4FF3">
      <w:pPr>
        <w:spacing w:after="0" w:line="240" w:lineRule="auto"/>
        <w:ind w:left="720" w:hanging="720"/>
        <w:jc w:val="both"/>
        <w:rPr>
          <w:b/>
          <w:bCs/>
          <w:color w:val="auto"/>
        </w:rPr>
      </w:pPr>
    </w:p>
    <w:p w14:paraId="27C804F5" w14:textId="77777777" w:rsidR="007B4FF3" w:rsidRPr="007B4FF3" w:rsidRDefault="007B4FF3" w:rsidP="007B4FF3">
      <w:pPr>
        <w:spacing w:after="0" w:line="240" w:lineRule="auto"/>
        <w:rPr>
          <w:b/>
          <w:color w:val="4472C4" w:themeColor="accent1"/>
          <w:sz w:val="40"/>
          <w:szCs w:val="40"/>
        </w:rPr>
      </w:pPr>
      <w:r w:rsidRPr="007B4FF3">
        <w:rPr>
          <w:b/>
          <w:color w:val="4472C4" w:themeColor="accent1"/>
          <w:sz w:val="40"/>
          <w:szCs w:val="40"/>
        </w:rPr>
        <w:t>Professional and Official visits</w:t>
      </w:r>
    </w:p>
    <w:p w14:paraId="3F72EB5E" w14:textId="77777777" w:rsidR="007B4FF3" w:rsidRPr="007B4FF3" w:rsidRDefault="007B4FF3" w:rsidP="007B4FF3">
      <w:pPr>
        <w:spacing w:after="0" w:line="240" w:lineRule="auto"/>
        <w:jc w:val="both"/>
        <w:rPr>
          <w:color w:val="auto"/>
        </w:rPr>
      </w:pPr>
    </w:p>
    <w:p w14:paraId="36BC501D" w14:textId="77777777" w:rsidR="007B4FF3" w:rsidRPr="007B4FF3" w:rsidRDefault="007B4FF3" w:rsidP="007B4FF3">
      <w:pPr>
        <w:spacing w:after="0" w:line="240" w:lineRule="auto"/>
        <w:jc w:val="both"/>
        <w:rPr>
          <w:b/>
          <w:color w:val="4472C4" w:themeColor="accent1"/>
        </w:rPr>
      </w:pPr>
      <w:r w:rsidRPr="007B4FF3">
        <w:rPr>
          <w:b/>
          <w:color w:val="4472C4" w:themeColor="accent1"/>
        </w:rPr>
        <w:t>Official Visits</w:t>
      </w:r>
    </w:p>
    <w:p w14:paraId="715A2FA4" w14:textId="77777777" w:rsidR="007B4FF3" w:rsidRPr="007B4FF3" w:rsidRDefault="007B4FF3" w:rsidP="007B4FF3">
      <w:pPr>
        <w:spacing w:after="0" w:line="240" w:lineRule="auto"/>
        <w:jc w:val="both"/>
        <w:rPr>
          <w:b/>
          <w:color w:val="auto"/>
        </w:rPr>
      </w:pPr>
    </w:p>
    <w:p w14:paraId="2BE28EE1" w14:textId="77777777" w:rsidR="007B4FF3" w:rsidRPr="007B4FF3" w:rsidRDefault="007B4FF3" w:rsidP="007B4FF3">
      <w:pPr>
        <w:spacing w:after="0" w:line="240" w:lineRule="auto"/>
        <w:jc w:val="both"/>
        <w:rPr>
          <w:color w:val="auto"/>
        </w:rPr>
      </w:pPr>
      <w:r w:rsidRPr="007B4FF3">
        <w:rPr>
          <w:caps/>
          <w:color w:val="auto"/>
        </w:rPr>
        <w:t>O</w:t>
      </w:r>
      <w:r w:rsidRPr="007B4FF3">
        <w:rPr>
          <w:color w:val="auto"/>
        </w:rPr>
        <w:t>fficial</w:t>
      </w:r>
      <w:r w:rsidRPr="007B4FF3">
        <w:rPr>
          <w:caps/>
          <w:color w:val="auto"/>
        </w:rPr>
        <w:t xml:space="preserve"> </w:t>
      </w:r>
      <w:r w:rsidRPr="007B4FF3">
        <w:rPr>
          <w:color w:val="auto"/>
        </w:rPr>
        <w:t>visits will be subject to the consent of the prisoner with the exception of:</w:t>
      </w:r>
    </w:p>
    <w:p w14:paraId="2D902196" w14:textId="77777777" w:rsidR="007B4FF3" w:rsidRPr="007B4FF3" w:rsidRDefault="007B4FF3" w:rsidP="007B4FF3">
      <w:pPr>
        <w:numPr>
          <w:ilvl w:val="0"/>
          <w:numId w:val="17"/>
        </w:numPr>
        <w:spacing w:after="0" w:line="240" w:lineRule="auto"/>
        <w:rPr>
          <w:color w:val="auto"/>
        </w:rPr>
      </w:pPr>
      <w:r w:rsidRPr="007B4FF3">
        <w:rPr>
          <w:color w:val="auto"/>
        </w:rPr>
        <w:t xml:space="preserve">Visits where the prisoner is detained under immigration powers. The prisoner should be informed beforehand of the reason for the </w:t>
      </w:r>
      <w:proofErr w:type="gramStart"/>
      <w:r w:rsidRPr="007B4FF3">
        <w:rPr>
          <w:color w:val="auto"/>
        </w:rPr>
        <w:t>visit</w:t>
      </w:r>
      <w:proofErr w:type="gramEnd"/>
      <w:r w:rsidRPr="007B4FF3">
        <w:rPr>
          <w:color w:val="auto"/>
        </w:rPr>
        <w:t xml:space="preserve"> but it will be clearly explained to the visitor and the prisoner that the prisoner is free to refuse to make any statement.</w:t>
      </w:r>
    </w:p>
    <w:p w14:paraId="0D6534C9" w14:textId="77777777" w:rsidR="007B4FF3" w:rsidRPr="007B4FF3" w:rsidRDefault="007B4FF3" w:rsidP="007B4FF3">
      <w:pPr>
        <w:numPr>
          <w:ilvl w:val="0"/>
          <w:numId w:val="17"/>
        </w:numPr>
        <w:spacing w:after="0" w:line="240" w:lineRule="auto"/>
        <w:rPr>
          <w:color w:val="auto"/>
        </w:rPr>
      </w:pPr>
      <w:r w:rsidRPr="007B4FF3">
        <w:rPr>
          <w:color w:val="auto"/>
        </w:rPr>
        <w:t>Visits for the sole purpose of the service of legal process such as the serving of summons. Such visits will not attract legal privilege.</w:t>
      </w:r>
    </w:p>
    <w:p w14:paraId="7EA6CCD2" w14:textId="77777777" w:rsidR="007B4FF3" w:rsidRPr="007B4FF3" w:rsidRDefault="007B4FF3" w:rsidP="007B4FF3">
      <w:pPr>
        <w:numPr>
          <w:ilvl w:val="0"/>
          <w:numId w:val="17"/>
        </w:numPr>
        <w:spacing w:after="0" w:line="240" w:lineRule="auto"/>
        <w:rPr>
          <w:color w:val="auto"/>
        </w:rPr>
      </w:pPr>
      <w:r w:rsidRPr="007B4FF3">
        <w:rPr>
          <w:color w:val="auto"/>
        </w:rPr>
        <w:t>Certain visits by Police, Immigration or Customs officers</w:t>
      </w:r>
    </w:p>
    <w:p w14:paraId="600C9145" w14:textId="77777777" w:rsidR="007B4FF3" w:rsidRPr="007B4FF3" w:rsidRDefault="007B4FF3" w:rsidP="007B4FF3">
      <w:pPr>
        <w:spacing w:after="0" w:line="240" w:lineRule="auto"/>
        <w:jc w:val="both"/>
        <w:rPr>
          <w:b/>
          <w:color w:val="auto"/>
          <w:u w:val="single"/>
        </w:rPr>
      </w:pPr>
    </w:p>
    <w:p w14:paraId="5D2DDD01" w14:textId="77777777" w:rsidR="007B4FF3" w:rsidRPr="007B4FF3" w:rsidRDefault="007B4FF3" w:rsidP="007B4FF3">
      <w:pPr>
        <w:spacing w:after="0" w:line="240" w:lineRule="auto"/>
        <w:jc w:val="both"/>
        <w:rPr>
          <w:b/>
          <w:bCs/>
          <w:color w:val="4472C4" w:themeColor="accent1"/>
        </w:rPr>
      </w:pPr>
      <w:r w:rsidRPr="007B4FF3">
        <w:rPr>
          <w:b/>
          <w:bCs/>
          <w:color w:val="4472C4" w:themeColor="accent1"/>
        </w:rPr>
        <w:t>Legal advisers</w:t>
      </w:r>
    </w:p>
    <w:p w14:paraId="43846081" w14:textId="77777777" w:rsidR="007B4FF3" w:rsidRPr="007B4FF3" w:rsidRDefault="007B4FF3" w:rsidP="007B4FF3">
      <w:pPr>
        <w:spacing w:after="0" w:line="240" w:lineRule="auto"/>
        <w:jc w:val="both"/>
        <w:rPr>
          <w:b/>
          <w:color w:val="auto"/>
        </w:rPr>
      </w:pPr>
      <w:r w:rsidRPr="007B4FF3">
        <w:rPr>
          <w:b/>
          <w:color w:val="auto"/>
        </w:rPr>
        <w:t xml:space="preserve">    </w:t>
      </w:r>
    </w:p>
    <w:p w14:paraId="48771958" w14:textId="77777777" w:rsidR="007B4FF3" w:rsidRPr="007B4FF3" w:rsidRDefault="007B4FF3" w:rsidP="007B4FF3">
      <w:pPr>
        <w:spacing w:after="0" w:line="240" w:lineRule="auto"/>
        <w:ind w:left="720" w:hanging="720"/>
        <w:jc w:val="both"/>
        <w:rPr>
          <w:color w:val="auto"/>
        </w:rPr>
      </w:pPr>
      <w:r w:rsidRPr="007B4FF3">
        <w:rPr>
          <w:color w:val="auto"/>
        </w:rPr>
        <w:t>Legal visits are subject to Prison Rule 38 (YOI Rule 16) and are for the purpose of:</w:t>
      </w:r>
    </w:p>
    <w:p w14:paraId="1C140EB3" w14:textId="77777777" w:rsidR="007B4FF3" w:rsidRPr="007B4FF3" w:rsidRDefault="007B4FF3" w:rsidP="007B4FF3">
      <w:pPr>
        <w:overflowPunct w:val="0"/>
        <w:autoSpaceDE w:val="0"/>
        <w:autoSpaceDN w:val="0"/>
        <w:adjustRightInd w:val="0"/>
        <w:spacing w:after="0" w:line="240" w:lineRule="auto"/>
        <w:jc w:val="both"/>
        <w:textAlignment w:val="baseline"/>
        <w:rPr>
          <w:color w:val="auto"/>
        </w:rPr>
      </w:pPr>
    </w:p>
    <w:p w14:paraId="4884B8AD" w14:textId="77777777" w:rsidR="007B4FF3" w:rsidRPr="007B4FF3" w:rsidRDefault="007B4FF3" w:rsidP="007B4FF3">
      <w:pPr>
        <w:numPr>
          <w:ilvl w:val="0"/>
          <w:numId w:val="18"/>
        </w:numPr>
        <w:spacing w:after="0" w:line="240" w:lineRule="auto"/>
        <w:rPr>
          <w:color w:val="auto"/>
        </w:rPr>
      </w:pPr>
      <w:r w:rsidRPr="007B4FF3">
        <w:rPr>
          <w:color w:val="auto"/>
        </w:rPr>
        <w:t xml:space="preserve">Discussing ongoing or possible legal proceedings to which the prisoner is a party. </w:t>
      </w:r>
    </w:p>
    <w:p w14:paraId="26ADA1E9" w14:textId="77777777" w:rsidR="007B4FF3" w:rsidRPr="007B4FF3" w:rsidRDefault="007B4FF3" w:rsidP="007B4FF3">
      <w:pPr>
        <w:numPr>
          <w:ilvl w:val="0"/>
          <w:numId w:val="18"/>
        </w:numPr>
        <w:spacing w:after="0" w:line="240" w:lineRule="auto"/>
        <w:rPr>
          <w:color w:val="auto"/>
        </w:rPr>
      </w:pPr>
      <w:r w:rsidRPr="007B4FF3">
        <w:rPr>
          <w:color w:val="auto"/>
        </w:rPr>
        <w:t xml:space="preserve">Discussing other legal business such as the sale of property or making a will. </w:t>
      </w:r>
    </w:p>
    <w:p w14:paraId="6E29320C" w14:textId="77777777" w:rsidR="007B4FF3" w:rsidRPr="007B4FF3" w:rsidRDefault="007B4FF3" w:rsidP="007B4FF3">
      <w:pPr>
        <w:numPr>
          <w:ilvl w:val="0"/>
          <w:numId w:val="18"/>
        </w:numPr>
        <w:spacing w:after="0" w:line="240" w:lineRule="auto"/>
        <w:rPr>
          <w:color w:val="auto"/>
        </w:rPr>
      </w:pPr>
      <w:r w:rsidRPr="007B4FF3">
        <w:rPr>
          <w:color w:val="auto"/>
        </w:rPr>
        <w:t xml:space="preserve">Allowing a prisoner to consult their legal adviser about a forthcoming adjudication. </w:t>
      </w:r>
    </w:p>
    <w:p w14:paraId="3D71DE5C" w14:textId="77777777" w:rsidR="007B4FF3" w:rsidRPr="007B4FF3" w:rsidRDefault="007B4FF3" w:rsidP="007B4FF3">
      <w:pPr>
        <w:overflowPunct w:val="0"/>
        <w:autoSpaceDE w:val="0"/>
        <w:autoSpaceDN w:val="0"/>
        <w:adjustRightInd w:val="0"/>
        <w:spacing w:after="0" w:line="240" w:lineRule="auto"/>
        <w:ind w:left="720" w:hanging="720"/>
        <w:jc w:val="both"/>
        <w:textAlignment w:val="baseline"/>
        <w:rPr>
          <w:color w:val="auto"/>
          <w:spacing w:val="-3"/>
          <w:lang w:eastAsia="en-US"/>
        </w:rPr>
      </w:pPr>
    </w:p>
    <w:p w14:paraId="546C4DC1" w14:textId="77777777" w:rsidR="007B4FF3" w:rsidRPr="007B4FF3" w:rsidRDefault="007B4FF3" w:rsidP="007B4FF3">
      <w:pPr>
        <w:spacing w:after="0" w:line="240" w:lineRule="auto"/>
        <w:jc w:val="both"/>
        <w:rPr>
          <w:color w:val="auto"/>
        </w:rPr>
      </w:pPr>
      <w:r w:rsidRPr="007B4FF3">
        <w:rPr>
          <w:color w:val="auto"/>
        </w:rPr>
        <w:t xml:space="preserve">A legal adviser may use a sound recording device with prior authorisation from the Governor. If recording equipment is used a written undertaking will be required from the legal adviser that the recording will be kept securely in their office and will be used solely in connection with the proceedings or legal business discussed during the course of the visit. Letters and documents handed over to or by men during visits from their legal advisers are also subject to whatever monitoring procedures would have been appropriate if they had been sent through the post.  </w:t>
      </w:r>
    </w:p>
    <w:p w14:paraId="59EFD940" w14:textId="77777777" w:rsidR="007B4FF3" w:rsidRPr="007B4FF3" w:rsidRDefault="007B4FF3" w:rsidP="007B4FF3">
      <w:pPr>
        <w:spacing w:after="0" w:line="240" w:lineRule="auto"/>
        <w:ind w:left="720" w:hanging="720"/>
        <w:jc w:val="both"/>
        <w:rPr>
          <w:color w:val="auto"/>
        </w:rPr>
      </w:pPr>
    </w:p>
    <w:p w14:paraId="3F63B9EA" w14:textId="77777777" w:rsidR="00533431" w:rsidRDefault="00533431" w:rsidP="007B4FF3">
      <w:pPr>
        <w:spacing w:after="0" w:line="240" w:lineRule="auto"/>
        <w:ind w:left="720" w:hanging="720"/>
        <w:jc w:val="both"/>
        <w:rPr>
          <w:b/>
          <w:bCs/>
          <w:color w:val="4472C4" w:themeColor="accent1"/>
        </w:rPr>
      </w:pPr>
    </w:p>
    <w:p w14:paraId="616E5AEB" w14:textId="2ADB6FFB" w:rsidR="007B4FF3" w:rsidRPr="007B4FF3" w:rsidRDefault="007B4FF3" w:rsidP="007B4FF3">
      <w:pPr>
        <w:spacing w:after="0" w:line="240" w:lineRule="auto"/>
        <w:ind w:left="720" w:hanging="720"/>
        <w:jc w:val="both"/>
        <w:rPr>
          <w:b/>
          <w:bCs/>
          <w:color w:val="4472C4" w:themeColor="accent1"/>
        </w:rPr>
      </w:pPr>
      <w:r w:rsidRPr="007B4FF3">
        <w:rPr>
          <w:b/>
          <w:bCs/>
          <w:color w:val="4472C4" w:themeColor="accent1"/>
        </w:rPr>
        <w:t>Police officers</w:t>
      </w:r>
    </w:p>
    <w:p w14:paraId="61A2CE13" w14:textId="77777777" w:rsidR="007B4FF3" w:rsidRPr="007B4FF3" w:rsidRDefault="007B4FF3" w:rsidP="007B4FF3">
      <w:pPr>
        <w:spacing w:after="0" w:line="240" w:lineRule="auto"/>
        <w:ind w:left="720" w:hanging="720"/>
        <w:jc w:val="both"/>
        <w:rPr>
          <w:b/>
          <w:color w:val="auto"/>
        </w:rPr>
      </w:pPr>
      <w:r w:rsidRPr="007B4FF3">
        <w:rPr>
          <w:b/>
          <w:color w:val="auto"/>
        </w:rPr>
        <w:t xml:space="preserve">    </w:t>
      </w:r>
    </w:p>
    <w:p w14:paraId="39590119" w14:textId="77777777" w:rsidR="00863AAE" w:rsidRDefault="007B4FF3" w:rsidP="007B4FF3">
      <w:pPr>
        <w:spacing w:after="0" w:line="240" w:lineRule="auto"/>
        <w:jc w:val="both"/>
        <w:rPr>
          <w:color w:val="auto"/>
        </w:rPr>
      </w:pPr>
      <w:r w:rsidRPr="007B4FF3">
        <w:rPr>
          <w:i/>
          <w:color w:val="auto"/>
        </w:rPr>
        <w:t>Interviews with police officers must be conducted, so far as possible, in accordance with the terms of the Police and Criminal Evidence (PACE) Act 1984, and of Code C of the Codes of Practice issued under the Act in relation to the conduct of interviews at police stations.</w:t>
      </w:r>
      <w:r w:rsidRPr="007B4FF3">
        <w:rPr>
          <w:color w:val="auto"/>
        </w:rPr>
        <w:t xml:space="preserve"> </w:t>
      </w:r>
    </w:p>
    <w:p w14:paraId="63E47F34" w14:textId="77777777" w:rsidR="00863AAE" w:rsidRDefault="00863AAE" w:rsidP="007B4FF3">
      <w:pPr>
        <w:spacing w:after="0" w:line="240" w:lineRule="auto"/>
        <w:jc w:val="both"/>
        <w:rPr>
          <w:color w:val="auto"/>
        </w:rPr>
      </w:pPr>
    </w:p>
    <w:p w14:paraId="3DC88D8A" w14:textId="268BFFE3" w:rsidR="007B4FF3" w:rsidRPr="007B4FF3" w:rsidRDefault="007B4FF3" w:rsidP="007B4FF3">
      <w:pPr>
        <w:spacing w:after="0" w:line="240" w:lineRule="auto"/>
        <w:jc w:val="both"/>
        <w:rPr>
          <w:color w:val="auto"/>
        </w:rPr>
      </w:pPr>
      <w:r w:rsidRPr="007B4FF3">
        <w:rPr>
          <w:color w:val="auto"/>
        </w:rPr>
        <w:lastRenderedPageBreak/>
        <w:t>Interviews will take place within the sight and, where appropriate, within the hearing of a prison officer.</w:t>
      </w:r>
    </w:p>
    <w:p w14:paraId="51EAAA6B" w14:textId="77777777" w:rsidR="007B4FF3" w:rsidRPr="007B4FF3" w:rsidRDefault="007B4FF3" w:rsidP="007B4FF3">
      <w:pPr>
        <w:spacing w:after="0" w:line="240" w:lineRule="auto"/>
        <w:ind w:left="720" w:hanging="720"/>
        <w:jc w:val="both"/>
        <w:rPr>
          <w:color w:val="auto"/>
        </w:rPr>
      </w:pPr>
    </w:p>
    <w:p w14:paraId="3298A90F" w14:textId="77777777" w:rsidR="007B4FF3" w:rsidRPr="007B4FF3" w:rsidRDefault="007B4FF3" w:rsidP="007B4FF3">
      <w:pPr>
        <w:spacing w:after="0" w:line="240" w:lineRule="auto"/>
        <w:jc w:val="both"/>
        <w:rPr>
          <w:b/>
          <w:bCs/>
          <w:i/>
          <w:iCs/>
          <w:color w:val="auto"/>
        </w:rPr>
      </w:pPr>
      <w:r w:rsidRPr="007B4FF3">
        <w:rPr>
          <w:color w:val="auto"/>
        </w:rPr>
        <w:t xml:space="preserve">Before the interview commences the prisoner will be advised of the right to consult a legal adviser unless precluded by the terms of PACE, and/or, if there are language barriers, the right to have an interpreter present during the interview. If the prisoner has a visual or hearing impairment and requires assistance in communicating this should be taken into consideration. </w:t>
      </w:r>
    </w:p>
    <w:p w14:paraId="259A644A" w14:textId="77777777" w:rsidR="007B4FF3" w:rsidRPr="007B4FF3" w:rsidRDefault="007B4FF3" w:rsidP="007B4FF3">
      <w:pPr>
        <w:spacing w:after="0" w:line="240" w:lineRule="auto"/>
        <w:ind w:left="720" w:hanging="720"/>
        <w:jc w:val="both"/>
        <w:rPr>
          <w:b/>
          <w:bCs/>
          <w:color w:val="auto"/>
        </w:rPr>
      </w:pPr>
    </w:p>
    <w:p w14:paraId="71CC4FAF" w14:textId="77777777" w:rsidR="00624DD2" w:rsidRDefault="00624DD2" w:rsidP="007B4FF3">
      <w:pPr>
        <w:spacing w:after="0" w:line="240" w:lineRule="auto"/>
        <w:ind w:left="720" w:hanging="720"/>
        <w:jc w:val="both"/>
        <w:rPr>
          <w:b/>
          <w:color w:val="4472C4" w:themeColor="accent1"/>
        </w:rPr>
      </w:pPr>
    </w:p>
    <w:p w14:paraId="2F063B6F" w14:textId="46D1984B" w:rsidR="007B4FF3" w:rsidRPr="007B4FF3" w:rsidRDefault="007B4FF3" w:rsidP="007B4FF3">
      <w:pPr>
        <w:spacing w:after="0" w:line="240" w:lineRule="auto"/>
        <w:ind w:left="720" w:hanging="720"/>
        <w:jc w:val="both"/>
        <w:rPr>
          <w:b/>
          <w:color w:val="auto"/>
        </w:rPr>
      </w:pPr>
      <w:r w:rsidRPr="007B4FF3">
        <w:rPr>
          <w:b/>
          <w:color w:val="4472C4" w:themeColor="accent1"/>
        </w:rPr>
        <w:t>Writers, journalists or media representatives</w:t>
      </w:r>
    </w:p>
    <w:p w14:paraId="1D22CEEB" w14:textId="77777777" w:rsidR="007B4FF3" w:rsidRPr="007B4FF3" w:rsidRDefault="007B4FF3" w:rsidP="007B4FF3">
      <w:pPr>
        <w:spacing w:after="0" w:line="240" w:lineRule="auto"/>
        <w:ind w:left="720" w:hanging="720"/>
        <w:jc w:val="both"/>
        <w:rPr>
          <w:b/>
          <w:color w:val="auto"/>
        </w:rPr>
      </w:pPr>
      <w:r w:rsidRPr="007B4FF3">
        <w:rPr>
          <w:b/>
          <w:color w:val="auto"/>
        </w:rPr>
        <w:t xml:space="preserve">   </w:t>
      </w:r>
    </w:p>
    <w:p w14:paraId="5B68CCAF" w14:textId="77777777" w:rsidR="007B4FF3" w:rsidRPr="007B4FF3" w:rsidRDefault="007B4FF3" w:rsidP="007B4FF3">
      <w:pPr>
        <w:spacing w:after="0" w:line="240" w:lineRule="auto"/>
        <w:jc w:val="both"/>
        <w:rPr>
          <w:color w:val="auto"/>
          <w:spacing w:val="-3"/>
        </w:rPr>
      </w:pPr>
      <w:r w:rsidRPr="007B4FF3">
        <w:rPr>
          <w:color w:val="auto"/>
        </w:rPr>
        <w:t xml:space="preserve">Detailed guidance on the handling of requests for visits by media representatives is in </w:t>
      </w:r>
      <w:r w:rsidRPr="007B4FF3">
        <w:t xml:space="preserve">PSI 2010/37 – Men’ Access to the Media. </w:t>
      </w:r>
      <w:r w:rsidRPr="007B4FF3">
        <w:rPr>
          <w:color w:val="auto"/>
          <w:spacing w:val="-3"/>
        </w:rPr>
        <w:t xml:space="preserve">If the visit is social, the visitor will be required to give a written undertaking before the visit takes place that any material gained from the prisoner at any time will not be used for publication or broadcast. </w:t>
      </w:r>
    </w:p>
    <w:p w14:paraId="5E814212" w14:textId="77777777" w:rsidR="007B4FF3" w:rsidRPr="007B4FF3" w:rsidRDefault="007B4FF3" w:rsidP="007B4FF3">
      <w:pPr>
        <w:spacing w:after="0" w:line="240" w:lineRule="auto"/>
        <w:ind w:left="720" w:hanging="720"/>
        <w:jc w:val="both"/>
        <w:rPr>
          <w:color w:val="auto"/>
        </w:rPr>
      </w:pPr>
    </w:p>
    <w:p w14:paraId="1FD086FB" w14:textId="77777777" w:rsidR="007B4FF3" w:rsidRPr="007B4FF3" w:rsidRDefault="007B4FF3" w:rsidP="007B4FF3">
      <w:pPr>
        <w:spacing w:after="0" w:line="240" w:lineRule="auto"/>
        <w:ind w:left="720" w:hanging="720"/>
        <w:jc w:val="both"/>
        <w:rPr>
          <w:b/>
          <w:bCs/>
          <w:color w:val="4472C4" w:themeColor="accent1"/>
        </w:rPr>
      </w:pPr>
      <w:r w:rsidRPr="007B4FF3">
        <w:rPr>
          <w:b/>
          <w:bCs/>
          <w:color w:val="4472C4" w:themeColor="accent1"/>
        </w:rPr>
        <w:t>Priests or ministers</w:t>
      </w:r>
    </w:p>
    <w:p w14:paraId="1DD707E1" w14:textId="77777777" w:rsidR="007B4FF3" w:rsidRPr="007B4FF3" w:rsidRDefault="007B4FF3" w:rsidP="007B4FF3">
      <w:pPr>
        <w:spacing w:after="0" w:line="240" w:lineRule="auto"/>
        <w:ind w:left="720" w:hanging="720"/>
        <w:jc w:val="both"/>
        <w:rPr>
          <w:b/>
          <w:color w:val="auto"/>
        </w:rPr>
      </w:pPr>
      <w:r w:rsidRPr="007B4FF3">
        <w:rPr>
          <w:b/>
          <w:color w:val="auto"/>
        </w:rPr>
        <w:t xml:space="preserve">    </w:t>
      </w:r>
    </w:p>
    <w:p w14:paraId="5D55FB28" w14:textId="77777777" w:rsidR="007B4FF3" w:rsidRPr="007B4FF3" w:rsidRDefault="007B4FF3" w:rsidP="007B4FF3">
      <w:pPr>
        <w:overflowPunct w:val="0"/>
        <w:autoSpaceDE w:val="0"/>
        <w:autoSpaceDN w:val="0"/>
        <w:adjustRightInd w:val="0"/>
        <w:spacing w:after="0" w:line="240" w:lineRule="auto"/>
        <w:jc w:val="both"/>
        <w:textAlignment w:val="baseline"/>
        <w:rPr>
          <w:color w:val="auto"/>
          <w:spacing w:val="-3"/>
          <w:lang w:eastAsia="en-US"/>
        </w:rPr>
      </w:pPr>
      <w:r w:rsidRPr="007B4FF3">
        <w:rPr>
          <w:color w:val="auto"/>
          <w:spacing w:val="-3"/>
          <w:lang w:eastAsia="en-US"/>
        </w:rPr>
        <w:t xml:space="preserve">Men may be allowed pastoral visits from their home minister of religion or leader of their faith with the agreement of the Chaplain and the Governor. </w:t>
      </w:r>
      <w:r w:rsidRPr="007B4FF3">
        <w:rPr>
          <w:color w:val="auto"/>
          <w:lang w:eastAsia="en-US"/>
        </w:rPr>
        <w:t>It may be beneficial for pastoral visits from home clergy to take place in the Chaplaincy area, but this will depend on local circumstances and arrangements, and should be discussed with the managing Chaplain.</w:t>
      </w:r>
    </w:p>
    <w:p w14:paraId="4691251E" w14:textId="77777777" w:rsidR="007B4FF3" w:rsidRPr="007B4FF3" w:rsidRDefault="007B4FF3" w:rsidP="007B4FF3">
      <w:pPr>
        <w:spacing w:after="0" w:line="240" w:lineRule="auto"/>
        <w:ind w:left="720" w:hanging="720"/>
        <w:jc w:val="both"/>
        <w:rPr>
          <w:color w:val="auto"/>
        </w:rPr>
      </w:pPr>
    </w:p>
    <w:p w14:paraId="4949C5D7" w14:textId="77777777" w:rsidR="007B4FF3" w:rsidRPr="007B4FF3" w:rsidRDefault="007B4FF3" w:rsidP="007B4FF3">
      <w:pPr>
        <w:tabs>
          <w:tab w:val="center" w:pos="4513"/>
          <w:tab w:val="right" w:pos="9026"/>
        </w:tabs>
        <w:spacing w:after="0" w:line="240" w:lineRule="auto"/>
        <w:ind w:left="720" w:hanging="720"/>
        <w:jc w:val="both"/>
        <w:rPr>
          <w:rFonts w:eastAsiaTheme="minorHAnsi"/>
          <w:b/>
          <w:bCs/>
          <w:color w:val="4472C4" w:themeColor="accent1"/>
          <w:lang w:val="en" w:eastAsia="en-US"/>
        </w:rPr>
      </w:pPr>
      <w:r w:rsidRPr="007B4FF3">
        <w:rPr>
          <w:rFonts w:eastAsiaTheme="minorHAnsi"/>
          <w:b/>
          <w:bCs/>
          <w:color w:val="4472C4" w:themeColor="accent1"/>
          <w:lang w:val="en" w:eastAsia="en-US"/>
        </w:rPr>
        <w:t>Equality and Human Rights Commission (EHRC)</w:t>
      </w:r>
    </w:p>
    <w:p w14:paraId="2E37B00F" w14:textId="77777777" w:rsidR="007B4FF3" w:rsidRPr="007B4FF3" w:rsidRDefault="007B4FF3" w:rsidP="007B4FF3">
      <w:pPr>
        <w:tabs>
          <w:tab w:val="center" w:pos="4513"/>
          <w:tab w:val="right" w:pos="9026"/>
        </w:tabs>
        <w:spacing w:after="0" w:line="240" w:lineRule="auto"/>
        <w:ind w:left="720" w:hanging="720"/>
        <w:jc w:val="both"/>
        <w:rPr>
          <w:rFonts w:asciiTheme="minorHAnsi" w:eastAsiaTheme="minorHAnsi" w:hAnsiTheme="minorHAnsi"/>
          <w:b/>
          <w:bCs/>
          <w:color w:val="auto"/>
          <w:lang w:val="en" w:eastAsia="en-US"/>
        </w:rPr>
      </w:pPr>
      <w:r w:rsidRPr="007B4FF3">
        <w:rPr>
          <w:rFonts w:asciiTheme="minorHAnsi" w:eastAsiaTheme="minorHAnsi" w:hAnsiTheme="minorHAnsi"/>
          <w:b/>
          <w:bCs/>
          <w:color w:val="auto"/>
          <w:lang w:val="en" w:eastAsia="en-US"/>
        </w:rPr>
        <w:t xml:space="preserve">  </w:t>
      </w:r>
    </w:p>
    <w:p w14:paraId="2969F8F5" w14:textId="77777777" w:rsidR="007B4FF3" w:rsidRPr="007B4FF3" w:rsidRDefault="007B4FF3" w:rsidP="007B4FF3">
      <w:pPr>
        <w:overflowPunct w:val="0"/>
        <w:autoSpaceDE w:val="0"/>
        <w:autoSpaceDN w:val="0"/>
        <w:adjustRightInd w:val="0"/>
        <w:spacing w:after="0" w:line="240" w:lineRule="auto"/>
        <w:jc w:val="both"/>
        <w:textAlignment w:val="baseline"/>
        <w:rPr>
          <w:color w:val="auto"/>
          <w:spacing w:val="-3"/>
          <w:lang w:eastAsia="en-US"/>
        </w:rPr>
      </w:pPr>
      <w:r w:rsidRPr="007B4FF3">
        <w:rPr>
          <w:color w:val="auto"/>
          <w:spacing w:val="-3"/>
          <w:lang w:eastAsia="en-US"/>
        </w:rPr>
        <w:t xml:space="preserve">Men may request visits from representatives of the EHRC. </w:t>
      </w:r>
      <w:r w:rsidRPr="007B4FF3">
        <w:rPr>
          <w:color w:val="auto"/>
          <w:lang w:eastAsia="en-US"/>
        </w:rPr>
        <w:t>The visit should take place within sight but not within hearing range of a prison officer.</w:t>
      </w:r>
    </w:p>
    <w:p w14:paraId="618089BF" w14:textId="77777777" w:rsidR="007B4FF3" w:rsidRPr="007B4FF3" w:rsidRDefault="007B4FF3" w:rsidP="007B4FF3">
      <w:pPr>
        <w:spacing w:after="0" w:line="240" w:lineRule="auto"/>
        <w:jc w:val="both"/>
        <w:rPr>
          <w:b/>
          <w:bCs/>
          <w:color w:val="auto"/>
        </w:rPr>
      </w:pPr>
    </w:p>
    <w:p w14:paraId="1B314DD0" w14:textId="77777777" w:rsidR="007B4FF3" w:rsidRPr="007B4FF3" w:rsidRDefault="007B4FF3" w:rsidP="007B4FF3">
      <w:pPr>
        <w:spacing w:after="0" w:line="240" w:lineRule="auto"/>
        <w:ind w:left="720" w:hanging="720"/>
        <w:jc w:val="both"/>
        <w:rPr>
          <w:b/>
          <w:bCs/>
          <w:color w:val="4472C4" w:themeColor="accent1"/>
        </w:rPr>
      </w:pPr>
      <w:r w:rsidRPr="007B4FF3">
        <w:rPr>
          <w:b/>
          <w:bCs/>
          <w:color w:val="4472C4" w:themeColor="accent1"/>
        </w:rPr>
        <w:t>Members of Parliament</w:t>
      </w:r>
    </w:p>
    <w:p w14:paraId="4D82EDD8" w14:textId="77777777" w:rsidR="007B4FF3" w:rsidRPr="007B4FF3" w:rsidRDefault="007B4FF3" w:rsidP="007B4FF3">
      <w:pPr>
        <w:spacing w:after="0" w:line="240" w:lineRule="auto"/>
        <w:ind w:left="720" w:hanging="720"/>
        <w:jc w:val="both"/>
        <w:rPr>
          <w:b/>
          <w:color w:val="auto"/>
        </w:rPr>
      </w:pPr>
      <w:r w:rsidRPr="007B4FF3">
        <w:rPr>
          <w:b/>
          <w:color w:val="auto"/>
        </w:rPr>
        <w:t xml:space="preserve">    </w:t>
      </w:r>
    </w:p>
    <w:p w14:paraId="32EB43AC" w14:textId="77777777" w:rsidR="007B4FF3" w:rsidRPr="007B4FF3" w:rsidRDefault="007B4FF3" w:rsidP="007B4FF3">
      <w:pPr>
        <w:spacing w:after="0" w:line="240" w:lineRule="auto"/>
        <w:jc w:val="both"/>
        <w:rPr>
          <w:color w:val="auto"/>
        </w:rPr>
      </w:pPr>
      <w:r w:rsidRPr="007B4FF3">
        <w:rPr>
          <w:iCs/>
          <w:color w:val="auto"/>
        </w:rPr>
        <w:t xml:space="preserve">Members of Parliament including Members of the European Parliament (MEP) acting in a constituency capacity may visit one of the men with the man’s agreement. Similar provisions may also apply to Assembly Members (AM) who are acting in a constituency capacity.  This privilege is not extended to members of the House of Lords, who have no constituency obligations, or to local Councillors. </w:t>
      </w:r>
    </w:p>
    <w:p w14:paraId="068FECEA" w14:textId="77777777" w:rsidR="007B4FF3" w:rsidRPr="007B4FF3" w:rsidRDefault="007B4FF3" w:rsidP="007B4FF3">
      <w:pPr>
        <w:spacing w:after="0" w:line="240" w:lineRule="auto"/>
        <w:jc w:val="both"/>
        <w:rPr>
          <w:b/>
          <w:bCs/>
          <w:color w:val="auto"/>
        </w:rPr>
      </w:pPr>
    </w:p>
    <w:p w14:paraId="5A806ECD" w14:textId="77777777" w:rsidR="007B4FF3" w:rsidRPr="007B4FF3" w:rsidRDefault="007B4FF3" w:rsidP="007B4FF3">
      <w:pPr>
        <w:spacing w:after="0" w:line="240" w:lineRule="auto"/>
        <w:jc w:val="both"/>
        <w:rPr>
          <w:b/>
          <w:bCs/>
          <w:color w:val="4472C4" w:themeColor="accent1"/>
        </w:rPr>
      </w:pPr>
      <w:r w:rsidRPr="007B4FF3">
        <w:rPr>
          <w:b/>
          <w:bCs/>
          <w:color w:val="4472C4" w:themeColor="accent1"/>
        </w:rPr>
        <w:t>Commonwealth or Consular Officials</w:t>
      </w:r>
    </w:p>
    <w:p w14:paraId="0C27853E" w14:textId="77777777" w:rsidR="007B4FF3" w:rsidRPr="007B4FF3" w:rsidRDefault="007B4FF3" w:rsidP="007B4FF3">
      <w:pPr>
        <w:spacing w:after="0" w:line="240" w:lineRule="auto"/>
        <w:jc w:val="both"/>
        <w:rPr>
          <w:color w:val="auto"/>
        </w:rPr>
      </w:pPr>
      <w:r w:rsidRPr="007B4FF3">
        <w:rPr>
          <w:color w:val="auto"/>
        </w:rPr>
        <w:t xml:space="preserve">    </w:t>
      </w:r>
    </w:p>
    <w:p w14:paraId="632F5C09" w14:textId="77777777" w:rsidR="007B4FF3" w:rsidRPr="007B4FF3" w:rsidRDefault="007B4FF3" w:rsidP="007B4FF3">
      <w:pPr>
        <w:spacing w:after="0" w:line="240" w:lineRule="auto"/>
        <w:jc w:val="both"/>
        <w:rPr>
          <w:color w:val="auto"/>
        </w:rPr>
      </w:pPr>
      <w:r w:rsidRPr="007B4FF3">
        <w:rPr>
          <w:color w:val="auto"/>
        </w:rPr>
        <w:t>The Vienna Convention on Consular Relations, which has been supplemented by a number of bilateral agreements between the United Kingdom and other countries, guarantees freedom of communication between consular officers and their nationals.</w:t>
      </w:r>
    </w:p>
    <w:p w14:paraId="2AEAAE2C" w14:textId="77777777" w:rsidR="007B4FF3" w:rsidRPr="007B4FF3" w:rsidRDefault="007B4FF3" w:rsidP="007B4FF3">
      <w:pPr>
        <w:spacing w:after="0" w:line="240" w:lineRule="auto"/>
        <w:ind w:left="720" w:hanging="720"/>
        <w:jc w:val="both"/>
        <w:rPr>
          <w:color w:val="auto"/>
        </w:rPr>
      </w:pPr>
    </w:p>
    <w:p w14:paraId="08288CDA" w14:textId="77777777" w:rsidR="007B4FF3" w:rsidRPr="007B4FF3" w:rsidRDefault="007B4FF3" w:rsidP="007B4FF3">
      <w:pPr>
        <w:spacing w:after="0" w:line="240" w:lineRule="auto"/>
        <w:jc w:val="both"/>
        <w:rPr>
          <w:color w:val="auto"/>
        </w:rPr>
      </w:pPr>
      <w:r w:rsidRPr="007B4FF3">
        <w:rPr>
          <w:i/>
          <w:color w:val="auto"/>
        </w:rPr>
        <w:t>On induction, foreign national men must be informed of this right to communicate with the appropriate consulate or High Commission.</w:t>
      </w:r>
      <w:r w:rsidRPr="007B4FF3">
        <w:rPr>
          <w:color w:val="auto"/>
        </w:rPr>
        <w:t xml:space="preserve"> Consular officers have the right to visit any of their citizens in prison. For the purpose of this Order prisons should accept a men claim to citizenship. Further guidance about the legal obligations under the Vienna Convention and individual Bi-lateral Consular Agreements in terms of contact </w:t>
      </w:r>
      <w:r w:rsidRPr="007B4FF3">
        <w:rPr>
          <w:color w:val="auto"/>
        </w:rPr>
        <w:lastRenderedPageBreak/>
        <w:t xml:space="preserve">with embassies is contained within PSO 4630 Immigration and Foreign Nationals in Prison. </w:t>
      </w:r>
    </w:p>
    <w:p w14:paraId="16B049E2" w14:textId="77777777" w:rsidR="007B4FF3" w:rsidRPr="007B4FF3" w:rsidRDefault="007B4FF3" w:rsidP="007B4FF3">
      <w:pPr>
        <w:spacing w:after="0" w:line="240" w:lineRule="auto"/>
        <w:ind w:left="720" w:hanging="720"/>
        <w:jc w:val="both"/>
        <w:rPr>
          <w:color w:val="auto"/>
        </w:rPr>
      </w:pPr>
    </w:p>
    <w:p w14:paraId="040F2FE8" w14:textId="77777777" w:rsidR="007B4FF3" w:rsidRPr="007B4FF3" w:rsidRDefault="007B4FF3" w:rsidP="007B4FF3">
      <w:pPr>
        <w:spacing w:after="0" w:line="240" w:lineRule="auto"/>
        <w:jc w:val="both"/>
        <w:rPr>
          <w:color w:val="auto"/>
        </w:rPr>
      </w:pPr>
      <w:r w:rsidRPr="007B4FF3">
        <w:rPr>
          <w:i/>
          <w:color w:val="auto"/>
        </w:rPr>
        <w:t>Requests for such visits by Commonwealth or Consular Officials must fall under the category of official visits and be arranged as soon as possible. Visits must take place in the sight but out of the hearing of prison staff.</w:t>
      </w:r>
    </w:p>
    <w:p w14:paraId="55AD91B9" w14:textId="5A2069AE" w:rsidR="007B4FF3" w:rsidRDefault="007B4FF3" w:rsidP="007B4FF3">
      <w:pPr>
        <w:spacing w:after="0" w:line="240" w:lineRule="auto"/>
        <w:jc w:val="both"/>
        <w:rPr>
          <w:b/>
          <w:bCs/>
          <w:color w:val="auto"/>
        </w:rPr>
      </w:pPr>
    </w:p>
    <w:p w14:paraId="28831799" w14:textId="77777777" w:rsidR="008E1C8F" w:rsidRDefault="008E1C8F" w:rsidP="007B4FF3">
      <w:pPr>
        <w:spacing w:after="0" w:line="240" w:lineRule="auto"/>
        <w:jc w:val="both"/>
        <w:rPr>
          <w:b/>
          <w:bCs/>
          <w:color w:val="auto"/>
        </w:rPr>
      </w:pPr>
    </w:p>
    <w:p w14:paraId="7EBC5A1E" w14:textId="737D5F3D" w:rsidR="007B4FF3" w:rsidRPr="007B4FF3" w:rsidRDefault="007B4FF3" w:rsidP="00402A9C">
      <w:pPr>
        <w:spacing w:after="0" w:line="240" w:lineRule="auto"/>
        <w:jc w:val="both"/>
        <w:rPr>
          <w:b/>
          <w:color w:val="4472C4" w:themeColor="accent1"/>
        </w:rPr>
      </w:pPr>
      <w:r w:rsidRPr="007B4FF3">
        <w:rPr>
          <w:b/>
          <w:color w:val="4472C4" w:themeColor="accent1"/>
        </w:rPr>
        <w:t xml:space="preserve">Central or </w:t>
      </w:r>
      <w:r w:rsidR="008E1C8F" w:rsidRPr="008E1C8F">
        <w:rPr>
          <w:b/>
          <w:color w:val="4472C4" w:themeColor="accent1"/>
        </w:rPr>
        <w:t>L</w:t>
      </w:r>
      <w:r w:rsidRPr="007B4FF3">
        <w:rPr>
          <w:b/>
          <w:color w:val="4472C4" w:themeColor="accent1"/>
        </w:rPr>
        <w:t xml:space="preserve">ocal </w:t>
      </w:r>
      <w:r w:rsidR="008E1C8F" w:rsidRPr="008E1C8F">
        <w:rPr>
          <w:b/>
          <w:color w:val="4472C4" w:themeColor="accent1"/>
        </w:rPr>
        <w:t>G</w:t>
      </w:r>
      <w:r w:rsidRPr="007B4FF3">
        <w:rPr>
          <w:b/>
          <w:color w:val="4472C4" w:themeColor="accent1"/>
        </w:rPr>
        <w:t xml:space="preserve">overnment </w:t>
      </w:r>
      <w:r w:rsidR="008E1C8F" w:rsidRPr="008E1C8F">
        <w:rPr>
          <w:b/>
          <w:color w:val="4472C4" w:themeColor="accent1"/>
        </w:rPr>
        <w:t>O</w:t>
      </w:r>
      <w:r w:rsidRPr="007B4FF3">
        <w:rPr>
          <w:b/>
          <w:color w:val="4472C4" w:themeColor="accent1"/>
        </w:rPr>
        <w:t>fficials</w:t>
      </w:r>
    </w:p>
    <w:p w14:paraId="1ADA3107" w14:textId="77777777" w:rsidR="007B4FF3" w:rsidRPr="007B4FF3" w:rsidRDefault="007B4FF3" w:rsidP="007B4FF3">
      <w:pPr>
        <w:spacing w:after="0" w:line="240" w:lineRule="auto"/>
        <w:ind w:left="720" w:hanging="720"/>
        <w:jc w:val="both"/>
        <w:rPr>
          <w:b/>
          <w:color w:val="auto"/>
        </w:rPr>
      </w:pPr>
      <w:r w:rsidRPr="007B4FF3">
        <w:rPr>
          <w:b/>
          <w:color w:val="auto"/>
        </w:rPr>
        <w:t xml:space="preserve">     </w:t>
      </w:r>
    </w:p>
    <w:p w14:paraId="3F97A466" w14:textId="6969F555" w:rsidR="007B4FF3" w:rsidRPr="007B4FF3" w:rsidRDefault="007B4FF3" w:rsidP="007B4FF3">
      <w:pPr>
        <w:spacing w:after="0" w:line="240" w:lineRule="auto"/>
        <w:jc w:val="both"/>
        <w:rPr>
          <w:color w:val="auto"/>
        </w:rPr>
      </w:pPr>
      <w:r w:rsidRPr="007B4FF3">
        <w:rPr>
          <w:color w:val="auto"/>
        </w:rPr>
        <w:t>Public officials listed below may visit</w:t>
      </w:r>
      <w:r w:rsidR="008E1C8F">
        <w:rPr>
          <w:color w:val="auto"/>
        </w:rPr>
        <w:t xml:space="preserve"> prisoners</w:t>
      </w:r>
      <w:r w:rsidRPr="007B4FF3">
        <w:rPr>
          <w:color w:val="auto"/>
        </w:rPr>
        <w:t xml:space="preserve">, in their professional capacity, without the prisoner surrendering a statutory visit and out of hearing of prison staff: </w:t>
      </w:r>
    </w:p>
    <w:p w14:paraId="378AA224" w14:textId="77777777" w:rsidR="007B4FF3" w:rsidRPr="007B4FF3" w:rsidRDefault="007B4FF3" w:rsidP="007B4FF3">
      <w:pPr>
        <w:spacing w:after="0" w:line="240" w:lineRule="auto"/>
        <w:ind w:left="720" w:hanging="720"/>
        <w:jc w:val="both"/>
        <w:rPr>
          <w:color w:val="auto"/>
        </w:rPr>
      </w:pPr>
    </w:p>
    <w:p w14:paraId="5C7B04AF" w14:textId="77777777" w:rsidR="007B4FF3" w:rsidRPr="007B4FF3" w:rsidRDefault="007B4FF3" w:rsidP="007B4FF3">
      <w:pPr>
        <w:numPr>
          <w:ilvl w:val="0"/>
          <w:numId w:val="19"/>
        </w:numPr>
        <w:tabs>
          <w:tab w:val="num" w:pos="1080"/>
        </w:tabs>
        <w:spacing w:after="0" w:line="240" w:lineRule="auto"/>
        <w:ind w:left="1080"/>
        <w:rPr>
          <w:color w:val="auto"/>
        </w:rPr>
      </w:pPr>
      <w:r w:rsidRPr="007B4FF3">
        <w:rPr>
          <w:color w:val="auto"/>
        </w:rPr>
        <w:t>An accredited agent of the Treasury Solicitor, the Director of Public Prosecutions, the Crown Prosecution Service, or the Official Receiver in Bankruptcy, on production of the necessary authority from the department, to interview and to serve documents one of the men.</w:t>
      </w:r>
    </w:p>
    <w:p w14:paraId="766FA3F5" w14:textId="77777777" w:rsidR="007B4FF3" w:rsidRPr="007B4FF3" w:rsidRDefault="007B4FF3" w:rsidP="007B4FF3">
      <w:pPr>
        <w:spacing w:after="0" w:line="240" w:lineRule="auto"/>
        <w:ind w:left="1080"/>
        <w:rPr>
          <w:color w:val="auto"/>
        </w:rPr>
      </w:pPr>
    </w:p>
    <w:p w14:paraId="33F1EDE8" w14:textId="77777777" w:rsidR="007B4FF3" w:rsidRPr="007B4FF3" w:rsidRDefault="007B4FF3" w:rsidP="007B4FF3">
      <w:pPr>
        <w:numPr>
          <w:ilvl w:val="0"/>
          <w:numId w:val="19"/>
        </w:numPr>
        <w:tabs>
          <w:tab w:val="num" w:pos="1080"/>
        </w:tabs>
        <w:spacing w:after="0" w:line="240" w:lineRule="auto"/>
        <w:ind w:left="1080"/>
        <w:rPr>
          <w:color w:val="auto"/>
        </w:rPr>
      </w:pPr>
      <w:r w:rsidRPr="007B4FF3">
        <w:rPr>
          <w:color w:val="auto"/>
        </w:rPr>
        <w:t>Offender Managers or Supervisors, in respect of a prisoner in whom he or she has a professional interest.</w:t>
      </w:r>
    </w:p>
    <w:p w14:paraId="6340B984" w14:textId="77777777" w:rsidR="007B4FF3" w:rsidRPr="007B4FF3" w:rsidRDefault="007B4FF3" w:rsidP="007B4FF3">
      <w:pPr>
        <w:spacing w:after="0" w:line="240" w:lineRule="auto"/>
        <w:rPr>
          <w:color w:val="auto"/>
        </w:rPr>
      </w:pPr>
    </w:p>
    <w:p w14:paraId="4519EDCC" w14:textId="77777777" w:rsidR="007B4FF3" w:rsidRPr="007B4FF3" w:rsidRDefault="007B4FF3" w:rsidP="007B4FF3">
      <w:pPr>
        <w:numPr>
          <w:ilvl w:val="0"/>
          <w:numId w:val="19"/>
        </w:numPr>
        <w:tabs>
          <w:tab w:val="num" w:pos="1080"/>
        </w:tabs>
        <w:spacing w:after="0" w:line="240" w:lineRule="auto"/>
        <w:ind w:left="1080"/>
        <w:rPr>
          <w:color w:val="auto"/>
        </w:rPr>
      </w:pPr>
      <w:r w:rsidRPr="007B4FF3">
        <w:rPr>
          <w:color w:val="auto"/>
        </w:rPr>
        <w:t>An immigration officer, to interview a Commonwealth citizen or a foreign national detained under the Immigration Act 1971.</w:t>
      </w:r>
    </w:p>
    <w:p w14:paraId="0EC473B8" w14:textId="77777777" w:rsidR="007B4FF3" w:rsidRPr="007B4FF3" w:rsidRDefault="007B4FF3" w:rsidP="007B4FF3">
      <w:pPr>
        <w:spacing w:after="0" w:line="240" w:lineRule="auto"/>
        <w:ind w:left="360"/>
        <w:rPr>
          <w:color w:val="auto"/>
        </w:rPr>
      </w:pPr>
    </w:p>
    <w:p w14:paraId="21980DB2" w14:textId="77777777" w:rsidR="007B4FF3" w:rsidRPr="007B4FF3" w:rsidRDefault="007B4FF3" w:rsidP="007B4FF3">
      <w:pPr>
        <w:numPr>
          <w:ilvl w:val="0"/>
          <w:numId w:val="19"/>
        </w:numPr>
        <w:tabs>
          <w:tab w:val="num" w:pos="1080"/>
        </w:tabs>
        <w:spacing w:after="0" w:line="240" w:lineRule="auto"/>
        <w:ind w:left="1080"/>
        <w:rPr>
          <w:rFonts w:ascii="Times New Roman" w:hAnsi="Times New Roman" w:cs="Times New Roman"/>
          <w:color w:val="auto"/>
        </w:rPr>
      </w:pPr>
      <w:r w:rsidRPr="007B4FF3">
        <w:rPr>
          <w:color w:val="auto"/>
        </w:rPr>
        <w:t>Other public officials whom the Governor permits to visit</w:t>
      </w:r>
      <w:r w:rsidRPr="007B4FF3">
        <w:rPr>
          <w:rFonts w:ascii="Times New Roman" w:hAnsi="Times New Roman" w:cs="Times New Roman"/>
          <w:color w:val="auto"/>
        </w:rPr>
        <w:t>.</w:t>
      </w:r>
    </w:p>
    <w:p w14:paraId="0399CED0" w14:textId="77777777" w:rsidR="007B4FF3" w:rsidRPr="007B4FF3" w:rsidRDefault="007B4FF3" w:rsidP="007B4FF3">
      <w:pPr>
        <w:spacing w:after="0" w:line="240" w:lineRule="auto"/>
        <w:jc w:val="both"/>
        <w:rPr>
          <w:color w:val="auto"/>
        </w:rPr>
      </w:pPr>
    </w:p>
    <w:p w14:paraId="2521A18F" w14:textId="77777777" w:rsidR="00624DD2" w:rsidRDefault="00624DD2" w:rsidP="007B4FF3">
      <w:pPr>
        <w:spacing w:after="0" w:line="240" w:lineRule="auto"/>
        <w:ind w:left="720" w:hanging="720"/>
        <w:jc w:val="both"/>
        <w:rPr>
          <w:b/>
          <w:color w:val="4472C4" w:themeColor="accent1"/>
        </w:rPr>
      </w:pPr>
    </w:p>
    <w:p w14:paraId="2390778B" w14:textId="77777777" w:rsidR="00624DD2" w:rsidRDefault="00624DD2" w:rsidP="007B4FF3">
      <w:pPr>
        <w:spacing w:after="0" w:line="240" w:lineRule="auto"/>
        <w:ind w:left="720" w:hanging="720"/>
        <w:jc w:val="both"/>
        <w:rPr>
          <w:b/>
          <w:color w:val="4472C4" w:themeColor="accent1"/>
        </w:rPr>
      </w:pPr>
    </w:p>
    <w:p w14:paraId="531C1DCB" w14:textId="77777777" w:rsidR="00624DD2" w:rsidRDefault="00624DD2" w:rsidP="007B4FF3">
      <w:pPr>
        <w:spacing w:after="0" w:line="240" w:lineRule="auto"/>
        <w:ind w:left="720" w:hanging="720"/>
        <w:jc w:val="both"/>
        <w:rPr>
          <w:b/>
          <w:color w:val="4472C4" w:themeColor="accent1"/>
        </w:rPr>
      </w:pPr>
    </w:p>
    <w:p w14:paraId="0CCB9433" w14:textId="77777777" w:rsidR="00624DD2" w:rsidRDefault="00624DD2" w:rsidP="007B4FF3">
      <w:pPr>
        <w:spacing w:after="0" w:line="240" w:lineRule="auto"/>
        <w:ind w:left="720" w:hanging="720"/>
        <w:jc w:val="both"/>
        <w:rPr>
          <w:b/>
          <w:color w:val="4472C4" w:themeColor="accent1"/>
        </w:rPr>
      </w:pPr>
    </w:p>
    <w:p w14:paraId="3CDB0A2C" w14:textId="77777777" w:rsidR="00624DD2" w:rsidRDefault="00624DD2" w:rsidP="007B4FF3">
      <w:pPr>
        <w:spacing w:after="0" w:line="240" w:lineRule="auto"/>
        <w:ind w:left="720" w:hanging="720"/>
        <w:jc w:val="both"/>
        <w:rPr>
          <w:b/>
          <w:color w:val="4472C4" w:themeColor="accent1"/>
        </w:rPr>
      </w:pPr>
    </w:p>
    <w:p w14:paraId="458AF7EA" w14:textId="77777777" w:rsidR="00624DD2" w:rsidRDefault="00624DD2" w:rsidP="007B4FF3">
      <w:pPr>
        <w:spacing w:after="0" w:line="240" w:lineRule="auto"/>
        <w:ind w:left="720" w:hanging="720"/>
        <w:jc w:val="both"/>
        <w:rPr>
          <w:b/>
          <w:color w:val="4472C4" w:themeColor="accent1"/>
        </w:rPr>
      </w:pPr>
    </w:p>
    <w:p w14:paraId="141E83A1" w14:textId="77777777" w:rsidR="00624DD2" w:rsidRDefault="00624DD2" w:rsidP="007B4FF3">
      <w:pPr>
        <w:spacing w:after="0" w:line="240" w:lineRule="auto"/>
        <w:ind w:left="720" w:hanging="720"/>
        <w:jc w:val="both"/>
        <w:rPr>
          <w:b/>
          <w:color w:val="4472C4" w:themeColor="accent1"/>
        </w:rPr>
      </w:pPr>
    </w:p>
    <w:p w14:paraId="7D3766EB" w14:textId="77777777" w:rsidR="00624DD2" w:rsidRDefault="00624DD2" w:rsidP="007B4FF3">
      <w:pPr>
        <w:spacing w:after="0" w:line="240" w:lineRule="auto"/>
        <w:ind w:left="720" w:hanging="720"/>
        <w:jc w:val="both"/>
        <w:rPr>
          <w:b/>
          <w:color w:val="4472C4" w:themeColor="accent1"/>
        </w:rPr>
      </w:pPr>
    </w:p>
    <w:p w14:paraId="73F171E8" w14:textId="77777777" w:rsidR="00624DD2" w:rsidRDefault="00624DD2" w:rsidP="007B4FF3">
      <w:pPr>
        <w:spacing w:after="0" w:line="240" w:lineRule="auto"/>
        <w:ind w:left="720" w:hanging="720"/>
        <w:jc w:val="both"/>
        <w:rPr>
          <w:b/>
          <w:color w:val="4472C4" w:themeColor="accent1"/>
        </w:rPr>
      </w:pPr>
    </w:p>
    <w:p w14:paraId="285A0D59" w14:textId="77777777" w:rsidR="00624DD2" w:rsidRDefault="00624DD2" w:rsidP="007B4FF3">
      <w:pPr>
        <w:spacing w:after="0" w:line="240" w:lineRule="auto"/>
        <w:ind w:left="720" w:hanging="720"/>
        <w:jc w:val="both"/>
        <w:rPr>
          <w:b/>
          <w:color w:val="4472C4" w:themeColor="accent1"/>
        </w:rPr>
      </w:pPr>
    </w:p>
    <w:p w14:paraId="31384EDC" w14:textId="77777777" w:rsidR="00624DD2" w:rsidRDefault="00624DD2" w:rsidP="007B4FF3">
      <w:pPr>
        <w:spacing w:after="0" w:line="240" w:lineRule="auto"/>
        <w:ind w:left="720" w:hanging="720"/>
        <w:jc w:val="both"/>
        <w:rPr>
          <w:b/>
          <w:color w:val="4472C4" w:themeColor="accent1"/>
        </w:rPr>
      </w:pPr>
    </w:p>
    <w:p w14:paraId="2F1C26F9" w14:textId="77777777" w:rsidR="00624DD2" w:rsidRDefault="00624DD2" w:rsidP="007B4FF3">
      <w:pPr>
        <w:spacing w:after="0" w:line="240" w:lineRule="auto"/>
        <w:ind w:left="720" w:hanging="720"/>
        <w:jc w:val="both"/>
        <w:rPr>
          <w:b/>
          <w:color w:val="4472C4" w:themeColor="accent1"/>
        </w:rPr>
      </w:pPr>
    </w:p>
    <w:p w14:paraId="0AC70F0A" w14:textId="77777777" w:rsidR="00624DD2" w:rsidRDefault="00624DD2" w:rsidP="007B4FF3">
      <w:pPr>
        <w:spacing w:after="0" w:line="240" w:lineRule="auto"/>
        <w:ind w:left="720" w:hanging="720"/>
        <w:jc w:val="both"/>
        <w:rPr>
          <w:b/>
          <w:color w:val="4472C4" w:themeColor="accent1"/>
        </w:rPr>
      </w:pPr>
    </w:p>
    <w:p w14:paraId="284EB02A" w14:textId="77777777" w:rsidR="00624DD2" w:rsidRDefault="00624DD2" w:rsidP="007B4FF3">
      <w:pPr>
        <w:spacing w:after="0" w:line="240" w:lineRule="auto"/>
        <w:ind w:left="720" w:hanging="720"/>
        <w:jc w:val="both"/>
        <w:rPr>
          <w:b/>
          <w:color w:val="4472C4" w:themeColor="accent1"/>
        </w:rPr>
      </w:pPr>
    </w:p>
    <w:p w14:paraId="53E26CC8" w14:textId="77777777" w:rsidR="00624DD2" w:rsidRDefault="00624DD2" w:rsidP="007B4FF3">
      <w:pPr>
        <w:spacing w:after="0" w:line="240" w:lineRule="auto"/>
        <w:ind w:left="720" w:hanging="720"/>
        <w:jc w:val="both"/>
        <w:rPr>
          <w:b/>
          <w:color w:val="4472C4" w:themeColor="accent1"/>
        </w:rPr>
      </w:pPr>
    </w:p>
    <w:p w14:paraId="71E69294" w14:textId="77777777" w:rsidR="00624DD2" w:rsidRDefault="00624DD2" w:rsidP="007B4FF3">
      <w:pPr>
        <w:spacing w:after="0" w:line="240" w:lineRule="auto"/>
        <w:ind w:left="720" w:hanging="720"/>
        <w:jc w:val="both"/>
        <w:rPr>
          <w:b/>
          <w:color w:val="4472C4" w:themeColor="accent1"/>
        </w:rPr>
      </w:pPr>
    </w:p>
    <w:p w14:paraId="43D089FB" w14:textId="77777777" w:rsidR="00624DD2" w:rsidRDefault="00624DD2" w:rsidP="007B4FF3">
      <w:pPr>
        <w:spacing w:after="0" w:line="240" w:lineRule="auto"/>
        <w:ind w:left="720" w:hanging="720"/>
        <w:jc w:val="both"/>
        <w:rPr>
          <w:b/>
          <w:color w:val="4472C4" w:themeColor="accent1"/>
        </w:rPr>
      </w:pPr>
    </w:p>
    <w:p w14:paraId="65521F53" w14:textId="77777777" w:rsidR="00624DD2" w:rsidRDefault="00624DD2" w:rsidP="007B4FF3">
      <w:pPr>
        <w:spacing w:after="0" w:line="240" w:lineRule="auto"/>
        <w:ind w:left="720" w:hanging="720"/>
        <w:jc w:val="both"/>
        <w:rPr>
          <w:b/>
          <w:color w:val="4472C4" w:themeColor="accent1"/>
        </w:rPr>
      </w:pPr>
    </w:p>
    <w:p w14:paraId="04E60ED1" w14:textId="77777777" w:rsidR="00624DD2" w:rsidRDefault="00624DD2" w:rsidP="007B4FF3">
      <w:pPr>
        <w:spacing w:after="0" w:line="240" w:lineRule="auto"/>
        <w:ind w:left="720" w:hanging="720"/>
        <w:jc w:val="both"/>
        <w:rPr>
          <w:b/>
          <w:color w:val="4472C4" w:themeColor="accent1"/>
        </w:rPr>
      </w:pPr>
    </w:p>
    <w:p w14:paraId="28391449" w14:textId="77777777" w:rsidR="00624DD2" w:rsidRDefault="00624DD2" w:rsidP="007B4FF3">
      <w:pPr>
        <w:spacing w:after="0" w:line="240" w:lineRule="auto"/>
        <w:ind w:left="720" w:hanging="720"/>
        <w:jc w:val="both"/>
        <w:rPr>
          <w:b/>
          <w:color w:val="4472C4" w:themeColor="accent1"/>
        </w:rPr>
      </w:pPr>
    </w:p>
    <w:p w14:paraId="1EB19836" w14:textId="77777777" w:rsidR="00624DD2" w:rsidRDefault="00624DD2" w:rsidP="007B4FF3">
      <w:pPr>
        <w:spacing w:after="0" w:line="240" w:lineRule="auto"/>
        <w:ind w:left="720" w:hanging="720"/>
        <w:jc w:val="both"/>
        <w:rPr>
          <w:b/>
          <w:color w:val="4472C4" w:themeColor="accent1"/>
        </w:rPr>
      </w:pPr>
    </w:p>
    <w:p w14:paraId="25D0283F" w14:textId="77777777" w:rsidR="00624DD2" w:rsidRDefault="00624DD2" w:rsidP="007B4FF3">
      <w:pPr>
        <w:spacing w:after="0" w:line="240" w:lineRule="auto"/>
        <w:ind w:left="720" w:hanging="720"/>
        <w:jc w:val="both"/>
        <w:rPr>
          <w:b/>
          <w:color w:val="4472C4" w:themeColor="accent1"/>
        </w:rPr>
      </w:pPr>
    </w:p>
    <w:p w14:paraId="75607052" w14:textId="77777777" w:rsidR="00624DD2" w:rsidRDefault="00624DD2" w:rsidP="007B4FF3">
      <w:pPr>
        <w:spacing w:after="0" w:line="240" w:lineRule="auto"/>
        <w:ind w:left="720" w:hanging="720"/>
        <w:jc w:val="both"/>
        <w:rPr>
          <w:b/>
          <w:color w:val="4472C4" w:themeColor="accent1"/>
        </w:rPr>
      </w:pPr>
    </w:p>
    <w:p w14:paraId="13013863" w14:textId="77777777" w:rsidR="00402A9C" w:rsidRDefault="00402A9C" w:rsidP="00402A9C">
      <w:pPr>
        <w:spacing w:after="0" w:line="240" w:lineRule="auto"/>
        <w:jc w:val="both"/>
        <w:rPr>
          <w:b/>
          <w:color w:val="4472C4" w:themeColor="accent1"/>
        </w:rPr>
      </w:pPr>
    </w:p>
    <w:p w14:paraId="7EE176C5" w14:textId="3893A3D7" w:rsidR="007B4FF3" w:rsidRPr="007B4FF3" w:rsidRDefault="007B4FF3" w:rsidP="00402A9C">
      <w:pPr>
        <w:spacing w:after="0" w:line="240" w:lineRule="auto"/>
        <w:jc w:val="both"/>
        <w:rPr>
          <w:b/>
          <w:color w:val="4472C4" w:themeColor="accent1"/>
        </w:rPr>
      </w:pPr>
      <w:r w:rsidRPr="007B4FF3">
        <w:rPr>
          <w:b/>
          <w:color w:val="4472C4" w:themeColor="accent1"/>
        </w:rPr>
        <w:lastRenderedPageBreak/>
        <w:t>What identification do we need to see?</w:t>
      </w:r>
    </w:p>
    <w:p w14:paraId="2A9669C4" w14:textId="77777777" w:rsidR="007B4FF3" w:rsidRPr="007B4FF3" w:rsidRDefault="007B4FF3" w:rsidP="007B4FF3">
      <w:pPr>
        <w:spacing w:after="0" w:line="240" w:lineRule="auto"/>
        <w:ind w:left="720" w:hanging="720"/>
        <w:jc w:val="both"/>
        <w:rPr>
          <w:b/>
          <w:color w:val="2F5496" w:themeColor="accent1" w:themeShade="BF"/>
        </w:rPr>
      </w:pPr>
    </w:p>
    <w:p w14:paraId="676443F7" w14:textId="77777777" w:rsidR="007B4FF3" w:rsidRPr="007B4FF3" w:rsidRDefault="007B4FF3" w:rsidP="007B4FF3">
      <w:pPr>
        <w:spacing w:after="0" w:line="240" w:lineRule="auto"/>
        <w:ind w:left="720" w:hanging="720"/>
        <w:jc w:val="both"/>
        <w:rPr>
          <w:b/>
          <w:color w:val="2F5496" w:themeColor="accent1" w:themeShade="BF"/>
        </w:rPr>
      </w:pPr>
    </w:p>
    <w:p w14:paraId="0C904AAD" w14:textId="77777777" w:rsidR="007B4FF3" w:rsidRPr="007B4FF3" w:rsidRDefault="007B4FF3" w:rsidP="007B4FF3">
      <w:pPr>
        <w:tabs>
          <w:tab w:val="right" w:pos="9720"/>
        </w:tabs>
        <w:spacing w:after="0" w:line="240" w:lineRule="auto"/>
        <w:ind w:left="720" w:right="-87" w:hanging="720"/>
        <w:rPr>
          <w:b/>
          <w:color w:val="4472C4" w:themeColor="accent1"/>
          <w:sz w:val="22"/>
          <w:szCs w:val="22"/>
          <w:lang w:val="en-US" w:eastAsia="en-US"/>
        </w:rPr>
      </w:pPr>
      <w:r w:rsidRPr="007B4FF3">
        <w:rPr>
          <w:b/>
          <w:color w:val="4472C4" w:themeColor="accent1"/>
          <w:sz w:val="22"/>
          <w:szCs w:val="22"/>
          <w:lang w:val="en-US" w:eastAsia="en-US"/>
        </w:rPr>
        <w:t xml:space="preserve">Acceptable Forms of Identification – Official Visitors </w:t>
      </w:r>
    </w:p>
    <w:p w14:paraId="168D9090" w14:textId="77777777" w:rsidR="007B4FF3" w:rsidRPr="007B4FF3" w:rsidRDefault="007B4FF3" w:rsidP="007B4FF3">
      <w:pPr>
        <w:tabs>
          <w:tab w:val="right" w:pos="9720"/>
        </w:tabs>
        <w:spacing w:after="0" w:line="240" w:lineRule="auto"/>
        <w:ind w:left="720" w:right="-87" w:hanging="720"/>
        <w:rPr>
          <w:color w:val="FF0000"/>
          <w:sz w:val="22"/>
          <w:szCs w:val="22"/>
          <w:lang w:eastAsia="en-US"/>
        </w:rPr>
      </w:pPr>
    </w:p>
    <w:p w14:paraId="4FEFA340" w14:textId="77777777" w:rsidR="007B4FF3" w:rsidRPr="007B4FF3" w:rsidRDefault="007B4FF3" w:rsidP="007B4FF3">
      <w:pPr>
        <w:tabs>
          <w:tab w:val="right" w:pos="9720"/>
        </w:tabs>
        <w:spacing w:after="0" w:line="240" w:lineRule="auto"/>
        <w:ind w:right="-87"/>
        <w:rPr>
          <w:color w:val="auto"/>
          <w:lang w:val="en-US" w:eastAsia="en-US"/>
        </w:rPr>
      </w:pPr>
      <w:r w:rsidRPr="007B4FF3">
        <w:rPr>
          <w:color w:val="auto"/>
          <w:lang w:val="en-US" w:eastAsia="en-US"/>
        </w:rPr>
        <w:t>The following documents are examples of forms of acceptable identification for professional visitors:</w:t>
      </w:r>
    </w:p>
    <w:p w14:paraId="3756BE45" w14:textId="77777777" w:rsidR="007B4FF3" w:rsidRPr="007B4FF3" w:rsidRDefault="007B4FF3" w:rsidP="007B4FF3">
      <w:pPr>
        <w:spacing w:after="0" w:line="240" w:lineRule="auto"/>
        <w:ind w:left="720" w:hanging="720"/>
        <w:jc w:val="both"/>
        <w:rPr>
          <w:color w:val="FF0000"/>
          <w:lang w:val="en-US" w:eastAsia="en-US"/>
        </w:rPr>
      </w:pPr>
    </w:p>
    <w:p w14:paraId="15CE25C0" w14:textId="77777777" w:rsidR="007B4FF3" w:rsidRPr="007B4FF3" w:rsidRDefault="007B4FF3" w:rsidP="007B4FF3">
      <w:pPr>
        <w:numPr>
          <w:ilvl w:val="0"/>
          <w:numId w:val="27"/>
        </w:numPr>
        <w:spacing w:after="0" w:line="240" w:lineRule="auto"/>
        <w:ind w:right="-87"/>
        <w:rPr>
          <w:color w:val="auto"/>
          <w:lang w:eastAsia="en-US"/>
        </w:rPr>
      </w:pPr>
      <w:r w:rsidRPr="007B4FF3">
        <w:rPr>
          <w:b/>
          <w:color w:val="auto"/>
          <w:lang w:eastAsia="en-US"/>
        </w:rPr>
        <w:t>Members of either House of Parliament</w:t>
      </w:r>
      <w:r w:rsidRPr="007B4FF3">
        <w:rPr>
          <w:color w:val="auto"/>
          <w:lang w:eastAsia="en-US"/>
        </w:rPr>
        <w:t>: Houses of Parliament ID card or HMG ID cards.</w:t>
      </w:r>
    </w:p>
    <w:p w14:paraId="208AF192" w14:textId="77777777" w:rsidR="007B4FF3" w:rsidRPr="007B4FF3" w:rsidRDefault="007B4FF3" w:rsidP="007B4FF3">
      <w:pPr>
        <w:numPr>
          <w:ilvl w:val="0"/>
          <w:numId w:val="27"/>
        </w:numPr>
        <w:spacing w:after="0" w:line="240" w:lineRule="auto"/>
        <w:ind w:right="-87"/>
        <w:rPr>
          <w:color w:val="auto"/>
          <w:lang w:eastAsia="en-US"/>
        </w:rPr>
      </w:pPr>
      <w:r w:rsidRPr="007B4FF3">
        <w:rPr>
          <w:b/>
          <w:color w:val="auto"/>
          <w:lang w:eastAsia="en-US"/>
        </w:rPr>
        <w:t>Legal advisers</w:t>
      </w:r>
      <w:r w:rsidRPr="007B4FF3">
        <w:rPr>
          <w:color w:val="auto"/>
          <w:lang w:eastAsia="en-US"/>
        </w:rPr>
        <w:t xml:space="preserve">: Identification document from the above List A, or from Lists B and C. This must be </w:t>
      </w:r>
      <w:r w:rsidRPr="007B4FF3">
        <w:rPr>
          <w:color w:val="auto"/>
          <w:u w:val="single"/>
          <w:lang w:eastAsia="en-US"/>
        </w:rPr>
        <w:t>in conjunction with</w:t>
      </w:r>
      <w:r w:rsidRPr="007B4FF3">
        <w:rPr>
          <w:color w:val="auto"/>
          <w:lang w:eastAsia="en-US"/>
        </w:rPr>
        <w:t xml:space="preserve"> </w:t>
      </w:r>
      <w:proofErr w:type="gramStart"/>
      <w:r w:rsidRPr="007B4FF3">
        <w:rPr>
          <w:color w:val="auto"/>
          <w:lang w:eastAsia="en-US"/>
        </w:rPr>
        <w:t>either</w:t>
      </w:r>
      <w:proofErr w:type="gramEnd"/>
      <w:r w:rsidRPr="007B4FF3">
        <w:rPr>
          <w:color w:val="auto"/>
          <w:lang w:eastAsia="en-US"/>
        </w:rPr>
        <w:t xml:space="preserve"> </w:t>
      </w:r>
    </w:p>
    <w:p w14:paraId="0D623812" w14:textId="77777777" w:rsidR="007B4FF3" w:rsidRPr="007B4FF3" w:rsidRDefault="007B4FF3" w:rsidP="007B4FF3">
      <w:pPr>
        <w:numPr>
          <w:ilvl w:val="1"/>
          <w:numId w:val="27"/>
        </w:numPr>
        <w:spacing w:after="0" w:line="240" w:lineRule="auto"/>
        <w:ind w:right="-87"/>
        <w:rPr>
          <w:color w:val="auto"/>
          <w:lang w:eastAsia="en-US"/>
        </w:rPr>
      </w:pPr>
      <w:r w:rsidRPr="007B4FF3">
        <w:rPr>
          <w:color w:val="auto"/>
          <w:lang w:eastAsia="en-US"/>
        </w:rPr>
        <w:t xml:space="preserve">a headed document from their legal practice stating that they are representing the prisoner they are requesting to visit, or </w:t>
      </w:r>
    </w:p>
    <w:p w14:paraId="0C0DCFB4" w14:textId="77777777" w:rsidR="007B4FF3" w:rsidRPr="007B4FF3" w:rsidRDefault="007B4FF3" w:rsidP="007B4FF3">
      <w:pPr>
        <w:numPr>
          <w:ilvl w:val="1"/>
          <w:numId w:val="27"/>
        </w:numPr>
        <w:spacing w:after="0" w:line="240" w:lineRule="auto"/>
        <w:ind w:right="-87"/>
        <w:rPr>
          <w:color w:val="auto"/>
          <w:lang w:eastAsia="en-US"/>
        </w:rPr>
      </w:pPr>
      <w:r w:rsidRPr="007B4FF3">
        <w:rPr>
          <w:color w:val="auto"/>
          <w:lang w:eastAsia="en-US"/>
        </w:rPr>
        <w:t>should they not yet be representing the prisoner, a headed document from their legal practice explaining the purpose of the visit.</w:t>
      </w:r>
    </w:p>
    <w:p w14:paraId="08E5D29C" w14:textId="77777777" w:rsidR="007B4FF3" w:rsidRPr="007B4FF3" w:rsidRDefault="007B4FF3" w:rsidP="007B4FF3">
      <w:pPr>
        <w:numPr>
          <w:ilvl w:val="0"/>
          <w:numId w:val="27"/>
        </w:numPr>
        <w:spacing w:after="0" w:line="240" w:lineRule="auto"/>
        <w:ind w:right="-87"/>
        <w:rPr>
          <w:color w:val="auto"/>
          <w:lang w:eastAsia="en-US"/>
        </w:rPr>
      </w:pPr>
      <w:r w:rsidRPr="007B4FF3">
        <w:rPr>
          <w:b/>
          <w:color w:val="auto"/>
          <w:lang w:eastAsia="en-US"/>
        </w:rPr>
        <w:t>Police, UK Border Agency and HM Revenue &amp; Customs officers</w:t>
      </w:r>
      <w:r w:rsidRPr="007B4FF3">
        <w:rPr>
          <w:color w:val="auto"/>
          <w:lang w:eastAsia="en-US"/>
        </w:rPr>
        <w:t>: warrant card.</w:t>
      </w:r>
    </w:p>
    <w:p w14:paraId="73CD5035" w14:textId="77777777" w:rsidR="007B4FF3" w:rsidRPr="007B4FF3" w:rsidRDefault="007B4FF3" w:rsidP="007B4FF3">
      <w:pPr>
        <w:numPr>
          <w:ilvl w:val="0"/>
          <w:numId w:val="27"/>
        </w:numPr>
        <w:spacing w:after="0" w:line="240" w:lineRule="auto"/>
        <w:ind w:right="-87"/>
        <w:rPr>
          <w:color w:val="auto"/>
          <w:lang w:eastAsia="en-US"/>
        </w:rPr>
      </w:pPr>
      <w:r w:rsidRPr="007B4FF3">
        <w:rPr>
          <w:b/>
          <w:color w:val="auto"/>
          <w:lang w:eastAsia="en-US"/>
        </w:rPr>
        <w:t>Probation and Youth Offending Team officers</w:t>
      </w:r>
      <w:r w:rsidRPr="007B4FF3">
        <w:rPr>
          <w:color w:val="auto"/>
          <w:lang w:eastAsia="en-US"/>
        </w:rPr>
        <w:t>: probation / YOT department ID card.</w:t>
      </w:r>
    </w:p>
    <w:p w14:paraId="268B0188" w14:textId="77777777" w:rsidR="007B4FF3" w:rsidRPr="007B4FF3" w:rsidRDefault="007B4FF3" w:rsidP="007B4FF3">
      <w:pPr>
        <w:numPr>
          <w:ilvl w:val="0"/>
          <w:numId w:val="27"/>
        </w:numPr>
        <w:spacing w:after="0" w:line="240" w:lineRule="auto"/>
        <w:ind w:right="-87"/>
        <w:rPr>
          <w:color w:val="auto"/>
          <w:lang w:eastAsia="en-US"/>
        </w:rPr>
      </w:pPr>
      <w:r w:rsidRPr="007B4FF3">
        <w:rPr>
          <w:b/>
          <w:color w:val="auto"/>
          <w:lang w:eastAsia="en-US"/>
        </w:rPr>
        <w:t>Staff from other prisons, HQ, the Children’s &amp; Young People’s Secure Estate, the inspectorates (including Lay Observers) or Home Office</w:t>
      </w:r>
      <w:r w:rsidRPr="007B4FF3">
        <w:rPr>
          <w:color w:val="auto"/>
          <w:lang w:eastAsia="en-US"/>
        </w:rPr>
        <w:t>: photo security pass issued by (or on behalf of) Ministry of Justice, HMPPS, or Home Office.</w:t>
      </w:r>
    </w:p>
    <w:p w14:paraId="3DC6970C" w14:textId="77777777" w:rsidR="007B4FF3" w:rsidRPr="007B4FF3" w:rsidRDefault="007B4FF3" w:rsidP="007B4FF3">
      <w:pPr>
        <w:numPr>
          <w:ilvl w:val="0"/>
          <w:numId w:val="27"/>
        </w:numPr>
        <w:spacing w:after="0" w:line="240" w:lineRule="auto"/>
        <w:ind w:right="-87"/>
        <w:rPr>
          <w:color w:val="auto"/>
          <w:lang w:eastAsia="en-US"/>
        </w:rPr>
      </w:pPr>
      <w:r w:rsidRPr="007B4FF3">
        <w:rPr>
          <w:b/>
          <w:color w:val="auto"/>
          <w:lang w:eastAsia="en-US"/>
        </w:rPr>
        <w:t>Consular officials</w:t>
      </w:r>
      <w:r w:rsidRPr="007B4FF3">
        <w:rPr>
          <w:color w:val="auto"/>
          <w:lang w:eastAsia="en-US"/>
        </w:rPr>
        <w:t>: consular ID card.</w:t>
      </w:r>
    </w:p>
    <w:p w14:paraId="069D7CA2" w14:textId="77777777" w:rsidR="007B4FF3" w:rsidRPr="007B4FF3" w:rsidRDefault="007B4FF3" w:rsidP="007B4FF3">
      <w:pPr>
        <w:numPr>
          <w:ilvl w:val="0"/>
          <w:numId w:val="27"/>
        </w:numPr>
        <w:spacing w:after="0" w:line="240" w:lineRule="auto"/>
        <w:ind w:right="-87"/>
        <w:rPr>
          <w:color w:val="auto"/>
          <w:lang w:eastAsia="en-US"/>
        </w:rPr>
      </w:pPr>
      <w:r w:rsidRPr="007B4FF3">
        <w:rPr>
          <w:b/>
          <w:color w:val="auto"/>
          <w:lang w:eastAsia="en-US"/>
        </w:rPr>
        <w:t>Other public officials</w:t>
      </w:r>
      <w:r w:rsidRPr="007B4FF3">
        <w:rPr>
          <w:color w:val="auto"/>
          <w:lang w:eastAsia="en-US"/>
        </w:rPr>
        <w:t>: departmental or local authority pass or ID card (but must show the name of the visitor and the name of the department or local authority</w:t>
      </w:r>
      <w:proofErr w:type="gramStart"/>
      <w:r w:rsidRPr="007B4FF3">
        <w:rPr>
          <w:color w:val="auto"/>
          <w:lang w:eastAsia="en-US"/>
        </w:rPr>
        <w:t>);</w:t>
      </w:r>
      <w:proofErr w:type="gramEnd"/>
    </w:p>
    <w:p w14:paraId="62C2FB16" w14:textId="77777777" w:rsidR="007B4FF3" w:rsidRPr="007B4FF3" w:rsidRDefault="007B4FF3" w:rsidP="007B4FF3">
      <w:pPr>
        <w:numPr>
          <w:ilvl w:val="0"/>
          <w:numId w:val="27"/>
        </w:numPr>
        <w:spacing w:after="0" w:line="240" w:lineRule="auto"/>
        <w:ind w:right="-87"/>
        <w:rPr>
          <w:color w:val="auto"/>
          <w:lang w:eastAsia="en-US"/>
        </w:rPr>
      </w:pPr>
      <w:r w:rsidRPr="007B4FF3">
        <w:rPr>
          <w:b/>
          <w:color w:val="auto"/>
          <w:lang w:eastAsia="en-US"/>
        </w:rPr>
        <w:t>Social workers</w:t>
      </w:r>
      <w:r w:rsidRPr="007B4FF3">
        <w:rPr>
          <w:color w:val="auto"/>
          <w:lang w:eastAsia="en-US"/>
        </w:rPr>
        <w:t>: social worker identification cards.</w:t>
      </w:r>
    </w:p>
    <w:p w14:paraId="6D276995" w14:textId="77777777" w:rsidR="007B4FF3" w:rsidRPr="007B4FF3" w:rsidRDefault="007B4FF3" w:rsidP="007B4FF3">
      <w:pPr>
        <w:numPr>
          <w:ilvl w:val="0"/>
          <w:numId w:val="27"/>
        </w:numPr>
        <w:spacing w:after="0" w:line="240" w:lineRule="auto"/>
        <w:ind w:right="-87"/>
        <w:rPr>
          <w:i/>
          <w:color w:val="auto"/>
          <w:lang w:eastAsia="en-US"/>
        </w:rPr>
      </w:pPr>
      <w:r w:rsidRPr="007B4FF3">
        <w:rPr>
          <w:b/>
          <w:color w:val="auto"/>
          <w:lang w:eastAsia="en-US"/>
        </w:rPr>
        <w:t>Researchers</w:t>
      </w:r>
      <w:r w:rsidRPr="007B4FF3">
        <w:rPr>
          <w:color w:val="auto"/>
          <w:lang w:eastAsia="en-US"/>
        </w:rPr>
        <w:t>: Security Photo pass or official letter (v</w:t>
      </w:r>
      <w:r w:rsidRPr="007B4FF3">
        <w:rPr>
          <w:i/>
          <w:color w:val="auto"/>
          <w:lang w:eastAsia="en-US"/>
        </w:rPr>
        <w:t>isits must be pre-arranged); and</w:t>
      </w:r>
    </w:p>
    <w:p w14:paraId="1C0A7D3B" w14:textId="77777777" w:rsidR="007B4FF3" w:rsidRPr="007B4FF3" w:rsidRDefault="007B4FF3" w:rsidP="007B4FF3">
      <w:pPr>
        <w:numPr>
          <w:ilvl w:val="0"/>
          <w:numId w:val="27"/>
        </w:numPr>
        <w:autoSpaceDE w:val="0"/>
        <w:autoSpaceDN w:val="0"/>
        <w:adjustRightInd w:val="0"/>
        <w:spacing w:after="0" w:line="259" w:lineRule="auto"/>
        <w:contextualSpacing/>
        <w:rPr>
          <w:rFonts w:eastAsiaTheme="minorHAnsi"/>
          <w:color w:val="auto"/>
          <w:lang w:eastAsia="en-US"/>
        </w:rPr>
      </w:pPr>
      <w:r w:rsidRPr="007B4FF3">
        <w:rPr>
          <w:rFonts w:eastAsiaTheme="minorHAnsi"/>
          <w:b/>
          <w:color w:val="auto"/>
          <w:lang w:eastAsia="en-US"/>
        </w:rPr>
        <w:t xml:space="preserve">Healthcare staff: </w:t>
      </w:r>
      <w:r w:rsidRPr="007B4FF3">
        <w:rPr>
          <w:rFonts w:eastAsiaTheme="minorHAnsi"/>
          <w:color w:val="auto"/>
          <w:lang w:eastAsia="en-US"/>
        </w:rPr>
        <w:t>NHS photographic identification badge/card or independent sector healthcare photographic identification badge/card.</w:t>
      </w:r>
    </w:p>
    <w:p w14:paraId="5972FCE6" w14:textId="77777777" w:rsidR="007B4FF3" w:rsidRPr="007B4FF3" w:rsidRDefault="007B4FF3" w:rsidP="007B4FF3">
      <w:pPr>
        <w:spacing w:after="0" w:line="240" w:lineRule="auto"/>
        <w:rPr>
          <w:rFonts w:ascii="Times New Roman" w:hAnsi="Times New Roman" w:cs="Times New Roman"/>
          <w:color w:val="auto"/>
        </w:rPr>
      </w:pPr>
    </w:p>
    <w:p w14:paraId="2B5CF3CD" w14:textId="77777777" w:rsidR="007B4FF3" w:rsidRPr="007B4FF3" w:rsidRDefault="007B4FF3" w:rsidP="007B4FF3">
      <w:pPr>
        <w:spacing w:after="0" w:line="240" w:lineRule="auto"/>
        <w:rPr>
          <w:rFonts w:ascii="Times New Roman" w:hAnsi="Times New Roman" w:cs="Times New Roman"/>
          <w:color w:val="auto"/>
        </w:rPr>
      </w:pPr>
    </w:p>
    <w:p w14:paraId="2801B6B2" w14:textId="77777777" w:rsidR="007B4FF3" w:rsidRPr="007B4FF3" w:rsidRDefault="007B4FF3" w:rsidP="007B4FF3">
      <w:pPr>
        <w:spacing w:after="0" w:line="240" w:lineRule="auto"/>
        <w:rPr>
          <w:rFonts w:ascii="Times New Roman" w:hAnsi="Times New Roman" w:cs="Times New Roman"/>
          <w:color w:val="auto"/>
        </w:rPr>
      </w:pPr>
    </w:p>
    <w:p w14:paraId="64CA9F7B" w14:textId="77777777" w:rsidR="007B4FF3" w:rsidRPr="007B4FF3" w:rsidRDefault="007B4FF3" w:rsidP="007B4FF3">
      <w:pPr>
        <w:spacing w:after="0" w:line="240" w:lineRule="auto"/>
        <w:rPr>
          <w:rFonts w:ascii="Times New Roman" w:hAnsi="Times New Roman" w:cs="Times New Roman"/>
          <w:color w:val="auto"/>
        </w:rPr>
      </w:pPr>
    </w:p>
    <w:p w14:paraId="4C552333" w14:textId="77777777" w:rsidR="007B4FF3" w:rsidRPr="007B4FF3" w:rsidRDefault="007B4FF3" w:rsidP="007B4FF3">
      <w:pPr>
        <w:spacing w:after="0" w:line="240" w:lineRule="auto"/>
        <w:rPr>
          <w:rFonts w:ascii="Times New Roman" w:hAnsi="Times New Roman" w:cs="Times New Roman"/>
          <w:color w:val="auto"/>
        </w:rPr>
      </w:pPr>
    </w:p>
    <w:p w14:paraId="79343C7B" w14:textId="77777777" w:rsidR="007B4FF3" w:rsidRPr="007B4FF3" w:rsidRDefault="007B4FF3" w:rsidP="007B4FF3">
      <w:pPr>
        <w:spacing w:after="0" w:line="240" w:lineRule="auto"/>
        <w:rPr>
          <w:rFonts w:ascii="Times New Roman" w:hAnsi="Times New Roman" w:cs="Times New Roman"/>
          <w:color w:val="auto"/>
        </w:rPr>
      </w:pPr>
    </w:p>
    <w:p w14:paraId="64013C88" w14:textId="77777777" w:rsidR="007B4FF3" w:rsidRPr="007B4FF3" w:rsidRDefault="007B4FF3" w:rsidP="007B4FF3">
      <w:pPr>
        <w:spacing w:after="0" w:line="240" w:lineRule="auto"/>
        <w:rPr>
          <w:rFonts w:ascii="Times New Roman" w:hAnsi="Times New Roman" w:cs="Times New Roman"/>
          <w:color w:val="auto"/>
        </w:rPr>
      </w:pPr>
    </w:p>
    <w:p w14:paraId="1E7C255E" w14:textId="77777777" w:rsidR="007B4FF3" w:rsidRPr="007B4FF3" w:rsidRDefault="007B4FF3" w:rsidP="007B4FF3">
      <w:pPr>
        <w:spacing w:after="0" w:line="240" w:lineRule="auto"/>
        <w:rPr>
          <w:rFonts w:ascii="Times New Roman" w:hAnsi="Times New Roman" w:cs="Times New Roman"/>
          <w:color w:val="auto"/>
        </w:rPr>
      </w:pPr>
    </w:p>
    <w:p w14:paraId="1BB25992" w14:textId="77777777" w:rsidR="007B4FF3" w:rsidRPr="007B4FF3" w:rsidRDefault="007B4FF3" w:rsidP="007B4FF3">
      <w:pPr>
        <w:spacing w:after="0" w:line="240" w:lineRule="auto"/>
        <w:rPr>
          <w:rFonts w:ascii="Times New Roman" w:hAnsi="Times New Roman" w:cs="Times New Roman"/>
          <w:color w:val="auto"/>
        </w:rPr>
      </w:pPr>
    </w:p>
    <w:p w14:paraId="24230863" w14:textId="77777777" w:rsidR="007B4FF3" w:rsidRPr="007B4FF3" w:rsidRDefault="007B4FF3" w:rsidP="007B4FF3">
      <w:pPr>
        <w:spacing w:after="0" w:line="240" w:lineRule="auto"/>
        <w:rPr>
          <w:rFonts w:ascii="Times New Roman" w:hAnsi="Times New Roman" w:cs="Times New Roman"/>
          <w:color w:val="auto"/>
        </w:rPr>
      </w:pPr>
    </w:p>
    <w:p w14:paraId="6F058957" w14:textId="77777777" w:rsidR="007B4FF3" w:rsidRPr="007B4FF3" w:rsidRDefault="007B4FF3" w:rsidP="007B4FF3">
      <w:pPr>
        <w:spacing w:after="0" w:line="240" w:lineRule="auto"/>
        <w:ind w:left="720" w:hanging="720"/>
        <w:jc w:val="both"/>
        <w:rPr>
          <w:color w:val="2F5496" w:themeColor="accent1" w:themeShade="BF"/>
        </w:rPr>
      </w:pPr>
    </w:p>
    <w:p w14:paraId="4272C478" w14:textId="4534D8C7" w:rsidR="007B4FF3" w:rsidRDefault="007B4FF3" w:rsidP="007B4FF3">
      <w:pPr>
        <w:spacing w:after="0" w:line="240" w:lineRule="auto"/>
        <w:rPr>
          <w:b/>
          <w:color w:val="2F5496" w:themeColor="accent1" w:themeShade="BF"/>
        </w:rPr>
      </w:pPr>
    </w:p>
    <w:p w14:paraId="176D16DF" w14:textId="77777777" w:rsidR="008E1C8F" w:rsidRPr="007B4FF3" w:rsidRDefault="008E1C8F" w:rsidP="007B4FF3">
      <w:pPr>
        <w:spacing w:after="0" w:line="240" w:lineRule="auto"/>
        <w:rPr>
          <w:b/>
          <w:color w:val="2F5496" w:themeColor="accent1" w:themeShade="BF"/>
        </w:rPr>
      </w:pPr>
    </w:p>
    <w:p w14:paraId="47E7FECB" w14:textId="77777777" w:rsidR="007B4FF3" w:rsidRPr="007B4FF3" w:rsidRDefault="007B4FF3" w:rsidP="007B4FF3">
      <w:pPr>
        <w:autoSpaceDE w:val="0"/>
        <w:autoSpaceDN w:val="0"/>
        <w:adjustRightInd w:val="0"/>
        <w:spacing w:after="0" w:line="240" w:lineRule="auto"/>
        <w:rPr>
          <w:b/>
          <w:bCs/>
          <w:color w:val="4472C4" w:themeColor="accent1"/>
          <w:sz w:val="22"/>
          <w:szCs w:val="22"/>
        </w:rPr>
      </w:pPr>
      <w:r w:rsidRPr="007B4FF3">
        <w:rPr>
          <w:b/>
          <w:bCs/>
          <w:color w:val="4472C4" w:themeColor="accent1"/>
        </w:rPr>
        <w:lastRenderedPageBreak/>
        <w:t xml:space="preserve">Acceptable Forms of Identification - Social Visitors (Aged 16 and </w:t>
      </w:r>
      <w:proofErr w:type="gramStart"/>
      <w:r w:rsidRPr="007B4FF3">
        <w:rPr>
          <w:b/>
          <w:bCs/>
          <w:color w:val="4472C4" w:themeColor="accent1"/>
        </w:rPr>
        <w:t>Over</w:t>
      </w:r>
      <w:proofErr w:type="gramEnd"/>
      <w:r w:rsidRPr="007B4FF3">
        <w:rPr>
          <w:b/>
          <w:bCs/>
          <w:color w:val="4472C4" w:themeColor="accent1"/>
          <w:sz w:val="22"/>
          <w:szCs w:val="22"/>
          <w:vertAlign w:val="superscript"/>
        </w:rPr>
        <w:footnoteReference w:id="1"/>
      </w:r>
      <w:r w:rsidRPr="007B4FF3">
        <w:rPr>
          <w:b/>
          <w:bCs/>
          <w:color w:val="4472C4" w:themeColor="accent1"/>
          <w:sz w:val="22"/>
          <w:szCs w:val="22"/>
        </w:rPr>
        <w:t>)</w:t>
      </w:r>
    </w:p>
    <w:p w14:paraId="2A268B5D" w14:textId="77777777" w:rsidR="007B4FF3" w:rsidRPr="007B4FF3" w:rsidRDefault="007B4FF3" w:rsidP="007B4FF3">
      <w:pPr>
        <w:autoSpaceDE w:val="0"/>
        <w:autoSpaceDN w:val="0"/>
        <w:adjustRightInd w:val="0"/>
        <w:spacing w:after="0" w:line="240" w:lineRule="auto"/>
        <w:rPr>
          <w:color w:val="auto"/>
          <w:sz w:val="22"/>
          <w:szCs w:val="22"/>
          <w:lang w:val="en-US"/>
        </w:rPr>
      </w:pPr>
    </w:p>
    <w:p w14:paraId="23BD2B8E" w14:textId="77777777" w:rsidR="007B4FF3" w:rsidRPr="007B4FF3" w:rsidRDefault="007B4FF3" w:rsidP="007B4FF3">
      <w:pPr>
        <w:autoSpaceDE w:val="0"/>
        <w:autoSpaceDN w:val="0"/>
        <w:adjustRightInd w:val="0"/>
        <w:spacing w:after="0" w:line="240" w:lineRule="auto"/>
        <w:rPr>
          <w:b/>
          <w:bCs/>
          <w:color w:val="2F5496" w:themeColor="accent1" w:themeShade="BF"/>
          <w:sz w:val="22"/>
          <w:szCs w:val="22"/>
          <w:u w:val="single"/>
        </w:rPr>
      </w:pPr>
      <w:r w:rsidRPr="007B4FF3">
        <w:rPr>
          <w:color w:val="auto"/>
          <w:sz w:val="22"/>
          <w:szCs w:val="22"/>
          <w:lang w:val="en-US"/>
        </w:rPr>
        <w:t>Visitors may identify themselves using one of the following:</w:t>
      </w:r>
    </w:p>
    <w:p w14:paraId="2B3CA5FA" w14:textId="77777777" w:rsidR="007B4FF3" w:rsidRPr="007B4FF3" w:rsidRDefault="007B4FF3" w:rsidP="007B4FF3">
      <w:pPr>
        <w:tabs>
          <w:tab w:val="left" w:pos="1800"/>
          <w:tab w:val="right" w:pos="9720"/>
        </w:tabs>
        <w:spacing w:after="0" w:line="240" w:lineRule="auto"/>
        <w:ind w:left="1260" w:right="-87"/>
        <w:jc w:val="both"/>
        <w:rPr>
          <w:color w:val="2F5496" w:themeColor="accent1" w:themeShade="BF"/>
          <w:sz w:val="22"/>
          <w:szCs w:val="22"/>
          <w:lang w:eastAsia="en-US"/>
        </w:rPr>
      </w:pPr>
    </w:p>
    <w:p w14:paraId="50B834EC" w14:textId="77777777" w:rsidR="007B4FF3" w:rsidRPr="007B4FF3" w:rsidRDefault="007B4FF3" w:rsidP="007B4FF3">
      <w:pPr>
        <w:spacing w:after="0" w:line="240" w:lineRule="auto"/>
        <w:ind w:right="-87"/>
        <w:jc w:val="both"/>
        <w:rPr>
          <w:b/>
          <w:color w:val="auto"/>
          <w:sz w:val="22"/>
          <w:szCs w:val="22"/>
          <w:lang w:eastAsia="en-US"/>
        </w:rPr>
      </w:pPr>
      <w:r w:rsidRPr="007B4FF3">
        <w:rPr>
          <w:b/>
          <w:color w:val="auto"/>
          <w:sz w:val="22"/>
          <w:szCs w:val="22"/>
          <w:lang w:eastAsia="en-US"/>
        </w:rPr>
        <w:t>List A</w:t>
      </w:r>
    </w:p>
    <w:p w14:paraId="45D3180D" w14:textId="226BFF31" w:rsidR="007B4FF3" w:rsidRPr="007B4FF3" w:rsidRDefault="00624F07" w:rsidP="007B4FF3">
      <w:pPr>
        <w:numPr>
          <w:ilvl w:val="0"/>
          <w:numId w:val="24"/>
        </w:numPr>
        <w:tabs>
          <w:tab w:val="left" w:pos="7513"/>
        </w:tabs>
        <w:spacing w:after="0" w:line="259" w:lineRule="auto"/>
        <w:contextualSpacing/>
        <w:rPr>
          <w:rFonts w:eastAsiaTheme="minorHAnsi"/>
          <w:color w:val="auto"/>
          <w:lang w:eastAsia="en-US"/>
        </w:rPr>
      </w:pPr>
      <w:r>
        <w:rPr>
          <w:rFonts w:eastAsiaTheme="minorHAnsi"/>
          <w:color w:val="auto"/>
          <w:lang w:eastAsia="en-US"/>
        </w:rPr>
        <w:t>P</w:t>
      </w:r>
      <w:r w:rsidR="007B4FF3" w:rsidRPr="007B4FF3">
        <w:rPr>
          <w:rFonts w:eastAsiaTheme="minorHAnsi"/>
          <w:color w:val="auto"/>
          <w:lang w:eastAsia="en-US"/>
        </w:rPr>
        <w:t xml:space="preserve">assports that meet the International Civil Aviation Organisation (ICAO) specifications for machine-readable travel documents </w:t>
      </w:r>
    </w:p>
    <w:p w14:paraId="4E4E8E27" w14:textId="6DFE6C3D" w:rsidR="007B4FF3" w:rsidRPr="007B4FF3" w:rsidRDefault="00624F07" w:rsidP="007B4FF3">
      <w:pPr>
        <w:numPr>
          <w:ilvl w:val="0"/>
          <w:numId w:val="24"/>
        </w:numPr>
        <w:tabs>
          <w:tab w:val="left" w:pos="7513"/>
        </w:tabs>
        <w:spacing w:after="0" w:line="259" w:lineRule="auto"/>
        <w:contextualSpacing/>
        <w:rPr>
          <w:rFonts w:eastAsiaTheme="minorHAnsi"/>
          <w:color w:val="auto"/>
          <w:lang w:eastAsia="en-US"/>
        </w:rPr>
      </w:pPr>
      <w:r>
        <w:rPr>
          <w:rFonts w:eastAsiaTheme="minorHAnsi"/>
          <w:color w:val="auto"/>
          <w:lang w:eastAsia="en-US"/>
        </w:rPr>
        <w:t>I</w:t>
      </w:r>
      <w:r w:rsidR="007B4FF3" w:rsidRPr="007B4FF3">
        <w:rPr>
          <w:rFonts w:eastAsiaTheme="minorHAnsi"/>
          <w:color w:val="auto"/>
          <w:lang w:eastAsia="en-US"/>
        </w:rPr>
        <w:t xml:space="preserve">dentity cards from an EU or European Economic Area (EEA) country that follow the Council Regulation (EC) No 2252/2004 </w:t>
      </w:r>
      <w:proofErr w:type="gramStart"/>
      <w:r w:rsidR="007B4FF3" w:rsidRPr="007B4FF3">
        <w:rPr>
          <w:rFonts w:eastAsiaTheme="minorHAnsi"/>
          <w:color w:val="auto"/>
          <w:lang w:eastAsia="en-US"/>
        </w:rPr>
        <w:t>standards</w:t>
      </w:r>
      <w:proofErr w:type="gramEnd"/>
      <w:r w:rsidR="007B4FF3" w:rsidRPr="007B4FF3">
        <w:rPr>
          <w:rFonts w:eastAsiaTheme="minorHAnsi"/>
          <w:color w:val="auto"/>
          <w:lang w:eastAsia="en-US"/>
        </w:rPr>
        <w:t xml:space="preserve"> </w:t>
      </w:r>
    </w:p>
    <w:p w14:paraId="36B0496E" w14:textId="11FF2639" w:rsidR="007B4FF3" w:rsidRPr="007B4FF3" w:rsidRDefault="007B4FF3" w:rsidP="007B4FF3">
      <w:pPr>
        <w:numPr>
          <w:ilvl w:val="0"/>
          <w:numId w:val="24"/>
        </w:numPr>
        <w:tabs>
          <w:tab w:val="left" w:pos="7513"/>
        </w:tabs>
        <w:spacing w:after="0" w:line="259" w:lineRule="auto"/>
        <w:contextualSpacing/>
        <w:rPr>
          <w:rFonts w:eastAsiaTheme="minorHAnsi"/>
          <w:color w:val="auto"/>
          <w:lang w:eastAsia="en-US"/>
        </w:rPr>
      </w:pPr>
      <w:r w:rsidRPr="007B4FF3">
        <w:rPr>
          <w:rFonts w:eastAsiaTheme="minorHAnsi"/>
          <w:color w:val="auto"/>
          <w:lang w:eastAsia="en-US"/>
        </w:rPr>
        <w:t xml:space="preserve">UK photocard driving </w:t>
      </w:r>
      <w:r w:rsidR="00533431" w:rsidRPr="007B4FF3">
        <w:rPr>
          <w:rFonts w:eastAsiaTheme="minorHAnsi"/>
          <w:color w:val="auto"/>
          <w:lang w:eastAsia="en-US"/>
        </w:rPr>
        <w:t>licences.</w:t>
      </w:r>
      <w:r w:rsidRPr="007B4FF3">
        <w:rPr>
          <w:rFonts w:eastAsiaTheme="minorHAnsi"/>
          <w:color w:val="auto"/>
          <w:lang w:eastAsia="en-US"/>
        </w:rPr>
        <w:t xml:space="preserve"> </w:t>
      </w:r>
    </w:p>
    <w:p w14:paraId="23FDE3F1" w14:textId="77777777" w:rsidR="007B4FF3" w:rsidRPr="007B4FF3" w:rsidRDefault="007B4FF3" w:rsidP="007B4FF3">
      <w:pPr>
        <w:numPr>
          <w:ilvl w:val="0"/>
          <w:numId w:val="24"/>
        </w:numPr>
        <w:tabs>
          <w:tab w:val="left" w:pos="7513"/>
        </w:tabs>
        <w:spacing w:after="0" w:line="259" w:lineRule="auto"/>
        <w:contextualSpacing/>
        <w:rPr>
          <w:rFonts w:eastAsiaTheme="minorHAnsi"/>
          <w:color w:val="auto"/>
          <w:lang w:eastAsia="en-US"/>
        </w:rPr>
      </w:pPr>
      <w:r w:rsidRPr="007B4FF3">
        <w:rPr>
          <w:rFonts w:eastAsiaTheme="minorHAnsi"/>
          <w:color w:val="auto"/>
          <w:lang w:eastAsia="en-US"/>
        </w:rPr>
        <w:t>EU or EEA driving licences that follow the European Directive 2006/126/</w:t>
      </w:r>
      <w:proofErr w:type="gramStart"/>
      <w:r w:rsidRPr="007B4FF3">
        <w:rPr>
          <w:rFonts w:eastAsiaTheme="minorHAnsi"/>
          <w:color w:val="auto"/>
          <w:lang w:eastAsia="en-US"/>
        </w:rPr>
        <w:t>EC</w:t>
      </w:r>
      <w:proofErr w:type="gramEnd"/>
    </w:p>
    <w:p w14:paraId="5E1E6C5D" w14:textId="77777777" w:rsidR="007B4FF3" w:rsidRPr="007B4FF3" w:rsidRDefault="007B4FF3" w:rsidP="007B4FF3">
      <w:pPr>
        <w:numPr>
          <w:ilvl w:val="0"/>
          <w:numId w:val="24"/>
        </w:numPr>
        <w:tabs>
          <w:tab w:val="left" w:pos="7513"/>
        </w:tabs>
        <w:spacing w:after="0" w:line="259" w:lineRule="auto"/>
        <w:contextualSpacing/>
        <w:rPr>
          <w:rFonts w:eastAsiaTheme="minorHAnsi"/>
          <w:color w:val="auto"/>
          <w:lang w:eastAsia="en-US"/>
        </w:rPr>
      </w:pPr>
      <w:r w:rsidRPr="007B4FF3">
        <w:rPr>
          <w:rFonts w:eastAsiaTheme="minorHAnsi"/>
          <w:color w:val="auto"/>
          <w:lang w:eastAsia="en-US"/>
        </w:rPr>
        <w:t>NI Electoral identity cards</w:t>
      </w:r>
    </w:p>
    <w:p w14:paraId="5030277E" w14:textId="77777777" w:rsidR="007B4FF3" w:rsidRPr="007B4FF3" w:rsidRDefault="007B4FF3" w:rsidP="007B4FF3">
      <w:pPr>
        <w:numPr>
          <w:ilvl w:val="0"/>
          <w:numId w:val="24"/>
        </w:numPr>
        <w:tabs>
          <w:tab w:val="left" w:pos="7513"/>
        </w:tabs>
        <w:spacing w:after="0" w:line="259" w:lineRule="auto"/>
        <w:contextualSpacing/>
        <w:rPr>
          <w:rFonts w:eastAsiaTheme="minorHAnsi"/>
          <w:color w:val="auto"/>
          <w:lang w:eastAsia="en-US"/>
        </w:rPr>
      </w:pPr>
      <w:r w:rsidRPr="007B4FF3">
        <w:rPr>
          <w:rFonts w:eastAsiaTheme="minorHAnsi"/>
          <w:color w:val="auto"/>
          <w:lang w:eastAsia="en-US"/>
        </w:rPr>
        <w:t>a US passport card</w:t>
      </w:r>
    </w:p>
    <w:p w14:paraId="6267E257" w14:textId="77777777" w:rsidR="007B4FF3" w:rsidRPr="007B4FF3" w:rsidRDefault="007B4FF3" w:rsidP="007B4FF3">
      <w:pPr>
        <w:numPr>
          <w:ilvl w:val="0"/>
          <w:numId w:val="24"/>
        </w:numPr>
        <w:tabs>
          <w:tab w:val="left" w:pos="7513"/>
        </w:tabs>
        <w:spacing w:after="0" w:line="259" w:lineRule="auto"/>
        <w:contextualSpacing/>
        <w:rPr>
          <w:rFonts w:eastAsiaTheme="minorHAnsi"/>
          <w:color w:val="auto"/>
          <w:lang w:eastAsia="en-US"/>
        </w:rPr>
      </w:pPr>
      <w:r w:rsidRPr="007B4FF3">
        <w:rPr>
          <w:rFonts w:eastAsiaTheme="minorHAnsi"/>
          <w:color w:val="auto"/>
          <w:lang w:eastAsia="en-US"/>
        </w:rPr>
        <w:t>a proof of age card recognised under PASS with a unique reference number (This includes the Citizen ID card)</w:t>
      </w:r>
    </w:p>
    <w:p w14:paraId="46630E14" w14:textId="77777777" w:rsidR="007B4FF3" w:rsidRPr="007B4FF3" w:rsidRDefault="007B4FF3" w:rsidP="007B4FF3">
      <w:pPr>
        <w:numPr>
          <w:ilvl w:val="0"/>
          <w:numId w:val="24"/>
        </w:numPr>
        <w:tabs>
          <w:tab w:val="left" w:pos="7513"/>
        </w:tabs>
        <w:spacing w:after="0" w:line="259" w:lineRule="auto"/>
        <w:contextualSpacing/>
        <w:rPr>
          <w:rFonts w:eastAsiaTheme="minorHAnsi"/>
          <w:color w:val="auto"/>
          <w:sz w:val="22"/>
          <w:szCs w:val="22"/>
          <w:lang w:eastAsia="en-US"/>
        </w:rPr>
      </w:pPr>
      <w:r w:rsidRPr="007B4FF3">
        <w:rPr>
          <w:rFonts w:eastAsiaTheme="minorHAnsi"/>
          <w:color w:val="auto"/>
          <w:sz w:val="22"/>
          <w:szCs w:val="22"/>
          <w:lang w:eastAsia="en-US"/>
        </w:rPr>
        <w:t>an armed force’s identity card</w:t>
      </w:r>
    </w:p>
    <w:p w14:paraId="611FF360" w14:textId="77777777" w:rsidR="007B4FF3" w:rsidRPr="007B4FF3" w:rsidRDefault="007B4FF3" w:rsidP="007B4FF3">
      <w:pPr>
        <w:numPr>
          <w:ilvl w:val="0"/>
          <w:numId w:val="24"/>
        </w:numPr>
        <w:tabs>
          <w:tab w:val="left" w:pos="7513"/>
        </w:tabs>
        <w:spacing w:after="0" w:line="259" w:lineRule="auto"/>
        <w:contextualSpacing/>
        <w:rPr>
          <w:rFonts w:eastAsiaTheme="minorHAnsi"/>
          <w:color w:val="auto"/>
          <w:sz w:val="22"/>
          <w:szCs w:val="22"/>
          <w:lang w:eastAsia="en-US"/>
        </w:rPr>
      </w:pPr>
      <w:r w:rsidRPr="007B4FF3">
        <w:rPr>
          <w:rFonts w:eastAsiaTheme="minorHAnsi"/>
          <w:color w:val="auto"/>
          <w:sz w:val="22"/>
          <w:szCs w:val="22"/>
          <w:lang w:eastAsia="en-US"/>
        </w:rPr>
        <w:t>a UK biometric residence permit (BRP)</w:t>
      </w:r>
    </w:p>
    <w:p w14:paraId="21C8891C" w14:textId="77777777" w:rsidR="007B4FF3" w:rsidRPr="007B4FF3" w:rsidRDefault="007B4FF3" w:rsidP="007B4FF3">
      <w:pPr>
        <w:spacing w:after="0" w:line="240" w:lineRule="auto"/>
        <w:ind w:right="4680"/>
        <w:jc w:val="both"/>
        <w:rPr>
          <w:color w:val="auto"/>
          <w:sz w:val="22"/>
          <w:szCs w:val="22"/>
          <w:lang w:eastAsia="en-US"/>
        </w:rPr>
      </w:pPr>
    </w:p>
    <w:p w14:paraId="2540CBD8" w14:textId="77777777" w:rsidR="007B4FF3" w:rsidRPr="007B4FF3" w:rsidRDefault="007B4FF3" w:rsidP="007B4FF3">
      <w:pPr>
        <w:spacing w:after="0" w:line="240" w:lineRule="auto"/>
        <w:jc w:val="both"/>
        <w:rPr>
          <w:color w:val="auto"/>
        </w:rPr>
      </w:pPr>
      <w:r w:rsidRPr="007B4FF3">
        <w:rPr>
          <w:color w:val="auto"/>
        </w:rPr>
        <w:t>If the visitor is unable to produce any of the above, staff may accept combinations of one identification document from List B, supported by one document from List C:</w:t>
      </w:r>
    </w:p>
    <w:p w14:paraId="41D8DAAF" w14:textId="77777777" w:rsidR="007B4FF3" w:rsidRPr="007B4FF3" w:rsidRDefault="007B4FF3" w:rsidP="007B4FF3">
      <w:pPr>
        <w:spacing w:after="0" w:line="240" w:lineRule="auto"/>
        <w:ind w:left="720"/>
        <w:jc w:val="both"/>
        <w:rPr>
          <w:color w:val="auto"/>
        </w:rPr>
      </w:pPr>
    </w:p>
    <w:p w14:paraId="374A54C6" w14:textId="77777777" w:rsidR="007B4FF3" w:rsidRPr="007B4FF3" w:rsidRDefault="007B4FF3" w:rsidP="007B4FF3">
      <w:pPr>
        <w:spacing w:after="0" w:line="240" w:lineRule="auto"/>
        <w:ind w:left="360" w:right="4680"/>
        <w:jc w:val="both"/>
        <w:rPr>
          <w:b/>
          <w:color w:val="auto"/>
          <w:lang w:eastAsia="en-US"/>
        </w:rPr>
      </w:pPr>
      <w:r w:rsidRPr="007B4FF3">
        <w:rPr>
          <w:b/>
          <w:color w:val="auto"/>
          <w:lang w:eastAsia="en-US"/>
        </w:rPr>
        <w:t>List B:</w:t>
      </w:r>
    </w:p>
    <w:p w14:paraId="39A30AAB" w14:textId="77777777" w:rsidR="007B4FF3" w:rsidRPr="007B4FF3" w:rsidRDefault="007B4FF3" w:rsidP="007B4FF3">
      <w:pPr>
        <w:numPr>
          <w:ilvl w:val="0"/>
          <w:numId w:val="25"/>
        </w:numPr>
        <w:tabs>
          <w:tab w:val="left" w:pos="7513"/>
        </w:tabs>
        <w:spacing w:after="0" w:line="259" w:lineRule="auto"/>
        <w:contextualSpacing/>
        <w:rPr>
          <w:rFonts w:eastAsiaTheme="minorHAnsi"/>
          <w:color w:val="auto"/>
          <w:lang w:eastAsia="en-US"/>
        </w:rPr>
      </w:pPr>
      <w:r w:rsidRPr="007B4FF3">
        <w:rPr>
          <w:rFonts w:eastAsiaTheme="minorHAnsi"/>
          <w:color w:val="auto"/>
          <w:lang w:eastAsia="en-US"/>
        </w:rPr>
        <w:t xml:space="preserve">a </w:t>
      </w:r>
      <w:proofErr w:type="gramStart"/>
      <w:r w:rsidRPr="007B4FF3">
        <w:rPr>
          <w:rFonts w:eastAsiaTheme="minorHAnsi"/>
          <w:color w:val="auto"/>
          <w:lang w:eastAsia="en-US"/>
        </w:rPr>
        <w:t>Home</w:t>
      </w:r>
      <w:proofErr w:type="gramEnd"/>
      <w:r w:rsidRPr="007B4FF3">
        <w:rPr>
          <w:rFonts w:eastAsiaTheme="minorHAnsi"/>
          <w:color w:val="auto"/>
          <w:lang w:eastAsia="en-US"/>
        </w:rPr>
        <w:t xml:space="preserve"> Office travel document (convention travel document, stateless person’s document, one-way document or certificate of travel)</w:t>
      </w:r>
    </w:p>
    <w:p w14:paraId="3EDD1AB0" w14:textId="77777777" w:rsidR="007B4FF3" w:rsidRPr="007B4FF3" w:rsidRDefault="007B4FF3" w:rsidP="007B4FF3">
      <w:pPr>
        <w:numPr>
          <w:ilvl w:val="0"/>
          <w:numId w:val="25"/>
        </w:numPr>
        <w:tabs>
          <w:tab w:val="left" w:pos="7513"/>
        </w:tabs>
        <w:spacing w:after="0" w:line="259" w:lineRule="auto"/>
        <w:contextualSpacing/>
        <w:rPr>
          <w:rFonts w:eastAsiaTheme="minorHAnsi"/>
          <w:color w:val="auto"/>
          <w:lang w:eastAsia="en-US"/>
        </w:rPr>
      </w:pPr>
      <w:r w:rsidRPr="007B4FF3">
        <w:rPr>
          <w:rFonts w:eastAsiaTheme="minorHAnsi"/>
          <w:color w:val="auto"/>
          <w:lang w:eastAsia="en-US"/>
        </w:rPr>
        <w:t>an older person’s bus pass</w:t>
      </w:r>
    </w:p>
    <w:p w14:paraId="4355A03D" w14:textId="77777777" w:rsidR="007B4FF3" w:rsidRPr="007B4FF3" w:rsidRDefault="007B4FF3" w:rsidP="007B4FF3">
      <w:pPr>
        <w:numPr>
          <w:ilvl w:val="0"/>
          <w:numId w:val="25"/>
        </w:numPr>
        <w:tabs>
          <w:tab w:val="left" w:pos="7513"/>
        </w:tabs>
        <w:spacing w:after="0" w:line="259" w:lineRule="auto"/>
        <w:contextualSpacing/>
        <w:rPr>
          <w:rFonts w:eastAsiaTheme="minorHAnsi"/>
          <w:color w:val="auto"/>
          <w:lang w:eastAsia="en-US"/>
        </w:rPr>
      </w:pPr>
      <w:r w:rsidRPr="007B4FF3">
        <w:rPr>
          <w:rFonts w:eastAsiaTheme="minorHAnsi"/>
          <w:color w:val="auto"/>
          <w:lang w:eastAsia="en-US"/>
        </w:rPr>
        <w:t>a Freedom Pass</w:t>
      </w:r>
    </w:p>
    <w:p w14:paraId="46F116E2" w14:textId="77777777" w:rsidR="007B4FF3" w:rsidRPr="007B4FF3" w:rsidRDefault="007B4FF3" w:rsidP="007B4FF3">
      <w:pPr>
        <w:numPr>
          <w:ilvl w:val="0"/>
          <w:numId w:val="25"/>
        </w:numPr>
        <w:tabs>
          <w:tab w:val="left" w:pos="7513"/>
        </w:tabs>
        <w:spacing w:after="0" w:line="259" w:lineRule="auto"/>
        <w:contextualSpacing/>
        <w:rPr>
          <w:rFonts w:eastAsiaTheme="minorHAnsi"/>
          <w:color w:val="auto"/>
          <w:lang w:eastAsia="en-US"/>
        </w:rPr>
      </w:pPr>
      <w:r w:rsidRPr="007B4FF3">
        <w:rPr>
          <w:rFonts w:eastAsiaTheme="minorHAnsi"/>
          <w:color w:val="auto"/>
          <w:lang w:eastAsia="en-US"/>
        </w:rPr>
        <w:t>a proof of age card recognised under the Proof of Age Standards Scheme (PASS) without a unique reference number (please refer to List A where a unique reference number is present)</w:t>
      </w:r>
    </w:p>
    <w:p w14:paraId="2A07A3F6" w14:textId="77777777" w:rsidR="007B4FF3" w:rsidRPr="007B4FF3" w:rsidRDefault="007B4FF3" w:rsidP="007B4FF3">
      <w:pPr>
        <w:spacing w:after="0" w:line="240" w:lineRule="auto"/>
        <w:ind w:left="360" w:right="4680"/>
        <w:jc w:val="both"/>
        <w:rPr>
          <w:b/>
          <w:color w:val="auto"/>
          <w:lang w:eastAsia="en-US"/>
        </w:rPr>
      </w:pPr>
      <w:r w:rsidRPr="007B4FF3">
        <w:rPr>
          <w:b/>
          <w:color w:val="auto"/>
          <w:lang w:eastAsia="en-US"/>
        </w:rPr>
        <w:t xml:space="preserve">List C: </w:t>
      </w:r>
    </w:p>
    <w:p w14:paraId="0229CF44" w14:textId="77777777" w:rsidR="007B4FF3" w:rsidRPr="007B4FF3" w:rsidRDefault="007B4FF3" w:rsidP="007B4FF3">
      <w:pPr>
        <w:numPr>
          <w:ilvl w:val="0"/>
          <w:numId w:val="26"/>
        </w:numPr>
        <w:tabs>
          <w:tab w:val="left" w:pos="7513"/>
        </w:tabs>
        <w:spacing w:after="0" w:line="259" w:lineRule="auto"/>
        <w:contextualSpacing/>
        <w:rPr>
          <w:rFonts w:eastAsiaTheme="minorHAnsi"/>
          <w:color w:val="auto"/>
          <w:lang w:eastAsia="en-US"/>
        </w:rPr>
      </w:pPr>
      <w:r w:rsidRPr="007B4FF3">
        <w:rPr>
          <w:rFonts w:eastAsiaTheme="minorHAnsi"/>
          <w:color w:val="auto"/>
          <w:lang w:eastAsia="en-US"/>
        </w:rPr>
        <w:t>a birth or adoption certificate</w:t>
      </w:r>
    </w:p>
    <w:p w14:paraId="19010E57" w14:textId="77777777" w:rsidR="007B4FF3" w:rsidRPr="007B4FF3" w:rsidRDefault="007B4FF3" w:rsidP="007B4FF3">
      <w:pPr>
        <w:numPr>
          <w:ilvl w:val="0"/>
          <w:numId w:val="26"/>
        </w:numPr>
        <w:tabs>
          <w:tab w:val="left" w:pos="7513"/>
        </w:tabs>
        <w:spacing w:after="0" w:line="259" w:lineRule="auto"/>
        <w:contextualSpacing/>
        <w:rPr>
          <w:rFonts w:eastAsiaTheme="minorHAnsi"/>
          <w:color w:val="auto"/>
          <w:lang w:eastAsia="en-US"/>
        </w:rPr>
      </w:pPr>
      <w:r w:rsidRPr="007B4FF3">
        <w:rPr>
          <w:rFonts w:eastAsiaTheme="minorHAnsi"/>
          <w:color w:val="auto"/>
          <w:lang w:eastAsia="en-US"/>
        </w:rPr>
        <w:t>an education certificate from a regulated and recognised educational institution (such as an NVQ, SQA, GCSE, A level or degree certificate)</w:t>
      </w:r>
    </w:p>
    <w:p w14:paraId="588FE0A5" w14:textId="77777777" w:rsidR="007B4FF3" w:rsidRPr="007B4FF3" w:rsidRDefault="007B4FF3" w:rsidP="007B4FF3">
      <w:pPr>
        <w:numPr>
          <w:ilvl w:val="0"/>
          <w:numId w:val="26"/>
        </w:numPr>
        <w:tabs>
          <w:tab w:val="left" w:pos="7513"/>
        </w:tabs>
        <w:spacing w:after="0" w:line="259" w:lineRule="auto"/>
        <w:contextualSpacing/>
        <w:rPr>
          <w:rFonts w:eastAsiaTheme="minorHAnsi"/>
          <w:color w:val="auto"/>
          <w:lang w:eastAsia="en-US"/>
        </w:rPr>
      </w:pPr>
      <w:r w:rsidRPr="007B4FF3">
        <w:rPr>
          <w:rFonts w:eastAsiaTheme="minorHAnsi"/>
          <w:color w:val="auto"/>
          <w:lang w:eastAsia="en-US"/>
        </w:rPr>
        <w:t>a rental or purchase agreement for a residential property (signed and dated)</w:t>
      </w:r>
    </w:p>
    <w:p w14:paraId="22A9FDE6" w14:textId="77777777" w:rsidR="007B4FF3" w:rsidRPr="007B4FF3" w:rsidRDefault="007B4FF3" w:rsidP="007B4FF3">
      <w:pPr>
        <w:numPr>
          <w:ilvl w:val="0"/>
          <w:numId w:val="26"/>
        </w:numPr>
        <w:tabs>
          <w:tab w:val="left" w:pos="7513"/>
        </w:tabs>
        <w:spacing w:after="0" w:line="259" w:lineRule="auto"/>
        <w:contextualSpacing/>
        <w:rPr>
          <w:rFonts w:eastAsiaTheme="minorHAnsi"/>
          <w:color w:val="auto"/>
          <w:lang w:eastAsia="en-US"/>
        </w:rPr>
      </w:pPr>
      <w:r w:rsidRPr="007B4FF3">
        <w:rPr>
          <w:rFonts w:eastAsiaTheme="minorHAnsi"/>
          <w:color w:val="auto"/>
          <w:lang w:eastAsia="en-US"/>
        </w:rPr>
        <w:t>a marriage or civil partnership certificate</w:t>
      </w:r>
    </w:p>
    <w:p w14:paraId="6E7E1FDE" w14:textId="77777777" w:rsidR="007B4FF3" w:rsidRPr="007B4FF3" w:rsidRDefault="007B4FF3" w:rsidP="007B4FF3">
      <w:pPr>
        <w:numPr>
          <w:ilvl w:val="0"/>
          <w:numId w:val="26"/>
        </w:numPr>
        <w:tabs>
          <w:tab w:val="left" w:pos="7513"/>
        </w:tabs>
        <w:spacing w:after="0" w:line="259" w:lineRule="auto"/>
        <w:contextualSpacing/>
        <w:rPr>
          <w:rFonts w:eastAsiaTheme="minorHAnsi"/>
          <w:color w:val="auto"/>
          <w:lang w:eastAsia="en-US"/>
        </w:rPr>
      </w:pPr>
      <w:r w:rsidRPr="007B4FF3">
        <w:rPr>
          <w:rFonts w:eastAsiaTheme="minorHAnsi"/>
          <w:color w:val="auto"/>
          <w:lang w:eastAsia="en-US"/>
        </w:rPr>
        <w:t>a bank, building society or credit union current account card (on which the claimed identity is shown)</w:t>
      </w:r>
    </w:p>
    <w:p w14:paraId="77997424" w14:textId="77777777" w:rsidR="007B4FF3" w:rsidRPr="007B4FF3" w:rsidRDefault="007B4FF3" w:rsidP="007B4FF3">
      <w:pPr>
        <w:tabs>
          <w:tab w:val="right" w:pos="9720"/>
        </w:tabs>
        <w:spacing w:after="0" w:line="240" w:lineRule="auto"/>
        <w:ind w:right="-87"/>
        <w:jc w:val="both"/>
        <w:rPr>
          <w:color w:val="auto"/>
          <w:sz w:val="22"/>
          <w:szCs w:val="22"/>
          <w:lang w:val="en-US" w:eastAsia="en-US"/>
        </w:rPr>
      </w:pPr>
    </w:p>
    <w:p w14:paraId="550989E1" w14:textId="4F1334EA" w:rsidR="007B4FF3" w:rsidRDefault="007B4FF3" w:rsidP="007B4FF3">
      <w:pPr>
        <w:tabs>
          <w:tab w:val="right" w:pos="9720"/>
        </w:tabs>
        <w:spacing w:after="0" w:line="240" w:lineRule="auto"/>
        <w:ind w:right="-87"/>
        <w:jc w:val="both"/>
        <w:rPr>
          <w:color w:val="auto"/>
          <w:sz w:val="22"/>
          <w:szCs w:val="22"/>
          <w:lang w:val="en-US" w:eastAsia="en-US"/>
        </w:rPr>
      </w:pPr>
    </w:p>
    <w:p w14:paraId="2EE1CEEC" w14:textId="27CC0C60" w:rsidR="008E1C8F" w:rsidRDefault="008E1C8F" w:rsidP="007B4FF3">
      <w:pPr>
        <w:tabs>
          <w:tab w:val="right" w:pos="9720"/>
        </w:tabs>
        <w:spacing w:after="0" w:line="240" w:lineRule="auto"/>
        <w:ind w:right="-87"/>
        <w:jc w:val="both"/>
        <w:rPr>
          <w:color w:val="auto"/>
          <w:sz w:val="22"/>
          <w:szCs w:val="22"/>
          <w:lang w:val="en-US" w:eastAsia="en-US"/>
        </w:rPr>
      </w:pPr>
    </w:p>
    <w:p w14:paraId="5A039424" w14:textId="56571E0A" w:rsidR="008E1C8F" w:rsidRDefault="008E1C8F" w:rsidP="007B4FF3">
      <w:pPr>
        <w:tabs>
          <w:tab w:val="right" w:pos="9720"/>
        </w:tabs>
        <w:spacing w:after="0" w:line="240" w:lineRule="auto"/>
        <w:ind w:right="-87"/>
        <w:jc w:val="both"/>
        <w:rPr>
          <w:color w:val="auto"/>
          <w:sz w:val="22"/>
          <w:szCs w:val="22"/>
          <w:lang w:val="en-US" w:eastAsia="en-US"/>
        </w:rPr>
      </w:pPr>
    </w:p>
    <w:p w14:paraId="6728543A" w14:textId="113412CF" w:rsidR="008E1C8F" w:rsidRDefault="008E1C8F" w:rsidP="007B4FF3">
      <w:pPr>
        <w:tabs>
          <w:tab w:val="right" w:pos="9720"/>
        </w:tabs>
        <w:spacing w:after="0" w:line="240" w:lineRule="auto"/>
        <w:ind w:right="-87"/>
        <w:jc w:val="both"/>
        <w:rPr>
          <w:color w:val="auto"/>
          <w:sz w:val="22"/>
          <w:szCs w:val="22"/>
          <w:lang w:val="en-US" w:eastAsia="en-US"/>
        </w:rPr>
      </w:pPr>
    </w:p>
    <w:p w14:paraId="15C24B98" w14:textId="59DAC921" w:rsidR="008E1C8F" w:rsidRDefault="008E1C8F" w:rsidP="007B4FF3">
      <w:pPr>
        <w:tabs>
          <w:tab w:val="right" w:pos="9720"/>
        </w:tabs>
        <w:spacing w:after="0" w:line="240" w:lineRule="auto"/>
        <w:ind w:right="-87"/>
        <w:jc w:val="both"/>
        <w:rPr>
          <w:color w:val="auto"/>
          <w:sz w:val="22"/>
          <w:szCs w:val="22"/>
          <w:lang w:val="en-US" w:eastAsia="en-US"/>
        </w:rPr>
      </w:pPr>
    </w:p>
    <w:p w14:paraId="3962D8B2" w14:textId="77777777" w:rsidR="008E1C8F" w:rsidRPr="007B4FF3" w:rsidRDefault="008E1C8F" w:rsidP="007B4FF3">
      <w:pPr>
        <w:tabs>
          <w:tab w:val="right" w:pos="9720"/>
        </w:tabs>
        <w:spacing w:after="0" w:line="240" w:lineRule="auto"/>
        <w:ind w:right="-87"/>
        <w:jc w:val="both"/>
        <w:rPr>
          <w:color w:val="auto"/>
          <w:sz w:val="22"/>
          <w:szCs w:val="22"/>
          <w:lang w:val="en-US" w:eastAsia="en-US"/>
        </w:rPr>
      </w:pPr>
    </w:p>
    <w:p w14:paraId="019E1586" w14:textId="77777777" w:rsidR="007B4FF3" w:rsidRPr="007B4FF3" w:rsidRDefault="007B4FF3" w:rsidP="007B4FF3">
      <w:pPr>
        <w:tabs>
          <w:tab w:val="right" w:pos="9720"/>
        </w:tabs>
        <w:spacing w:after="0" w:line="240" w:lineRule="auto"/>
        <w:ind w:right="-87"/>
        <w:jc w:val="both"/>
        <w:rPr>
          <w:b/>
          <w:color w:val="4472C4" w:themeColor="accent1"/>
          <w:lang w:val="en-US" w:eastAsia="en-US"/>
        </w:rPr>
      </w:pPr>
      <w:r w:rsidRPr="007B4FF3">
        <w:rPr>
          <w:b/>
          <w:color w:val="4472C4" w:themeColor="accent1"/>
          <w:lang w:val="en-US" w:eastAsia="en-US"/>
        </w:rPr>
        <w:lastRenderedPageBreak/>
        <w:t>Exceptional Circumstances</w:t>
      </w:r>
    </w:p>
    <w:p w14:paraId="28AC65B6" w14:textId="77777777" w:rsidR="007B4FF3" w:rsidRPr="007B4FF3" w:rsidRDefault="007B4FF3" w:rsidP="007B4FF3">
      <w:pPr>
        <w:tabs>
          <w:tab w:val="right" w:pos="9720"/>
        </w:tabs>
        <w:spacing w:after="0" w:line="240" w:lineRule="auto"/>
        <w:ind w:right="-87"/>
        <w:jc w:val="both"/>
        <w:rPr>
          <w:b/>
          <w:color w:val="auto"/>
          <w:lang w:val="en-US" w:eastAsia="en-US"/>
        </w:rPr>
      </w:pPr>
    </w:p>
    <w:p w14:paraId="78C6BB26" w14:textId="79CC7D2A" w:rsidR="007B4FF3" w:rsidRPr="007B4FF3" w:rsidRDefault="007B4FF3" w:rsidP="007B4FF3">
      <w:pPr>
        <w:tabs>
          <w:tab w:val="right" w:pos="9720"/>
        </w:tabs>
        <w:spacing w:after="120" w:line="240" w:lineRule="auto"/>
        <w:ind w:right="-87"/>
        <w:rPr>
          <w:color w:val="auto"/>
          <w:lang w:val="en-US"/>
        </w:rPr>
      </w:pPr>
      <w:r w:rsidRPr="007B4FF3">
        <w:rPr>
          <w:color w:val="auto"/>
          <w:lang w:val="en-US"/>
        </w:rPr>
        <w:t xml:space="preserve">If a prisoner’s family member does not have access to the listed ID a duty Governor’s permission to attend a visit may be sought in advance. As part of requesting permission the family member who wishes to visit will need to provide a reason as to why they do not have the appropriate ID. The Governor must review each case individually and review each case individually and be satisfied that the visitor is who they say they are. </w:t>
      </w:r>
    </w:p>
    <w:p w14:paraId="7B06A9CF" w14:textId="77777777" w:rsidR="007B4FF3" w:rsidRPr="007B4FF3" w:rsidRDefault="007B4FF3" w:rsidP="007B4FF3">
      <w:pPr>
        <w:tabs>
          <w:tab w:val="right" w:pos="9720"/>
        </w:tabs>
        <w:spacing w:after="0" w:line="240" w:lineRule="auto"/>
        <w:ind w:right="-87"/>
        <w:rPr>
          <w:color w:val="auto"/>
          <w:lang w:val="en-US" w:eastAsia="en-US"/>
        </w:rPr>
      </w:pPr>
      <w:r w:rsidRPr="007B4FF3">
        <w:rPr>
          <w:color w:val="auto"/>
          <w:lang w:val="en-US" w:eastAsia="en-US"/>
        </w:rPr>
        <w:t xml:space="preserve">There may be occasions when a legitimate visitor arrives for a visit without the appropriate ID, and without advance notice. This might be because their ID is lost, </w:t>
      </w:r>
      <w:proofErr w:type="gramStart"/>
      <w:r w:rsidRPr="007B4FF3">
        <w:rPr>
          <w:color w:val="auto"/>
          <w:lang w:val="en-US" w:eastAsia="en-US"/>
        </w:rPr>
        <w:t>stolen</w:t>
      </w:r>
      <w:proofErr w:type="gramEnd"/>
      <w:r w:rsidRPr="007B4FF3">
        <w:rPr>
          <w:color w:val="auto"/>
          <w:lang w:val="en-US" w:eastAsia="en-US"/>
        </w:rPr>
        <w:t xml:space="preserve"> or simply forgotten. In exceptional circumstances, a duty Governor may consider exercising discretion to permit a visit to take place if they are fully convinced that the visitor is </w:t>
      </w:r>
      <w:r w:rsidRPr="007B4FF3">
        <w:rPr>
          <w:iCs/>
          <w:color w:val="auto"/>
          <w:lang w:val="en-US" w:eastAsia="en-US"/>
        </w:rPr>
        <w:t>legitimate,</w:t>
      </w:r>
      <w:r w:rsidRPr="007B4FF3">
        <w:rPr>
          <w:i/>
          <w:color w:val="auto"/>
          <w:lang w:val="en-US" w:eastAsia="en-US"/>
        </w:rPr>
        <w:t xml:space="preserve"> </w:t>
      </w:r>
      <w:r w:rsidRPr="007B4FF3">
        <w:rPr>
          <w:color w:val="auto"/>
          <w:lang w:val="en-US" w:eastAsia="en-US"/>
        </w:rPr>
        <w:t>and their circumstances can be sufficiently corroborated.</w:t>
      </w:r>
    </w:p>
    <w:p w14:paraId="49AD5C51" w14:textId="77777777" w:rsidR="007B4FF3" w:rsidRPr="007B4FF3" w:rsidRDefault="007B4FF3" w:rsidP="007B4FF3">
      <w:pPr>
        <w:tabs>
          <w:tab w:val="right" w:pos="9720"/>
        </w:tabs>
        <w:spacing w:after="0" w:line="240" w:lineRule="auto"/>
        <w:ind w:right="-87"/>
        <w:rPr>
          <w:color w:val="auto"/>
          <w:lang w:val="en-US" w:eastAsia="en-US"/>
        </w:rPr>
      </w:pPr>
    </w:p>
    <w:p w14:paraId="04E2422D" w14:textId="77777777" w:rsidR="007B4FF3" w:rsidRPr="007B4FF3" w:rsidRDefault="007B4FF3" w:rsidP="007B4FF3">
      <w:pPr>
        <w:spacing w:after="0" w:line="240" w:lineRule="auto"/>
        <w:rPr>
          <w:color w:val="auto"/>
        </w:rPr>
      </w:pPr>
      <w:r w:rsidRPr="007B4FF3">
        <w:rPr>
          <w:iCs/>
          <w:color w:val="auto"/>
          <w:lang w:val="en-US"/>
        </w:rPr>
        <w:t>Visitors under the age of 16 must be accompanied by an adult, who must adhere to the ID requirement set out above. The accompanying adult has responsibility for the child, for supporting the child’s relationship with the prisoner, and for giving assurances of the child’s identity.</w:t>
      </w:r>
    </w:p>
    <w:p w14:paraId="7D7A26AD" w14:textId="262890C2" w:rsidR="006A5390" w:rsidRPr="006A5390" w:rsidRDefault="006A5390" w:rsidP="4852B817">
      <w:pPr>
        <w:spacing w:after="0" w:line="240" w:lineRule="auto"/>
        <w:rPr>
          <w:b/>
          <w:bCs/>
          <w:color w:val="2F5496" w:themeColor="accent1" w:themeShade="BF"/>
        </w:rPr>
      </w:pPr>
    </w:p>
    <w:p w14:paraId="3E3C6442" w14:textId="186BF826" w:rsidR="000679FD" w:rsidRPr="002165DE" w:rsidRDefault="000679FD" w:rsidP="000679FD">
      <w:pPr>
        <w:pStyle w:val="Heading2"/>
        <w:rPr>
          <w:color w:val="4472C4" w:themeColor="accent1"/>
        </w:rPr>
      </w:pPr>
      <w:bookmarkStart w:id="63" w:name="_Toc135139327"/>
      <w:r w:rsidRPr="002165DE">
        <w:rPr>
          <w:color w:val="4472C4" w:themeColor="accent1"/>
        </w:rPr>
        <w:t xml:space="preserve">“Storybook </w:t>
      </w:r>
      <w:r w:rsidR="00B50BCD" w:rsidRPr="002165DE">
        <w:rPr>
          <w:color w:val="4472C4" w:themeColor="accent1"/>
        </w:rPr>
        <w:t>D</w:t>
      </w:r>
      <w:r w:rsidRPr="002165DE">
        <w:rPr>
          <w:color w:val="4472C4" w:themeColor="accent1"/>
        </w:rPr>
        <w:t>ads”</w:t>
      </w:r>
      <w:bookmarkEnd w:id="63"/>
    </w:p>
    <w:p w14:paraId="2DDF1CC2" w14:textId="5EAA1AAC" w:rsidR="000679FD" w:rsidRPr="000C13CF" w:rsidRDefault="000679FD" w:rsidP="000679FD">
      <w:r w:rsidRPr="000C13CF">
        <w:t>As part of the family strategy the library</w:t>
      </w:r>
      <w:r w:rsidR="00732FBF">
        <w:t xml:space="preserve"> and </w:t>
      </w:r>
      <w:r w:rsidRPr="000C13CF">
        <w:t xml:space="preserve">family support run “Storybook Dads”. By sending a bedtime story disc to their children, imprisoned parents can provide comfort and reduce the trauma caused by the forced separation. Doing something positive and tangible for their child increases their self-esteem and belief in themselves as a valued parent. </w:t>
      </w:r>
    </w:p>
    <w:p w14:paraId="635EFDB7" w14:textId="77777777" w:rsidR="000679FD" w:rsidRPr="000C13CF" w:rsidRDefault="000679FD" w:rsidP="000679FD">
      <w:r w:rsidRPr="000C13CF">
        <w:t xml:space="preserve">As reading to children is the most important thing a parent can do to help with their education, the story disc also gives imprisoned parents the opportunity to make a positive impact on their children’s social and learning outcomes. </w:t>
      </w:r>
    </w:p>
    <w:p w14:paraId="4E383B02" w14:textId="77777777" w:rsidR="000679FD" w:rsidRPr="000C13CF" w:rsidRDefault="000679FD" w:rsidP="000679FD">
      <w:r w:rsidRPr="000C13CF">
        <w:t xml:space="preserve">For many families, these story discs are a lifeline, helping to heal rifts and enabling imprisoned parents to maintain or build vital relationships with their children. Prisoners that keep in contact with their families are up to 6 times less likely to re-offend. </w:t>
      </w:r>
    </w:p>
    <w:p w14:paraId="5E3C9A49" w14:textId="77777777" w:rsidR="000679FD" w:rsidRPr="000C13CF" w:rsidRDefault="000679FD" w:rsidP="000679FD">
      <w:r w:rsidRPr="000C13CF">
        <w:t>The library services are provided by Stockton Borough Council and provide books on parenting and other family related subjects, and also provide Story Book Dad and time 4 Kids schemes.</w:t>
      </w:r>
    </w:p>
    <w:p w14:paraId="55F7C533" w14:textId="77777777" w:rsidR="000679FD" w:rsidRDefault="000679FD" w:rsidP="000679FD">
      <w:r w:rsidRPr="000C13CF">
        <w:t>https://www.storybookdads.org.uk/</w:t>
      </w:r>
    </w:p>
    <w:p w14:paraId="008FF6EB" w14:textId="16CFD573" w:rsidR="00B167FF" w:rsidRDefault="00000000" w:rsidP="00D56ADD">
      <w:pPr>
        <w:rPr>
          <w:noProof/>
        </w:rPr>
      </w:pPr>
      <w:r>
        <w:rPr>
          <w:noProof/>
        </w:rPr>
        <w:pict w14:anchorId="3087E251">
          <v:rect id="_x0000_i1028" alt="" style="width:447.4pt;height:.05pt;mso-width-percent:0;mso-height-percent:0;mso-width-percent:0;mso-height-percent:0" o:hrpct="992" o:hralign="center" o:hrstd="t" o:hr="t" fillcolor="#a0a0a0" stroked="f"/>
        </w:pict>
      </w:r>
    </w:p>
    <w:p w14:paraId="75ED6D52" w14:textId="66C582A9" w:rsidR="00B167FF" w:rsidRDefault="00B167FF">
      <w:pPr>
        <w:spacing w:after="0" w:line="240" w:lineRule="auto"/>
        <w:rPr>
          <w:rFonts w:eastAsiaTheme="minorHAnsi"/>
          <w:color w:val="4472C4" w:themeColor="accent1"/>
          <w:lang w:eastAsia="en-US"/>
        </w:rPr>
      </w:pPr>
    </w:p>
    <w:p w14:paraId="187EA78A" w14:textId="77777777" w:rsidR="00D51C38" w:rsidRDefault="00D51C38">
      <w:pPr>
        <w:spacing w:after="0" w:line="240" w:lineRule="auto"/>
        <w:rPr>
          <w:rFonts w:eastAsiaTheme="minorHAnsi"/>
          <w:color w:val="4472C4" w:themeColor="accent1"/>
          <w:lang w:eastAsia="en-US"/>
        </w:rPr>
      </w:pPr>
    </w:p>
    <w:p w14:paraId="59EBD935" w14:textId="77777777" w:rsidR="00D51C38" w:rsidRDefault="00D51C38">
      <w:pPr>
        <w:spacing w:after="0" w:line="240" w:lineRule="auto"/>
        <w:rPr>
          <w:rFonts w:eastAsiaTheme="minorHAnsi"/>
          <w:color w:val="4472C4" w:themeColor="accent1"/>
          <w:lang w:eastAsia="en-US"/>
        </w:rPr>
      </w:pPr>
    </w:p>
    <w:p w14:paraId="4CBD3272" w14:textId="77777777" w:rsidR="00945124" w:rsidRPr="002165DE" w:rsidRDefault="00945124">
      <w:pPr>
        <w:spacing w:after="0" w:line="240" w:lineRule="auto"/>
        <w:rPr>
          <w:rFonts w:eastAsiaTheme="minorHAnsi"/>
          <w:color w:val="4472C4" w:themeColor="accent1"/>
          <w:lang w:eastAsia="en-US"/>
        </w:rPr>
      </w:pPr>
    </w:p>
    <w:p w14:paraId="767EACE5" w14:textId="166DAD10" w:rsidR="00B167FF" w:rsidRPr="002165DE" w:rsidRDefault="00B167FF" w:rsidP="00B167FF">
      <w:pPr>
        <w:pStyle w:val="Heading1"/>
        <w:rPr>
          <w:color w:val="4472C4" w:themeColor="accent1"/>
        </w:rPr>
      </w:pPr>
      <w:bookmarkStart w:id="64" w:name="_Toc135139328"/>
      <w:r w:rsidRPr="002165DE">
        <w:rPr>
          <w:color w:val="4472C4" w:themeColor="accent1"/>
        </w:rPr>
        <w:lastRenderedPageBreak/>
        <w:t xml:space="preserve">Family </w:t>
      </w:r>
      <w:r w:rsidR="00F872ED">
        <w:rPr>
          <w:color w:val="4472C4" w:themeColor="accent1"/>
        </w:rPr>
        <w:t>S</w:t>
      </w:r>
      <w:r w:rsidRPr="002165DE">
        <w:rPr>
          <w:color w:val="4472C4" w:themeColor="accent1"/>
        </w:rPr>
        <w:t xml:space="preserve">ervices </w:t>
      </w:r>
      <w:r w:rsidR="00F872ED">
        <w:rPr>
          <w:color w:val="4472C4" w:themeColor="accent1"/>
        </w:rPr>
        <w:t>P</w:t>
      </w:r>
      <w:r w:rsidRPr="002165DE">
        <w:rPr>
          <w:color w:val="4472C4" w:themeColor="accent1"/>
        </w:rPr>
        <w:t>rovi</w:t>
      </w:r>
      <w:bookmarkEnd w:id="64"/>
      <w:r w:rsidR="00F872ED">
        <w:rPr>
          <w:color w:val="4472C4" w:themeColor="accent1"/>
        </w:rPr>
        <w:t>der</w:t>
      </w:r>
    </w:p>
    <w:p w14:paraId="2748E5BF" w14:textId="77777777" w:rsidR="008E748C" w:rsidRDefault="008E748C" w:rsidP="008E748C">
      <w:r>
        <w:t>NEPACS offer a range of services which include:</w:t>
      </w:r>
    </w:p>
    <w:p w14:paraId="32A2A9B4" w14:textId="77777777" w:rsidR="008E748C" w:rsidRDefault="008E748C" w:rsidP="00905E3E">
      <w:pPr>
        <w:pStyle w:val="ListParagraph"/>
        <w:numPr>
          <w:ilvl w:val="0"/>
          <w:numId w:val="2"/>
        </w:numPr>
      </w:pPr>
      <w:r>
        <w:t>The management and running of the Visitors Centre.</w:t>
      </w:r>
    </w:p>
    <w:p w14:paraId="255525A6" w14:textId="77777777" w:rsidR="008E748C" w:rsidRDefault="008E748C" w:rsidP="00905E3E">
      <w:pPr>
        <w:pStyle w:val="ListParagraph"/>
        <w:numPr>
          <w:ilvl w:val="0"/>
          <w:numId w:val="2"/>
        </w:numPr>
      </w:pPr>
      <w:r>
        <w:t>Visits Creche/Play area with qualified staff supervisors.</w:t>
      </w:r>
    </w:p>
    <w:p w14:paraId="4E92212D" w14:textId="77777777" w:rsidR="008E748C" w:rsidRDefault="008E748C" w:rsidP="00905E3E">
      <w:pPr>
        <w:pStyle w:val="ListParagraph"/>
        <w:numPr>
          <w:ilvl w:val="0"/>
          <w:numId w:val="2"/>
        </w:numPr>
      </w:pPr>
      <w:r>
        <w:t>A Tea bar offering a wide range of refreshments within the Centre and the main visits hall.</w:t>
      </w:r>
    </w:p>
    <w:p w14:paraId="570FAD50" w14:textId="77777777" w:rsidR="008E748C" w:rsidRDefault="008E748C" w:rsidP="00905E3E">
      <w:pPr>
        <w:pStyle w:val="ListParagraph"/>
        <w:numPr>
          <w:ilvl w:val="0"/>
          <w:numId w:val="2"/>
        </w:numPr>
      </w:pPr>
      <w:r>
        <w:t>“Visitors Voice” forums for families to express their concerns and ideas.</w:t>
      </w:r>
    </w:p>
    <w:p w14:paraId="2596505B" w14:textId="0AF39F87" w:rsidR="008E748C" w:rsidRDefault="008E748C" w:rsidP="008E748C">
      <w:proofErr w:type="spellStart"/>
      <w:r>
        <w:t>Nepacs</w:t>
      </w:r>
      <w:proofErr w:type="spellEnd"/>
      <w:r>
        <w:t xml:space="preserve"> Youth Project which brings together children who may feel unable to discuss their experiences at school or with friends to create a support network via one-to-one support, trips out and youth zones. </w:t>
      </w:r>
    </w:p>
    <w:p w14:paraId="43544E83" w14:textId="77777777" w:rsidR="00CD1300" w:rsidRDefault="00CD1300" w:rsidP="00E66C67">
      <w:pPr>
        <w:pStyle w:val="Heading2"/>
      </w:pPr>
    </w:p>
    <w:p w14:paraId="681FADF3" w14:textId="1950A0B4" w:rsidR="004256EB" w:rsidRPr="002165DE" w:rsidRDefault="00282D04" w:rsidP="00282D04">
      <w:pPr>
        <w:pStyle w:val="Heading2"/>
        <w:rPr>
          <w:color w:val="4472C4" w:themeColor="accent1"/>
        </w:rPr>
      </w:pPr>
      <w:bookmarkStart w:id="65" w:name="_Toc135139329"/>
      <w:proofErr w:type="spellStart"/>
      <w:r w:rsidRPr="002165DE">
        <w:rPr>
          <w:color w:val="4472C4" w:themeColor="accent1"/>
        </w:rPr>
        <w:t>Nepacs</w:t>
      </w:r>
      <w:proofErr w:type="spellEnd"/>
      <w:r w:rsidRPr="002165DE">
        <w:rPr>
          <w:color w:val="4472C4" w:themeColor="accent1"/>
        </w:rPr>
        <w:t xml:space="preserve"> family support worker</w:t>
      </w:r>
      <w:bookmarkEnd w:id="65"/>
    </w:p>
    <w:p w14:paraId="4305B0C6" w14:textId="1EFBC212" w:rsidR="00D74C9C" w:rsidRDefault="00D74C9C" w:rsidP="00282D04">
      <w:r w:rsidRPr="00D74C9C">
        <w:t xml:space="preserve">Family support and Significant other services are fully embedded in </w:t>
      </w:r>
      <w:r w:rsidR="00D02704">
        <w:t xml:space="preserve">HMP </w:t>
      </w:r>
      <w:r w:rsidRPr="00D74C9C">
        <w:t>Holme House, they identify needs at the first opportunity and are prioritized alongside sentence plans, they work with prisoners running Heading Home which is a group course where prisoners can share experiences or worries about release.</w:t>
      </w:r>
    </w:p>
    <w:p w14:paraId="4531CE71" w14:textId="530D5F16" w:rsidR="00282D04" w:rsidRDefault="00282D04" w:rsidP="00282D04">
      <w:r>
        <w:t xml:space="preserve">The </w:t>
      </w:r>
      <w:proofErr w:type="spellStart"/>
      <w:r>
        <w:t>Nepacs</w:t>
      </w:r>
      <w:proofErr w:type="spellEnd"/>
      <w:r>
        <w:t xml:space="preserve"> family support worker offers:</w:t>
      </w:r>
    </w:p>
    <w:p w14:paraId="529FD763" w14:textId="77777777" w:rsidR="00746F23" w:rsidRDefault="00746F23" w:rsidP="00905E3E">
      <w:pPr>
        <w:pStyle w:val="ListParagraph"/>
        <w:numPr>
          <w:ilvl w:val="0"/>
          <w:numId w:val="4"/>
        </w:numPr>
      </w:pPr>
      <w:r>
        <w:t>Casework- 1:1 support around child contact, family contact, care proceedings, liaison with children’s’ services and schools, support with family court proceedings and maintaining family ties etc.</w:t>
      </w:r>
    </w:p>
    <w:p w14:paraId="049BCB06" w14:textId="517A4CE1" w:rsidR="00746F23" w:rsidRDefault="00746F23" w:rsidP="00905E3E">
      <w:pPr>
        <w:pStyle w:val="ListParagraph"/>
        <w:numPr>
          <w:ilvl w:val="0"/>
          <w:numId w:val="4"/>
        </w:numPr>
      </w:pPr>
      <w:r>
        <w:t xml:space="preserve">Final contact visits- for those </w:t>
      </w:r>
      <w:r w:rsidR="00B644CD">
        <w:t>prisoners</w:t>
      </w:r>
      <w:r>
        <w:t xml:space="preserve"> whose children are to be adopted, they can have a final visit where photographs are taken, and artwork completed for the child’s memory box.</w:t>
      </w:r>
    </w:p>
    <w:p w14:paraId="60EDA76B" w14:textId="15428134" w:rsidR="00746F23" w:rsidRDefault="00746F23" w:rsidP="00905E3E">
      <w:pPr>
        <w:pStyle w:val="ListParagraph"/>
        <w:numPr>
          <w:ilvl w:val="0"/>
          <w:numId w:val="4"/>
        </w:numPr>
      </w:pPr>
      <w:r>
        <w:t xml:space="preserve">Family visits- extended visits ran in the half term/full term holidays where </w:t>
      </w:r>
      <w:r w:rsidR="00B644CD">
        <w:t>prisoners</w:t>
      </w:r>
      <w:r>
        <w:t xml:space="preserve"> can do arts, crafts and activities with their children. These are by application only.</w:t>
      </w:r>
    </w:p>
    <w:p w14:paraId="54B01ACD" w14:textId="77777777" w:rsidR="00746F23" w:rsidRDefault="00746F23" w:rsidP="00905E3E">
      <w:pPr>
        <w:pStyle w:val="ListParagraph"/>
        <w:numPr>
          <w:ilvl w:val="0"/>
          <w:numId w:val="4"/>
        </w:numPr>
      </w:pPr>
      <w:r>
        <w:t>New Dad visits- these are to give new Dads a chance to bond with their baby on a 1:1 special visit. These are by application only.</w:t>
      </w:r>
    </w:p>
    <w:p w14:paraId="12D77058" w14:textId="790DB94A" w:rsidR="00746F23" w:rsidRDefault="00746F23" w:rsidP="00905E3E">
      <w:pPr>
        <w:pStyle w:val="ListParagraph"/>
        <w:numPr>
          <w:ilvl w:val="0"/>
          <w:numId w:val="4"/>
        </w:numPr>
      </w:pPr>
      <w:r>
        <w:t xml:space="preserve">Storybook Dads- an opportunity for </w:t>
      </w:r>
      <w:r w:rsidR="00B644CD">
        <w:t>prisoners</w:t>
      </w:r>
      <w:r>
        <w:t xml:space="preserve"> in custody at Holme House to record a story for their children/grandchildren/siblings.</w:t>
      </w:r>
    </w:p>
    <w:p w14:paraId="6AFE9F04" w14:textId="41D4EF68" w:rsidR="00746F23" w:rsidRDefault="00746F23" w:rsidP="00905E3E">
      <w:pPr>
        <w:pStyle w:val="ListParagraph"/>
        <w:numPr>
          <w:ilvl w:val="0"/>
          <w:numId w:val="4"/>
        </w:numPr>
      </w:pPr>
      <w:r>
        <w:t>Heading Home program</w:t>
      </w:r>
      <w:r w:rsidR="00752E6F">
        <w:t>me</w:t>
      </w:r>
      <w:r>
        <w:t xml:space="preserve">- either 1:1 or group work over a 4-week period. Sessions 1,2 &amp; 4 are just for the </w:t>
      </w:r>
      <w:r w:rsidR="00B644CD">
        <w:t>prisoners</w:t>
      </w:r>
      <w:r>
        <w:t xml:space="preserve"> and then they are offered session 3 which is a facilitated session with their family. </w:t>
      </w:r>
    </w:p>
    <w:p w14:paraId="6F1CD7AC" w14:textId="77777777" w:rsidR="00D51C38" w:rsidRDefault="00D51C38" w:rsidP="00746F23"/>
    <w:p w14:paraId="741785B3" w14:textId="77777777" w:rsidR="00E4612E" w:rsidRDefault="00E4612E" w:rsidP="00746F23"/>
    <w:p w14:paraId="54D9FFA0" w14:textId="5F8E6076" w:rsidR="00925B27" w:rsidRDefault="00746F23" w:rsidP="00746F23">
      <w:r>
        <w:lastRenderedPageBreak/>
        <w:t>For further information</w:t>
      </w:r>
      <w:r w:rsidR="00925B27">
        <w:t>:</w:t>
      </w:r>
    </w:p>
    <w:p w14:paraId="49112EE7" w14:textId="053F128F" w:rsidR="00925B27" w:rsidRDefault="00CB0118" w:rsidP="00746F23">
      <w:r>
        <w:t>Rachel Rowland</w:t>
      </w:r>
      <w:r w:rsidR="00925B27">
        <w:t xml:space="preserve"> </w:t>
      </w:r>
      <w:r w:rsidR="00746F23">
        <w:t>- Family Support Worker, NEPACS</w:t>
      </w:r>
    </w:p>
    <w:p w14:paraId="35ACDD38" w14:textId="77777777" w:rsidR="00925B27" w:rsidRDefault="00746F23" w:rsidP="00746F23">
      <w:r>
        <w:t>01642 744418</w:t>
      </w:r>
    </w:p>
    <w:p w14:paraId="3BD7164E" w14:textId="07976372" w:rsidR="00925B27" w:rsidRDefault="00000000" w:rsidP="00746F23">
      <w:hyperlink r:id="rId16" w:history="1">
        <w:r w:rsidR="0074210F" w:rsidRPr="004D6343">
          <w:rPr>
            <w:rStyle w:val="Hyperlink"/>
          </w:rPr>
          <w:t>rachel.rowland@justice.gov.uk</w:t>
        </w:r>
      </w:hyperlink>
      <w:r w:rsidR="00925B27">
        <w:t xml:space="preserve"> </w:t>
      </w:r>
    </w:p>
    <w:p w14:paraId="11F39C7D" w14:textId="5FB2F3C2" w:rsidR="00746F23" w:rsidRDefault="00000000" w:rsidP="00746F23">
      <w:hyperlink r:id="rId17" w:history="1">
        <w:r w:rsidR="00925B27" w:rsidRPr="007A3EF6">
          <w:rPr>
            <w:rStyle w:val="Hyperlink"/>
          </w:rPr>
          <w:t>Haskin@nepacs.co.uk</w:t>
        </w:r>
      </w:hyperlink>
      <w:r w:rsidR="00925B27">
        <w:t xml:space="preserve"> </w:t>
      </w:r>
    </w:p>
    <w:p w14:paraId="11D69419" w14:textId="77777777" w:rsidR="00746F23" w:rsidRDefault="00746F23" w:rsidP="00746F23">
      <w:r>
        <w:t>It is estimated that 200,000 children in England and Wales have a parent imprisoned, children with a parent in prison are twice as likely to experience mental health problems, and less likely to do well at school.</w:t>
      </w:r>
    </w:p>
    <w:p w14:paraId="75B67B15" w14:textId="6078D34B" w:rsidR="00B167FF" w:rsidRDefault="00B167FF" w:rsidP="00B167FF">
      <w:pPr>
        <w:rPr>
          <w:noProof/>
        </w:rPr>
      </w:pPr>
    </w:p>
    <w:p w14:paraId="164ED5B1" w14:textId="0D40D1E8" w:rsidR="009A24DA" w:rsidRDefault="009A24DA" w:rsidP="00B167FF">
      <w:pPr>
        <w:rPr>
          <w:noProof/>
        </w:rPr>
      </w:pPr>
    </w:p>
    <w:p w14:paraId="0AC159F9" w14:textId="36A54AC6" w:rsidR="009A24DA" w:rsidRDefault="009A24DA" w:rsidP="00B167FF">
      <w:pPr>
        <w:rPr>
          <w:noProof/>
        </w:rPr>
      </w:pPr>
    </w:p>
    <w:p w14:paraId="0FB448D3" w14:textId="6AF3ABDB" w:rsidR="009A24DA" w:rsidRDefault="009A24DA" w:rsidP="00B167FF">
      <w:pPr>
        <w:rPr>
          <w:noProof/>
        </w:rPr>
      </w:pPr>
    </w:p>
    <w:p w14:paraId="2114DEDB" w14:textId="77777777" w:rsidR="009A24DA" w:rsidRDefault="009A24DA" w:rsidP="00B167FF">
      <w:pPr>
        <w:rPr>
          <w:noProof/>
        </w:rPr>
      </w:pPr>
    </w:p>
    <w:p w14:paraId="210077C0" w14:textId="77777777" w:rsidR="00E4612E" w:rsidRDefault="00E4612E" w:rsidP="00B167FF">
      <w:pPr>
        <w:rPr>
          <w:noProof/>
        </w:rPr>
      </w:pPr>
    </w:p>
    <w:p w14:paraId="4037A511" w14:textId="77777777" w:rsidR="00E4612E" w:rsidRDefault="00E4612E" w:rsidP="00B167FF">
      <w:pPr>
        <w:rPr>
          <w:noProof/>
        </w:rPr>
      </w:pPr>
    </w:p>
    <w:p w14:paraId="528D7A2B" w14:textId="77777777" w:rsidR="00E4612E" w:rsidRDefault="00E4612E" w:rsidP="00B167FF">
      <w:pPr>
        <w:rPr>
          <w:noProof/>
        </w:rPr>
      </w:pPr>
    </w:p>
    <w:p w14:paraId="1C157F41" w14:textId="77777777" w:rsidR="00E4612E" w:rsidRDefault="00E4612E" w:rsidP="00B167FF">
      <w:pPr>
        <w:rPr>
          <w:noProof/>
        </w:rPr>
      </w:pPr>
    </w:p>
    <w:p w14:paraId="72D4F135" w14:textId="77777777" w:rsidR="00E4612E" w:rsidRDefault="00E4612E" w:rsidP="00B167FF">
      <w:pPr>
        <w:rPr>
          <w:noProof/>
        </w:rPr>
      </w:pPr>
    </w:p>
    <w:p w14:paraId="396AB999" w14:textId="77777777" w:rsidR="00E4612E" w:rsidRDefault="00E4612E" w:rsidP="00B167FF">
      <w:pPr>
        <w:rPr>
          <w:noProof/>
        </w:rPr>
      </w:pPr>
    </w:p>
    <w:p w14:paraId="2E53FDE8" w14:textId="77777777" w:rsidR="00E4612E" w:rsidRDefault="00E4612E" w:rsidP="00B167FF">
      <w:pPr>
        <w:rPr>
          <w:noProof/>
        </w:rPr>
      </w:pPr>
    </w:p>
    <w:p w14:paraId="2ED4E13B" w14:textId="77777777" w:rsidR="00E4612E" w:rsidRDefault="00E4612E" w:rsidP="00B167FF">
      <w:pPr>
        <w:rPr>
          <w:noProof/>
        </w:rPr>
      </w:pPr>
    </w:p>
    <w:p w14:paraId="78694622" w14:textId="77777777" w:rsidR="00E4612E" w:rsidRDefault="00E4612E" w:rsidP="00B167FF">
      <w:pPr>
        <w:rPr>
          <w:noProof/>
        </w:rPr>
      </w:pPr>
    </w:p>
    <w:p w14:paraId="1CBA916C" w14:textId="77777777" w:rsidR="00E4612E" w:rsidRDefault="00E4612E" w:rsidP="00B167FF">
      <w:pPr>
        <w:rPr>
          <w:noProof/>
        </w:rPr>
      </w:pPr>
    </w:p>
    <w:p w14:paraId="3BE5A652" w14:textId="77777777" w:rsidR="00E4612E" w:rsidRDefault="00E4612E" w:rsidP="00B167FF">
      <w:pPr>
        <w:rPr>
          <w:noProof/>
        </w:rPr>
      </w:pPr>
    </w:p>
    <w:p w14:paraId="19959356" w14:textId="77777777" w:rsidR="00E4612E" w:rsidRDefault="00E4612E" w:rsidP="00B167FF">
      <w:pPr>
        <w:rPr>
          <w:noProof/>
        </w:rPr>
      </w:pPr>
    </w:p>
    <w:p w14:paraId="74FF1BDA" w14:textId="77777777" w:rsidR="00E4612E" w:rsidRDefault="00E4612E" w:rsidP="00B167FF">
      <w:pPr>
        <w:rPr>
          <w:noProof/>
        </w:rPr>
      </w:pPr>
    </w:p>
    <w:p w14:paraId="55849E2F" w14:textId="77777777" w:rsidR="00E4612E" w:rsidRDefault="00E4612E" w:rsidP="00B167FF">
      <w:pPr>
        <w:rPr>
          <w:noProof/>
        </w:rPr>
      </w:pPr>
    </w:p>
    <w:p w14:paraId="46B807CE" w14:textId="2A5D7A71" w:rsidR="008C0146" w:rsidRPr="000C0E32" w:rsidRDefault="00000000" w:rsidP="000C0E32">
      <w:pPr>
        <w:spacing w:after="0" w:line="240" w:lineRule="auto"/>
        <w:rPr>
          <w:rFonts w:eastAsiaTheme="minorHAnsi"/>
          <w:lang w:eastAsia="en-US"/>
        </w:rPr>
      </w:pPr>
      <w:r>
        <w:rPr>
          <w:noProof/>
        </w:rPr>
        <w:pict w14:anchorId="40F03B3C">
          <v:rect id="_x0000_i1029" alt="" style="width:447.4pt;height:.05pt;mso-width-percent:0;mso-height-percent:0;mso-width-percent:0;mso-height-percent:0" o:hrpct="992" o:hralign="center" o:hrstd="t" o:hr="t" fillcolor="#a0a0a0" stroked="f"/>
        </w:pict>
      </w:r>
    </w:p>
    <w:p w14:paraId="0145C495" w14:textId="3C0B6208" w:rsidR="008C0146" w:rsidRPr="002165DE" w:rsidRDefault="008C0146" w:rsidP="008C0146">
      <w:pPr>
        <w:pStyle w:val="Heading1"/>
        <w:rPr>
          <w:color w:val="4472C4" w:themeColor="accent1"/>
        </w:rPr>
      </w:pPr>
      <w:bookmarkStart w:id="66" w:name="_Toc135139330"/>
      <w:r w:rsidRPr="002165DE">
        <w:rPr>
          <w:color w:val="4472C4" w:themeColor="accent1"/>
        </w:rPr>
        <w:lastRenderedPageBreak/>
        <w:t xml:space="preserve">Offender </w:t>
      </w:r>
      <w:r w:rsidR="009A24DA" w:rsidRPr="002165DE">
        <w:rPr>
          <w:color w:val="4472C4" w:themeColor="accent1"/>
        </w:rPr>
        <w:t>M</w:t>
      </w:r>
      <w:r w:rsidRPr="002165DE">
        <w:rPr>
          <w:color w:val="4472C4" w:themeColor="accent1"/>
        </w:rPr>
        <w:t>anagement</w:t>
      </w:r>
      <w:bookmarkEnd w:id="66"/>
    </w:p>
    <w:p w14:paraId="67915EB9" w14:textId="2C42227F" w:rsidR="000E202F" w:rsidRDefault="000E202F" w:rsidP="000E202F">
      <w:r>
        <w:t xml:space="preserve">Consideration for Families or Significant others is included in the Offender Management planning for the prisoner’s sentence. Prison Offender Managers address </w:t>
      </w:r>
      <w:r w:rsidR="009A24DA">
        <w:t>all</w:t>
      </w:r>
      <w:r>
        <w:t xml:space="preserve"> the family issues that are discussed on the initial interview and throughout sentence. Prison Offender Managers promote family links through other agencies such as social services and Community Offender Managers. They can arrange telephone calls and face to face visits when required.</w:t>
      </w:r>
    </w:p>
    <w:p w14:paraId="4EEBD4EB" w14:textId="77777777" w:rsidR="000E202F" w:rsidRDefault="000E202F" w:rsidP="000E202F">
      <w:r>
        <w:t>Preparation for release.</w:t>
      </w:r>
    </w:p>
    <w:p w14:paraId="485422EC" w14:textId="77777777" w:rsidR="000E202F" w:rsidRDefault="000E202F" w:rsidP="000E202F">
      <w:r>
        <w:t>Where appropriate the family view is considered when looking at:</w:t>
      </w:r>
    </w:p>
    <w:p w14:paraId="5ECC929F" w14:textId="77777777" w:rsidR="000E202F" w:rsidRDefault="000E202F" w:rsidP="000E202F">
      <w:r>
        <w:t>•</w:t>
      </w:r>
      <w:r>
        <w:tab/>
        <w:t>Home Detention Curfew. (HDC)</w:t>
      </w:r>
    </w:p>
    <w:p w14:paraId="6921C443" w14:textId="141574B7" w:rsidR="000E202F" w:rsidRDefault="000E202F" w:rsidP="000E202F">
      <w:r>
        <w:t>•</w:t>
      </w:r>
      <w:r>
        <w:tab/>
        <w:t xml:space="preserve">Release on </w:t>
      </w:r>
      <w:r w:rsidR="001B6AD1">
        <w:t>T</w:t>
      </w:r>
      <w:r>
        <w:t xml:space="preserve">emporary </w:t>
      </w:r>
      <w:r w:rsidR="001B6AD1">
        <w:t>L</w:t>
      </w:r>
      <w:r>
        <w:t>icense. (ROTL)</w:t>
      </w:r>
    </w:p>
    <w:p w14:paraId="4F732AC3" w14:textId="77777777" w:rsidR="000E202F" w:rsidRDefault="000E202F" w:rsidP="000E202F">
      <w:r>
        <w:t>•</w:t>
      </w:r>
      <w:r>
        <w:tab/>
        <w:t>National Probation Service engagement. (NPS)</w:t>
      </w:r>
    </w:p>
    <w:p w14:paraId="103C4E50" w14:textId="57A21767" w:rsidR="000E202F" w:rsidRDefault="000E202F" w:rsidP="000E202F">
      <w:r>
        <w:t>•</w:t>
      </w:r>
      <w:r>
        <w:tab/>
        <w:t xml:space="preserve">Engagement with </w:t>
      </w:r>
      <w:r w:rsidR="001B6AD1">
        <w:t>L</w:t>
      </w:r>
      <w:r>
        <w:t xml:space="preserve">ocal </w:t>
      </w:r>
      <w:r w:rsidR="001B6AD1">
        <w:t>A</w:t>
      </w:r>
      <w:r>
        <w:t>uthorit</w:t>
      </w:r>
      <w:r w:rsidR="001B6AD1">
        <w:t>ies</w:t>
      </w:r>
      <w:r>
        <w:t>.</w:t>
      </w:r>
    </w:p>
    <w:p w14:paraId="749513DF" w14:textId="299A6053" w:rsidR="000E202F" w:rsidRDefault="000E202F" w:rsidP="000E202F">
      <w:r>
        <w:t>Prisoners who are care experienced are identified during the</w:t>
      </w:r>
      <w:r w:rsidR="0023321A">
        <w:t xml:space="preserve"> Indu</w:t>
      </w:r>
      <w:r w:rsidR="00116604">
        <w:t>ction</w:t>
      </w:r>
      <w:r>
        <w:t xml:space="preserve"> process. Local authorities are notified, keyworkers identified to fully support the care leaver in custody and on release.</w:t>
      </w:r>
    </w:p>
    <w:p w14:paraId="7705EA2D" w14:textId="77777777" w:rsidR="00560B49" w:rsidRDefault="00560B49" w:rsidP="00560B49">
      <w:pPr>
        <w:spacing w:after="0" w:line="240" w:lineRule="auto"/>
        <w:jc w:val="both"/>
        <w:rPr>
          <w:color w:val="auto"/>
        </w:rPr>
      </w:pPr>
      <w:r w:rsidRPr="00205A16">
        <w:rPr>
          <w:color w:val="auto"/>
        </w:rPr>
        <w:t>Care leavers are those people who have spent some time in ‘care’ in the community usually at the direction of social services or the Courts.</w:t>
      </w:r>
    </w:p>
    <w:p w14:paraId="3C2892DD" w14:textId="77777777" w:rsidR="007F5E5E" w:rsidRDefault="007F5E5E" w:rsidP="00560B49">
      <w:pPr>
        <w:spacing w:after="0" w:line="240" w:lineRule="auto"/>
        <w:jc w:val="both"/>
        <w:rPr>
          <w:color w:val="auto"/>
        </w:rPr>
      </w:pPr>
    </w:p>
    <w:p w14:paraId="38F5B40A" w14:textId="3F6EBA6E" w:rsidR="00560B49" w:rsidRPr="00205A16" w:rsidRDefault="00560B49" w:rsidP="00560B49">
      <w:pPr>
        <w:spacing w:after="0" w:line="240" w:lineRule="auto"/>
        <w:jc w:val="both"/>
        <w:rPr>
          <w:color w:val="auto"/>
        </w:rPr>
      </w:pPr>
      <w:r w:rsidRPr="00205A16">
        <w:rPr>
          <w:color w:val="auto"/>
        </w:rPr>
        <w:t xml:space="preserve">HMP Holme House will provide: </w:t>
      </w:r>
    </w:p>
    <w:p w14:paraId="4508A87E" w14:textId="77777777" w:rsidR="00560B49" w:rsidRPr="00205A16" w:rsidRDefault="00560B49" w:rsidP="00560B49">
      <w:pPr>
        <w:spacing w:after="0" w:line="240" w:lineRule="auto"/>
        <w:jc w:val="both"/>
        <w:rPr>
          <w:color w:val="auto"/>
        </w:rPr>
      </w:pPr>
      <w:r w:rsidRPr="00205A16">
        <w:rPr>
          <w:color w:val="auto"/>
        </w:rPr>
        <w:t xml:space="preserve"> </w:t>
      </w:r>
    </w:p>
    <w:p w14:paraId="7834C0D6" w14:textId="77777777" w:rsidR="00560B49" w:rsidRPr="00205A16" w:rsidRDefault="00560B49" w:rsidP="00560B49">
      <w:pPr>
        <w:spacing w:after="0" w:line="240" w:lineRule="auto"/>
        <w:jc w:val="both"/>
        <w:rPr>
          <w:color w:val="auto"/>
        </w:rPr>
      </w:pPr>
      <w:r w:rsidRPr="00205A16">
        <w:rPr>
          <w:color w:val="auto"/>
        </w:rPr>
        <w:t>•</w:t>
      </w:r>
      <w:r w:rsidRPr="00205A16">
        <w:rPr>
          <w:color w:val="auto"/>
        </w:rPr>
        <w:tab/>
        <w:t xml:space="preserve">Engagement of personal advisors throughout their sentence by the POM. </w:t>
      </w:r>
    </w:p>
    <w:p w14:paraId="1AD6D47F" w14:textId="77777777" w:rsidR="00560B49" w:rsidRPr="00205A16" w:rsidRDefault="00560B49" w:rsidP="00560B49">
      <w:pPr>
        <w:spacing w:after="0" w:line="240" w:lineRule="auto"/>
        <w:jc w:val="both"/>
        <w:rPr>
          <w:color w:val="auto"/>
        </w:rPr>
      </w:pPr>
      <w:r w:rsidRPr="00205A16">
        <w:rPr>
          <w:color w:val="auto"/>
        </w:rPr>
        <w:t>•</w:t>
      </w:r>
      <w:r w:rsidRPr="00205A16">
        <w:rPr>
          <w:color w:val="auto"/>
        </w:rPr>
        <w:tab/>
        <w:t>Allow personal advisors to use social rather than legal visits</w:t>
      </w:r>
    </w:p>
    <w:p w14:paraId="3EA2BE44" w14:textId="77777777" w:rsidR="00560B49" w:rsidRPr="00205A16" w:rsidRDefault="00560B49" w:rsidP="00560B49">
      <w:pPr>
        <w:spacing w:after="0" w:line="240" w:lineRule="auto"/>
        <w:jc w:val="both"/>
        <w:rPr>
          <w:color w:val="auto"/>
        </w:rPr>
      </w:pPr>
      <w:r w:rsidRPr="00205A16">
        <w:rPr>
          <w:color w:val="auto"/>
        </w:rPr>
        <w:t>•</w:t>
      </w:r>
      <w:r w:rsidRPr="00205A16">
        <w:rPr>
          <w:color w:val="auto"/>
        </w:rPr>
        <w:tab/>
        <w:t xml:space="preserve">Use volunteer schemes to provide visitors to care leavers. </w:t>
      </w:r>
    </w:p>
    <w:p w14:paraId="0469FE0A" w14:textId="77777777" w:rsidR="00560B49" w:rsidRPr="00205A16" w:rsidRDefault="00560B49" w:rsidP="00560B49">
      <w:pPr>
        <w:spacing w:after="0" w:line="240" w:lineRule="auto"/>
        <w:ind w:left="720" w:hanging="720"/>
        <w:jc w:val="both"/>
        <w:rPr>
          <w:color w:val="auto"/>
        </w:rPr>
      </w:pPr>
      <w:r w:rsidRPr="00205A16">
        <w:rPr>
          <w:color w:val="auto"/>
        </w:rPr>
        <w:t>•</w:t>
      </w:r>
      <w:r w:rsidRPr="00205A16">
        <w:rPr>
          <w:color w:val="auto"/>
        </w:rPr>
        <w:tab/>
        <w:t>Ensure compliance with Homelessness Reduction Act (2017) through resettlement services</w:t>
      </w:r>
      <w:r>
        <w:rPr>
          <w:color w:val="auto"/>
        </w:rPr>
        <w:t>.</w:t>
      </w:r>
    </w:p>
    <w:p w14:paraId="7143761C" w14:textId="77777777" w:rsidR="00560B49" w:rsidRDefault="00560B49" w:rsidP="00560B49">
      <w:pPr>
        <w:spacing w:after="0" w:line="240" w:lineRule="auto"/>
        <w:jc w:val="both"/>
        <w:rPr>
          <w:color w:val="auto"/>
        </w:rPr>
      </w:pPr>
      <w:r w:rsidRPr="00205A16">
        <w:rPr>
          <w:color w:val="auto"/>
        </w:rPr>
        <w:t>•</w:t>
      </w:r>
      <w:r w:rsidRPr="00205A16">
        <w:rPr>
          <w:color w:val="auto"/>
        </w:rPr>
        <w:tab/>
        <w:t>Build in advocacy and a voice for care leavers</w:t>
      </w:r>
      <w:r>
        <w:rPr>
          <w:color w:val="auto"/>
        </w:rPr>
        <w:t>.</w:t>
      </w:r>
    </w:p>
    <w:p w14:paraId="28D8A82C" w14:textId="77777777" w:rsidR="00890977" w:rsidRPr="00890977" w:rsidRDefault="00890977" w:rsidP="00890977">
      <w:pPr>
        <w:spacing w:after="0" w:line="240" w:lineRule="auto"/>
        <w:jc w:val="both"/>
        <w:rPr>
          <w:color w:val="auto"/>
        </w:rPr>
      </w:pPr>
    </w:p>
    <w:p w14:paraId="249631C4" w14:textId="16AEFCAB" w:rsidR="000E202F" w:rsidRDefault="000E202F" w:rsidP="000E202F">
      <w:r>
        <w:t xml:space="preserve">Our aim is to identify the Responsible Authority and nominated personal advisor for each Care Leaver. </w:t>
      </w:r>
      <w:r w:rsidR="0070320E">
        <w:t xml:space="preserve">HMP </w:t>
      </w:r>
      <w:r>
        <w:t xml:space="preserve">Holme House has a Care Leavers Lead and a Care Leavers champion who will </w:t>
      </w:r>
      <w:r w:rsidR="001B70FA">
        <w:t>contact</w:t>
      </w:r>
      <w:r>
        <w:t xml:space="preserve"> partner organi</w:t>
      </w:r>
      <w:r w:rsidR="001B70FA">
        <w:t>s</w:t>
      </w:r>
      <w:r>
        <w:t xml:space="preserve">ations and Local Authorities to ensure that the </w:t>
      </w:r>
      <w:r w:rsidR="001B70FA">
        <w:t>appropriate</w:t>
      </w:r>
      <w:r>
        <w:t xml:space="preserve"> support </w:t>
      </w:r>
      <w:r w:rsidR="00E0725A">
        <w:t>is provided</w:t>
      </w:r>
      <w:r>
        <w:t>.</w:t>
      </w:r>
    </w:p>
    <w:p w14:paraId="30FFF064" w14:textId="3D15CFFE" w:rsidR="000E202F" w:rsidRDefault="000E202F" w:rsidP="000E202F">
      <w:r>
        <w:t>We will also encourage the link between Care Leaver and Personal Advisors</w:t>
      </w:r>
      <w:r w:rsidR="00441FC5">
        <w:t xml:space="preserve"> (Care Worker)</w:t>
      </w:r>
      <w:r>
        <w:t>, enabling the opportunity to re-engage and assess what individual support is needed, detailing this in the re-assessed pathway plan.</w:t>
      </w:r>
    </w:p>
    <w:p w14:paraId="65B5EB0B" w14:textId="6E13C3C8" w:rsidR="000E202F" w:rsidRDefault="000E202F" w:rsidP="000E202F">
      <w:r>
        <w:t xml:space="preserve">The </w:t>
      </w:r>
      <w:r w:rsidR="00441FC5">
        <w:t>p</w:t>
      </w:r>
      <w:r>
        <w:t xml:space="preserve">lan is created by a designated </w:t>
      </w:r>
      <w:r w:rsidR="00441FC5">
        <w:t xml:space="preserve">person </w:t>
      </w:r>
      <w:r>
        <w:t xml:space="preserve">in the community and is designed to consider the young person’s need for support and assistance and how best to meet </w:t>
      </w:r>
      <w:r>
        <w:lastRenderedPageBreak/>
        <w:t>these needs until the age of 21 (or up to 25 if the care leaver asks for the support). Areas covered include</w:t>
      </w:r>
      <w:r w:rsidR="00441FC5">
        <w:t>:</w:t>
      </w:r>
    </w:p>
    <w:p w14:paraId="0F06E01D" w14:textId="3EBD40D1" w:rsidR="000E202F" w:rsidRDefault="000E202F" w:rsidP="000E202F">
      <w:r>
        <w:t>•Housing</w:t>
      </w:r>
    </w:p>
    <w:p w14:paraId="15D06738" w14:textId="77777777" w:rsidR="000E202F" w:rsidRDefault="000E202F" w:rsidP="000E202F">
      <w:r>
        <w:t>•Practical life skills</w:t>
      </w:r>
    </w:p>
    <w:p w14:paraId="77148909" w14:textId="46028724" w:rsidR="000E202F" w:rsidRDefault="000E202F" w:rsidP="000E202F">
      <w:r>
        <w:t xml:space="preserve">•Education, </w:t>
      </w:r>
      <w:r w:rsidR="00441FC5">
        <w:t>training,</w:t>
      </w:r>
      <w:r>
        <w:t xml:space="preserve"> and employment</w:t>
      </w:r>
    </w:p>
    <w:p w14:paraId="69DA193A" w14:textId="77777777" w:rsidR="000E202F" w:rsidRDefault="000E202F" w:rsidP="000E202F">
      <w:r>
        <w:t>•Financial support</w:t>
      </w:r>
    </w:p>
    <w:p w14:paraId="6F06A2C1" w14:textId="77777777" w:rsidR="000E202F" w:rsidRDefault="000E202F" w:rsidP="000E202F">
      <w:r>
        <w:t>•Health</w:t>
      </w:r>
    </w:p>
    <w:p w14:paraId="2061D7AA" w14:textId="66BF4AD7" w:rsidR="000E202F" w:rsidRDefault="000E202F" w:rsidP="000E202F">
      <w:r>
        <w:t>•Family and social network</w:t>
      </w:r>
    </w:p>
    <w:p w14:paraId="035E9DE2" w14:textId="534F3A25" w:rsidR="00205A16" w:rsidRDefault="000E202F" w:rsidP="00205A16">
      <w:r>
        <w:t>Together these elements are intended to provide a full package of support for the young person to enable them to make the transition from care to living independently. The pathway plan should be reassessed by the Personal Advisor, Care Leaver Champion and the Care Leaver once identified and incorporated into sentence/resettlement plan.</w:t>
      </w:r>
      <w:r w:rsidR="00036920">
        <w:t xml:space="preserve"> </w:t>
      </w:r>
    </w:p>
    <w:p w14:paraId="62810490" w14:textId="79DA24AC" w:rsidR="00094FF7" w:rsidRDefault="00094FF7" w:rsidP="00094FF7">
      <w:pPr>
        <w:spacing w:after="0" w:line="240" w:lineRule="auto"/>
        <w:jc w:val="both"/>
        <w:rPr>
          <w:color w:val="auto"/>
        </w:rPr>
      </w:pPr>
      <w:r w:rsidRPr="003049BD">
        <w:rPr>
          <w:color w:val="auto"/>
        </w:rPr>
        <w:t xml:space="preserve">Our Care Leaver Champion is </w:t>
      </w:r>
      <w:r w:rsidR="003049BD">
        <w:rPr>
          <w:color w:val="auto"/>
        </w:rPr>
        <w:t>Jamie Liddle</w:t>
      </w:r>
      <w:r w:rsidRPr="003049BD">
        <w:rPr>
          <w:color w:val="auto"/>
        </w:rPr>
        <w:t xml:space="preserve"> who is based in our Offender Management Unit.</w:t>
      </w:r>
      <w:r>
        <w:rPr>
          <w:color w:val="auto"/>
        </w:rPr>
        <w:t xml:space="preserve"> </w:t>
      </w:r>
      <w:r w:rsidRPr="00205A16">
        <w:rPr>
          <w:color w:val="auto"/>
        </w:rPr>
        <w:t xml:space="preserve"> </w:t>
      </w:r>
    </w:p>
    <w:p w14:paraId="7B25E424" w14:textId="77777777" w:rsidR="00925C20" w:rsidRDefault="00925C20" w:rsidP="00205A16">
      <w:pPr>
        <w:spacing w:after="0" w:line="240" w:lineRule="auto"/>
        <w:jc w:val="both"/>
        <w:rPr>
          <w:b/>
          <w:bCs/>
          <w:u w:val="single"/>
        </w:rPr>
      </w:pPr>
    </w:p>
    <w:p w14:paraId="2BD0AC04" w14:textId="79CE51D2" w:rsidR="003E2587" w:rsidRPr="00F872ED" w:rsidRDefault="003E2587" w:rsidP="00205A16">
      <w:pPr>
        <w:spacing w:after="0" w:line="240" w:lineRule="auto"/>
        <w:jc w:val="both"/>
        <w:rPr>
          <w:b/>
          <w:bCs/>
          <w:color w:val="4472C4" w:themeColor="accent1"/>
        </w:rPr>
      </w:pPr>
      <w:r w:rsidRPr="00F872ED">
        <w:rPr>
          <w:b/>
          <w:bCs/>
          <w:color w:val="4472C4" w:themeColor="accent1"/>
        </w:rPr>
        <w:t xml:space="preserve">Finance, </w:t>
      </w:r>
      <w:r w:rsidR="0068032F" w:rsidRPr="00F872ED">
        <w:rPr>
          <w:b/>
          <w:bCs/>
          <w:color w:val="4472C4" w:themeColor="accent1"/>
        </w:rPr>
        <w:t>D</w:t>
      </w:r>
      <w:r w:rsidRPr="00F872ED">
        <w:rPr>
          <w:b/>
          <w:bCs/>
          <w:color w:val="4472C4" w:themeColor="accent1"/>
        </w:rPr>
        <w:t xml:space="preserve">ebt and </w:t>
      </w:r>
      <w:r w:rsidR="0068032F" w:rsidRPr="00F872ED">
        <w:rPr>
          <w:b/>
          <w:bCs/>
          <w:color w:val="4472C4" w:themeColor="accent1"/>
        </w:rPr>
        <w:t>A</w:t>
      </w:r>
      <w:r w:rsidRPr="00F872ED">
        <w:rPr>
          <w:b/>
          <w:bCs/>
          <w:color w:val="4472C4" w:themeColor="accent1"/>
        </w:rPr>
        <w:t>ccommodation</w:t>
      </w:r>
    </w:p>
    <w:p w14:paraId="17C83E0E" w14:textId="77777777" w:rsidR="003E2587" w:rsidRPr="003E2587" w:rsidRDefault="003E2587" w:rsidP="00205A16">
      <w:pPr>
        <w:spacing w:after="0" w:line="240" w:lineRule="auto"/>
        <w:jc w:val="both"/>
        <w:rPr>
          <w:b/>
          <w:bCs/>
          <w:color w:val="auto"/>
          <w:u w:val="single"/>
        </w:rPr>
      </w:pPr>
    </w:p>
    <w:p w14:paraId="7410542E" w14:textId="2DB2A6B9" w:rsidR="00E4612E" w:rsidRDefault="003A73E7" w:rsidP="00205A16">
      <w:pPr>
        <w:spacing w:after="0" w:line="240" w:lineRule="auto"/>
        <w:jc w:val="both"/>
        <w:rPr>
          <w:color w:val="auto"/>
        </w:rPr>
      </w:pPr>
      <w:r>
        <w:t>Families can often experience a financial strain when a person enters a custodial setting with a decrease in family income. Some families may already be struggling with issues around debt and managing their money. Co</w:t>
      </w:r>
      <w:r w:rsidR="00CC7F84">
        <w:t xml:space="preserve">mmissioned Rehabilitation Services (CRS) </w:t>
      </w:r>
      <w:r>
        <w:t>are contracted to offer advice and guidance which may include signposting for some community services</w:t>
      </w:r>
      <w:r w:rsidR="004555AF">
        <w:t>, referrals are made to this service through Probation Service staff</w:t>
      </w:r>
      <w:r>
        <w:t xml:space="preserve">. Assistance to open a bank account can also be offered upon request. Anxiety around returning to the family home following a long period of absence can be a factor when it comes closer to release. There may also be public protection concerns which may mean it is not appropriate for somebody to return to the family home immediately upon their release. In these </w:t>
      </w:r>
      <w:r w:rsidR="001032D9">
        <w:t>situations,</w:t>
      </w:r>
      <w:r>
        <w:t xml:space="preserve"> we offer support to those in custody, </w:t>
      </w:r>
      <w:r w:rsidR="001032D9">
        <w:t xml:space="preserve">the Probation Service will </w:t>
      </w:r>
      <w:r>
        <w:t>work with partner agencies and CR</w:t>
      </w:r>
      <w:r w:rsidR="001032D9">
        <w:t>S</w:t>
      </w:r>
      <w:r>
        <w:t xml:space="preserve"> to find suitable accommodation prior to release. This may involve collaborative working with community social care teams and community probation workers.</w:t>
      </w:r>
    </w:p>
    <w:p w14:paraId="3C3DB70A" w14:textId="77777777" w:rsidR="00E4612E" w:rsidRPr="00205A16" w:rsidRDefault="00E4612E" w:rsidP="00205A16">
      <w:pPr>
        <w:spacing w:after="0" w:line="240" w:lineRule="auto"/>
        <w:jc w:val="both"/>
        <w:rPr>
          <w:color w:val="auto"/>
        </w:rPr>
      </w:pPr>
    </w:p>
    <w:p w14:paraId="463F2690" w14:textId="51519E93" w:rsidR="006F1F55" w:rsidRPr="002165DE" w:rsidRDefault="006F1F55" w:rsidP="006F1F55">
      <w:pPr>
        <w:spacing w:after="0" w:line="240" w:lineRule="auto"/>
        <w:jc w:val="both"/>
        <w:rPr>
          <w:b/>
          <w:color w:val="4472C4" w:themeColor="accent1"/>
        </w:rPr>
      </w:pPr>
      <w:r w:rsidRPr="002165DE">
        <w:rPr>
          <w:b/>
          <w:color w:val="4472C4" w:themeColor="accent1"/>
        </w:rPr>
        <w:t xml:space="preserve">The role of the </w:t>
      </w:r>
      <w:r w:rsidR="009A243E" w:rsidRPr="002165DE">
        <w:rPr>
          <w:b/>
          <w:color w:val="4472C4" w:themeColor="accent1"/>
        </w:rPr>
        <w:t>K</w:t>
      </w:r>
      <w:r w:rsidRPr="002165DE">
        <w:rPr>
          <w:b/>
          <w:color w:val="4472C4" w:themeColor="accent1"/>
        </w:rPr>
        <w:t xml:space="preserve">ey </w:t>
      </w:r>
      <w:r w:rsidR="009A243E" w:rsidRPr="002165DE">
        <w:rPr>
          <w:b/>
          <w:color w:val="4472C4" w:themeColor="accent1"/>
        </w:rPr>
        <w:t>W</w:t>
      </w:r>
      <w:r w:rsidRPr="002165DE">
        <w:rPr>
          <w:b/>
          <w:color w:val="4472C4" w:themeColor="accent1"/>
        </w:rPr>
        <w:t xml:space="preserve">orker </w:t>
      </w:r>
    </w:p>
    <w:p w14:paraId="7FB72B4A" w14:textId="77777777" w:rsidR="006F1F55" w:rsidRPr="00205A16" w:rsidRDefault="006F1F55" w:rsidP="006F1F55">
      <w:pPr>
        <w:spacing w:after="0" w:line="240" w:lineRule="auto"/>
        <w:jc w:val="both"/>
        <w:rPr>
          <w:color w:val="auto"/>
        </w:rPr>
      </w:pPr>
      <w:r w:rsidRPr="00205A16">
        <w:rPr>
          <w:color w:val="auto"/>
        </w:rPr>
        <w:t xml:space="preserve"> </w:t>
      </w:r>
    </w:p>
    <w:p w14:paraId="3104B2F0" w14:textId="3C575580" w:rsidR="006F1F55" w:rsidRPr="00205A16" w:rsidRDefault="006F1F55" w:rsidP="006F1F55">
      <w:pPr>
        <w:spacing w:after="0" w:line="240" w:lineRule="auto"/>
        <w:jc w:val="both"/>
        <w:rPr>
          <w:color w:val="auto"/>
        </w:rPr>
      </w:pPr>
      <w:r w:rsidRPr="00205A16">
        <w:rPr>
          <w:color w:val="auto"/>
        </w:rPr>
        <w:t xml:space="preserve">The aim of the key worker role is to promote staff-prisoner relationships that are rehabilitative and constructive. This is to foster positive prisoner behaviour through staff example (pro-social modelling), dynamic security, fairness, </w:t>
      </w:r>
      <w:r w:rsidR="00B95F72" w:rsidRPr="00205A16">
        <w:rPr>
          <w:color w:val="auto"/>
        </w:rPr>
        <w:t>decency,</w:t>
      </w:r>
      <w:r w:rsidRPr="00205A16">
        <w:rPr>
          <w:color w:val="auto"/>
        </w:rPr>
        <w:t xml:space="preserve"> and guidance. Key workers will empower prisoners to address their needs. </w:t>
      </w:r>
    </w:p>
    <w:p w14:paraId="1C51812C" w14:textId="77777777" w:rsidR="006F1F55" w:rsidRPr="00205A16" w:rsidRDefault="006F1F55" w:rsidP="006F1F55">
      <w:pPr>
        <w:spacing w:after="0" w:line="240" w:lineRule="auto"/>
        <w:jc w:val="both"/>
        <w:rPr>
          <w:color w:val="auto"/>
        </w:rPr>
      </w:pPr>
      <w:r w:rsidRPr="00205A16">
        <w:rPr>
          <w:color w:val="auto"/>
        </w:rPr>
        <w:t xml:space="preserve"> </w:t>
      </w:r>
    </w:p>
    <w:p w14:paraId="7DD5429B" w14:textId="77777777" w:rsidR="006F1F55" w:rsidRPr="00205A16" w:rsidRDefault="006F1F55" w:rsidP="006F1F55">
      <w:pPr>
        <w:spacing w:after="0" w:line="240" w:lineRule="auto"/>
        <w:jc w:val="both"/>
        <w:rPr>
          <w:color w:val="auto"/>
        </w:rPr>
      </w:pPr>
      <w:r w:rsidRPr="00205A16">
        <w:rPr>
          <w:color w:val="auto"/>
        </w:rPr>
        <w:t xml:space="preserve">Key workers will help prisoners by undertaking certain tasks, including: </w:t>
      </w:r>
    </w:p>
    <w:p w14:paraId="79693B67" w14:textId="77777777" w:rsidR="006F1F55" w:rsidRPr="00205A16" w:rsidRDefault="006F1F55" w:rsidP="006F1F55">
      <w:pPr>
        <w:spacing w:after="0" w:line="240" w:lineRule="auto"/>
        <w:jc w:val="both"/>
        <w:rPr>
          <w:color w:val="auto"/>
        </w:rPr>
      </w:pPr>
      <w:r w:rsidRPr="00205A16">
        <w:rPr>
          <w:color w:val="auto"/>
        </w:rPr>
        <w:t xml:space="preserve"> </w:t>
      </w:r>
    </w:p>
    <w:p w14:paraId="5518CB70" w14:textId="17628665" w:rsidR="006F1F55" w:rsidRPr="00205A16" w:rsidRDefault="006F1F55" w:rsidP="006F1F55">
      <w:pPr>
        <w:spacing w:after="0" w:line="240" w:lineRule="auto"/>
        <w:ind w:left="720" w:hanging="720"/>
        <w:jc w:val="both"/>
        <w:rPr>
          <w:color w:val="auto"/>
        </w:rPr>
      </w:pPr>
      <w:r w:rsidRPr="00205A16">
        <w:rPr>
          <w:color w:val="auto"/>
        </w:rPr>
        <w:t>•</w:t>
      </w:r>
      <w:r w:rsidRPr="00205A16">
        <w:rPr>
          <w:color w:val="auto"/>
        </w:rPr>
        <w:tab/>
        <w:t xml:space="preserve">Support </w:t>
      </w:r>
      <w:r w:rsidR="00B95F72">
        <w:rPr>
          <w:color w:val="auto"/>
        </w:rPr>
        <w:t>Y</w:t>
      </w:r>
      <w:r w:rsidRPr="00205A16">
        <w:rPr>
          <w:color w:val="auto"/>
        </w:rPr>
        <w:t xml:space="preserve">oung </w:t>
      </w:r>
      <w:r w:rsidR="00B95F72">
        <w:rPr>
          <w:color w:val="auto"/>
        </w:rPr>
        <w:t>A</w:t>
      </w:r>
      <w:r w:rsidRPr="00205A16">
        <w:rPr>
          <w:color w:val="auto"/>
        </w:rPr>
        <w:t xml:space="preserve">dults to understand and come to terms with their </w:t>
      </w:r>
      <w:r w:rsidR="007C607D">
        <w:rPr>
          <w:color w:val="auto"/>
        </w:rPr>
        <w:t>sentence.</w:t>
      </w:r>
      <w:r w:rsidRPr="00205A16">
        <w:rPr>
          <w:color w:val="auto"/>
        </w:rPr>
        <w:t xml:space="preserve"> </w:t>
      </w:r>
    </w:p>
    <w:p w14:paraId="33416C9E" w14:textId="10A9099B" w:rsidR="006F1F55" w:rsidRPr="00205A16" w:rsidRDefault="006F1F55" w:rsidP="006F1F55">
      <w:pPr>
        <w:spacing w:after="0" w:line="240" w:lineRule="auto"/>
        <w:ind w:left="720" w:hanging="720"/>
        <w:jc w:val="both"/>
        <w:rPr>
          <w:color w:val="auto"/>
        </w:rPr>
      </w:pPr>
      <w:r w:rsidRPr="00205A16">
        <w:rPr>
          <w:color w:val="auto"/>
        </w:rPr>
        <w:lastRenderedPageBreak/>
        <w:t>•</w:t>
      </w:r>
      <w:r w:rsidRPr="00205A16">
        <w:rPr>
          <w:color w:val="auto"/>
        </w:rPr>
        <w:tab/>
        <w:t xml:space="preserve">Help </w:t>
      </w:r>
      <w:r w:rsidR="00725F85">
        <w:rPr>
          <w:color w:val="auto"/>
        </w:rPr>
        <w:t xml:space="preserve">prisoners </w:t>
      </w:r>
      <w:r w:rsidRPr="00205A16">
        <w:rPr>
          <w:color w:val="auto"/>
        </w:rPr>
        <w:t>to settle within the establishment, potentially by introducing them to others, explaining the daily regime and the system of incentives and privileges</w:t>
      </w:r>
      <w:r w:rsidR="007C607D">
        <w:rPr>
          <w:color w:val="auto"/>
        </w:rPr>
        <w:t>.</w:t>
      </w:r>
    </w:p>
    <w:p w14:paraId="6FF0B692" w14:textId="65894642" w:rsidR="006F1F55" w:rsidRPr="00205A16" w:rsidRDefault="006F1F55" w:rsidP="006F1F55">
      <w:pPr>
        <w:spacing w:after="0" w:line="240" w:lineRule="auto"/>
        <w:jc w:val="both"/>
        <w:rPr>
          <w:color w:val="auto"/>
        </w:rPr>
      </w:pPr>
      <w:r w:rsidRPr="00205A16">
        <w:rPr>
          <w:color w:val="auto"/>
        </w:rPr>
        <w:t>•</w:t>
      </w:r>
      <w:r w:rsidRPr="00205A16">
        <w:rPr>
          <w:color w:val="auto"/>
        </w:rPr>
        <w:tab/>
        <w:t>Encourage them to build or maintain links to their family</w:t>
      </w:r>
      <w:r w:rsidR="007C607D">
        <w:rPr>
          <w:color w:val="auto"/>
        </w:rPr>
        <w:t>.</w:t>
      </w:r>
      <w:r w:rsidRPr="00205A16">
        <w:rPr>
          <w:color w:val="auto"/>
        </w:rPr>
        <w:t xml:space="preserve"> </w:t>
      </w:r>
    </w:p>
    <w:p w14:paraId="009902B1" w14:textId="1E09C191" w:rsidR="006F1F55" w:rsidRPr="00205A16" w:rsidRDefault="006F1F55" w:rsidP="006F1F55">
      <w:pPr>
        <w:spacing w:after="0" w:line="240" w:lineRule="auto"/>
        <w:ind w:left="720" w:hanging="720"/>
        <w:jc w:val="both"/>
        <w:rPr>
          <w:color w:val="auto"/>
        </w:rPr>
      </w:pPr>
      <w:r w:rsidRPr="00205A16">
        <w:rPr>
          <w:color w:val="auto"/>
        </w:rPr>
        <w:t>•</w:t>
      </w:r>
      <w:r w:rsidRPr="00205A16">
        <w:rPr>
          <w:color w:val="auto"/>
        </w:rPr>
        <w:tab/>
        <w:t>Encourage activity to aid resettlement such as education or work experience</w:t>
      </w:r>
      <w:r w:rsidR="007C607D">
        <w:rPr>
          <w:color w:val="auto"/>
        </w:rPr>
        <w:t>.</w:t>
      </w:r>
      <w:r w:rsidRPr="00205A16">
        <w:rPr>
          <w:color w:val="auto"/>
        </w:rPr>
        <w:t xml:space="preserve"> </w:t>
      </w:r>
    </w:p>
    <w:p w14:paraId="0908F953" w14:textId="3768E648" w:rsidR="006F1F55" w:rsidRPr="00205A16" w:rsidRDefault="006F1F55" w:rsidP="006F1F55">
      <w:pPr>
        <w:spacing w:after="0" w:line="240" w:lineRule="auto"/>
        <w:ind w:left="720" w:hanging="720"/>
        <w:jc w:val="both"/>
        <w:rPr>
          <w:color w:val="auto"/>
        </w:rPr>
      </w:pPr>
      <w:r w:rsidRPr="00205A16">
        <w:rPr>
          <w:color w:val="auto"/>
        </w:rPr>
        <w:t>•</w:t>
      </w:r>
      <w:r w:rsidRPr="00205A16">
        <w:rPr>
          <w:color w:val="auto"/>
        </w:rPr>
        <w:tab/>
        <w:t>Manage anxieties of the cohort that could otherwise be exasperated by prison processes or a lack of updated information</w:t>
      </w:r>
      <w:r w:rsidR="007C607D">
        <w:rPr>
          <w:color w:val="auto"/>
        </w:rPr>
        <w:t>.</w:t>
      </w:r>
    </w:p>
    <w:p w14:paraId="3851A166" w14:textId="0B405298" w:rsidR="006F1F55" w:rsidRPr="00205A16" w:rsidRDefault="006F1F55" w:rsidP="006F1F55">
      <w:pPr>
        <w:spacing w:after="0" w:line="240" w:lineRule="auto"/>
        <w:ind w:left="720" w:hanging="720"/>
        <w:jc w:val="both"/>
        <w:rPr>
          <w:color w:val="auto"/>
        </w:rPr>
      </w:pPr>
      <w:r w:rsidRPr="00205A16">
        <w:rPr>
          <w:color w:val="auto"/>
        </w:rPr>
        <w:t>•</w:t>
      </w:r>
      <w:r w:rsidRPr="00205A16">
        <w:rPr>
          <w:color w:val="auto"/>
        </w:rPr>
        <w:tab/>
        <w:t xml:space="preserve">Regularly engaging with </w:t>
      </w:r>
      <w:r w:rsidR="00F8496F">
        <w:rPr>
          <w:color w:val="auto"/>
        </w:rPr>
        <w:t>Y</w:t>
      </w:r>
      <w:r w:rsidRPr="00205A16">
        <w:rPr>
          <w:color w:val="auto"/>
        </w:rPr>
        <w:t xml:space="preserve">oung </w:t>
      </w:r>
      <w:r w:rsidR="00F8496F">
        <w:rPr>
          <w:color w:val="auto"/>
        </w:rPr>
        <w:t>A</w:t>
      </w:r>
      <w:r w:rsidRPr="00205A16">
        <w:rPr>
          <w:color w:val="auto"/>
        </w:rPr>
        <w:t>dults to ensure wellbeing and escalating any areas of concern, such as bullying, radicalisation or grooming, as appropriate</w:t>
      </w:r>
      <w:r w:rsidR="007C607D">
        <w:rPr>
          <w:color w:val="auto"/>
        </w:rPr>
        <w:t>.</w:t>
      </w:r>
    </w:p>
    <w:p w14:paraId="2EA98688" w14:textId="77777777" w:rsidR="006F1F55" w:rsidRPr="00205A16" w:rsidRDefault="006F1F55" w:rsidP="006F1F55">
      <w:pPr>
        <w:spacing w:after="0" w:line="240" w:lineRule="auto"/>
        <w:ind w:left="720" w:hanging="720"/>
        <w:jc w:val="both"/>
        <w:rPr>
          <w:color w:val="auto"/>
        </w:rPr>
      </w:pPr>
      <w:r w:rsidRPr="00205A16">
        <w:rPr>
          <w:color w:val="auto"/>
        </w:rPr>
        <w:t>•</w:t>
      </w:r>
      <w:r w:rsidRPr="00205A16">
        <w:rPr>
          <w:color w:val="auto"/>
        </w:rPr>
        <w:tab/>
        <w:t xml:space="preserve">Talking to young adults about their short, medium and long-term plans and how to make amends for past offending; and </w:t>
      </w:r>
    </w:p>
    <w:p w14:paraId="416F346D" w14:textId="2C03375A" w:rsidR="00205A16" w:rsidRDefault="006F1F55" w:rsidP="006F1F55">
      <w:pPr>
        <w:rPr>
          <w:color w:val="auto"/>
        </w:rPr>
      </w:pPr>
      <w:r w:rsidRPr="00205A16">
        <w:rPr>
          <w:color w:val="auto"/>
        </w:rPr>
        <w:t>•</w:t>
      </w:r>
      <w:r w:rsidRPr="00205A16">
        <w:rPr>
          <w:color w:val="auto"/>
        </w:rPr>
        <w:tab/>
        <w:t xml:space="preserve">Recognising and reinforcing positive behaviours and to increase levels of </w:t>
      </w:r>
      <w:r w:rsidR="00071E02">
        <w:rPr>
          <w:color w:val="auto"/>
        </w:rPr>
        <w:t xml:space="preserve">      </w:t>
      </w:r>
      <w:r w:rsidRPr="00205A16">
        <w:rPr>
          <w:color w:val="auto"/>
        </w:rPr>
        <w:t>maturity using the Choices and Change resource pack if applicable</w:t>
      </w:r>
      <w:r w:rsidR="00B95F72">
        <w:rPr>
          <w:color w:val="auto"/>
        </w:rPr>
        <w:t>.</w:t>
      </w:r>
    </w:p>
    <w:p w14:paraId="5C8EEA47" w14:textId="77777777" w:rsidR="00925C20" w:rsidRDefault="00925C20" w:rsidP="00205A16">
      <w:pPr>
        <w:rPr>
          <w:color w:val="auto"/>
        </w:rPr>
      </w:pPr>
    </w:p>
    <w:p w14:paraId="1D6DCCDE" w14:textId="4FB7E311" w:rsidR="00560A4E" w:rsidRPr="00F872ED" w:rsidRDefault="00560A4E" w:rsidP="00205A16">
      <w:pPr>
        <w:rPr>
          <w:b/>
          <w:color w:val="4472C4" w:themeColor="accent1"/>
          <w:sz w:val="40"/>
          <w:szCs w:val="40"/>
        </w:rPr>
      </w:pPr>
      <w:r w:rsidRPr="00F872ED">
        <w:rPr>
          <w:b/>
          <w:color w:val="4472C4" w:themeColor="accent1"/>
          <w:sz w:val="40"/>
          <w:szCs w:val="40"/>
        </w:rPr>
        <w:t xml:space="preserve">Mental </w:t>
      </w:r>
      <w:r w:rsidR="00B95F72" w:rsidRPr="00F872ED">
        <w:rPr>
          <w:b/>
          <w:color w:val="4472C4" w:themeColor="accent1"/>
          <w:sz w:val="40"/>
          <w:szCs w:val="40"/>
        </w:rPr>
        <w:t>H</w:t>
      </w:r>
      <w:r w:rsidRPr="00F872ED">
        <w:rPr>
          <w:b/>
          <w:color w:val="4472C4" w:themeColor="accent1"/>
          <w:sz w:val="40"/>
          <w:szCs w:val="40"/>
        </w:rPr>
        <w:t xml:space="preserve">ealth </w:t>
      </w:r>
    </w:p>
    <w:p w14:paraId="18591986" w14:textId="77777777" w:rsidR="00560A4E" w:rsidRPr="00560A4E" w:rsidRDefault="00560A4E" w:rsidP="00560A4E">
      <w:pPr>
        <w:spacing w:after="0" w:line="240" w:lineRule="auto"/>
        <w:jc w:val="both"/>
        <w:rPr>
          <w:color w:val="auto"/>
        </w:rPr>
      </w:pPr>
      <w:r w:rsidRPr="00560A4E">
        <w:rPr>
          <w:color w:val="auto"/>
        </w:rPr>
        <w:t xml:space="preserve"> </w:t>
      </w:r>
    </w:p>
    <w:p w14:paraId="2D34D7FD" w14:textId="0CCAB62D" w:rsidR="00560A4E" w:rsidRPr="00560A4E" w:rsidRDefault="00560A4E" w:rsidP="00560A4E">
      <w:pPr>
        <w:spacing w:after="0" w:line="240" w:lineRule="auto"/>
        <w:jc w:val="both"/>
        <w:rPr>
          <w:color w:val="auto"/>
        </w:rPr>
      </w:pPr>
      <w:r w:rsidRPr="00560A4E">
        <w:rPr>
          <w:color w:val="auto"/>
        </w:rPr>
        <w:t xml:space="preserve">A high percentage of </w:t>
      </w:r>
      <w:r w:rsidR="00B95F72">
        <w:rPr>
          <w:color w:val="auto"/>
        </w:rPr>
        <w:t>prison</w:t>
      </w:r>
      <w:r w:rsidRPr="00560A4E">
        <w:rPr>
          <w:color w:val="auto"/>
        </w:rPr>
        <w:t xml:space="preserve">ers have a mental health disorder. There is further information below on some of these, namely emerging personality disorder, traumatic brain injury and attention deficit hyperactivity disorder (ADHD). Adverse childhood experiences can also impact on mental health and well-being. </w:t>
      </w:r>
    </w:p>
    <w:p w14:paraId="5F4EC220" w14:textId="77777777" w:rsidR="00560A4E" w:rsidRPr="00560A4E" w:rsidRDefault="00560A4E" w:rsidP="00560A4E">
      <w:pPr>
        <w:spacing w:after="0" w:line="240" w:lineRule="auto"/>
        <w:jc w:val="both"/>
        <w:rPr>
          <w:color w:val="auto"/>
        </w:rPr>
      </w:pPr>
      <w:r w:rsidRPr="00560A4E">
        <w:rPr>
          <w:color w:val="auto"/>
        </w:rPr>
        <w:t xml:space="preserve"> </w:t>
      </w:r>
    </w:p>
    <w:p w14:paraId="6B7A2ED2" w14:textId="77777777" w:rsidR="00560A4E" w:rsidRDefault="00560A4E" w:rsidP="00560A4E">
      <w:pPr>
        <w:spacing w:after="0" w:line="240" w:lineRule="auto"/>
        <w:jc w:val="both"/>
        <w:rPr>
          <w:color w:val="auto"/>
        </w:rPr>
      </w:pPr>
      <w:r w:rsidRPr="00560A4E">
        <w:rPr>
          <w:color w:val="auto"/>
        </w:rPr>
        <w:t xml:space="preserve">There are various ways staff can help improve the general environment of a prison to support mental health outcomes. Peer support schemes can be an excellent way of providing relatable emotional support to fellow prisoners experiencing mental health issues.  </w:t>
      </w:r>
    </w:p>
    <w:p w14:paraId="37C6BF8C" w14:textId="77777777" w:rsidR="00411053" w:rsidRPr="00560A4E" w:rsidRDefault="00411053" w:rsidP="00560A4E">
      <w:pPr>
        <w:spacing w:after="0" w:line="240" w:lineRule="auto"/>
        <w:jc w:val="both"/>
        <w:rPr>
          <w:color w:val="auto"/>
        </w:rPr>
      </w:pPr>
    </w:p>
    <w:p w14:paraId="49632F64" w14:textId="218C1AE8" w:rsidR="00560A4E" w:rsidRPr="00560A4E" w:rsidRDefault="00560A4E" w:rsidP="00560A4E">
      <w:pPr>
        <w:spacing w:after="0" w:line="240" w:lineRule="auto"/>
        <w:jc w:val="both"/>
        <w:rPr>
          <w:color w:val="auto"/>
        </w:rPr>
      </w:pPr>
      <w:r w:rsidRPr="00560A4E">
        <w:rPr>
          <w:color w:val="auto"/>
        </w:rPr>
        <w:t xml:space="preserve">Mental health services are available at HMP Holme House for a wide range of individual needs, up to 95% of our </w:t>
      </w:r>
      <w:r w:rsidR="00A94B08">
        <w:rPr>
          <w:color w:val="auto"/>
        </w:rPr>
        <w:t>Y</w:t>
      </w:r>
      <w:r w:rsidRPr="00560A4E">
        <w:rPr>
          <w:color w:val="auto"/>
        </w:rPr>
        <w:t xml:space="preserve">oung </w:t>
      </w:r>
      <w:r w:rsidR="00A94B08">
        <w:rPr>
          <w:color w:val="auto"/>
        </w:rPr>
        <w:t>A</w:t>
      </w:r>
      <w:r w:rsidRPr="00560A4E">
        <w:rPr>
          <w:color w:val="auto"/>
        </w:rPr>
        <w:t xml:space="preserve">dults will display behaviours indicative of suffering mental health challenges. The mental health </w:t>
      </w:r>
      <w:r w:rsidR="007C607D" w:rsidRPr="00560A4E">
        <w:rPr>
          <w:color w:val="auto"/>
        </w:rPr>
        <w:t>teamwork</w:t>
      </w:r>
      <w:r w:rsidRPr="00560A4E">
        <w:rPr>
          <w:color w:val="auto"/>
        </w:rPr>
        <w:t xml:space="preserve"> with numerous young prisoners in addressing health issues tailoring individual care plans in accordance with individual requirements. In </w:t>
      </w:r>
      <w:r w:rsidR="007C607D" w:rsidRPr="00560A4E">
        <w:rPr>
          <w:color w:val="auto"/>
        </w:rPr>
        <w:t>addition,</w:t>
      </w:r>
      <w:r w:rsidRPr="00560A4E">
        <w:rPr>
          <w:color w:val="auto"/>
        </w:rPr>
        <w:t xml:space="preserve"> HMP Holme House has the neurodevelopment pathway available which offers </w:t>
      </w:r>
      <w:r w:rsidR="00A94B08">
        <w:rPr>
          <w:color w:val="auto"/>
        </w:rPr>
        <w:t>Y</w:t>
      </w:r>
      <w:r w:rsidRPr="00560A4E">
        <w:rPr>
          <w:color w:val="auto"/>
        </w:rPr>
        <w:t xml:space="preserve">oung </w:t>
      </w:r>
      <w:r w:rsidR="00A94B08">
        <w:rPr>
          <w:color w:val="auto"/>
        </w:rPr>
        <w:t>A</w:t>
      </w:r>
      <w:r w:rsidRPr="00560A4E">
        <w:rPr>
          <w:color w:val="auto"/>
        </w:rPr>
        <w:t xml:space="preserve">dults access to secondary care providing support for learning difficulties, speech and communication deficits. </w:t>
      </w:r>
      <w:r w:rsidR="008873E0" w:rsidRPr="00560A4E">
        <w:rPr>
          <w:color w:val="auto"/>
        </w:rPr>
        <w:t>Furthermore,</w:t>
      </w:r>
      <w:r w:rsidRPr="00560A4E">
        <w:rPr>
          <w:color w:val="auto"/>
        </w:rPr>
        <w:t xml:space="preserve"> HMP Holme House can provide access to a learning disability psychiatrist to offer more bespoke interventions. </w:t>
      </w:r>
    </w:p>
    <w:p w14:paraId="6CF87FD2" w14:textId="77777777" w:rsidR="00560A4E" w:rsidRPr="008F6A44" w:rsidRDefault="00560A4E" w:rsidP="008C0146">
      <w:pPr>
        <w:rPr>
          <w:noProof/>
        </w:rPr>
      </w:pPr>
    </w:p>
    <w:p w14:paraId="4208BD0F" w14:textId="6964EA6C" w:rsidR="008C0146" w:rsidRPr="008F6A44" w:rsidRDefault="00000000" w:rsidP="008C0146">
      <w:pPr>
        <w:rPr>
          <w:noProof/>
        </w:rPr>
      </w:pPr>
      <w:r>
        <w:rPr>
          <w:noProof/>
        </w:rPr>
        <w:pict w14:anchorId="534B0D30">
          <v:rect id="_x0000_i1030" alt="" style="width:447.4pt;height:.05pt;mso-width-percent:0;mso-height-percent:0;mso-width-percent:0;mso-height-percent:0" o:hrpct="992" o:hralign="center" o:hrstd="t" o:hr="t" fillcolor="#a0a0a0" stroked="f"/>
        </w:pict>
      </w:r>
    </w:p>
    <w:p w14:paraId="16D3FB5C" w14:textId="2FA5E747" w:rsidR="008C0146" w:rsidRPr="002165DE" w:rsidRDefault="00113FBD" w:rsidP="008C0146">
      <w:pPr>
        <w:pStyle w:val="Heading1"/>
        <w:rPr>
          <w:color w:val="4472C4" w:themeColor="accent1"/>
        </w:rPr>
      </w:pPr>
      <w:bookmarkStart w:id="67" w:name="_Toc135139331"/>
      <w:r w:rsidRPr="002165DE">
        <w:rPr>
          <w:color w:val="4472C4" w:themeColor="accent1"/>
        </w:rPr>
        <w:t xml:space="preserve">Foreign </w:t>
      </w:r>
      <w:r w:rsidR="006142CE" w:rsidRPr="002165DE">
        <w:rPr>
          <w:color w:val="4472C4" w:themeColor="accent1"/>
        </w:rPr>
        <w:t>N</w:t>
      </w:r>
      <w:r w:rsidRPr="002165DE">
        <w:rPr>
          <w:color w:val="4472C4" w:themeColor="accent1"/>
        </w:rPr>
        <w:t xml:space="preserve">ational </w:t>
      </w:r>
      <w:r w:rsidR="006142CE" w:rsidRPr="002165DE">
        <w:rPr>
          <w:color w:val="4472C4" w:themeColor="accent1"/>
        </w:rPr>
        <w:t>P</w:t>
      </w:r>
      <w:r w:rsidRPr="002165DE">
        <w:rPr>
          <w:color w:val="4472C4" w:themeColor="accent1"/>
        </w:rPr>
        <w:t>risoners</w:t>
      </w:r>
      <w:bookmarkEnd w:id="67"/>
    </w:p>
    <w:p w14:paraId="5D5EBF87" w14:textId="5AA9168F" w:rsidR="008C0146" w:rsidRDefault="007E3719" w:rsidP="008C0146">
      <w:r w:rsidRPr="008F6A44">
        <w:t xml:space="preserve">Foreign National </w:t>
      </w:r>
      <w:r w:rsidR="00026413">
        <w:t>prisoners</w:t>
      </w:r>
      <w:r w:rsidRPr="008F6A44">
        <w:t xml:space="preserve"> with visitors from abroad can save up their visiting orders and use them when their visitors are in the country. Visitors from abroad will need to present valid Identification on arrival at the establishment before any visit takes</w:t>
      </w:r>
      <w:r w:rsidRPr="007E3719">
        <w:t xml:space="preserve"> place.</w:t>
      </w:r>
    </w:p>
    <w:p w14:paraId="1A9D1579" w14:textId="4A5A4CB5" w:rsidR="00284C14" w:rsidRPr="002165DE" w:rsidRDefault="00284C14" w:rsidP="00284C14">
      <w:pPr>
        <w:pStyle w:val="Heading2"/>
        <w:rPr>
          <w:color w:val="4472C4" w:themeColor="accent1"/>
        </w:rPr>
      </w:pPr>
      <w:bookmarkStart w:id="68" w:name="_Toc135139332"/>
      <w:r w:rsidRPr="002165DE">
        <w:rPr>
          <w:color w:val="4472C4" w:themeColor="accent1"/>
        </w:rPr>
        <w:t xml:space="preserve">Foreign </w:t>
      </w:r>
      <w:r w:rsidR="008921A2" w:rsidRPr="002165DE">
        <w:rPr>
          <w:color w:val="4472C4" w:themeColor="accent1"/>
        </w:rPr>
        <w:t>N</w:t>
      </w:r>
      <w:r w:rsidRPr="002165DE">
        <w:rPr>
          <w:color w:val="4472C4" w:themeColor="accent1"/>
        </w:rPr>
        <w:t>ational PIN credit</w:t>
      </w:r>
      <w:bookmarkEnd w:id="68"/>
    </w:p>
    <w:p w14:paraId="687CE879" w14:textId="0BC7766E" w:rsidR="00284C14" w:rsidRDefault="009F400B" w:rsidP="00284C14">
      <w:r w:rsidRPr="009F400B">
        <w:lastRenderedPageBreak/>
        <w:t>Prisoners can put in an application for a foreign national pin number. This is a separate pin number and can include up to 20 numbers and they can have up to £50.00 phone credit on this account.</w:t>
      </w:r>
    </w:p>
    <w:p w14:paraId="2774D41A" w14:textId="2D51D8C5" w:rsidR="00284C14" w:rsidRPr="002165DE" w:rsidRDefault="00284C14" w:rsidP="00284C14">
      <w:pPr>
        <w:pStyle w:val="Heading2"/>
        <w:rPr>
          <w:color w:val="4472C4" w:themeColor="accent1"/>
        </w:rPr>
      </w:pPr>
      <w:bookmarkStart w:id="69" w:name="_Toc135139333"/>
      <w:r w:rsidRPr="002165DE">
        <w:rPr>
          <w:color w:val="4472C4" w:themeColor="accent1"/>
        </w:rPr>
        <w:t>International PIN credit</w:t>
      </w:r>
      <w:bookmarkEnd w:id="69"/>
    </w:p>
    <w:p w14:paraId="37F5C041" w14:textId="4E30EC60" w:rsidR="00284C14" w:rsidRPr="00284C14" w:rsidRDefault="00936E35" w:rsidP="00284C14">
      <w:r w:rsidRPr="00936E35">
        <w:t>To be eligible for the £5.00 phone credit per calendar month they must not receive any social visits whilst in custody.</w:t>
      </w:r>
    </w:p>
    <w:p w14:paraId="16F46F4F" w14:textId="77777777" w:rsidR="008C0146" w:rsidRDefault="00000000" w:rsidP="008C0146">
      <w:pPr>
        <w:rPr>
          <w:noProof/>
        </w:rPr>
      </w:pPr>
      <w:r>
        <w:rPr>
          <w:noProof/>
        </w:rPr>
        <w:pict w14:anchorId="712440B9">
          <v:rect id="_x0000_i1031" alt="" style="width:447.4pt;height:.05pt;mso-width-percent:0;mso-height-percent:0;mso-width-percent:0;mso-height-percent:0" o:hrpct="992" o:hralign="center" o:hrstd="t" o:hr="t" fillcolor="#a0a0a0" stroked="f"/>
        </w:pict>
      </w:r>
    </w:p>
    <w:p w14:paraId="27F9AA60" w14:textId="77777777" w:rsidR="008921A2" w:rsidRDefault="008921A2" w:rsidP="00113FBD">
      <w:pPr>
        <w:pStyle w:val="Heading1"/>
      </w:pPr>
    </w:p>
    <w:p w14:paraId="69A05D0C" w14:textId="17DA9718" w:rsidR="00113FBD" w:rsidRPr="00F872ED" w:rsidRDefault="00113FBD" w:rsidP="00113FBD">
      <w:pPr>
        <w:pStyle w:val="Heading1"/>
        <w:rPr>
          <w:color w:val="4472C4" w:themeColor="accent1"/>
        </w:rPr>
      </w:pPr>
      <w:bookmarkStart w:id="70" w:name="_Toc135139334"/>
      <w:r w:rsidRPr="00F872ED">
        <w:rPr>
          <w:color w:val="4472C4" w:themeColor="accent1"/>
        </w:rPr>
        <w:t xml:space="preserve">Safer </w:t>
      </w:r>
      <w:bookmarkEnd w:id="70"/>
      <w:r w:rsidR="002165DE" w:rsidRPr="00F872ED">
        <w:rPr>
          <w:color w:val="4472C4" w:themeColor="accent1"/>
        </w:rPr>
        <w:t>Custody</w:t>
      </w:r>
    </w:p>
    <w:p w14:paraId="481E8D05" w14:textId="5D10A4A8" w:rsidR="00113FBD" w:rsidRDefault="00FF7422" w:rsidP="00113FBD">
      <w:r w:rsidRPr="00FF7422">
        <w:t xml:space="preserve">We understand the concerns that families outside may have and the limitations on contacting their loved ones. The prison offers a Safer Custody Line, which families may use to let us know about any concerns they may have about their loved one. The line is staffed from 08:30 to 16:30 Monday to Friday, but you can still call outside of these times, as the call will be transferred </w:t>
      </w:r>
      <w:r w:rsidR="00026413">
        <w:t xml:space="preserve">to our Communications </w:t>
      </w:r>
      <w:r w:rsidR="006116FE">
        <w:t>R</w:t>
      </w:r>
      <w:r w:rsidR="00026413">
        <w:t xml:space="preserve">oom where your call will be directed to a manager </w:t>
      </w:r>
      <w:r w:rsidRPr="00FF7422">
        <w:t>to so that they can be acted upon. You can also contact Safer Custody by email on:</w:t>
      </w:r>
      <w:r w:rsidR="00156A2A">
        <w:t xml:space="preserve"> </w:t>
      </w:r>
      <w:hyperlink r:id="rId18" w:history="1">
        <w:r w:rsidR="00156A2A" w:rsidRPr="007A3EF6">
          <w:rPr>
            <w:rStyle w:val="Hyperlink"/>
          </w:rPr>
          <w:t>SCHolmeHouse@justice.gov.uk</w:t>
        </w:r>
      </w:hyperlink>
    </w:p>
    <w:p w14:paraId="51A8CD71" w14:textId="77777777" w:rsidR="00C2275A" w:rsidRDefault="00C2275A" w:rsidP="00C2275A">
      <w:r>
        <w:t>If an individual is struggling to cope and it is felt that the direct intervention of family members could be beneficial, we can facilitate individual visits which take place outside of visits hours.</w:t>
      </w:r>
    </w:p>
    <w:p w14:paraId="05FCC8A7" w14:textId="023C21B3" w:rsidR="00560A4E" w:rsidRDefault="00C2275A" w:rsidP="00560A4E">
      <w:pPr>
        <w:jc w:val="both"/>
        <w:rPr>
          <w:b/>
          <w:color w:val="auto"/>
        </w:rPr>
      </w:pPr>
      <w:r>
        <w:t xml:space="preserve">Safer Custody Line: </w:t>
      </w:r>
      <w:r w:rsidR="0044703C" w:rsidRPr="00071E02">
        <w:rPr>
          <w:color w:val="0B0C0C"/>
          <w:sz w:val="29"/>
          <w:szCs w:val="29"/>
          <w:shd w:val="clear" w:color="auto" w:fill="FFFFFF"/>
        </w:rPr>
        <w:t>01642 744355</w:t>
      </w:r>
    </w:p>
    <w:p w14:paraId="244D0B4E" w14:textId="19E430CF" w:rsidR="00925C20" w:rsidRPr="00127BCA" w:rsidRDefault="006116FE" w:rsidP="00905F09">
      <w:pPr>
        <w:shd w:val="clear" w:color="auto" w:fill="FFFFFF"/>
        <w:spacing w:before="300" w:after="300"/>
        <w:rPr>
          <w:color w:val="FF0000"/>
        </w:rPr>
      </w:pPr>
      <w:r w:rsidRPr="00127BCA">
        <w:rPr>
          <w:color w:val="FF0000"/>
        </w:rPr>
        <w:t xml:space="preserve">In an emergency, please contact the switchboard on 01642 744000 and you will be transferred to a manager who will </w:t>
      </w:r>
      <w:r w:rsidR="004E08C8" w:rsidRPr="00127BCA">
        <w:rPr>
          <w:color w:val="FF0000"/>
        </w:rPr>
        <w:t>act upon</w:t>
      </w:r>
      <w:r w:rsidRPr="00127BCA">
        <w:rPr>
          <w:color w:val="FF0000"/>
        </w:rPr>
        <w:t xml:space="preserve"> concerns</w:t>
      </w:r>
      <w:r w:rsidR="004E08C8" w:rsidRPr="00127BCA">
        <w:rPr>
          <w:color w:val="FF0000"/>
        </w:rPr>
        <w:t xml:space="preserve"> raised</w:t>
      </w:r>
      <w:r w:rsidRPr="00127BCA">
        <w:rPr>
          <w:color w:val="FF0000"/>
        </w:rPr>
        <w:t>.</w:t>
      </w:r>
    </w:p>
    <w:p w14:paraId="3C340154" w14:textId="3358DB5F" w:rsidR="00560A4E" w:rsidRPr="00F872ED" w:rsidRDefault="00560A4E" w:rsidP="00560A4E">
      <w:pPr>
        <w:jc w:val="both"/>
        <w:rPr>
          <w:b/>
          <w:color w:val="4472C4" w:themeColor="accent1"/>
          <w:sz w:val="40"/>
          <w:szCs w:val="40"/>
        </w:rPr>
      </w:pPr>
      <w:r w:rsidRPr="00F872ED">
        <w:rPr>
          <w:b/>
          <w:color w:val="4472C4" w:themeColor="accent1"/>
          <w:sz w:val="40"/>
          <w:szCs w:val="40"/>
        </w:rPr>
        <w:t xml:space="preserve">Violence </w:t>
      </w:r>
      <w:r w:rsidR="00F872ED" w:rsidRPr="00F872ED">
        <w:rPr>
          <w:b/>
          <w:color w:val="4472C4" w:themeColor="accent1"/>
          <w:sz w:val="40"/>
          <w:szCs w:val="40"/>
        </w:rPr>
        <w:t>R</w:t>
      </w:r>
      <w:r w:rsidRPr="00F872ED">
        <w:rPr>
          <w:b/>
          <w:color w:val="4472C4" w:themeColor="accent1"/>
          <w:sz w:val="40"/>
          <w:szCs w:val="40"/>
        </w:rPr>
        <w:t xml:space="preserve">eduction  </w:t>
      </w:r>
    </w:p>
    <w:p w14:paraId="3223CA95" w14:textId="77777777" w:rsidR="00560A4E" w:rsidRPr="00560A4E" w:rsidRDefault="00560A4E" w:rsidP="00560A4E">
      <w:pPr>
        <w:spacing w:after="0" w:line="240" w:lineRule="auto"/>
        <w:jc w:val="both"/>
        <w:rPr>
          <w:color w:val="auto"/>
        </w:rPr>
      </w:pPr>
      <w:r w:rsidRPr="00560A4E">
        <w:rPr>
          <w:color w:val="auto"/>
        </w:rPr>
        <w:t xml:space="preserve"> </w:t>
      </w:r>
    </w:p>
    <w:p w14:paraId="3044AA5F" w14:textId="029BD932" w:rsidR="00560A4E" w:rsidRDefault="00905F09" w:rsidP="00560A4E">
      <w:pPr>
        <w:spacing w:after="0" w:line="240" w:lineRule="auto"/>
        <w:jc w:val="both"/>
        <w:rPr>
          <w:color w:val="auto"/>
        </w:rPr>
      </w:pPr>
      <w:r>
        <w:rPr>
          <w:color w:val="auto"/>
        </w:rPr>
        <w:t xml:space="preserve">HMP </w:t>
      </w:r>
      <w:r w:rsidR="00506FB5">
        <w:rPr>
          <w:color w:val="auto"/>
        </w:rPr>
        <w:t xml:space="preserve">Holme House </w:t>
      </w:r>
      <w:r w:rsidR="00FF1C2C">
        <w:rPr>
          <w:color w:val="auto"/>
        </w:rPr>
        <w:t xml:space="preserve">has many ways to reduce violence and support prisoners in our care. We have weekly </w:t>
      </w:r>
      <w:r w:rsidR="008921A2">
        <w:rPr>
          <w:color w:val="auto"/>
        </w:rPr>
        <w:t>S</w:t>
      </w:r>
      <w:r w:rsidR="008E779C">
        <w:rPr>
          <w:color w:val="auto"/>
        </w:rPr>
        <w:t>afety Intervention Meeting</w:t>
      </w:r>
      <w:r w:rsidR="0026367C">
        <w:rPr>
          <w:color w:val="auto"/>
        </w:rPr>
        <w:t>s (SIM</w:t>
      </w:r>
      <w:r w:rsidR="008E779C">
        <w:rPr>
          <w:color w:val="auto"/>
        </w:rPr>
        <w:t>)</w:t>
      </w:r>
      <w:r w:rsidR="009C0CF1">
        <w:rPr>
          <w:color w:val="auto"/>
        </w:rPr>
        <w:t xml:space="preserve">, this is a </w:t>
      </w:r>
      <w:r w:rsidR="008921A2">
        <w:rPr>
          <w:color w:val="auto"/>
        </w:rPr>
        <w:t>multi-agency</w:t>
      </w:r>
      <w:r w:rsidR="009C0CF1">
        <w:rPr>
          <w:color w:val="auto"/>
        </w:rPr>
        <w:t xml:space="preserve"> approach where we address </w:t>
      </w:r>
      <w:r w:rsidR="008232DA">
        <w:rPr>
          <w:color w:val="auto"/>
        </w:rPr>
        <w:t>individual issues.</w:t>
      </w:r>
      <w:r w:rsidR="00560A4E" w:rsidRPr="00560A4E">
        <w:rPr>
          <w:color w:val="auto"/>
        </w:rPr>
        <w:tab/>
        <w:t xml:space="preserve"> </w:t>
      </w:r>
    </w:p>
    <w:p w14:paraId="738750EC" w14:textId="77777777" w:rsidR="00905F09" w:rsidRPr="00560A4E" w:rsidRDefault="00905F09" w:rsidP="00560A4E">
      <w:pPr>
        <w:spacing w:after="0" w:line="240" w:lineRule="auto"/>
        <w:jc w:val="both"/>
        <w:rPr>
          <w:color w:val="auto"/>
        </w:rPr>
      </w:pPr>
    </w:p>
    <w:p w14:paraId="5548BEE0" w14:textId="77777777" w:rsidR="00560A4E" w:rsidRPr="00560A4E" w:rsidRDefault="00560A4E" w:rsidP="00560A4E">
      <w:pPr>
        <w:spacing w:after="0" w:line="240" w:lineRule="auto"/>
        <w:jc w:val="both"/>
        <w:rPr>
          <w:color w:val="auto"/>
        </w:rPr>
      </w:pPr>
      <w:r w:rsidRPr="00560A4E">
        <w:rPr>
          <w:color w:val="auto"/>
        </w:rPr>
        <w:t xml:space="preserve">By identifying this group, interventions can be targeted to better support them, using psychological therapies and pro-social modelling by staff. It is important to note that environmental factors within prisons can also be a catalyst for this behaviour. </w:t>
      </w:r>
    </w:p>
    <w:p w14:paraId="62CF7256" w14:textId="77777777" w:rsidR="00560A4E" w:rsidRPr="00560A4E" w:rsidRDefault="00560A4E" w:rsidP="00560A4E">
      <w:pPr>
        <w:spacing w:after="0" w:line="240" w:lineRule="auto"/>
        <w:jc w:val="both"/>
        <w:rPr>
          <w:color w:val="auto"/>
        </w:rPr>
      </w:pPr>
    </w:p>
    <w:p w14:paraId="4B623AB6" w14:textId="4621D1B9" w:rsidR="00560A4E" w:rsidRPr="00560A4E" w:rsidRDefault="00560A4E" w:rsidP="00560A4E">
      <w:pPr>
        <w:spacing w:after="0" w:line="240" w:lineRule="auto"/>
        <w:jc w:val="both"/>
        <w:rPr>
          <w:color w:val="auto"/>
        </w:rPr>
      </w:pPr>
      <w:r w:rsidRPr="00560A4E">
        <w:rPr>
          <w:color w:val="auto"/>
        </w:rPr>
        <w:t>Challenge</w:t>
      </w:r>
      <w:r w:rsidR="0026367C">
        <w:rPr>
          <w:color w:val="auto"/>
        </w:rPr>
        <w:t>,</w:t>
      </w:r>
      <w:r w:rsidRPr="00560A4E">
        <w:rPr>
          <w:color w:val="auto"/>
        </w:rPr>
        <w:t xml:space="preserve"> Support and Intervention </w:t>
      </w:r>
      <w:r w:rsidR="0026367C">
        <w:rPr>
          <w:color w:val="auto"/>
        </w:rPr>
        <w:t>P</w:t>
      </w:r>
      <w:r w:rsidRPr="00560A4E">
        <w:rPr>
          <w:color w:val="auto"/>
        </w:rPr>
        <w:t xml:space="preserve">lans (CSIP) will be used to refer and manage prisoners likely to be a higher risk of violence. Those </w:t>
      </w:r>
      <w:r w:rsidR="004277A7">
        <w:rPr>
          <w:color w:val="auto"/>
        </w:rPr>
        <w:t>Y</w:t>
      </w:r>
      <w:r w:rsidRPr="00560A4E">
        <w:rPr>
          <w:color w:val="auto"/>
        </w:rPr>
        <w:t xml:space="preserve">oung </w:t>
      </w:r>
      <w:r w:rsidR="004277A7">
        <w:rPr>
          <w:color w:val="auto"/>
        </w:rPr>
        <w:t>A</w:t>
      </w:r>
      <w:r w:rsidRPr="00560A4E">
        <w:rPr>
          <w:color w:val="auto"/>
        </w:rPr>
        <w:t>dults subject to referrals and plans will be discussed at the weekly SIM meeting.</w:t>
      </w:r>
    </w:p>
    <w:p w14:paraId="1273406C" w14:textId="77777777" w:rsidR="00560A4E" w:rsidRPr="00560A4E" w:rsidRDefault="00560A4E" w:rsidP="00560A4E">
      <w:pPr>
        <w:spacing w:after="0" w:line="240" w:lineRule="auto"/>
        <w:jc w:val="both"/>
        <w:rPr>
          <w:color w:val="auto"/>
        </w:rPr>
      </w:pPr>
    </w:p>
    <w:p w14:paraId="6A7B1CB7" w14:textId="77777777" w:rsidR="00560A4E" w:rsidRPr="00560A4E" w:rsidRDefault="00560A4E" w:rsidP="00560A4E">
      <w:pPr>
        <w:spacing w:after="0" w:line="240" w:lineRule="auto"/>
        <w:jc w:val="both"/>
        <w:rPr>
          <w:color w:val="auto"/>
        </w:rPr>
      </w:pPr>
      <w:r w:rsidRPr="00560A4E">
        <w:rPr>
          <w:color w:val="auto"/>
        </w:rPr>
        <w:lastRenderedPageBreak/>
        <w:t>The CSIP model focuses on those who pose a raised risk of being violent and works to change their behaviour.</w:t>
      </w:r>
    </w:p>
    <w:p w14:paraId="10097C23" w14:textId="77777777" w:rsidR="00560A4E" w:rsidRPr="00560A4E" w:rsidRDefault="00560A4E" w:rsidP="00560A4E">
      <w:pPr>
        <w:spacing w:after="0" w:line="240" w:lineRule="auto"/>
        <w:jc w:val="both"/>
        <w:rPr>
          <w:color w:val="auto"/>
        </w:rPr>
      </w:pPr>
    </w:p>
    <w:p w14:paraId="56EC1485" w14:textId="77777777" w:rsidR="00560A4E" w:rsidRPr="00560A4E" w:rsidRDefault="00560A4E" w:rsidP="00560A4E">
      <w:pPr>
        <w:spacing w:after="0" w:line="240" w:lineRule="auto"/>
        <w:jc w:val="both"/>
        <w:rPr>
          <w:color w:val="auto"/>
        </w:rPr>
      </w:pPr>
      <w:r w:rsidRPr="00560A4E">
        <w:rPr>
          <w:color w:val="auto"/>
        </w:rPr>
        <w:t xml:space="preserve">Someone with “a raised risk of being violent” is generally an individual who poses a higher risk of being violent that the general population of your prison. </w:t>
      </w:r>
    </w:p>
    <w:p w14:paraId="39DC08EF" w14:textId="77777777" w:rsidR="00560A4E" w:rsidRPr="00560A4E" w:rsidRDefault="00560A4E" w:rsidP="00560A4E">
      <w:pPr>
        <w:spacing w:after="0" w:line="240" w:lineRule="auto"/>
        <w:jc w:val="both"/>
        <w:rPr>
          <w:color w:val="auto"/>
        </w:rPr>
      </w:pPr>
    </w:p>
    <w:p w14:paraId="0843D9D8" w14:textId="542E616A" w:rsidR="00071E02" w:rsidRPr="00571A92" w:rsidRDefault="00560A4E" w:rsidP="00571A92">
      <w:pPr>
        <w:spacing w:after="0" w:line="240" w:lineRule="auto"/>
        <w:jc w:val="both"/>
        <w:rPr>
          <w:color w:val="auto"/>
        </w:rPr>
      </w:pPr>
      <w:r w:rsidRPr="00560A4E">
        <w:rPr>
          <w:color w:val="auto"/>
        </w:rPr>
        <w:t xml:space="preserve">CSIP represents a multi-disciplinary approach. It is centred around the needs of the individual, providing them with the right support to improve and manage behaviour. </w:t>
      </w:r>
    </w:p>
    <w:p w14:paraId="22CE3DD9" w14:textId="77777777" w:rsidR="001C0D2B" w:rsidRDefault="001C0D2B" w:rsidP="00721671">
      <w:pPr>
        <w:rPr>
          <w:b/>
          <w:bCs/>
          <w:color w:val="4472C4" w:themeColor="accent1"/>
        </w:rPr>
      </w:pPr>
    </w:p>
    <w:p w14:paraId="78FD4BB1" w14:textId="10AA3BC4" w:rsidR="00721671" w:rsidRPr="002165DE" w:rsidRDefault="00721671" w:rsidP="00721671">
      <w:pPr>
        <w:rPr>
          <w:b/>
          <w:bCs/>
          <w:color w:val="4472C4" w:themeColor="accent1"/>
        </w:rPr>
      </w:pPr>
      <w:r w:rsidRPr="002165DE">
        <w:rPr>
          <w:b/>
          <w:bCs/>
          <w:color w:val="4472C4" w:themeColor="accent1"/>
        </w:rPr>
        <w:t xml:space="preserve">Safeguarding Children </w:t>
      </w:r>
    </w:p>
    <w:p w14:paraId="4FBD548E" w14:textId="77777777" w:rsidR="00EF6DD6" w:rsidRPr="002165DE" w:rsidRDefault="00EF6DD6" w:rsidP="00EF6DD6">
      <w:pPr>
        <w:pBdr>
          <w:top w:val="single" w:sz="4" w:space="1" w:color="auto"/>
          <w:left w:val="single" w:sz="4" w:space="4" w:color="auto"/>
          <w:bottom w:val="single" w:sz="4" w:space="1" w:color="auto"/>
          <w:right w:val="single" w:sz="4" w:space="4" w:color="auto"/>
        </w:pBdr>
        <w:tabs>
          <w:tab w:val="left" w:pos="1680"/>
        </w:tabs>
        <w:jc w:val="center"/>
        <w:rPr>
          <w:b/>
          <w:i/>
          <w:color w:val="4472C4" w:themeColor="accent1"/>
          <w:u w:val="single"/>
        </w:rPr>
      </w:pPr>
      <w:r w:rsidRPr="002165DE">
        <w:rPr>
          <w:b/>
          <w:i/>
          <w:color w:val="4472C4" w:themeColor="accent1"/>
          <w:u w:val="single"/>
        </w:rPr>
        <w:t>Keeping children safe in a prison environment is a key priority.</w:t>
      </w:r>
    </w:p>
    <w:p w14:paraId="2D619FF5" w14:textId="77777777" w:rsidR="00EF6DD6" w:rsidRPr="007E62E5" w:rsidRDefault="00EF6DD6" w:rsidP="00EF6DD6">
      <w:pPr>
        <w:pBdr>
          <w:top w:val="single" w:sz="4" w:space="1" w:color="auto"/>
          <w:left w:val="single" w:sz="4" w:space="4" w:color="auto"/>
          <w:bottom w:val="single" w:sz="4" w:space="1" w:color="auto"/>
          <w:right w:val="single" w:sz="4" w:space="4" w:color="auto"/>
        </w:pBdr>
        <w:tabs>
          <w:tab w:val="left" w:pos="1680"/>
        </w:tabs>
        <w:jc w:val="center"/>
        <w:rPr>
          <w:i/>
        </w:rPr>
      </w:pPr>
      <w:r w:rsidRPr="00FC5408">
        <w:rPr>
          <w:i/>
          <w:color w:val="000000" w:themeColor="text1"/>
        </w:rPr>
        <w:t xml:space="preserve">If a concern is raised, we have a protocol in place whereby we hold a meeting with the Safeguarding Team within 48 hours to discuss the concern and where appropriate we would </w:t>
      </w:r>
      <w:proofErr w:type="gramStart"/>
      <w:r w:rsidRPr="00FC5408">
        <w:rPr>
          <w:i/>
          <w:color w:val="000000" w:themeColor="text1"/>
        </w:rPr>
        <w:t>make contact with</w:t>
      </w:r>
      <w:proofErr w:type="gramEnd"/>
      <w:r w:rsidRPr="00FC5408">
        <w:rPr>
          <w:i/>
          <w:color w:val="000000" w:themeColor="text1"/>
        </w:rPr>
        <w:t xml:space="preserve"> the visitors, residents, social </w:t>
      </w:r>
      <w:r w:rsidRPr="007E62E5">
        <w:rPr>
          <w:i/>
        </w:rPr>
        <w:t>services and or the police depending on the concern that has been raised.</w:t>
      </w:r>
    </w:p>
    <w:p w14:paraId="154241B7" w14:textId="250E1240" w:rsidR="00EF6DD6" w:rsidRPr="007E62E5" w:rsidRDefault="00EF6DD6" w:rsidP="00EF6DD6">
      <w:pPr>
        <w:pBdr>
          <w:top w:val="single" w:sz="4" w:space="1" w:color="auto"/>
          <w:left w:val="single" w:sz="4" w:space="4" w:color="auto"/>
          <w:bottom w:val="single" w:sz="4" w:space="1" w:color="auto"/>
          <w:right w:val="single" w:sz="4" w:space="4" w:color="auto"/>
        </w:pBdr>
        <w:tabs>
          <w:tab w:val="left" w:pos="1680"/>
        </w:tabs>
        <w:jc w:val="center"/>
        <w:rPr>
          <w:i/>
        </w:rPr>
      </w:pPr>
      <w:r w:rsidRPr="007E62E5">
        <w:rPr>
          <w:i/>
        </w:rPr>
        <w:t xml:space="preserve">In order to be able to attend a course or a family event, all residents have to be checked for any offences against children.   Whilst attending a parenting course </w:t>
      </w:r>
      <w:r w:rsidR="007933DC">
        <w:rPr>
          <w:i/>
        </w:rPr>
        <w:t>people</w:t>
      </w:r>
      <w:r w:rsidRPr="007E62E5">
        <w:rPr>
          <w:i/>
        </w:rPr>
        <w:t xml:space="preserve"> are asked to sign a disclosure to remind them of the statutory rules around safeguarding.</w:t>
      </w:r>
    </w:p>
    <w:p w14:paraId="799D81F9" w14:textId="77777777" w:rsidR="00925C20" w:rsidRDefault="00925C20" w:rsidP="00EF6DD6">
      <w:pPr>
        <w:rPr>
          <w:b/>
          <w:u w:val="single"/>
        </w:rPr>
      </w:pPr>
    </w:p>
    <w:p w14:paraId="0666BFEE" w14:textId="463BA7B4" w:rsidR="00EF6DD6" w:rsidRPr="00F872ED" w:rsidRDefault="00C065E5" w:rsidP="00EF6DD6">
      <w:pPr>
        <w:rPr>
          <w:b/>
          <w:color w:val="4472C4" w:themeColor="accent1"/>
          <w:sz w:val="40"/>
          <w:szCs w:val="40"/>
        </w:rPr>
      </w:pPr>
      <w:r w:rsidRPr="00F872ED">
        <w:rPr>
          <w:b/>
          <w:color w:val="4472C4" w:themeColor="accent1"/>
          <w:sz w:val="40"/>
          <w:szCs w:val="40"/>
        </w:rPr>
        <w:t>S</w:t>
      </w:r>
      <w:r w:rsidR="00EF6DD6" w:rsidRPr="00F872ED">
        <w:rPr>
          <w:b/>
          <w:color w:val="4472C4" w:themeColor="accent1"/>
          <w:sz w:val="40"/>
          <w:szCs w:val="40"/>
        </w:rPr>
        <w:t xml:space="preserve">afeguarding </w:t>
      </w:r>
      <w:r w:rsidRPr="00F872ED">
        <w:rPr>
          <w:b/>
          <w:color w:val="4472C4" w:themeColor="accent1"/>
          <w:sz w:val="40"/>
          <w:szCs w:val="40"/>
        </w:rPr>
        <w:t>P</w:t>
      </w:r>
      <w:r w:rsidR="00EF6DD6" w:rsidRPr="00F872ED">
        <w:rPr>
          <w:b/>
          <w:color w:val="4472C4" w:themeColor="accent1"/>
          <w:sz w:val="40"/>
          <w:szCs w:val="40"/>
        </w:rPr>
        <w:t>olicy</w:t>
      </w:r>
    </w:p>
    <w:p w14:paraId="0E2B12BF" w14:textId="77777777" w:rsidR="00EF6DD6" w:rsidRPr="0008418C" w:rsidRDefault="00EF6DD6" w:rsidP="00EF6DD6">
      <w:pPr>
        <w:jc w:val="both"/>
      </w:pPr>
      <w:r w:rsidRPr="0008418C">
        <w:t>The purpose of this policy:</w:t>
      </w:r>
    </w:p>
    <w:p w14:paraId="257AF49E" w14:textId="77777777" w:rsidR="00EF6DD6" w:rsidRPr="0008418C" w:rsidRDefault="00EF6DD6" w:rsidP="00EF6DD6">
      <w:pPr>
        <w:pStyle w:val="ListParagraph"/>
        <w:numPr>
          <w:ilvl w:val="0"/>
          <w:numId w:val="8"/>
        </w:numPr>
        <w:spacing w:after="200" w:line="276" w:lineRule="auto"/>
        <w:jc w:val="both"/>
      </w:pPr>
      <w:r w:rsidRPr="0008418C">
        <w:t>To provide protection for the children, young people and vulnerable adults who reside or visit the prison.</w:t>
      </w:r>
    </w:p>
    <w:p w14:paraId="790712F5" w14:textId="77777777" w:rsidR="00EF6DD6" w:rsidRPr="0008418C" w:rsidRDefault="00EF6DD6" w:rsidP="00EF6DD6">
      <w:pPr>
        <w:pStyle w:val="ListParagraph"/>
        <w:numPr>
          <w:ilvl w:val="0"/>
          <w:numId w:val="8"/>
        </w:numPr>
        <w:spacing w:after="200" w:line="276" w:lineRule="auto"/>
        <w:jc w:val="both"/>
      </w:pPr>
      <w:r w:rsidRPr="0008418C">
        <w:t xml:space="preserve">To provide staff and volunteers </w:t>
      </w:r>
      <w:r w:rsidRPr="0008418C">
        <w:rPr>
          <w:color w:val="000000" w:themeColor="text1"/>
        </w:rPr>
        <w:t xml:space="preserve">with the relevant training, guidance and support to follow the processes and procedures set out in the Public Protection Policy in the </w:t>
      </w:r>
      <w:proofErr w:type="gramStart"/>
      <w:r w:rsidRPr="0008418C">
        <w:rPr>
          <w:color w:val="000000" w:themeColor="text1"/>
        </w:rPr>
        <w:t>event  that</w:t>
      </w:r>
      <w:proofErr w:type="gramEnd"/>
      <w:r w:rsidRPr="0008418C">
        <w:rPr>
          <w:color w:val="000000" w:themeColor="text1"/>
        </w:rPr>
        <w:t xml:space="preserve"> they suspect that a child, young person or a vulnerable person may be experiencing, or be at risk of harm.</w:t>
      </w:r>
    </w:p>
    <w:p w14:paraId="5BAF0326" w14:textId="0C0F74F5" w:rsidR="003C4810" w:rsidRDefault="00EF6DD6" w:rsidP="007422A0">
      <w:pPr>
        <w:pStyle w:val="ListParagraph"/>
        <w:numPr>
          <w:ilvl w:val="0"/>
          <w:numId w:val="8"/>
        </w:numPr>
        <w:spacing w:after="200" w:line="276" w:lineRule="auto"/>
        <w:jc w:val="both"/>
      </w:pPr>
      <w:r w:rsidRPr="00E3249A">
        <w:rPr>
          <w:color w:val="000000" w:themeColor="text1"/>
        </w:rPr>
        <w:t>HMP Holme House believes that a child, young person and vulnerable person should never experience abuse of any kind. We have the responsibility to promote the welfare of all the children, young people, and vulnerable adults and to keep them safe from harm. We are committed to practice in a way that promotes them</w:t>
      </w:r>
      <w:r w:rsidR="00E3249A">
        <w:t>.</w:t>
      </w:r>
    </w:p>
    <w:p w14:paraId="1FCFF9D7" w14:textId="365DC156" w:rsidR="00EF6DD6" w:rsidRPr="0008418C" w:rsidRDefault="00EF6DD6" w:rsidP="00EF6DD6">
      <w:pPr>
        <w:jc w:val="both"/>
      </w:pPr>
      <w:r w:rsidRPr="0008418C">
        <w:t>HMP Holme House recogni</w:t>
      </w:r>
      <w:r w:rsidR="00EA5495">
        <w:t>s</w:t>
      </w:r>
      <w:r w:rsidRPr="0008418C">
        <w:t>es:</w:t>
      </w:r>
    </w:p>
    <w:p w14:paraId="08B066BB" w14:textId="77777777" w:rsidR="00EF6DD6" w:rsidRPr="0008418C" w:rsidRDefault="00EF6DD6" w:rsidP="00EF6DD6">
      <w:pPr>
        <w:pStyle w:val="ListParagraph"/>
        <w:numPr>
          <w:ilvl w:val="0"/>
          <w:numId w:val="9"/>
        </w:numPr>
        <w:spacing w:after="200" w:line="276" w:lineRule="auto"/>
        <w:jc w:val="both"/>
      </w:pPr>
      <w:r w:rsidRPr="0008418C">
        <w:t>The welfare of the children, young people and vulnerable adults is paramount.</w:t>
      </w:r>
    </w:p>
    <w:p w14:paraId="7261BB31" w14:textId="77777777" w:rsidR="00EF6DD6" w:rsidRPr="0008418C" w:rsidRDefault="00EF6DD6" w:rsidP="00EF6DD6">
      <w:pPr>
        <w:pStyle w:val="ListParagraph"/>
        <w:numPr>
          <w:ilvl w:val="0"/>
          <w:numId w:val="9"/>
        </w:numPr>
        <w:spacing w:after="200" w:line="276" w:lineRule="auto"/>
        <w:jc w:val="both"/>
      </w:pPr>
      <w:r w:rsidRPr="0008418C">
        <w:t>All children, young people and vulnerable adults regardless of age, disability, gender, racial heritage, religious beliefs, sexual orientation or identity have the right to equal protection from all types of harm or abuse.</w:t>
      </w:r>
    </w:p>
    <w:p w14:paraId="2A574DE6" w14:textId="77777777" w:rsidR="00EF6DD6" w:rsidRPr="0008418C" w:rsidRDefault="00EF6DD6" w:rsidP="00EF6DD6">
      <w:pPr>
        <w:pStyle w:val="ListParagraph"/>
        <w:numPr>
          <w:ilvl w:val="0"/>
          <w:numId w:val="9"/>
        </w:numPr>
        <w:spacing w:after="200" w:line="276" w:lineRule="auto"/>
        <w:jc w:val="both"/>
      </w:pPr>
      <w:r w:rsidRPr="0008418C">
        <w:lastRenderedPageBreak/>
        <w:t>The need to work in partnership with children, young people, vulnerable adults, their parents, carers and other agencies is essential in promoting young people’s welfare.</w:t>
      </w:r>
    </w:p>
    <w:p w14:paraId="23D6F779" w14:textId="6FFD56A4" w:rsidR="00EF6DD6" w:rsidRDefault="00EF6DD6" w:rsidP="00EF6DD6">
      <w:pPr>
        <w:jc w:val="center"/>
        <w:rPr>
          <w:u w:val="single"/>
        </w:rPr>
      </w:pPr>
      <w:r w:rsidRPr="0008418C">
        <w:rPr>
          <w:u w:val="single"/>
        </w:rPr>
        <w:t>Further details regarding the full Safeguarding Policy available on request</w:t>
      </w:r>
    </w:p>
    <w:p w14:paraId="196BFD2C" w14:textId="63B78441" w:rsidR="0038412D" w:rsidRDefault="00586723" w:rsidP="00F12859">
      <w:pPr>
        <w:jc w:val="center"/>
      </w:pPr>
      <w:r w:rsidRPr="008419EF">
        <w:t xml:space="preserve">Safeguarding </w:t>
      </w:r>
      <w:r w:rsidR="00762017" w:rsidRPr="008419EF">
        <w:t xml:space="preserve">forms as are available in the Visitor Centre and Visits </w:t>
      </w:r>
      <w:r w:rsidR="007960C9" w:rsidRPr="008419EF">
        <w:t>Hall if</w:t>
      </w:r>
      <w:r w:rsidR="00762017" w:rsidRPr="008419EF">
        <w:t xml:space="preserve"> you have concerns about a prisoner. </w:t>
      </w:r>
      <w:r w:rsidR="008419EF" w:rsidRPr="008419EF">
        <w:t>Please speak to staff who can assist you in these areas.</w:t>
      </w:r>
    </w:p>
    <w:p w14:paraId="3FFC5731" w14:textId="32657E86" w:rsidR="00847DAA" w:rsidRDefault="00847DAA" w:rsidP="00847DAA">
      <w:r>
        <w:t>HMP Holme House Safeguarding Lead is the Head of Safety, Kate Duncan</w:t>
      </w:r>
      <w:r w:rsidR="00A9723B">
        <w:t xml:space="preserve">, </w:t>
      </w:r>
      <w:hyperlink r:id="rId19" w:history="1">
        <w:r w:rsidR="00A9723B" w:rsidRPr="00B875A3">
          <w:rPr>
            <w:rStyle w:val="Hyperlink"/>
          </w:rPr>
          <w:t>kate.duncan@justice.gov.uk</w:t>
        </w:r>
      </w:hyperlink>
      <w:r w:rsidR="00A9723B">
        <w:t xml:space="preserve">. </w:t>
      </w:r>
    </w:p>
    <w:p w14:paraId="11A0A34C" w14:textId="77777777" w:rsidR="00F12859" w:rsidRPr="00F12859" w:rsidRDefault="00F12859" w:rsidP="00F12859">
      <w:pPr>
        <w:jc w:val="center"/>
      </w:pPr>
    </w:p>
    <w:p w14:paraId="5C97124A" w14:textId="6ABA2B1A" w:rsidR="00113FBD" w:rsidRPr="0038412D" w:rsidRDefault="00D14F32" w:rsidP="00113FBD">
      <w:pPr>
        <w:pStyle w:val="Heading1"/>
        <w:rPr>
          <w:color w:val="4472C4" w:themeColor="accent1"/>
        </w:rPr>
      </w:pPr>
      <w:bookmarkStart w:id="71" w:name="_Toc135139335"/>
      <w:r w:rsidRPr="0038412D">
        <w:rPr>
          <w:color w:val="4472C4" w:themeColor="accent1"/>
        </w:rPr>
        <w:t>Development o</w:t>
      </w:r>
      <w:r w:rsidR="00113FBD" w:rsidRPr="0038412D">
        <w:rPr>
          <w:color w:val="4472C4" w:themeColor="accent1"/>
        </w:rPr>
        <w:t>bjectives</w:t>
      </w:r>
      <w:r w:rsidRPr="0038412D">
        <w:rPr>
          <w:color w:val="4472C4" w:themeColor="accent1"/>
        </w:rPr>
        <w:t xml:space="preserve"> for 2023</w:t>
      </w:r>
      <w:bookmarkEnd w:id="71"/>
      <w:r w:rsidR="0074210F">
        <w:rPr>
          <w:color w:val="4472C4" w:themeColor="accent1"/>
        </w:rPr>
        <w:t>/ 24</w:t>
      </w:r>
    </w:p>
    <w:p w14:paraId="6EB96B06" w14:textId="48B2C1F3" w:rsidR="009C4747" w:rsidRPr="009C4747" w:rsidRDefault="0074210F" w:rsidP="00905E3E">
      <w:pPr>
        <w:pStyle w:val="ListParagraph"/>
        <w:numPr>
          <w:ilvl w:val="0"/>
          <w:numId w:val="5"/>
        </w:numPr>
        <w:spacing w:after="240" w:line="240" w:lineRule="auto"/>
      </w:pPr>
      <w:r>
        <w:t>We will</w:t>
      </w:r>
      <w:r w:rsidR="009C4747" w:rsidRPr="009C4747">
        <w:t xml:space="preserve"> continue to evidence face to face meetings with prisoners and visitors every 6 months.</w:t>
      </w:r>
    </w:p>
    <w:p w14:paraId="5A4BBC17" w14:textId="77777777" w:rsidR="009C4747" w:rsidRPr="009C4747" w:rsidRDefault="009C4747" w:rsidP="00905E3E">
      <w:pPr>
        <w:pStyle w:val="ListParagraph"/>
        <w:numPr>
          <w:ilvl w:val="0"/>
          <w:numId w:val="5"/>
        </w:numPr>
        <w:spacing w:after="240" w:line="240" w:lineRule="auto"/>
      </w:pPr>
      <w:r w:rsidRPr="009C4747">
        <w:t xml:space="preserve">Offer extended visits to families and protected characteristics groups. </w:t>
      </w:r>
    </w:p>
    <w:p w14:paraId="267BA263" w14:textId="77777777" w:rsidR="009C4747" w:rsidRPr="009C4747" w:rsidRDefault="009C4747" w:rsidP="00905E3E">
      <w:pPr>
        <w:pStyle w:val="ListParagraph"/>
        <w:numPr>
          <w:ilvl w:val="0"/>
          <w:numId w:val="5"/>
        </w:numPr>
        <w:spacing w:after="240" w:line="240" w:lineRule="auto"/>
      </w:pPr>
      <w:r w:rsidRPr="009C4747">
        <w:t>Act on family feedback from extended visits and Visitor Voice meetings.</w:t>
      </w:r>
    </w:p>
    <w:p w14:paraId="7011763F" w14:textId="3C5B558D" w:rsidR="009C4747" w:rsidRPr="009C4747" w:rsidRDefault="009C4747" w:rsidP="00905E3E">
      <w:pPr>
        <w:pStyle w:val="ListParagraph"/>
        <w:numPr>
          <w:ilvl w:val="0"/>
          <w:numId w:val="5"/>
        </w:numPr>
        <w:spacing w:after="240" w:line="240" w:lineRule="auto"/>
      </w:pPr>
      <w:r w:rsidRPr="009C4747">
        <w:t xml:space="preserve">The management of information of the number of prisoners who do not receive visits is updated at 6 monthly intervals, evidence to be provided that this is being recorded on </w:t>
      </w:r>
      <w:r>
        <w:t>CNOMIS</w:t>
      </w:r>
      <w:r w:rsidRPr="009C4747">
        <w:t>.</w:t>
      </w:r>
    </w:p>
    <w:p w14:paraId="68F23742" w14:textId="77777777" w:rsidR="009C4747" w:rsidRPr="009C4747" w:rsidRDefault="009C4747" w:rsidP="00905E3E">
      <w:pPr>
        <w:pStyle w:val="ListParagraph"/>
        <w:numPr>
          <w:ilvl w:val="0"/>
          <w:numId w:val="5"/>
        </w:numPr>
        <w:spacing w:after="240" w:line="240" w:lineRule="auto"/>
      </w:pPr>
      <w:r w:rsidRPr="009C4747">
        <w:t>Offender Management and other agencies to involve families in sentence planning process.</w:t>
      </w:r>
    </w:p>
    <w:p w14:paraId="29F2333F" w14:textId="347C74AF" w:rsidR="00220BFD" w:rsidRPr="009C4747" w:rsidRDefault="009C4747" w:rsidP="00220BFD">
      <w:pPr>
        <w:pStyle w:val="ListParagraph"/>
        <w:numPr>
          <w:ilvl w:val="0"/>
          <w:numId w:val="5"/>
        </w:numPr>
        <w:spacing w:after="240" w:line="240" w:lineRule="auto"/>
      </w:pPr>
      <w:r w:rsidRPr="009C4747">
        <w:t>Safer Prisons to involve families or significant others to support prisoners.</w:t>
      </w:r>
    </w:p>
    <w:p w14:paraId="1A2CF793" w14:textId="77777777" w:rsidR="009C4747" w:rsidRPr="0038412D" w:rsidRDefault="009C4747" w:rsidP="009C4747">
      <w:pPr>
        <w:pStyle w:val="Heading2"/>
        <w:rPr>
          <w:color w:val="4472C4" w:themeColor="accent1"/>
        </w:rPr>
      </w:pPr>
      <w:bookmarkStart w:id="72" w:name="_Toc135139336"/>
      <w:r w:rsidRPr="0038412D">
        <w:rPr>
          <w:color w:val="4472C4" w:themeColor="accent1"/>
        </w:rPr>
        <w:t>How will we do this?</w:t>
      </w:r>
      <w:bookmarkEnd w:id="72"/>
    </w:p>
    <w:p w14:paraId="4A228876" w14:textId="64DE42EE" w:rsidR="009C4747" w:rsidRPr="009C4747" w:rsidRDefault="003F571E" w:rsidP="00905E3E">
      <w:pPr>
        <w:pStyle w:val="ListParagraph"/>
        <w:numPr>
          <w:ilvl w:val="0"/>
          <w:numId w:val="5"/>
        </w:numPr>
        <w:spacing w:after="240" w:line="240" w:lineRule="auto"/>
      </w:pPr>
      <w:proofErr w:type="spellStart"/>
      <w:r>
        <w:t>FaSO</w:t>
      </w:r>
      <w:proofErr w:type="spellEnd"/>
      <w:r>
        <w:t xml:space="preserve"> Lead will</w:t>
      </w:r>
      <w:r w:rsidR="009C4747" w:rsidRPr="009C4747">
        <w:t xml:space="preserve"> evidence quarterly meeting</w:t>
      </w:r>
      <w:r>
        <w:t>s</w:t>
      </w:r>
      <w:r w:rsidR="009C4747" w:rsidRPr="009C4747">
        <w:t>.</w:t>
      </w:r>
    </w:p>
    <w:p w14:paraId="29D9EA57" w14:textId="77777777" w:rsidR="009C4747" w:rsidRPr="009C4747" w:rsidRDefault="009C4747" w:rsidP="00905E3E">
      <w:pPr>
        <w:pStyle w:val="ListParagraph"/>
        <w:numPr>
          <w:ilvl w:val="0"/>
          <w:numId w:val="5"/>
        </w:numPr>
        <w:spacing w:after="240" w:line="240" w:lineRule="auto"/>
      </w:pPr>
      <w:r w:rsidRPr="009C4747">
        <w:t xml:space="preserve">Family support and </w:t>
      </w:r>
      <w:proofErr w:type="spellStart"/>
      <w:r w:rsidRPr="009C4747">
        <w:t>Nepacs</w:t>
      </w:r>
      <w:proofErr w:type="spellEnd"/>
      <w:r w:rsidRPr="009C4747">
        <w:t xml:space="preserve"> continue to provide family days, in addition to protective characteristics.</w:t>
      </w:r>
    </w:p>
    <w:p w14:paraId="27FFCC6C" w14:textId="667D203D" w:rsidR="009C4747" w:rsidRPr="009C4747" w:rsidRDefault="003F571E" w:rsidP="00905E3E">
      <w:pPr>
        <w:pStyle w:val="ListParagraph"/>
        <w:numPr>
          <w:ilvl w:val="0"/>
          <w:numId w:val="5"/>
        </w:numPr>
        <w:spacing w:after="240" w:line="240" w:lineRule="auto"/>
      </w:pPr>
      <w:proofErr w:type="spellStart"/>
      <w:r>
        <w:t>FaSO</w:t>
      </w:r>
      <w:proofErr w:type="spellEnd"/>
      <w:r>
        <w:t xml:space="preserve"> Lead</w:t>
      </w:r>
      <w:r w:rsidR="002855DB">
        <w:t xml:space="preserve"> will</w:t>
      </w:r>
      <w:r w:rsidR="009C4747" w:rsidRPr="009C4747">
        <w:t xml:space="preserve"> evidence monitoring of feedback from meetings.</w:t>
      </w:r>
    </w:p>
    <w:p w14:paraId="1B520349" w14:textId="122D49BB" w:rsidR="009C4747" w:rsidRPr="009C4747" w:rsidRDefault="009C4747" w:rsidP="00905E3E">
      <w:pPr>
        <w:pStyle w:val="ListParagraph"/>
        <w:numPr>
          <w:ilvl w:val="0"/>
          <w:numId w:val="5"/>
        </w:numPr>
        <w:spacing w:after="240" w:line="240" w:lineRule="auto"/>
      </w:pPr>
      <w:r w:rsidRPr="009C4747">
        <w:t>Residen</w:t>
      </w:r>
      <w:r w:rsidR="007E128F">
        <w:t>ce team</w:t>
      </w:r>
      <w:r w:rsidRPr="009C4747">
        <w:t xml:space="preserve"> to ensure Keyworker is aware of need to discuss</w:t>
      </w:r>
      <w:r w:rsidR="002855DB">
        <w:t xml:space="preserve"> </w:t>
      </w:r>
      <w:proofErr w:type="spellStart"/>
      <w:r w:rsidR="002855DB">
        <w:t>FaSO</w:t>
      </w:r>
      <w:proofErr w:type="spellEnd"/>
      <w:r w:rsidRPr="009C4747">
        <w:t>.</w:t>
      </w:r>
    </w:p>
    <w:p w14:paraId="3454B5E7" w14:textId="77777777" w:rsidR="009C4747" w:rsidRPr="009C4747" w:rsidRDefault="009C4747" w:rsidP="00905E3E">
      <w:pPr>
        <w:pStyle w:val="ListParagraph"/>
        <w:numPr>
          <w:ilvl w:val="0"/>
          <w:numId w:val="5"/>
        </w:numPr>
        <w:spacing w:after="240" w:line="240" w:lineRule="auto"/>
      </w:pPr>
      <w:r w:rsidRPr="009C4747">
        <w:t>Families will be invited to events to celebrate the prisoner’s success.</w:t>
      </w:r>
    </w:p>
    <w:p w14:paraId="30D3231B" w14:textId="59C90CE0" w:rsidR="009C4747" w:rsidRDefault="009C4747" w:rsidP="00905E3E">
      <w:pPr>
        <w:pStyle w:val="ListParagraph"/>
        <w:numPr>
          <w:ilvl w:val="0"/>
          <w:numId w:val="5"/>
        </w:numPr>
        <w:spacing w:after="240" w:line="240" w:lineRule="auto"/>
      </w:pPr>
      <w:r w:rsidRPr="009C4747">
        <w:t>Safer Prisons</w:t>
      </w:r>
      <w:r w:rsidR="007E128F">
        <w:t xml:space="preserve"> team</w:t>
      </w:r>
      <w:r w:rsidRPr="009C4747">
        <w:t xml:space="preserve"> to invite families or significant others to A</w:t>
      </w:r>
      <w:r w:rsidR="002855DB">
        <w:t>CCT</w:t>
      </w:r>
      <w:r w:rsidRPr="009C4747">
        <w:t xml:space="preserve"> reviews or provide palliative care support.</w:t>
      </w:r>
    </w:p>
    <w:p w14:paraId="29A3A5F3" w14:textId="6C4381A6" w:rsidR="00140EEE" w:rsidRPr="009C4747" w:rsidRDefault="00140EEE" w:rsidP="00905E3E">
      <w:pPr>
        <w:pStyle w:val="ListParagraph"/>
        <w:numPr>
          <w:ilvl w:val="0"/>
          <w:numId w:val="5"/>
        </w:numPr>
        <w:spacing w:after="240" w:line="240" w:lineRule="auto"/>
      </w:pPr>
      <w:r>
        <w:t xml:space="preserve">We will create an action plan to monitor and improve services for Families and Significant </w:t>
      </w:r>
      <w:r w:rsidR="00E263CB">
        <w:t>Others.</w:t>
      </w:r>
    </w:p>
    <w:p w14:paraId="0AB81F95" w14:textId="77777777" w:rsidR="00FD1F91" w:rsidRPr="0038412D" w:rsidRDefault="00FD1F91" w:rsidP="00FD1F91">
      <w:pPr>
        <w:pStyle w:val="Heading2"/>
        <w:rPr>
          <w:color w:val="4472C4" w:themeColor="accent1"/>
        </w:rPr>
      </w:pPr>
      <w:bookmarkStart w:id="73" w:name="_Toc135139337"/>
      <w:r w:rsidRPr="0038412D">
        <w:rPr>
          <w:color w:val="4472C4" w:themeColor="accent1"/>
        </w:rPr>
        <w:t>How will we communicate this strategy?</w:t>
      </w:r>
      <w:bookmarkEnd w:id="73"/>
    </w:p>
    <w:p w14:paraId="54A04F79" w14:textId="77777777" w:rsidR="00FD1F91" w:rsidRPr="00D63D5F" w:rsidRDefault="00FD1F91" w:rsidP="00FD1F91">
      <w:r w:rsidRPr="00D63D5F">
        <w:t>This strategy will be formally published, and we will also publish:</w:t>
      </w:r>
    </w:p>
    <w:p w14:paraId="2515C594" w14:textId="77777777" w:rsidR="00FD1F91" w:rsidRPr="00D63D5F" w:rsidRDefault="00FD1F91" w:rsidP="00905E3E">
      <w:pPr>
        <w:pStyle w:val="ListParagraph"/>
        <w:numPr>
          <w:ilvl w:val="0"/>
          <w:numId w:val="6"/>
        </w:numPr>
        <w:spacing w:after="0" w:line="240" w:lineRule="auto"/>
      </w:pPr>
      <w:r w:rsidRPr="00D63D5F">
        <w:t>Notice to staff to ensure that all staff are aware of our Vison and ethos and responsibility to read it and adhere to the principles. The notice will also guide staff to the location of the policy on the shared drive.</w:t>
      </w:r>
    </w:p>
    <w:p w14:paraId="4F497277" w14:textId="77777777" w:rsidR="00FD1F91" w:rsidRPr="00D63D5F" w:rsidRDefault="00FD1F91" w:rsidP="00905E3E">
      <w:pPr>
        <w:pStyle w:val="ListParagraph"/>
        <w:numPr>
          <w:ilvl w:val="0"/>
          <w:numId w:val="6"/>
        </w:numPr>
        <w:spacing w:after="0" w:line="240" w:lineRule="auto"/>
      </w:pPr>
      <w:r w:rsidRPr="00D63D5F">
        <w:t>A notice to prisoners which will inform them they can access a hard copy of the document.</w:t>
      </w:r>
    </w:p>
    <w:p w14:paraId="4FB925CF" w14:textId="7B975B84" w:rsidR="00FD1F91" w:rsidRPr="00D63D5F" w:rsidRDefault="00FD1F91" w:rsidP="00905E3E">
      <w:pPr>
        <w:pStyle w:val="ListParagraph"/>
        <w:numPr>
          <w:ilvl w:val="0"/>
          <w:numId w:val="6"/>
        </w:numPr>
        <w:spacing w:after="0" w:line="240" w:lineRule="auto"/>
      </w:pPr>
      <w:r w:rsidRPr="00D63D5F">
        <w:lastRenderedPageBreak/>
        <w:t>The strategy will be disseminated to all Peer Rep</w:t>
      </w:r>
      <w:r w:rsidR="00454C76">
        <w:t>re</w:t>
      </w:r>
      <w:r w:rsidR="009F6E40">
        <w:t>sentative</w:t>
      </w:r>
      <w:r w:rsidRPr="00D63D5F">
        <w:t>s and discussed at the P</w:t>
      </w:r>
      <w:r w:rsidR="009F6E40">
        <w:t xml:space="preserve">risoner </w:t>
      </w:r>
      <w:r w:rsidRPr="00D63D5F">
        <w:t>C</w:t>
      </w:r>
      <w:r w:rsidR="009F6E40">
        <w:t xml:space="preserve">onsultative </w:t>
      </w:r>
      <w:r w:rsidRPr="00D63D5F">
        <w:t>C</w:t>
      </w:r>
      <w:r w:rsidR="009F6E40">
        <w:t>ommittee</w:t>
      </w:r>
      <w:r w:rsidRPr="00D63D5F">
        <w:t xml:space="preserve"> meetings following its publication.</w:t>
      </w:r>
    </w:p>
    <w:p w14:paraId="0CEC433B" w14:textId="2815AFF7" w:rsidR="00FD1F91" w:rsidRDefault="00FD1F91" w:rsidP="00905E3E">
      <w:pPr>
        <w:pStyle w:val="ListParagraph"/>
        <w:numPr>
          <w:ilvl w:val="0"/>
          <w:numId w:val="6"/>
        </w:numPr>
        <w:spacing w:after="0" w:line="240" w:lineRule="auto"/>
      </w:pPr>
      <w:r w:rsidRPr="00D63D5F">
        <w:t xml:space="preserve">Hard copies will be available on all wings, library and in the </w:t>
      </w:r>
      <w:r w:rsidR="00B20C35">
        <w:t>V</w:t>
      </w:r>
      <w:r w:rsidRPr="00D63D5F">
        <w:t xml:space="preserve">isitor </w:t>
      </w:r>
      <w:r w:rsidR="00B20C35">
        <w:t>C</w:t>
      </w:r>
      <w:r w:rsidR="007D2BC2" w:rsidRPr="00D63D5F">
        <w:t>entre</w:t>
      </w:r>
      <w:r w:rsidRPr="00D63D5F">
        <w:t>.</w:t>
      </w:r>
    </w:p>
    <w:p w14:paraId="4C2F963E" w14:textId="6E2AB419" w:rsidR="007A60A5" w:rsidRDefault="007A60A5" w:rsidP="00905E3E">
      <w:pPr>
        <w:pStyle w:val="ListParagraph"/>
        <w:numPr>
          <w:ilvl w:val="0"/>
          <w:numId w:val="6"/>
        </w:numPr>
        <w:spacing w:after="0" w:line="240" w:lineRule="auto"/>
      </w:pPr>
      <w:proofErr w:type="spellStart"/>
      <w:r>
        <w:t>FaSO</w:t>
      </w:r>
      <w:proofErr w:type="spellEnd"/>
      <w:r>
        <w:t xml:space="preserve"> Strategy will be available on </w:t>
      </w:r>
      <w:proofErr w:type="spellStart"/>
      <w:r>
        <w:t>Nepacs</w:t>
      </w:r>
      <w:proofErr w:type="spellEnd"/>
      <w:r>
        <w:t xml:space="preserve"> and Gov.uk websites.</w:t>
      </w:r>
    </w:p>
    <w:p w14:paraId="5EDBD76B" w14:textId="77777777" w:rsidR="00FD1F91" w:rsidRDefault="00FD1F91" w:rsidP="00FD1F91">
      <w:pPr>
        <w:spacing w:after="0"/>
      </w:pPr>
    </w:p>
    <w:p w14:paraId="32E40B6C" w14:textId="77777777" w:rsidR="00FD1F91" w:rsidRPr="0038412D" w:rsidRDefault="00FD1F91" w:rsidP="00FD1F91">
      <w:pPr>
        <w:pStyle w:val="Heading2"/>
        <w:rPr>
          <w:color w:val="4472C4" w:themeColor="accent1"/>
        </w:rPr>
      </w:pPr>
      <w:bookmarkStart w:id="74" w:name="_Toc135139338"/>
      <w:r w:rsidRPr="0038412D">
        <w:rPr>
          <w:color w:val="4472C4" w:themeColor="accent1"/>
        </w:rPr>
        <w:t>What supports this policy?</w:t>
      </w:r>
      <w:bookmarkEnd w:id="74"/>
    </w:p>
    <w:p w14:paraId="7197091F" w14:textId="77777777" w:rsidR="00FD1F91" w:rsidRPr="00D63D5F" w:rsidRDefault="00FD1F91" w:rsidP="00905E3E">
      <w:pPr>
        <w:pStyle w:val="ListParagraph"/>
        <w:numPr>
          <w:ilvl w:val="0"/>
          <w:numId w:val="6"/>
        </w:numPr>
        <w:spacing w:after="0" w:line="240" w:lineRule="auto"/>
      </w:pPr>
      <w:r w:rsidRPr="00D63D5F">
        <w:t>Decency walks and feedback from wing meetings.</w:t>
      </w:r>
    </w:p>
    <w:p w14:paraId="4A45D0C3" w14:textId="1B3A0380" w:rsidR="00FD1F91" w:rsidRPr="00D63D5F" w:rsidRDefault="00FD1F91" w:rsidP="00905E3E">
      <w:pPr>
        <w:pStyle w:val="ListParagraph"/>
        <w:numPr>
          <w:ilvl w:val="0"/>
          <w:numId w:val="6"/>
        </w:numPr>
        <w:spacing w:after="0" w:line="240" w:lineRule="auto"/>
      </w:pPr>
      <w:r w:rsidRPr="00D63D5F">
        <w:t>Actions are tracked by the S</w:t>
      </w:r>
      <w:r w:rsidR="00021A68">
        <w:t>enior Man</w:t>
      </w:r>
      <w:r w:rsidR="00773AD1">
        <w:t>agement Team</w:t>
      </w:r>
      <w:r w:rsidRPr="00D63D5F">
        <w:t>, and this data is used in Bilats with line managers.</w:t>
      </w:r>
    </w:p>
    <w:p w14:paraId="7366B542" w14:textId="419A2229" w:rsidR="00FD1F91" w:rsidRPr="00D63D5F" w:rsidRDefault="00FD1F91" w:rsidP="00905E3E">
      <w:pPr>
        <w:pStyle w:val="ListParagraph"/>
        <w:numPr>
          <w:ilvl w:val="0"/>
          <w:numId w:val="6"/>
        </w:numPr>
        <w:spacing w:after="0" w:line="240" w:lineRule="auto"/>
      </w:pPr>
      <w:r w:rsidRPr="00D63D5F">
        <w:t>Governance meetings for providers such as Healthcare</w:t>
      </w:r>
      <w:r w:rsidR="00773AD1">
        <w:t xml:space="preserve"> and </w:t>
      </w:r>
      <w:r w:rsidRPr="00D63D5F">
        <w:t>Education where partners and owners are held to account.</w:t>
      </w:r>
    </w:p>
    <w:p w14:paraId="46449ECF" w14:textId="3AE90E6D" w:rsidR="00FD1F91" w:rsidRPr="00D63D5F" w:rsidRDefault="00FD1F91" w:rsidP="00905E3E">
      <w:pPr>
        <w:pStyle w:val="ListParagraph"/>
        <w:numPr>
          <w:ilvl w:val="0"/>
          <w:numId w:val="6"/>
        </w:numPr>
        <w:spacing w:after="0" w:line="240" w:lineRule="auto"/>
      </w:pPr>
      <w:r w:rsidRPr="00D63D5F">
        <w:t xml:space="preserve">Policies </w:t>
      </w:r>
      <w:r w:rsidR="00773AD1">
        <w:t>(</w:t>
      </w:r>
      <w:r w:rsidRPr="00D63D5F">
        <w:t>Local and National</w:t>
      </w:r>
      <w:r w:rsidR="00773AD1">
        <w:t>)</w:t>
      </w:r>
      <w:r w:rsidRPr="00D63D5F">
        <w:t>.</w:t>
      </w:r>
    </w:p>
    <w:p w14:paraId="518D5286" w14:textId="41718AFD" w:rsidR="00FD1F91" w:rsidRPr="00D63D5F" w:rsidRDefault="00FD1F91" w:rsidP="00905E3E">
      <w:pPr>
        <w:pStyle w:val="ListParagraph"/>
        <w:numPr>
          <w:ilvl w:val="0"/>
          <w:numId w:val="6"/>
        </w:numPr>
        <w:spacing w:after="0" w:line="240" w:lineRule="auto"/>
      </w:pPr>
      <w:r w:rsidRPr="00D63D5F">
        <w:t xml:space="preserve">Health and Safety manager </w:t>
      </w:r>
      <w:r w:rsidR="003C65A8">
        <w:t>inspections</w:t>
      </w:r>
      <w:r w:rsidRPr="00D63D5F">
        <w:t>.</w:t>
      </w:r>
    </w:p>
    <w:p w14:paraId="35A3CB07" w14:textId="77777777" w:rsidR="00FD1F91" w:rsidRPr="00D63D5F" w:rsidRDefault="00FD1F91" w:rsidP="00905E3E">
      <w:pPr>
        <w:pStyle w:val="ListParagraph"/>
        <w:numPr>
          <w:ilvl w:val="0"/>
          <w:numId w:val="6"/>
        </w:numPr>
        <w:spacing w:after="0" w:line="240" w:lineRule="auto"/>
      </w:pPr>
      <w:r w:rsidRPr="00D63D5F">
        <w:t>HMIP.</w:t>
      </w:r>
    </w:p>
    <w:p w14:paraId="67B0980B" w14:textId="77777777" w:rsidR="00FD1F91" w:rsidRPr="00D63D5F" w:rsidRDefault="00FD1F91" w:rsidP="00905E3E">
      <w:pPr>
        <w:pStyle w:val="ListParagraph"/>
        <w:numPr>
          <w:ilvl w:val="0"/>
          <w:numId w:val="6"/>
        </w:numPr>
        <w:spacing w:after="0" w:line="240" w:lineRule="auto"/>
      </w:pPr>
      <w:r w:rsidRPr="00D63D5F">
        <w:t>IMB monthly report.</w:t>
      </w:r>
    </w:p>
    <w:p w14:paraId="7CC5C94A" w14:textId="77777777" w:rsidR="00FD1F91" w:rsidRPr="00D63D5F" w:rsidRDefault="00FD1F91" w:rsidP="00905E3E">
      <w:pPr>
        <w:pStyle w:val="ListParagraph"/>
        <w:numPr>
          <w:ilvl w:val="0"/>
          <w:numId w:val="6"/>
        </w:numPr>
        <w:spacing w:after="0" w:line="240" w:lineRule="auto"/>
      </w:pPr>
      <w:r w:rsidRPr="00D63D5F">
        <w:t>Operational procedures embedded in this policy will be reviewed annually.</w:t>
      </w:r>
    </w:p>
    <w:p w14:paraId="4AC82048" w14:textId="77777777" w:rsidR="00FD1F91" w:rsidRPr="00D63D5F" w:rsidRDefault="00FD1F91" w:rsidP="00905E3E">
      <w:pPr>
        <w:pStyle w:val="ListParagraph"/>
        <w:numPr>
          <w:ilvl w:val="0"/>
          <w:numId w:val="6"/>
        </w:numPr>
        <w:spacing w:after="0" w:line="240" w:lineRule="auto"/>
      </w:pPr>
      <w:r w:rsidRPr="00D63D5F">
        <w:t>Management checks.</w:t>
      </w:r>
    </w:p>
    <w:p w14:paraId="1D2FF3AF" w14:textId="22654FC8" w:rsidR="009C4747" w:rsidRDefault="00FD1F91" w:rsidP="00905E3E">
      <w:pPr>
        <w:pStyle w:val="ListParagraph"/>
        <w:numPr>
          <w:ilvl w:val="0"/>
          <w:numId w:val="6"/>
        </w:numPr>
        <w:spacing w:after="0" w:line="240" w:lineRule="auto"/>
      </w:pPr>
      <w:r w:rsidRPr="00D63D5F">
        <w:t xml:space="preserve">Analysis of </w:t>
      </w:r>
      <w:r w:rsidR="003C65A8">
        <w:t>V</w:t>
      </w:r>
      <w:r w:rsidRPr="00D63D5F">
        <w:t xml:space="preserve">isitor </w:t>
      </w:r>
      <w:r w:rsidR="003C65A8">
        <w:t>S</w:t>
      </w:r>
      <w:r w:rsidRPr="00D63D5F">
        <w:t>urveys and Visitor Voice meetings.</w:t>
      </w:r>
    </w:p>
    <w:p w14:paraId="3F39EB85" w14:textId="4DE500A1" w:rsidR="00113FBD" w:rsidRDefault="00000000" w:rsidP="00113FBD">
      <w:pPr>
        <w:rPr>
          <w:noProof/>
        </w:rPr>
      </w:pPr>
      <w:r>
        <w:rPr>
          <w:noProof/>
        </w:rPr>
        <w:pict w14:anchorId="7CD6EEE0">
          <v:rect id="_x0000_i1032" alt="" style="width:447.4pt;height:.05pt;mso-width-percent:0;mso-height-percent:0;mso-width-percent:0;mso-height-percent:0" o:hrpct="992" o:hralign="center" o:hrstd="t" o:hr="t" fillcolor="#a0a0a0" stroked="f"/>
        </w:pict>
      </w:r>
    </w:p>
    <w:p w14:paraId="6555F05C" w14:textId="09031447" w:rsidR="00220BFD" w:rsidRDefault="00220BFD" w:rsidP="00113FBD">
      <w:pPr>
        <w:rPr>
          <w:noProof/>
        </w:rPr>
      </w:pPr>
    </w:p>
    <w:p w14:paraId="4007A701" w14:textId="0763DA1F" w:rsidR="00113FBD" w:rsidRPr="0038412D" w:rsidRDefault="00113FBD" w:rsidP="00113FBD">
      <w:pPr>
        <w:pStyle w:val="Heading1"/>
        <w:rPr>
          <w:color w:val="4472C4" w:themeColor="accent1"/>
        </w:rPr>
      </w:pPr>
      <w:bookmarkStart w:id="75" w:name="_Toc135139339"/>
      <w:r w:rsidRPr="0038412D">
        <w:rPr>
          <w:color w:val="4472C4" w:themeColor="accent1"/>
        </w:rPr>
        <w:t>Conclusion</w:t>
      </w:r>
      <w:bookmarkEnd w:id="75"/>
    </w:p>
    <w:p w14:paraId="101CD7D1" w14:textId="77777777" w:rsidR="00905E3E" w:rsidRPr="0076697C" w:rsidRDefault="00905E3E" w:rsidP="00905E3E">
      <w:r w:rsidRPr="0076697C">
        <w:t>Studies have shown that:</w:t>
      </w:r>
    </w:p>
    <w:p w14:paraId="3D902AF8" w14:textId="77777777" w:rsidR="00905E3E" w:rsidRPr="0076697C" w:rsidRDefault="00905E3E" w:rsidP="00905E3E">
      <w:r w:rsidRPr="0076697C">
        <w:t>Prisoners are less likely to re-offend if relationships remain stable during their sentence.</w:t>
      </w:r>
    </w:p>
    <w:p w14:paraId="009EB8D8" w14:textId="5B2895F6" w:rsidR="00113FBD" w:rsidRDefault="00905E3E" w:rsidP="00113FBD">
      <w:r w:rsidRPr="0076697C">
        <w:t xml:space="preserve">Supporting </w:t>
      </w:r>
      <w:r w:rsidR="00220BFD">
        <w:t>prison</w:t>
      </w:r>
      <w:r w:rsidRPr="0076697C">
        <w:t xml:space="preserve">ers through </w:t>
      </w:r>
      <w:r w:rsidR="00331139">
        <w:t>f</w:t>
      </w:r>
      <w:r w:rsidRPr="0076697C">
        <w:t xml:space="preserve">amilies or </w:t>
      </w:r>
      <w:r w:rsidR="00331139">
        <w:t>s</w:t>
      </w:r>
      <w:r w:rsidRPr="0076697C">
        <w:t>ignificant others can help improve relationships and give hope for the future. HMP Holme House will continue working alongside partner agencies within the prison and in the community.</w:t>
      </w:r>
    </w:p>
    <w:p w14:paraId="1A85AC06" w14:textId="538ACF1E" w:rsidR="00113FBD" w:rsidRDefault="00000000" w:rsidP="00113FBD">
      <w:pPr>
        <w:rPr>
          <w:noProof/>
        </w:rPr>
      </w:pPr>
      <w:r>
        <w:rPr>
          <w:noProof/>
        </w:rPr>
        <w:pict w14:anchorId="4FBA7AD9">
          <v:rect id="_x0000_i1033" alt="" style="width:447.4pt;height:.05pt;mso-width-percent:0;mso-height-percent:0;mso-width-percent:0;mso-height-percent:0" o:hrpct="992" o:hralign="center" o:hrstd="t" o:hr="t" fillcolor="#a0a0a0" stroked="f"/>
        </w:pict>
      </w:r>
    </w:p>
    <w:p w14:paraId="25CFAD82" w14:textId="369CC106" w:rsidR="003635E8" w:rsidRDefault="003635E8" w:rsidP="00EC661B">
      <w:pPr>
        <w:rPr>
          <w:b/>
          <w:bCs/>
        </w:rPr>
      </w:pPr>
      <w:r w:rsidRPr="00897971">
        <w:rPr>
          <w:rFonts w:asciiTheme="minorHAnsi" w:eastAsiaTheme="minorHAnsi" w:hAnsiTheme="minorHAnsi" w:cstheme="minorBidi"/>
          <w:noProof/>
          <w:color w:val="auto"/>
          <w:sz w:val="22"/>
          <w:szCs w:val="22"/>
          <w:lang w:eastAsia="en-US"/>
        </w:rPr>
        <mc:AlternateContent>
          <mc:Choice Requires="wps">
            <w:drawing>
              <wp:anchor distT="0" distB="0" distL="114300" distR="114300" simplePos="0" relativeHeight="251743232" behindDoc="0" locked="0" layoutInCell="1" allowOverlap="1" wp14:anchorId="02C29F05" wp14:editId="4173707E">
                <wp:simplePos x="0" y="0"/>
                <wp:positionH relativeFrom="column">
                  <wp:posOffset>-88900</wp:posOffset>
                </wp:positionH>
                <wp:positionV relativeFrom="paragraph">
                  <wp:posOffset>328930</wp:posOffset>
                </wp:positionV>
                <wp:extent cx="1885950" cy="901700"/>
                <wp:effectExtent l="0" t="0" r="19050" b="12700"/>
                <wp:wrapNone/>
                <wp:docPr id="19" name="Rectangle 19"/>
                <wp:cNvGraphicFramePr/>
                <a:graphic xmlns:a="http://schemas.openxmlformats.org/drawingml/2006/main">
                  <a:graphicData uri="http://schemas.microsoft.com/office/word/2010/wordprocessingShape">
                    <wps:wsp>
                      <wps:cNvSpPr/>
                      <wps:spPr>
                        <a:xfrm>
                          <a:off x="0" y="0"/>
                          <a:ext cx="1885950" cy="901700"/>
                        </a:xfrm>
                        <a:prstGeom prst="rect">
                          <a:avLst/>
                        </a:prstGeom>
                        <a:solidFill>
                          <a:srgbClr val="4472C4"/>
                        </a:solidFill>
                        <a:ln w="12700" cap="flat" cmpd="sng" algn="ctr">
                          <a:solidFill>
                            <a:srgbClr val="4472C4">
                              <a:shade val="50000"/>
                            </a:srgbClr>
                          </a:solidFill>
                          <a:prstDash val="solid"/>
                          <a:miter lim="800000"/>
                        </a:ln>
                        <a:effectLst/>
                      </wps:spPr>
                      <wps:txbx>
                        <w:txbxContent>
                          <w:p w14:paraId="4FD532FD" w14:textId="77777777" w:rsidR="003635E8" w:rsidRPr="002B6EFF" w:rsidRDefault="003635E8" w:rsidP="003635E8">
                            <w:pPr>
                              <w:jc w:val="center"/>
                              <w:rPr>
                                <w:color w:val="FFFFFF" w:themeColor="background1"/>
                              </w:rPr>
                            </w:pPr>
                            <w:r w:rsidRPr="002B6EFF">
                              <w:rPr>
                                <w:color w:val="FFFFFF" w:themeColor="background1"/>
                              </w:rPr>
                              <w:t>Head Of Operations</w:t>
                            </w:r>
                          </w:p>
                          <w:p w14:paraId="4111F039" w14:textId="77777777" w:rsidR="003635E8" w:rsidRPr="002B6EFF" w:rsidRDefault="003635E8" w:rsidP="003635E8">
                            <w:pPr>
                              <w:jc w:val="center"/>
                              <w:rPr>
                                <w:color w:val="FFFFFF" w:themeColor="background1"/>
                              </w:rPr>
                            </w:pPr>
                            <w:r w:rsidRPr="002B6EFF">
                              <w:rPr>
                                <w:color w:val="FFFFFF" w:themeColor="background1"/>
                              </w:rPr>
                              <w:t>Greg Jones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C29F05" id="Rectangle 19" o:spid="_x0000_s1027" style="position:absolute;margin-left:-7pt;margin-top:25.9pt;width:148.5pt;height:71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" fillcolor="#4472c4" strokecolor="#2f528f" strokeweight="1pt">
                <v:textbox>
                  <w:txbxContent>
                    <w:p w14:paraId="4FD532FD" w14:textId="77777777" w:rsidR="003635E8" w:rsidRPr="002B6EFF" w:rsidRDefault="003635E8" w:rsidP="003635E8">
                      <w:pPr>
                        <w:jc w:val="center"/>
                        <w:rPr>
                          <w:color w:val="FFFFFF" w:themeColor="background1"/>
                        </w:rPr>
                      </w:pPr>
                      <w:r w:rsidRPr="002B6EFF">
                        <w:rPr>
                          <w:color w:val="FFFFFF" w:themeColor="background1"/>
                        </w:rPr>
                        <w:t>Head Of Operations</w:t>
                      </w:r>
                    </w:p>
                    <w:p w14:paraId="4111F039" w14:textId="77777777" w:rsidR="003635E8" w:rsidRPr="002B6EFF" w:rsidRDefault="003635E8" w:rsidP="003635E8">
                      <w:pPr>
                        <w:jc w:val="center"/>
                        <w:rPr>
                          <w:color w:val="FFFFFF" w:themeColor="background1"/>
                        </w:rPr>
                      </w:pPr>
                      <w:r w:rsidRPr="002B6EFF">
                        <w:rPr>
                          <w:color w:val="FFFFFF" w:themeColor="background1"/>
                        </w:rPr>
                        <w:t>Greg Jones</w:t>
                      </w:r>
                    </w:p>
                  </w:txbxContent>
                </v:textbox>
              </v:rect>
            </w:pict>
          </mc:Fallback>
        </mc:AlternateContent>
      </w:r>
    </w:p>
    <w:p w14:paraId="55D86F01" w14:textId="6FF57EDF" w:rsidR="003635E8" w:rsidRDefault="009B3806" w:rsidP="00EC661B">
      <w:pPr>
        <w:rPr>
          <w:b/>
          <w:bCs/>
        </w:rPr>
      </w:pPr>
      <w:r w:rsidRPr="00897971">
        <w:rPr>
          <w:rFonts w:asciiTheme="minorHAnsi" w:eastAsiaTheme="minorHAnsi" w:hAnsiTheme="minorHAnsi" w:cstheme="minorBidi"/>
          <w:noProof/>
          <w:color w:val="auto"/>
          <w:sz w:val="22"/>
          <w:szCs w:val="22"/>
          <w:lang w:eastAsia="en-US"/>
        </w:rPr>
        <mc:AlternateContent>
          <mc:Choice Requires="wps">
            <w:drawing>
              <wp:anchor distT="0" distB="0" distL="114300" distR="114300" simplePos="0" relativeHeight="251749376" behindDoc="0" locked="0" layoutInCell="1" allowOverlap="1" wp14:anchorId="36542037" wp14:editId="72BD692F">
                <wp:simplePos x="0" y="0"/>
                <wp:positionH relativeFrom="column">
                  <wp:posOffset>4152900</wp:posOffset>
                </wp:positionH>
                <wp:positionV relativeFrom="paragraph">
                  <wp:posOffset>6350</wp:posOffset>
                </wp:positionV>
                <wp:extent cx="1885950" cy="901700"/>
                <wp:effectExtent l="0" t="0" r="19050" b="12700"/>
                <wp:wrapNone/>
                <wp:docPr id="33" name="Rectangle 33"/>
                <wp:cNvGraphicFramePr/>
                <a:graphic xmlns:a="http://schemas.openxmlformats.org/drawingml/2006/main">
                  <a:graphicData uri="http://schemas.microsoft.com/office/word/2010/wordprocessingShape">
                    <wps:wsp>
                      <wps:cNvSpPr/>
                      <wps:spPr>
                        <a:xfrm>
                          <a:off x="0" y="0"/>
                          <a:ext cx="1885950" cy="901700"/>
                        </a:xfrm>
                        <a:prstGeom prst="rect">
                          <a:avLst/>
                        </a:prstGeom>
                        <a:solidFill>
                          <a:srgbClr val="4472C4"/>
                        </a:solidFill>
                        <a:ln w="12700">
                          <a:solidFill>
                            <a:srgbClr val="2F528F">
                              <a:shade val="50000"/>
                            </a:srgbClr>
                          </a:solidFill>
                          <a:prstDash val="solid"/>
                          <a:miter/>
                        </a:ln>
                      </wps:spPr>
                      <wps:txbx>
                        <w:txbxContent>
                          <w:p w14:paraId="6F1D90E8" w14:textId="77777777" w:rsidR="003049BD" w:rsidRDefault="003049BD" w:rsidP="007C41CD">
                            <w:pPr>
                              <w:spacing w:line="256" w:lineRule="auto"/>
                              <w:jc w:val="center"/>
                              <w:rPr>
                                <w:rFonts w:ascii="Calibri" w:hAnsi="Calibri" w:cs="Calibri"/>
                                <w:color w:val="FFFFFF"/>
                                <w:lang w:val="en-US"/>
                              </w:rPr>
                            </w:pPr>
                            <w:r>
                              <w:rPr>
                                <w:rFonts w:ascii="Calibri" w:hAnsi="Calibri" w:cs="Calibri"/>
                                <w:color w:val="FFFFFF"/>
                                <w:lang w:val="en-US"/>
                              </w:rPr>
                              <w:t>Head of Offender Management</w:t>
                            </w:r>
                          </w:p>
                          <w:p w14:paraId="2E1CB2AF" w14:textId="77777777" w:rsidR="003049BD" w:rsidRDefault="003049BD" w:rsidP="007C41CD">
                            <w:pPr>
                              <w:spacing w:line="256" w:lineRule="auto"/>
                              <w:jc w:val="center"/>
                              <w:rPr>
                                <w:rFonts w:ascii="Calibri" w:hAnsi="Calibri" w:cs="Calibri"/>
                                <w:color w:val="FFFFFF"/>
                                <w:lang w:val="en-US"/>
                              </w:rPr>
                            </w:pPr>
                            <w:r>
                              <w:rPr>
                                <w:rFonts w:ascii="Calibri" w:hAnsi="Calibri" w:cs="Calibri"/>
                                <w:color w:val="FFFFFF"/>
                                <w:lang w:val="en-US"/>
                              </w:rPr>
                              <w:t>Pete Dineen</w:t>
                            </w:r>
                          </w:p>
                        </w:txbxContent>
                      </wps:txbx>
                      <wps:bodyPr spcFirstLastPara="0" wrap="square" lIns="91440" tIns="45720" rIns="91440" bIns="45720" anchor="ctr">
                        <a:noAutofit/>
                      </wps:bodyPr>
                    </wps:wsp>
                  </a:graphicData>
                </a:graphic>
              </wp:anchor>
            </w:drawing>
          </mc:Choice>
          <mc:Fallback>
            <w:pict>
              <v:rect w14:anchorId="36542037" id="Rectangle 33" o:spid="_x0000_s1028" style="position:absolute;margin-left:327pt;margin-top:.5pt;width:148.5pt;height:71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" fillcolor="#4472c4" strokecolor="#203a68" strokeweight="1pt">
                <v:textbox>
                  <w:txbxContent>
                    <w:p w14:paraId="6F1D90E8" w14:textId="77777777" w:rsidR="003049BD" w:rsidRDefault="003049BD" w:rsidP="007C41CD">
                      <w:pPr>
                        <w:spacing w:line="256" w:lineRule="auto"/>
                        <w:jc w:val="center"/>
                        <w:rPr>
                          <w:rFonts w:ascii="Calibri" w:hAnsi="Calibri" w:cs="Calibri"/>
                          <w:color w:val="FFFFFF"/>
                          <w:lang w:val="en-US"/>
                        </w:rPr>
                      </w:pPr>
                      <w:r>
                        <w:rPr>
                          <w:rFonts w:ascii="Calibri" w:hAnsi="Calibri" w:cs="Calibri"/>
                          <w:color w:val="FFFFFF"/>
                          <w:lang w:val="en-US"/>
                        </w:rPr>
                        <w:t>Head of Offender Management</w:t>
                      </w:r>
                    </w:p>
                    <w:p w14:paraId="2E1CB2AF" w14:textId="77777777" w:rsidR="003049BD" w:rsidRDefault="003049BD" w:rsidP="007C41CD">
                      <w:pPr>
                        <w:spacing w:line="256" w:lineRule="auto"/>
                        <w:jc w:val="center"/>
                        <w:rPr>
                          <w:rFonts w:ascii="Calibri" w:hAnsi="Calibri" w:cs="Calibri"/>
                          <w:color w:val="FFFFFF"/>
                          <w:lang w:val="en-US"/>
                        </w:rPr>
                      </w:pPr>
                      <w:r>
                        <w:rPr>
                          <w:rFonts w:ascii="Calibri" w:hAnsi="Calibri" w:cs="Calibri"/>
                          <w:color w:val="FFFFFF"/>
                          <w:lang w:val="en-US"/>
                        </w:rPr>
                        <w:t>Pete Dineen</w:t>
                      </w:r>
                    </w:p>
                  </w:txbxContent>
                </v:textbox>
              </v:rect>
            </w:pict>
          </mc:Fallback>
        </mc:AlternateContent>
      </w:r>
      <w:r w:rsidR="003635E8" w:rsidRPr="00897971">
        <w:rPr>
          <w:rFonts w:asciiTheme="minorHAnsi" w:eastAsiaTheme="minorHAnsi" w:hAnsiTheme="minorHAnsi" w:cstheme="minorBidi"/>
          <w:noProof/>
          <w:color w:val="auto"/>
          <w:sz w:val="22"/>
          <w:szCs w:val="22"/>
          <w:lang w:eastAsia="en-US"/>
        </w:rPr>
        <mc:AlternateContent>
          <mc:Choice Requires="wps">
            <w:drawing>
              <wp:anchor distT="0" distB="0" distL="114300" distR="114300" simplePos="0" relativeHeight="251745280" behindDoc="0" locked="0" layoutInCell="1" allowOverlap="1" wp14:anchorId="00423E13" wp14:editId="136DD360">
                <wp:simplePos x="0" y="0"/>
                <wp:positionH relativeFrom="column">
                  <wp:posOffset>2019300</wp:posOffset>
                </wp:positionH>
                <wp:positionV relativeFrom="paragraph">
                  <wp:posOffset>1270</wp:posOffset>
                </wp:positionV>
                <wp:extent cx="1885950" cy="901700"/>
                <wp:effectExtent l="0" t="0" r="19050" b="12700"/>
                <wp:wrapNone/>
                <wp:docPr id="28" name="Rectangle 28"/>
                <wp:cNvGraphicFramePr/>
                <a:graphic xmlns:a="http://schemas.openxmlformats.org/drawingml/2006/main">
                  <a:graphicData uri="http://schemas.microsoft.com/office/word/2010/wordprocessingShape">
                    <wps:wsp>
                      <wps:cNvSpPr/>
                      <wps:spPr>
                        <a:xfrm>
                          <a:off x="0" y="0"/>
                          <a:ext cx="1885950" cy="901700"/>
                        </a:xfrm>
                        <a:prstGeom prst="rect">
                          <a:avLst/>
                        </a:prstGeom>
                        <a:solidFill>
                          <a:srgbClr val="4472C4"/>
                        </a:solidFill>
                        <a:ln w="12700">
                          <a:solidFill>
                            <a:srgbClr val="2F528F">
                              <a:shade val="50000"/>
                            </a:srgbClr>
                          </a:solidFill>
                          <a:prstDash val="solid"/>
                          <a:miter/>
                        </a:ln>
                      </wps:spPr>
                      <wps:txbx>
                        <w:txbxContent>
                          <w:p w14:paraId="72D241AB" w14:textId="77777777" w:rsidR="003049BD" w:rsidRDefault="003049BD" w:rsidP="00A2033C">
                            <w:pPr>
                              <w:spacing w:line="256" w:lineRule="auto"/>
                              <w:jc w:val="center"/>
                              <w:rPr>
                                <w:rFonts w:ascii="Calibri" w:hAnsi="Calibri" w:cs="Calibri"/>
                                <w:color w:val="FFFFFF"/>
                                <w:lang w:val="en-US"/>
                              </w:rPr>
                            </w:pPr>
                            <w:r>
                              <w:rPr>
                                <w:rFonts w:ascii="Calibri" w:hAnsi="Calibri" w:cs="Calibri"/>
                                <w:color w:val="FFFFFF"/>
                                <w:lang w:val="en-US"/>
                              </w:rPr>
                              <w:t>FaSO Lead</w:t>
                            </w:r>
                          </w:p>
                          <w:p w14:paraId="558CC17C" w14:textId="77777777" w:rsidR="003049BD" w:rsidRDefault="003049BD" w:rsidP="00A2033C">
                            <w:pPr>
                              <w:spacing w:line="256" w:lineRule="auto"/>
                              <w:jc w:val="center"/>
                              <w:rPr>
                                <w:rFonts w:ascii="Calibri" w:hAnsi="Calibri" w:cs="Calibri"/>
                                <w:color w:val="FFFFFF"/>
                                <w:lang w:val="en-US"/>
                              </w:rPr>
                            </w:pPr>
                            <w:r>
                              <w:rPr>
                                <w:rFonts w:ascii="Calibri" w:hAnsi="Calibri" w:cs="Calibri"/>
                                <w:color w:val="FFFFFF"/>
                                <w:lang w:val="en-US"/>
                              </w:rPr>
                              <w:t>Chloe Lincoln</w:t>
                            </w:r>
                          </w:p>
                        </w:txbxContent>
                      </wps:txbx>
                      <wps:bodyPr spcFirstLastPara="0" wrap="square" lIns="91440" tIns="45720" rIns="91440" bIns="45720" anchor="ctr">
                        <a:noAutofit/>
                      </wps:bodyPr>
                    </wps:wsp>
                  </a:graphicData>
                </a:graphic>
              </wp:anchor>
            </w:drawing>
          </mc:Choice>
          <mc:Fallback>
            <w:pict>
              <v:rect w14:anchorId="00423E13" id="Rectangle 28" o:spid="_x0000_s1029" style="position:absolute;margin-left:159pt;margin-top:.1pt;width:148.5pt;height:71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" fillcolor="#4472c4" strokecolor="#203a68" strokeweight="1pt">
                <v:textbox>
                  <w:txbxContent>
                    <w:p w14:paraId="72D241AB" w14:textId="77777777" w:rsidR="003049BD" w:rsidRDefault="003049BD" w:rsidP="00A2033C">
                      <w:pPr>
                        <w:spacing w:line="256" w:lineRule="auto"/>
                        <w:jc w:val="center"/>
                        <w:rPr>
                          <w:rFonts w:ascii="Calibri" w:hAnsi="Calibri" w:cs="Calibri"/>
                          <w:color w:val="FFFFFF"/>
                          <w:lang w:val="en-US"/>
                        </w:rPr>
                      </w:pPr>
                      <w:proofErr w:type="spellStart"/>
                      <w:r>
                        <w:rPr>
                          <w:rFonts w:ascii="Calibri" w:hAnsi="Calibri" w:cs="Calibri"/>
                          <w:color w:val="FFFFFF"/>
                          <w:lang w:val="en-US"/>
                        </w:rPr>
                        <w:t>FaSO</w:t>
                      </w:r>
                      <w:proofErr w:type="spellEnd"/>
                      <w:r>
                        <w:rPr>
                          <w:rFonts w:ascii="Calibri" w:hAnsi="Calibri" w:cs="Calibri"/>
                          <w:color w:val="FFFFFF"/>
                          <w:lang w:val="en-US"/>
                        </w:rPr>
                        <w:t xml:space="preserve"> Lead</w:t>
                      </w:r>
                    </w:p>
                    <w:p w14:paraId="558CC17C" w14:textId="77777777" w:rsidR="003049BD" w:rsidRDefault="003049BD" w:rsidP="00A2033C">
                      <w:pPr>
                        <w:spacing w:line="256" w:lineRule="auto"/>
                        <w:jc w:val="center"/>
                        <w:rPr>
                          <w:rFonts w:ascii="Calibri" w:hAnsi="Calibri" w:cs="Calibri"/>
                          <w:color w:val="FFFFFF"/>
                          <w:lang w:val="en-US"/>
                        </w:rPr>
                      </w:pPr>
                      <w:r>
                        <w:rPr>
                          <w:rFonts w:ascii="Calibri" w:hAnsi="Calibri" w:cs="Calibri"/>
                          <w:color w:val="FFFFFF"/>
                          <w:lang w:val="en-US"/>
                        </w:rPr>
                        <w:t>Chloe Lincoln</w:t>
                      </w:r>
                    </w:p>
                  </w:txbxContent>
                </v:textbox>
              </v:rect>
            </w:pict>
          </mc:Fallback>
        </mc:AlternateContent>
      </w:r>
    </w:p>
    <w:p w14:paraId="79876FC0" w14:textId="211027F8" w:rsidR="003635E8" w:rsidRDefault="00C368E4" w:rsidP="00EC661B">
      <w:pPr>
        <w:rPr>
          <w:b/>
          <w:bCs/>
        </w:rPr>
      </w:pPr>
      <w:r w:rsidRPr="00897971">
        <w:rPr>
          <w:rFonts w:asciiTheme="minorHAnsi" w:eastAsiaTheme="minorHAnsi" w:hAnsiTheme="minorHAnsi" w:cstheme="minorBidi"/>
          <w:noProof/>
          <w:color w:val="auto"/>
          <w:sz w:val="22"/>
          <w:szCs w:val="22"/>
          <w:lang w:eastAsia="en-US"/>
        </w:rPr>
        <mc:AlternateContent>
          <mc:Choice Requires="wps">
            <w:drawing>
              <wp:anchor distT="0" distB="0" distL="114300" distR="114300" simplePos="0" relativeHeight="251747328" behindDoc="0" locked="0" layoutInCell="1" allowOverlap="1" wp14:anchorId="51DD2436" wp14:editId="2C109D94">
                <wp:simplePos x="0" y="0"/>
                <wp:positionH relativeFrom="column">
                  <wp:posOffset>1809750</wp:posOffset>
                </wp:positionH>
                <wp:positionV relativeFrom="paragraph">
                  <wp:posOffset>107950</wp:posOffset>
                </wp:positionV>
                <wp:extent cx="190500" cy="6350"/>
                <wp:effectExtent l="0" t="57150" r="38100" b="88900"/>
                <wp:wrapNone/>
                <wp:docPr id="31" name="Straight Arrow Connector 31"/>
                <wp:cNvGraphicFramePr/>
                <a:graphic xmlns:a="http://schemas.openxmlformats.org/drawingml/2006/main">
                  <a:graphicData uri="http://schemas.microsoft.com/office/word/2010/wordprocessingShape">
                    <wps:wsp>
                      <wps:cNvCnPr/>
                      <wps:spPr>
                        <a:xfrm>
                          <a:off x="0" y="0"/>
                          <a:ext cx="190500" cy="635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xmlns:a="http://schemas.openxmlformats.org/drawingml/2006/main" xmlns:pic="http://schemas.openxmlformats.org/drawingml/2006/picture" xmlns:a14="http://schemas.microsoft.com/office/drawing/2010/main">
            <w:pict w14:anchorId="4EF6516F">
              <v:shapetype id="_x0000_t32" coordsize="21600,21600" o:oned="t" filled="f" o:spt="32" path="m,l21600,21600e" w14:anchorId="5FB533F4">
                <v:path fillok="f" arrowok="t" o:connecttype="none"/>
                <o:lock v:ext="edit" shapetype="t"/>
              </v:shapetype>
              <v:shape id="Straight Arrow Connector 31" style="position:absolute;margin-left:142.5pt;margin-top:8.5pt;width:15pt;height:.5pt;z-index:251747328;visibility:visible;mso-wrap-style:square;mso-wrap-distance-left:9pt;mso-wrap-distance-top:0;mso-wrap-distance-right:9pt;mso-wrap-distance-bottom:0;mso-position-horizontal:absolute;mso-position-horizontal-relative:text;mso-position-vertical:absolute;mso-position-vertical-relative:text" o:spid="_x0000_s1026" strokecolor="#4472c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">
                <v:stroke joinstyle="miter" endarrow="block"/>
              </v:shape>
            </w:pict>
          </mc:Fallback>
        </mc:AlternateContent>
      </w:r>
      <w:r w:rsidRPr="00897971">
        <w:rPr>
          <w:rFonts w:asciiTheme="minorHAnsi" w:eastAsiaTheme="minorHAnsi" w:hAnsiTheme="minorHAnsi" w:cstheme="minorBidi"/>
          <w:noProof/>
          <w:color w:val="auto"/>
          <w:sz w:val="22"/>
          <w:szCs w:val="22"/>
          <w:lang w:eastAsia="en-US"/>
        </w:rPr>
        <mc:AlternateContent>
          <mc:Choice Requires="wps">
            <w:drawing>
              <wp:anchor distT="0" distB="0" distL="114300" distR="114300" simplePos="0" relativeHeight="251757568" behindDoc="0" locked="0" layoutInCell="1" allowOverlap="1" wp14:anchorId="6155B798" wp14:editId="79E69049">
                <wp:simplePos x="0" y="0"/>
                <wp:positionH relativeFrom="column">
                  <wp:posOffset>3924300</wp:posOffset>
                </wp:positionH>
                <wp:positionV relativeFrom="paragraph">
                  <wp:posOffset>114300</wp:posOffset>
                </wp:positionV>
                <wp:extent cx="241300" cy="6350"/>
                <wp:effectExtent l="38100" t="76200" r="0" b="88900"/>
                <wp:wrapNone/>
                <wp:docPr id="37" name="Straight Arrow Connector 37"/>
                <wp:cNvGraphicFramePr/>
                <a:graphic xmlns:a="http://schemas.openxmlformats.org/drawingml/2006/main">
                  <a:graphicData uri="http://schemas.microsoft.com/office/word/2010/wordprocessingShape">
                    <wps:wsp>
                      <wps:cNvCnPr/>
                      <wps:spPr>
                        <a:xfrm flipH="1" flipV="1">
                          <a:off x="0" y="0"/>
                          <a:ext cx="241300" cy="635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xmlns:a="http://schemas.openxmlformats.org/drawingml/2006/main" xmlns:pic="http://schemas.openxmlformats.org/drawingml/2006/picture" xmlns:a14="http://schemas.microsoft.com/office/drawing/2010/main">
            <w:pict w14:anchorId="6503E964">
              <v:shape id="Straight Arrow Connector 37" style="position:absolute;margin-left:309pt;margin-top:9pt;width:19pt;height:.5pt;flip:x y;z-index:251757568;visibility:visible;mso-wrap-style:square;mso-wrap-distance-left:9pt;mso-wrap-distance-top:0;mso-wrap-distance-right:9pt;mso-wrap-distance-bottom:0;mso-position-horizontal:absolute;mso-position-horizontal-relative:text;mso-position-vertical:absolute;mso-position-vertical-relative:text" o:spid="_x0000_s1026" strokecolor="#4472c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" w14:anchorId="77223BC7">
                <v:stroke joinstyle="miter" endarrow="block"/>
              </v:shape>
            </w:pict>
          </mc:Fallback>
        </mc:AlternateContent>
      </w:r>
      <w:r w:rsidR="003635E8">
        <w:rPr>
          <w:b/>
          <w:bCs/>
        </w:rPr>
        <w:tab/>
      </w:r>
      <w:r w:rsidR="003635E8">
        <w:rPr>
          <w:b/>
          <w:bCs/>
        </w:rPr>
        <w:tab/>
      </w:r>
      <w:r w:rsidR="003635E8">
        <w:rPr>
          <w:b/>
          <w:bCs/>
        </w:rPr>
        <w:tab/>
      </w:r>
      <w:r w:rsidR="003635E8">
        <w:rPr>
          <w:b/>
          <w:bCs/>
        </w:rPr>
        <w:tab/>
      </w:r>
      <w:r w:rsidR="003635E8">
        <w:rPr>
          <w:b/>
          <w:bCs/>
        </w:rPr>
        <w:tab/>
      </w:r>
      <w:r>
        <w:rPr>
          <w:b/>
          <w:bCs/>
        </w:rPr>
        <w:tab/>
      </w:r>
      <w:r>
        <w:rPr>
          <w:b/>
          <w:bCs/>
        </w:rPr>
        <w:tab/>
      </w:r>
      <w:r>
        <w:rPr>
          <w:b/>
          <w:bCs/>
        </w:rPr>
        <w:tab/>
      </w:r>
      <w:r>
        <w:rPr>
          <w:b/>
          <w:bCs/>
        </w:rPr>
        <w:tab/>
      </w:r>
    </w:p>
    <w:p w14:paraId="64DCA649" w14:textId="2B673EA4" w:rsidR="003635E8" w:rsidRDefault="003635E8" w:rsidP="00EC661B">
      <w:pPr>
        <w:rPr>
          <w:b/>
          <w:bCs/>
        </w:rPr>
      </w:pPr>
      <w:r>
        <w:rPr>
          <w:b/>
          <w:bCs/>
        </w:rPr>
        <w:tab/>
      </w:r>
      <w:r>
        <w:rPr>
          <w:b/>
          <w:bCs/>
        </w:rPr>
        <w:tab/>
      </w:r>
      <w:r>
        <w:rPr>
          <w:b/>
          <w:bCs/>
        </w:rPr>
        <w:tab/>
      </w:r>
      <w:r>
        <w:rPr>
          <w:b/>
          <w:bCs/>
        </w:rPr>
        <w:tab/>
      </w:r>
      <w:r>
        <w:rPr>
          <w:b/>
          <w:bCs/>
        </w:rPr>
        <w:tab/>
      </w:r>
    </w:p>
    <w:p w14:paraId="6CD4EF99" w14:textId="770D3F7F" w:rsidR="003635E8" w:rsidRDefault="00D306BE" w:rsidP="00EC661B">
      <w:pPr>
        <w:rPr>
          <w:b/>
          <w:bCs/>
        </w:rPr>
      </w:pPr>
      <w:r w:rsidRPr="00897971">
        <w:rPr>
          <w:rFonts w:asciiTheme="minorHAnsi" w:eastAsiaTheme="minorHAnsi" w:hAnsiTheme="minorHAnsi" w:cstheme="minorBidi"/>
          <w:noProof/>
          <w:color w:val="auto"/>
          <w:sz w:val="22"/>
          <w:szCs w:val="22"/>
          <w:lang w:eastAsia="en-US"/>
        </w:rPr>
        <mc:AlternateContent>
          <mc:Choice Requires="wps">
            <w:drawing>
              <wp:anchor distT="0" distB="0" distL="114300" distR="114300" simplePos="0" relativeHeight="251759616" behindDoc="0" locked="0" layoutInCell="1" allowOverlap="1" wp14:anchorId="5249E844" wp14:editId="7ADA5E37">
                <wp:simplePos x="0" y="0"/>
                <wp:positionH relativeFrom="column">
                  <wp:posOffset>2933700</wp:posOffset>
                </wp:positionH>
                <wp:positionV relativeFrom="paragraph">
                  <wp:posOffset>6350</wp:posOffset>
                </wp:positionV>
                <wp:extent cx="6350" cy="304800"/>
                <wp:effectExtent l="76200" t="0" r="69850" b="57150"/>
                <wp:wrapNone/>
                <wp:docPr id="38" name="Straight Arrow Connector 38"/>
                <wp:cNvGraphicFramePr/>
                <a:graphic xmlns:a="http://schemas.openxmlformats.org/drawingml/2006/main">
                  <a:graphicData uri="http://schemas.microsoft.com/office/word/2010/wordprocessingShape">
                    <wps:wsp>
                      <wps:cNvCnPr/>
                      <wps:spPr>
                        <a:xfrm>
                          <a:off x="0" y="0"/>
                          <a:ext cx="6350" cy="30480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xmlns:a="http://schemas.openxmlformats.org/drawingml/2006/main" xmlns:pic="http://schemas.openxmlformats.org/drawingml/2006/picture" xmlns:a14="http://schemas.microsoft.com/office/drawing/2010/main">
            <w:pict w14:anchorId="62E26C1E">
              <v:shape id="Straight Arrow Connector 38" style="position:absolute;margin-left:231pt;margin-top:.5pt;width:.5pt;height:24pt;z-index:251759616;visibility:visible;mso-wrap-style:square;mso-wrap-distance-left:9pt;mso-wrap-distance-top:0;mso-wrap-distance-right:9pt;mso-wrap-distance-bottom:0;mso-position-horizontal:absolute;mso-position-horizontal-relative:text;mso-position-vertical:absolute;mso-position-vertical-relative:text" o:spid="_x0000_s1026" strokecolor="#4472c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" w14:anchorId="627ED642">
                <v:stroke joinstyle="miter" endarrow="block"/>
              </v:shape>
            </w:pict>
          </mc:Fallback>
        </mc:AlternateContent>
      </w:r>
    </w:p>
    <w:p w14:paraId="458CEAD1" w14:textId="468B6EB1" w:rsidR="003635E8" w:rsidRDefault="00C7394D" w:rsidP="00EC661B">
      <w:pPr>
        <w:rPr>
          <w:b/>
          <w:bCs/>
        </w:rPr>
      </w:pPr>
      <w:r w:rsidRPr="00897971">
        <w:rPr>
          <w:rFonts w:asciiTheme="minorHAnsi" w:eastAsiaTheme="minorHAnsi" w:hAnsiTheme="minorHAnsi" w:cstheme="minorBidi"/>
          <w:noProof/>
          <w:color w:val="auto"/>
          <w:sz w:val="22"/>
          <w:szCs w:val="22"/>
          <w:lang w:eastAsia="en-US"/>
        </w:rPr>
        <mc:AlternateContent>
          <mc:Choice Requires="wps">
            <w:drawing>
              <wp:anchor distT="0" distB="0" distL="114300" distR="114300" simplePos="0" relativeHeight="251751424" behindDoc="0" locked="0" layoutInCell="1" allowOverlap="1" wp14:anchorId="133CD422" wp14:editId="2712F744">
                <wp:simplePos x="0" y="0"/>
                <wp:positionH relativeFrom="column">
                  <wp:posOffset>2044700</wp:posOffset>
                </wp:positionH>
                <wp:positionV relativeFrom="paragraph">
                  <wp:posOffset>6350</wp:posOffset>
                </wp:positionV>
                <wp:extent cx="1885950" cy="901700"/>
                <wp:effectExtent l="0" t="0" r="19050" b="12700"/>
                <wp:wrapNone/>
                <wp:docPr id="34" name="Rectangle 34"/>
                <wp:cNvGraphicFramePr/>
                <a:graphic xmlns:a="http://schemas.openxmlformats.org/drawingml/2006/main">
                  <a:graphicData uri="http://schemas.microsoft.com/office/word/2010/wordprocessingShape">
                    <wps:wsp>
                      <wps:cNvSpPr/>
                      <wps:spPr>
                        <a:xfrm>
                          <a:off x="0" y="0"/>
                          <a:ext cx="1885950" cy="901700"/>
                        </a:xfrm>
                        <a:prstGeom prst="rect">
                          <a:avLst/>
                        </a:prstGeom>
                        <a:solidFill>
                          <a:srgbClr val="4472C4"/>
                        </a:solidFill>
                        <a:ln w="12700">
                          <a:solidFill>
                            <a:srgbClr val="2F528F">
                              <a:shade val="50000"/>
                            </a:srgbClr>
                          </a:solidFill>
                          <a:prstDash val="solid"/>
                          <a:miter/>
                        </a:ln>
                      </wps:spPr>
                      <wps:txbx>
                        <w:txbxContent>
                          <w:p w14:paraId="6AC2AC0F" w14:textId="77777777" w:rsidR="003049BD" w:rsidRDefault="003049BD" w:rsidP="00325079">
                            <w:pPr>
                              <w:spacing w:line="256" w:lineRule="auto"/>
                              <w:jc w:val="center"/>
                              <w:rPr>
                                <w:rFonts w:ascii="Calibri" w:hAnsi="Calibri" w:cs="Calibri"/>
                                <w:color w:val="FFFFFF"/>
                                <w:lang w:val="en-US"/>
                              </w:rPr>
                            </w:pPr>
                            <w:r>
                              <w:rPr>
                                <w:rFonts w:ascii="Calibri" w:hAnsi="Calibri" w:cs="Calibri"/>
                                <w:color w:val="FFFFFF"/>
                                <w:lang w:val="en-US"/>
                              </w:rPr>
                              <w:t xml:space="preserve">FaSO Champion </w:t>
                            </w:r>
                          </w:p>
                          <w:p w14:paraId="2A293E98" w14:textId="1AF8CB17" w:rsidR="003049BD" w:rsidRDefault="003049BD" w:rsidP="00325079">
                            <w:pPr>
                              <w:spacing w:line="256" w:lineRule="auto"/>
                              <w:jc w:val="center"/>
                              <w:rPr>
                                <w:rFonts w:ascii="Calibri" w:hAnsi="Calibri" w:cs="Calibri"/>
                                <w:color w:val="FFFFFF"/>
                                <w:lang w:val="en-US"/>
                              </w:rPr>
                            </w:pPr>
                            <w:r>
                              <w:rPr>
                                <w:rFonts w:ascii="Calibri" w:hAnsi="Calibri" w:cs="Calibri"/>
                                <w:color w:val="FFFFFF"/>
                                <w:lang w:val="en-US"/>
                              </w:rPr>
                              <w:t>Liam Wa</w:t>
                            </w:r>
                            <w:r w:rsidR="00A652F8">
                              <w:rPr>
                                <w:rFonts w:ascii="Calibri" w:hAnsi="Calibri" w:cs="Calibri"/>
                                <w:color w:val="FFFFFF"/>
                                <w:lang w:val="en-US"/>
                              </w:rPr>
                              <w:t>llas</w:t>
                            </w:r>
                          </w:p>
                        </w:txbxContent>
                      </wps:txbx>
                      <wps:bodyPr spcFirstLastPara="0" wrap="square" lIns="91440" tIns="45720" rIns="91440" bIns="45720" anchor="ctr">
                        <a:noAutofit/>
                      </wps:bodyPr>
                    </wps:wsp>
                  </a:graphicData>
                </a:graphic>
              </wp:anchor>
            </w:drawing>
          </mc:Choice>
          <mc:Fallback>
            <w:pict>
              <v:rect w14:anchorId="133CD422" id="Rectangle 34" o:spid="_x0000_s1030" style="position:absolute;margin-left:161pt;margin-top:.5pt;width:148.5pt;height:71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" fillcolor="#4472c4" strokecolor="#203a68" strokeweight="1pt">
                <v:textbox>
                  <w:txbxContent>
                    <w:p w14:paraId="6AC2AC0F" w14:textId="77777777" w:rsidR="003049BD" w:rsidRDefault="003049BD" w:rsidP="00325079">
                      <w:pPr>
                        <w:spacing w:line="256" w:lineRule="auto"/>
                        <w:jc w:val="center"/>
                        <w:rPr>
                          <w:rFonts w:ascii="Calibri" w:hAnsi="Calibri" w:cs="Calibri"/>
                          <w:color w:val="FFFFFF"/>
                          <w:lang w:val="en-US"/>
                        </w:rPr>
                      </w:pPr>
                      <w:proofErr w:type="spellStart"/>
                      <w:r>
                        <w:rPr>
                          <w:rFonts w:ascii="Calibri" w:hAnsi="Calibri" w:cs="Calibri"/>
                          <w:color w:val="FFFFFF"/>
                          <w:lang w:val="en-US"/>
                        </w:rPr>
                        <w:t>FaSO</w:t>
                      </w:r>
                      <w:proofErr w:type="spellEnd"/>
                      <w:r>
                        <w:rPr>
                          <w:rFonts w:ascii="Calibri" w:hAnsi="Calibri" w:cs="Calibri"/>
                          <w:color w:val="FFFFFF"/>
                          <w:lang w:val="en-US"/>
                        </w:rPr>
                        <w:t xml:space="preserve"> Champion </w:t>
                      </w:r>
                    </w:p>
                    <w:p w14:paraId="2A293E98" w14:textId="1AF8CB17" w:rsidR="003049BD" w:rsidRDefault="003049BD" w:rsidP="00325079">
                      <w:pPr>
                        <w:spacing w:line="256" w:lineRule="auto"/>
                        <w:jc w:val="center"/>
                        <w:rPr>
                          <w:rFonts w:ascii="Calibri" w:hAnsi="Calibri" w:cs="Calibri"/>
                          <w:color w:val="FFFFFF"/>
                          <w:lang w:val="en-US"/>
                        </w:rPr>
                      </w:pPr>
                      <w:r>
                        <w:rPr>
                          <w:rFonts w:ascii="Calibri" w:hAnsi="Calibri" w:cs="Calibri"/>
                          <w:color w:val="FFFFFF"/>
                          <w:lang w:val="en-US"/>
                        </w:rPr>
                        <w:t>Liam Wa</w:t>
                      </w:r>
                      <w:r w:rsidR="00A652F8">
                        <w:rPr>
                          <w:rFonts w:ascii="Calibri" w:hAnsi="Calibri" w:cs="Calibri"/>
                          <w:color w:val="FFFFFF"/>
                          <w:lang w:val="en-US"/>
                        </w:rPr>
                        <w:t>llas</w:t>
                      </w:r>
                    </w:p>
                  </w:txbxContent>
                </v:textbox>
              </v:rect>
            </w:pict>
          </mc:Fallback>
        </mc:AlternateContent>
      </w:r>
    </w:p>
    <w:p w14:paraId="444DDABE" w14:textId="4ABE84D7" w:rsidR="003635E8" w:rsidRDefault="003635E8" w:rsidP="00EC661B">
      <w:pPr>
        <w:rPr>
          <w:b/>
          <w:bCs/>
        </w:rPr>
      </w:pPr>
    </w:p>
    <w:p w14:paraId="5ED8E826" w14:textId="6EDD070A" w:rsidR="003635E8" w:rsidRDefault="00782590" w:rsidP="00EC661B">
      <w:pPr>
        <w:rPr>
          <w:b/>
          <w:bCs/>
        </w:rPr>
      </w:pPr>
      <w:r w:rsidRPr="00897971">
        <w:rPr>
          <w:rFonts w:asciiTheme="minorHAnsi" w:eastAsiaTheme="minorHAnsi" w:hAnsiTheme="minorHAnsi" w:cstheme="minorBidi"/>
          <w:noProof/>
          <w:color w:val="auto"/>
          <w:sz w:val="22"/>
          <w:szCs w:val="22"/>
          <w:lang w:eastAsia="en-US"/>
        </w:rPr>
        <w:lastRenderedPageBreak/>
        <mc:AlternateContent>
          <mc:Choice Requires="wps">
            <w:drawing>
              <wp:anchor distT="0" distB="0" distL="114300" distR="114300" simplePos="0" relativeHeight="251761664" behindDoc="0" locked="0" layoutInCell="1" allowOverlap="1" wp14:anchorId="3B9D4D1F" wp14:editId="715642B3">
                <wp:simplePos x="0" y="0"/>
                <wp:positionH relativeFrom="column">
                  <wp:posOffset>2946400</wp:posOffset>
                </wp:positionH>
                <wp:positionV relativeFrom="paragraph">
                  <wp:posOffset>278130</wp:posOffset>
                </wp:positionV>
                <wp:extent cx="0" cy="158750"/>
                <wp:effectExtent l="0" t="0" r="38100" b="31750"/>
                <wp:wrapNone/>
                <wp:docPr id="39" name="Straight Connector 39"/>
                <wp:cNvGraphicFramePr/>
                <a:graphic xmlns:a="http://schemas.openxmlformats.org/drawingml/2006/main">
                  <a:graphicData uri="http://schemas.microsoft.com/office/word/2010/wordprocessingShape">
                    <wps:wsp>
                      <wps:cNvCnPr/>
                      <wps:spPr>
                        <a:xfrm>
                          <a:off x="0" y="0"/>
                          <a:ext cx="0" cy="158750"/>
                        </a:xfrm>
                        <a:prstGeom prst="line">
                          <a:avLst/>
                        </a:prstGeom>
                        <a:noFill/>
                        <a:ln w="6350" cap="flat" cmpd="sng" algn="ctr">
                          <a:solidFill>
                            <a:srgbClr val="4472C4"/>
                          </a:solidFill>
                          <a:prstDash val="solid"/>
                          <a:miter lim="800000"/>
                        </a:ln>
                        <a:effectLst/>
                      </wps:spPr>
                      <wps:bodyPr/>
                    </wps:wsp>
                  </a:graphicData>
                </a:graphic>
              </wp:anchor>
            </w:drawing>
          </mc:Choice>
          <mc:Fallback xmlns:a="http://schemas.openxmlformats.org/drawingml/2006/main" xmlns:pic="http://schemas.openxmlformats.org/drawingml/2006/picture" xmlns:a14="http://schemas.microsoft.com/office/drawing/2010/main">
            <w:pict w14:anchorId="2F9F7EE2">
              <v:line id="Straight Connector 39" style="position:absolute;z-index:251761664;visibility:visible;mso-wrap-style:square;mso-wrap-distance-left:9pt;mso-wrap-distance-top:0;mso-wrap-distance-right:9pt;mso-wrap-distance-bottom:0;mso-position-horizontal:absolute;mso-position-horizontal-relative:text;mso-position-vertical:absolute;mso-position-vertical-relative:text" o:spid="_x0000_s1026" strokecolor="#4472c4" strokeweight=".5pt" from="232pt,21.9pt" to="232pt,34.4pt" w14:anchorId="2D1D03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">
                <v:stroke joinstyle="miter"/>
              </v:line>
            </w:pict>
          </mc:Fallback>
        </mc:AlternateContent>
      </w:r>
    </w:p>
    <w:p w14:paraId="7B7BE91A" w14:textId="61142402" w:rsidR="0023489A" w:rsidRDefault="002F08AB" w:rsidP="00E647C6">
      <w:pPr>
        <w:tabs>
          <w:tab w:val="left" w:pos="3520"/>
        </w:tabs>
        <w:rPr>
          <w:b/>
          <w:bCs/>
        </w:rPr>
      </w:pPr>
      <w:r w:rsidRPr="00897971">
        <w:rPr>
          <w:rFonts w:asciiTheme="minorHAnsi" w:eastAsiaTheme="minorHAnsi" w:hAnsiTheme="minorHAnsi" w:cstheme="minorBidi"/>
          <w:noProof/>
          <w:color w:val="auto"/>
          <w:sz w:val="22"/>
          <w:szCs w:val="22"/>
          <w:lang w:eastAsia="en-US"/>
        </w:rPr>
        <mc:AlternateContent>
          <mc:Choice Requires="wps">
            <w:drawing>
              <wp:anchor distT="0" distB="0" distL="114300" distR="114300" simplePos="0" relativeHeight="251753472" behindDoc="0" locked="0" layoutInCell="1" allowOverlap="1" wp14:anchorId="3DFDFFA7" wp14:editId="53E48CCA">
                <wp:simplePos x="0" y="0"/>
                <wp:positionH relativeFrom="margin">
                  <wp:align>left</wp:align>
                </wp:positionH>
                <wp:positionV relativeFrom="paragraph">
                  <wp:posOffset>246380</wp:posOffset>
                </wp:positionV>
                <wp:extent cx="1885950" cy="901700"/>
                <wp:effectExtent l="0" t="0" r="19050" b="12700"/>
                <wp:wrapNone/>
                <wp:docPr id="35" name="Rectangle 35"/>
                <wp:cNvGraphicFramePr/>
                <a:graphic xmlns:a="http://schemas.openxmlformats.org/drawingml/2006/main">
                  <a:graphicData uri="http://schemas.microsoft.com/office/word/2010/wordprocessingShape">
                    <wps:wsp>
                      <wps:cNvSpPr/>
                      <wps:spPr>
                        <a:xfrm>
                          <a:off x="0" y="0"/>
                          <a:ext cx="1885950" cy="901700"/>
                        </a:xfrm>
                        <a:prstGeom prst="rect">
                          <a:avLst/>
                        </a:prstGeom>
                        <a:solidFill>
                          <a:srgbClr val="4472C4"/>
                        </a:solidFill>
                        <a:ln w="12700" cap="flat" cmpd="sng" algn="ctr">
                          <a:solidFill>
                            <a:srgbClr val="4472C4">
                              <a:shade val="50000"/>
                            </a:srgbClr>
                          </a:solidFill>
                          <a:prstDash val="solid"/>
                          <a:miter lim="800000"/>
                        </a:ln>
                        <a:effectLst/>
                      </wps:spPr>
                      <wps:txbx>
                        <w:txbxContent>
                          <w:p w14:paraId="11E129EC" w14:textId="78BC4578" w:rsidR="00456B78" w:rsidRPr="00A84108" w:rsidRDefault="00456B78" w:rsidP="00456B78">
                            <w:pPr>
                              <w:jc w:val="center"/>
                              <w:rPr>
                                <w:color w:val="FFFFFF" w:themeColor="background1"/>
                              </w:rPr>
                            </w:pPr>
                            <w:r w:rsidRPr="00A84108">
                              <w:rPr>
                                <w:color w:val="FFFFFF" w:themeColor="background1"/>
                              </w:rPr>
                              <w:t>N</w:t>
                            </w:r>
                            <w:r w:rsidR="009B3806">
                              <w:rPr>
                                <w:color w:val="FFFFFF" w:themeColor="background1"/>
                              </w:rPr>
                              <w:t>EPACS</w:t>
                            </w:r>
                            <w:r w:rsidRPr="00A84108">
                              <w:rPr>
                                <w:color w:val="FFFFFF" w:themeColor="background1"/>
                              </w:rPr>
                              <w:t xml:space="preserve"> Manager</w:t>
                            </w:r>
                          </w:p>
                          <w:p w14:paraId="0611F218" w14:textId="77777777" w:rsidR="00456B78" w:rsidRPr="00A84108" w:rsidRDefault="00456B78" w:rsidP="00456B78">
                            <w:pPr>
                              <w:jc w:val="center"/>
                              <w:rPr>
                                <w:color w:val="FFFFFF" w:themeColor="background1"/>
                              </w:rPr>
                            </w:pPr>
                            <w:r w:rsidRPr="00A84108">
                              <w:rPr>
                                <w:color w:val="FFFFFF" w:themeColor="background1"/>
                              </w:rPr>
                              <w:t>Hilary Askin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FDFFA7" id="Rectangle 35" o:spid="_x0000_s1031" style="position:absolute;margin-left:0;margin-top:19.4pt;width:148.5pt;height:71pt;z-index:25175347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" fillcolor="#4472c4" strokecolor="#2f528f" strokeweight="1pt">
                <v:textbox>
                  <w:txbxContent>
                    <w:p w14:paraId="11E129EC" w14:textId="78BC4578" w:rsidR="00456B78" w:rsidRPr="00A84108" w:rsidRDefault="00456B78" w:rsidP="00456B78">
                      <w:pPr>
                        <w:jc w:val="center"/>
                        <w:rPr>
                          <w:color w:val="FFFFFF" w:themeColor="background1"/>
                        </w:rPr>
                      </w:pPr>
                      <w:r w:rsidRPr="00A84108">
                        <w:rPr>
                          <w:color w:val="FFFFFF" w:themeColor="background1"/>
                        </w:rPr>
                        <w:t>N</w:t>
                      </w:r>
                      <w:r w:rsidR="009B3806">
                        <w:rPr>
                          <w:color w:val="FFFFFF" w:themeColor="background1"/>
                        </w:rPr>
                        <w:t>EPACS</w:t>
                      </w:r>
                      <w:r w:rsidRPr="00A84108">
                        <w:rPr>
                          <w:color w:val="FFFFFF" w:themeColor="background1"/>
                        </w:rPr>
                        <w:t xml:space="preserve"> Manager</w:t>
                      </w:r>
                    </w:p>
                    <w:p w14:paraId="0611F218" w14:textId="77777777" w:rsidR="00456B78" w:rsidRPr="00A84108" w:rsidRDefault="00456B78" w:rsidP="00456B78">
                      <w:pPr>
                        <w:jc w:val="center"/>
                        <w:rPr>
                          <w:color w:val="FFFFFF" w:themeColor="background1"/>
                        </w:rPr>
                      </w:pPr>
                      <w:r w:rsidRPr="00A84108">
                        <w:rPr>
                          <w:color w:val="FFFFFF" w:themeColor="background1"/>
                        </w:rPr>
                        <w:t>Hilary Askin</w:t>
                      </w:r>
                    </w:p>
                  </w:txbxContent>
                </v:textbox>
                <w10:wrap anchorx="margin"/>
              </v:rect>
            </w:pict>
          </mc:Fallback>
        </mc:AlternateContent>
      </w:r>
      <w:r w:rsidRPr="00897971">
        <w:rPr>
          <w:rFonts w:asciiTheme="minorHAnsi" w:eastAsiaTheme="minorHAnsi" w:hAnsiTheme="minorHAnsi" w:cstheme="minorBidi"/>
          <w:noProof/>
          <w:color w:val="auto"/>
          <w:sz w:val="22"/>
          <w:szCs w:val="22"/>
          <w:lang w:eastAsia="en-US"/>
        </w:rPr>
        <mc:AlternateContent>
          <mc:Choice Requires="wps">
            <w:drawing>
              <wp:anchor distT="0" distB="0" distL="114300" distR="114300" simplePos="0" relativeHeight="251767808" behindDoc="0" locked="0" layoutInCell="1" allowOverlap="1" wp14:anchorId="6D9191BA" wp14:editId="1D1BC858">
                <wp:simplePos x="0" y="0"/>
                <wp:positionH relativeFrom="column">
                  <wp:posOffset>863600</wp:posOffset>
                </wp:positionH>
                <wp:positionV relativeFrom="paragraph">
                  <wp:posOffset>107950</wp:posOffset>
                </wp:positionV>
                <wp:extent cx="6350" cy="127000"/>
                <wp:effectExtent l="76200" t="0" r="69850" b="63500"/>
                <wp:wrapNone/>
                <wp:docPr id="42" name="Straight Arrow Connector 42"/>
                <wp:cNvGraphicFramePr/>
                <a:graphic xmlns:a="http://schemas.openxmlformats.org/drawingml/2006/main">
                  <a:graphicData uri="http://schemas.microsoft.com/office/word/2010/wordprocessingShape">
                    <wps:wsp>
                      <wps:cNvCnPr/>
                      <wps:spPr>
                        <a:xfrm flipH="1">
                          <a:off x="0" y="0"/>
                          <a:ext cx="6350" cy="12700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xmlns:a="http://schemas.openxmlformats.org/drawingml/2006/main" xmlns:pic="http://schemas.openxmlformats.org/drawingml/2006/picture" xmlns:a14="http://schemas.microsoft.com/office/drawing/2010/main">
            <w:pict w14:anchorId="39A63FF6">
              <v:shape id="Straight Arrow Connector 42" style="position:absolute;margin-left:68pt;margin-top:8.5pt;width:.5pt;height:10pt;flip:x;z-index:251767808;visibility:visible;mso-wrap-style:square;mso-wrap-distance-left:9pt;mso-wrap-distance-top:0;mso-wrap-distance-right:9pt;mso-wrap-distance-bottom:0;mso-position-horizontal:absolute;mso-position-horizontal-relative:text;mso-position-vertical:absolute;mso-position-vertical-relative:text" o:spid="_x0000_s1026" strokecolor="#4472c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" w14:anchorId="327696E4">
                <v:stroke joinstyle="miter" endarrow="block"/>
              </v:shape>
            </w:pict>
          </mc:Fallback>
        </mc:AlternateContent>
      </w:r>
      <w:r w:rsidRPr="00897971">
        <w:rPr>
          <w:rFonts w:asciiTheme="minorHAnsi" w:eastAsiaTheme="minorHAnsi" w:hAnsiTheme="minorHAnsi" w:cstheme="minorBidi"/>
          <w:noProof/>
          <w:color w:val="auto"/>
          <w:sz w:val="22"/>
          <w:szCs w:val="22"/>
          <w:lang w:eastAsia="en-US"/>
        </w:rPr>
        <mc:AlternateContent>
          <mc:Choice Requires="wps">
            <w:drawing>
              <wp:anchor distT="0" distB="0" distL="114300" distR="114300" simplePos="0" relativeHeight="251763712" behindDoc="0" locked="0" layoutInCell="1" allowOverlap="1" wp14:anchorId="5D139423" wp14:editId="2678F5C3">
                <wp:simplePos x="0" y="0"/>
                <wp:positionH relativeFrom="column">
                  <wp:posOffset>876300</wp:posOffset>
                </wp:positionH>
                <wp:positionV relativeFrom="paragraph">
                  <wp:posOffset>107950</wp:posOffset>
                </wp:positionV>
                <wp:extent cx="4387850" cy="12700"/>
                <wp:effectExtent l="0" t="0" r="31750" b="25400"/>
                <wp:wrapNone/>
                <wp:docPr id="40" name="Straight Connector 40"/>
                <wp:cNvGraphicFramePr/>
                <a:graphic xmlns:a="http://schemas.openxmlformats.org/drawingml/2006/main">
                  <a:graphicData uri="http://schemas.microsoft.com/office/word/2010/wordprocessingShape">
                    <wps:wsp>
                      <wps:cNvCnPr/>
                      <wps:spPr>
                        <a:xfrm>
                          <a:off x="0" y="0"/>
                          <a:ext cx="4387850" cy="12700"/>
                        </a:xfrm>
                        <a:prstGeom prst="line">
                          <a:avLst/>
                        </a:prstGeom>
                        <a:noFill/>
                        <a:ln w="6350" cap="flat" cmpd="sng" algn="ctr">
                          <a:solidFill>
                            <a:srgbClr val="4472C4"/>
                          </a:solidFill>
                          <a:prstDash val="solid"/>
                          <a:miter lim="800000"/>
                        </a:ln>
                        <a:effectLst/>
                      </wps:spPr>
                      <wps:bodyPr/>
                    </wps:wsp>
                  </a:graphicData>
                </a:graphic>
              </wp:anchor>
            </w:drawing>
          </mc:Choice>
          <mc:Fallback xmlns:a="http://schemas.openxmlformats.org/drawingml/2006/main" xmlns:pic="http://schemas.openxmlformats.org/drawingml/2006/picture" xmlns:a14="http://schemas.microsoft.com/office/drawing/2010/main">
            <w:pict w14:anchorId="5D053B13">
              <v:line id="Straight Connector 40" style="position:absolute;z-index:251763712;visibility:visible;mso-wrap-style:square;mso-wrap-distance-left:9pt;mso-wrap-distance-top:0;mso-wrap-distance-right:9pt;mso-wrap-distance-bottom:0;mso-position-horizontal:absolute;mso-position-horizontal-relative:text;mso-position-vertical:absolute;mso-position-vertical-relative:text" o:spid="_x0000_s1026" strokecolor="#4472c4" strokeweight=".5pt" from="69pt,8.5pt" to="414.5pt,9.5pt" w14:anchorId="090B5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">
                <v:stroke joinstyle="miter"/>
              </v:line>
            </w:pict>
          </mc:Fallback>
        </mc:AlternateContent>
      </w:r>
      <w:r w:rsidRPr="00897971">
        <w:rPr>
          <w:rFonts w:asciiTheme="minorHAnsi" w:eastAsiaTheme="minorHAnsi" w:hAnsiTheme="minorHAnsi" w:cstheme="minorBidi"/>
          <w:noProof/>
          <w:color w:val="auto"/>
          <w:sz w:val="22"/>
          <w:szCs w:val="22"/>
          <w:lang w:eastAsia="en-US"/>
        </w:rPr>
        <mc:AlternateContent>
          <mc:Choice Requires="wps">
            <w:drawing>
              <wp:anchor distT="0" distB="0" distL="114300" distR="114300" simplePos="0" relativeHeight="251765760" behindDoc="0" locked="0" layoutInCell="1" allowOverlap="1" wp14:anchorId="1F01012B" wp14:editId="5B999DCD">
                <wp:simplePos x="0" y="0"/>
                <wp:positionH relativeFrom="column">
                  <wp:posOffset>5264150</wp:posOffset>
                </wp:positionH>
                <wp:positionV relativeFrom="paragraph">
                  <wp:posOffset>127000</wp:posOffset>
                </wp:positionV>
                <wp:extent cx="6350" cy="127000"/>
                <wp:effectExtent l="76200" t="0" r="69850" b="63500"/>
                <wp:wrapNone/>
                <wp:docPr id="41" name="Straight Arrow Connector 41"/>
                <wp:cNvGraphicFramePr/>
                <a:graphic xmlns:a="http://schemas.openxmlformats.org/drawingml/2006/main">
                  <a:graphicData uri="http://schemas.microsoft.com/office/word/2010/wordprocessingShape">
                    <wps:wsp>
                      <wps:cNvCnPr/>
                      <wps:spPr>
                        <a:xfrm flipH="1">
                          <a:off x="0" y="0"/>
                          <a:ext cx="6350" cy="12700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4241843">
              <v:shape id="Straight Arrow Connector 41" style="position:absolute;margin-left:414.5pt;margin-top:10pt;width:.5pt;height:10pt;flip:x;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" w14:anchorId="4A53A89C">
                <v:stroke joinstyle="miter" endarrow="block"/>
              </v:shape>
            </w:pict>
          </mc:Fallback>
        </mc:AlternateContent>
      </w:r>
      <w:r w:rsidR="009B3806" w:rsidRPr="00897971">
        <w:rPr>
          <w:rFonts w:asciiTheme="minorHAnsi" w:eastAsiaTheme="minorHAnsi" w:hAnsiTheme="minorHAnsi" w:cstheme="minorBidi"/>
          <w:noProof/>
          <w:color w:val="auto"/>
          <w:sz w:val="22"/>
          <w:szCs w:val="22"/>
          <w:lang w:eastAsia="en-US"/>
        </w:rPr>
        <mc:AlternateContent>
          <mc:Choice Requires="wps">
            <w:drawing>
              <wp:anchor distT="0" distB="0" distL="114300" distR="114300" simplePos="0" relativeHeight="251755520" behindDoc="0" locked="0" layoutInCell="1" allowOverlap="1" wp14:anchorId="308859B3" wp14:editId="43445764">
                <wp:simplePos x="0" y="0"/>
                <wp:positionH relativeFrom="column">
                  <wp:posOffset>4159250</wp:posOffset>
                </wp:positionH>
                <wp:positionV relativeFrom="paragraph">
                  <wp:posOffset>264160</wp:posOffset>
                </wp:positionV>
                <wp:extent cx="1885950" cy="946150"/>
                <wp:effectExtent l="0" t="0" r="19050" b="25400"/>
                <wp:wrapNone/>
                <wp:docPr id="36" name="Rectangle 36"/>
                <wp:cNvGraphicFramePr/>
                <a:graphic xmlns:a="http://schemas.openxmlformats.org/drawingml/2006/main">
                  <a:graphicData uri="http://schemas.microsoft.com/office/word/2010/wordprocessingShape">
                    <wps:wsp>
                      <wps:cNvSpPr/>
                      <wps:spPr>
                        <a:xfrm>
                          <a:off x="0" y="0"/>
                          <a:ext cx="1885950" cy="946150"/>
                        </a:xfrm>
                        <a:prstGeom prst="rect">
                          <a:avLst/>
                        </a:prstGeom>
                        <a:solidFill>
                          <a:srgbClr val="4472C4"/>
                        </a:solidFill>
                        <a:ln w="12700" cap="flat" cmpd="sng" algn="ctr">
                          <a:solidFill>
                            <a:srgbClr val="4472C4">
                              <a:shade val="50000"/>
                            </a:srgbClr>
                          </a:solidFill>
                          <a:prstDash val="solid"/>
                          <a:miter lim="800000"/>
                        </a:ln>
                        <a:effectLst/>
                      </wps:spPr>
                      <wps:txbx>
                        <w:txbxContent>
                          <w:p w14:paraId="1186AF99" w14:textId="77777777" w:rsidR="009B3806" w:rsidRPr="00A84108" w:rsidRDefault="009B3806" w:rsidP="009B3806">
                            <w:pPr>
                              <w:jc w:val="center"/>
                              <w:rPr>
                                <w:color w:val="FFFFFF" w:themeColor="background1"/>
                              </w:rPr>
                            </w:pPr>
                            <w:r w:rsidRPr="00A84108">
                              <w:rPr>
                                <w:color w:val="FFFFFF" w:themeColor="background1"/>
                              </w:rPr>
                              <w:t>Family Support</w:t>
                            </w:r>
                          </w:p>
                          <w:p w14:paraId="770B40A5" w14:textId="571D2D1D" w:rsidR="009B3806" w:rsidRPr="00A84108" w:rsidRDefault="007A60A5" w:rsidP="009B3806">
                            <w:pPr>
                              <w:jc w:val="center"/>
                              <w:rPr>
                                <w:color w:val="FFFFFF" w:themeColor="background1"/>
                              </w:rPr>
                            </w:pPr>
                            <w:r>
                              <w:rPr>
                                <w:color w:val="FFFFFF" w:themeColor="background1"/>
                              </w:rPr>
                              <w:t>Rachel Rowland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8859B3" id="Rectangle 36" o:spid="_x0000_s1032" style="position:absolute;margin-left:327.5pt;margin-top:20.8pt;width:148.5pt;height:74.5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" fillcolor="#4472c4" strokecolor="#2f528f" strokeweight="1pt">
                <v:textbox>
                  <w:txbxContent>
                    <w:p w14:paraId="1186AF99" w14:textId="77777777" w:rsidR="009B3806" w:rsidRPr="00A84108" w:rsidRDefault="009B3806" w:rsidP="009B3806">
                      <w:pPr>
                        <w:jc w:val="center"/>
                        <w:rPr>
                          <w:color w:val="FFFFFF" w:themeColor="background1"/>
                        </w:rPr>
                      </w:pPr>
                      <w:r w:rsidRPr="00A84108">
                        <w:rPr>
                          <w:color w:val="FFFFFF" w:themeColor="background1"/>
                        </w:rPr>
                        <w:t>Family Support</w:t>
                      </w:r>
                    </w:p>
                    <w:p w14:paraId="770B40A5" w14:textId="571D2D1D" w:rsidR="009B3806" w:rsidRPr="00A84108" w:rsidRDefault="007A60A5" w:rsidP="009B3806">
                      <w:pPr>
                        <w:jc w:val="center"/>
                        <w:rPr>
                          <w:color w:val="FFFFFF" w:themeColor="background1"/>
                        </w:rPr>
                      </w:pPr>
                      <w:r>
                        <w:rPr>
                          <w:color w:val="FFFFFF" w:themeColor="background1"/>
                        </w:rPr>
                        <w:t>Rachel Rowland</w:t>
                      </w:r>
                    </w:p>
                  </w:txbxContent>
                </v:textbox>
              </v:rect>
            </w:pict>
          </mc:Fallback>
        </mc:AlternateContent>
      </w:r>
      <w:r w:rsidR="003635E8">
        <w:rPr>
          <w:b/>
          <w:bCs/>
        </w:rPr>
        <w:tab/>
      </w:r>
    </w:p>
    <w:p w14:paraId="2F6A13B7" w14:textId="386FC585" w:rsidR="0838D5B8" w:rsidRDefault="0838D5B8" w:rsidP="0838D5B8">
      <w:pPr>
        <w:rPr>
          <w:b/>
          <w:bCs/>
        </w:rPr>
      </w:pPr>
    </w:p>
    <w:p w14:paraId="1782F498" w14:textId="24D42F5C" w:rsidR="00EC661B" w:rsidRDefault="4E6F3348" w:rsidP="6ABE4A92">
      <w:pPr>
        <w:ind w:left="-20" w:right="-20"/>
        <w:rPr>
          <w:rFonts w:eastAsia="Arial"/>
          <w:b/>
          <w:bCs/>
          <w:color w:val="4472C4" w:themeColor="accent1"/>
        </w:rPr>
      </w:pPr>
      <w:r w:rsidRPr="6ABE4A92">
        <w:rPr>
          <w:rFonts w:eastAsia="Arial"/>
          <w:b/>
          <w:bCs/>
          <w:color w:val="4472C4" w:themeColor="accent1"/>
        </w:rPr>
        <w:t xml:space="preserve">Contact Details </w:t>
      </w:r>
    </w:p>
    <w:p w14:paraId="4CD92E12" w14:textId="12F3D3D8" w:rsidR="00EC661B" w:rsidRDefault="4E6F3348" w:rsidP="6ABE4A92">
      <w:pPr>
        <w:ind w:left="-20" w:right="-20"/>
        <w:rPr>
          <w:rFonts w:eastAsia="Arial"/>
          <w:color w:val="000000" w:themeColor="text1"/>
        </w:rPr>
      </w:pPr>
      <w:r w:rsidRPr="6ABE4A92">
        <w:rPr>
          <w:rFonts w:eastAsia="Arial"/>
          <w:color w:val="000000" w:themeColor="text1"/>
        </w:rPr>
        <w:t>Head of Reducing Reoffending Lead for Families and Significant Others:</w:t>
      </w:r>
    </w:p>
    <w:p w14:paraId="07955B44" w14:textId="2A9636C0" w:rsidR="00EC661B" w:rsidRDefault="4E6F3348" w:rsidP="6ABE4A92">
      <w:pPr>
        <w:ind w:left="-20" w:right="-20"/>
        <w:rPr>
          <w:rFonts w:eastAsia="Arial"/>
          <w:color w:val="000000" w:themeColor="text1"/>
        </w:rPr>
      </w:pPr>
      <w:r w:rsidRPr="6ABE4A92">
        <w:rPr>
          <w:rFonts w:eastAsia="Arial"/>
          <w:color w:val="000000" w:themeColor="text1"/>
        </w:rPr>
        <w:t xml:space="preserve">Email </w:t>
      </w:r>
      <w:hyperlink r:id="rId20">
        <w:r w:rsidRPr="6ABE4A92">
          <w:rPr>
            <w:rStyle w:val="Hyperlink"/>
            <w:rFonts w:eastAsia="Arial"/>
            <w:color w:val="0563C1"/>
          </w:rPr>
          <w:t>chloe.lincoln2@justice.gov.uk</w:t>
        </w:r>
      </w:hyperlink>
      <w:r w:rsidRPr="6ABE4A92">
        <w:rPr>
          <w:rFonts w:eastAsia="Arial"/>
          <w:color w:val="000000" w:themeColor="text1"/>
        </w:rPr>
        <w:t xml:space="preserve"> </w:t>
      </w:r>
    </w:p>
    <w:p w14:paraId="33DC5BFC" w14:textId="1EB40254" w:rsidR="00EC661B" w:rsidRDefault="4E6F3348" w:rsidP="6ABE4A92">
      <w:pPr>
        <w:ind w:left="-20" w:right="-20"/>
        <w:rPr>
          <w:rFonts w:eastAsia="Arial"/>
          <w:color w:val="000000" w:themeColor="text1"/>
        </w:rPr>
      </w:pPr>
      <w:r w:rsidRPr="6ABE4A92">
        <w:rPr>
          <w:rFonts w:eastAsia="Arial"/>
          <w:color w:val="000000" w:themeColor="text1"/>
        </w:rPr>
        <w:t xml:space="preserve">Head of Operations </w:t>
      </w:r>
    </w:p>
    <w:p w14:paraId="7BA84BFB" w14:textId="6A856124" w:rsidR="00EC661B" w:rsidRDefault="4E6F3348" w:rsidP="6ABE4A92">
      <w:pPr>
        <w:ind w:left="-20" w:right="-20"/>
        <w:rPr>
          <w:rFonts w:eastAsia="Arial"/>
        </w:rPr>
      </w:pPr>
      <w:r w:rsidRPr="6ABE4A92">
        <w:rPr>
          <w:rFonts w:eastAsia="Arial"/>
          <w:color w:val="000000" w:themeColor="text1"/>
        </w:rPr>
        <w:t xml:space="preserve">Email </w:t>
      </w:r>
      <w:hyperlink r:id="rId21">
        <w:r w:rsidRPr="6ABE4A92">
          <w:rPr>
            <w:rStyle w:val="Hyperlink"/>
            <w:rFonts w:eastAsia="Arial"/>
            <w:color w:val="4472C4" w:themeColor="accent1"/>
          </w:rPr>
          <w:t>Gregory.jones@justice.gov.uk</w:t>
        </w:r>
      </w:hyperlink>
    </w:p>
    <w:p w14:paraId="5F13DAB2" w14:textId="21C479EF" w:rsidR="00EC661B" w:rsidRDefault="4E6F3348" w:rsidP="6ABE4A92">
      <w:pPr>
        <w:ind w:left="-20" w:right="-20"/>
        <w:rPr>
          <w:rFonts w:eastAsia="Arial"/>
          <w:color w:val="000000" w:themeColor="text1"/>
        </w:rPr>
      </w:pPr>
      <w:r w:rsidRPr="6ABE4A92">
        <w:rPr>
          <w:rFonts w:eastAsia="Arial"/>
          <w:color w:val="000000" w:themeColor="text1"/>
        </w:rPr>
        <w:t xml:space="preserve">Head of Offender Management </w:t>
      </w:r>
    </w:p>
    <w:p w14:paraId="1D3D2681" w14:textId="66DB3B46" w:rsidR="00EC661B" w:rsidRDefault="4E6F3348" w:rsidP="6ABE4A92">
      <w:pPr>
        <w:ind w:left="-20" w:right="-20"/>
        <w:rPr>
          <w:rFonts w:eastAsia="Arial"/>
          <w:color w:val="000000" w:themeColor="text1"/>
        </w:rPr>
      </w:pPr>
      <w:r w:rsidRPr="6ABE4A92">
        <w:rPr>
          <w:rFonts w:eastAsia="Arial"/>
          <w:color w:val="000000" w:themeColor="text1"/>
        </w:rPr>
        <w:t xml:space="preserve">Email </w:t>
      </w:r>
      <w:hyperlink r:id="rId22">
        <w:r w:rsidRPr="6ABE4A92">
          <w:rPr>
            <w:rStyle w:val="Hyperlink"/>
            <w:rFonts w:eastAsia="Arial"/>
            <w:color w:val="0563C1"/>
          </w:rPr>
          <w:t>peter.dineen@justice.gov.uk</w:t>
        </w:r>
      </w:hyperlink>
      <w:r w:rsidRPr="6ABE4A92">
        <w:rPr>
          <w:rFonts w:eastAsia="Arial"/>
          <w:color w:val="000000" w:themeColor="text1"/>
        </w:rPr>
        <w:t xml:space="preserve"> </w:t>
      </w:r>
    </w:p>
    <w:p w14:paraId="7287E4CB" w14:textId="1D1B1251" w:rsidR="00EC661B" w:rsidRDefault="4E6F3348" w:rsidP="6ABE4A92">
      <w:pPr>
        <w:ind w:left="-20" w:right="-20"/>
        <w:rPr>
          <w:rFonts w:eastAsia="Arial"/>
          <w:color w:val="000000" w:themeColor="text1"/>
        </w:rPr>
      </w:pPr>
      <w:r w:rsidRPr="6ABE4A92">
        <w:rPr>
          <w:rFonts w:eastAsia="Arial"/>
          <w:color w:val="000000" w:themeColor="text1"/>
        </w:rPr>
        <w:t>Families and Significant Others Champion:</w:t>
      </w:r>
    </w:p>
    <w:p w14:paraId="03B9B92A" w14:textId="7697B2CF" w:rsidR="00EC661B" w:rsidRDefault="4E6F3348" w:rsidP="6ABE4A92">
      <w:pPr>
        <w:ind w:left="-20" w:right="-20"/>
        <w:rPr>
          <w:rFonts w:eastAsia="Arial"/>
          <w:color w:val="000000" w:themeColor="text1"/>
        </w:rPr>
      </w:pPr>
      <w:r w:rsidRPr="6ABE4A92">
        <w:rPr>
          <w:rFonts w:eastAsia="Arial"/>
          <w:color w:val="000000" w:themeColor="text1"/>
        </w:rPr>
        <w:t xml:space="preserve">Email </w:t>
      </w:r>
      <w:hyperlink r:id="rId23">
        <w:r w:rsidRPr="6ABE4A92">
          <w:rPr>
            <w:rStyle w:val="Hyperlink"/>
            <w:rFonts w:eastAsia="Arial"/>
            <w:color w:val="0563C1"/>
          </w:rPr>
          <w:t>liam.wallas@justice.gov.uk</w:t>
        </w:r>
      </w:hyperlink>
      <w:r w:rsidRPr="6ABE4A92">
        <w:rPr>
          <w:rFonts w:eastAsia="Arial"/>
          <w:color w:val="000000" w:themeColor="text1"/>
        </w:rPr>
        <w:t xml:space="preserve"> </w:t>
      </w:r>
    </w:p>
    <w:p w14:paraId="6F7ABB74" w14:textId="49BB47CC" w:rsidR="00EC661B" w:rsidRDefault="4E6F3348" w:rsidP="6ABE4A92">
      <w:pPr>
        <w:ind w:left="-20" w:right="-20"/>
        <w:rPr>
          <w:rFonts w:eastAsia="Arial"/>
          <w:color w:val="000000" w:themeColor="text1"/>
        </w:rPr>
      </w:pPr>
      <w:proofErr w:type="spellStart"/>
      <w:r w:rsidRPr="6ABE4A92">
        <w:rPr>
          <w:rFonts w:eastAsia="Arial"/>
          <w:color w:val="000000" w:themeColor="text1"/>
        </w:rPr>
        <w:t>Nepacs</w:t>
      </w:r>
      <w:proofErr w:type="spellEnd"/>
      <w:r w:rsidRPr="6ABE4A92">
        <w:rPr>
          <w:rFonts w:eastAsia="Arial"/>
          <w:color w:val="000000" w:themeColor="text1"/>
        </w:rPr>
        <w:t xml:space="preserve"> Manager</w:t>
      </w:r>
    </w:p>
    <w:p w14:paraId="52D68716" w14:textId="26CE52E3" w:rsidR="00EC661B" w:rsidRDefault="00000000" w:rsidP="6ABE4A92">
      <w:pPr>
        <w:ind w:left="-20" w:right="-20"/>
        <w:rPr>
          <w:rFonts w:eastAsia="Arial"/>
        </w:rPr>
      </w:pPr>
      <w:hyperlink r:id="rId24">
        <w:r w:rsidR="4E6F3348" w:rsidRPr="6ABE4A92">
          <w:rPr>
            <w:rStyle w:val="Hyperlink"/>
            <w:rFonts w:eastAsia="Arial"/>
            <w:color w:val="4472C4" w:themeColor="accent1"/>
          </w:rPr>
          <w:t>Haskin@nepacs.co.uk</w:t>
        </w:r>
      </w:hyperlink>
    </w:p>
    <w:p w14:paraId="59534B92" w14:textId="32D599DD" w:rsidR="00EC661B" w:rsidRDefault="4E6F3348" w:rsidP="6ABE4A92">
      <w:pPr>
        <w:ind w:left="-20" w:right="-20"/>
        <w:rPr>
          <w:rFonts w:eastAsia="Arial"/>
          <w:color w:val="000000" w:themeColor="text1"/>
        </w:rPr>
      </w:pPr>
      <w:r w:rsidRPr="6ABE4A92">
        <w:rPr>
          <w:rFonts w:eastAsia="Arial"/>
          <w:color w:val="000000" w:themeColor="text1"/>
        </w:rPr>
        <w:t>Family Support Worker</w:t>
      </w:r>
    </w:p>
    <w:p w14:paraId="61AAD8A6" w14:textId="3999982A" w:rsidR="00EC661B" w:rsidRDefault="00000000" w:rsidP="6ABE4A92">
      <w:pPr>
        <w:ind w:left="-20" w:right="-20"/>
        <w:rPr>
          <w:rFonts w:eastAsia="Arial"/>
          <w:color w:val="000000" w:themeColor="text1"/>
        </w:rPr>
      </w:pPr>
      <w:hyperlink r:id="rId25">
        <w:r w:rsidR="4E6F3348" w:rsidRPr="6ABE4A92">
          <w:rPr>
            <w:rStyle w:val="Hyperlink"/>
            <w:rFonts w:eastAsia="Arial"/>
            <w:color w:val="0563C1"/>
          </w:rPr>
          <w:t>Rachel.rowland@justice.gov.uk</w:t>
        </w:r>
      </w:hyperlink>
      <w:r w:rsidR="4E6F3348" w:rsidRPr="6ABE4A92">
        <w:rPr>
          <w:rFonts w:eastAsia="Arial"/>
          <w:color w:val="000000" w:themeColor="text1"/>
        </w:rPr>
        <w:t xml:space="preserve"> </w:t>
      </w:r>
    </w:p>
    <w:p w14:paraId="1A131797" w14:textId="5D54CB6E" w:rsidR="00EC661B" w:rsidRDefault="4E6F3348" w:rsidP="6ABE4A92">
      <w:pPr>
        <w:ind w:left="-20" w:right="-20"/>
        <w:rPr>
          <w:rFonts w:eastAsia="Arial"/>
          <w:color w:val="000000" w:themeColor="text1"/>
        </w:rPr>
      </w:pPr>
      <w:r w:rsidRPr="6ABE4A92">
        <w:rPr>
          <w:rFonts w:eastAsia="Arial"/>
          <w:color w:val="000000" w:themeColor="text1"/>
        </w:rPr>
        <w:t>Our postal address:</w:t>
      </w:r>
    </w:p>
    <w:p w14:paraId="7B788CAB" w14:textId="716B02CB" w:rsidR="00EC661B" w:rsidRDefault="4E6F3348" w:rsidP="6ABE4A92">
      <w:pPr>
        <w:ind w:left="-20" w:right="-20"/>
        <w:rPr>
          <w:rFonts w:eastAsia="Arial"/>
          <w:b/>
          <w:bCs/>
          <w:color w:val="000000" w:themeColor="text1"/>
        </w:rPr>
      </w:pPr>
      <w:r w:rsidRPr="6ABE4A92">
        <w:rPr>
          <w:rFonts w:eastAsia="Arial"/>
          <w:b/>
          <w:bCs/>
          <w:color w:val="000000" w:themeColor="text1"/>
        </w:rPr>
        <w:t>HMP Holme House</w:t>
      </w:r>
    </w:p>
    <w:p w14:paraId="7469FDC8" w14:textId="1770BA5A" w:rsidR="00EC661B" w:rsidRDefault="4E6F3348" w:rsidP="6ABE4A92">
      <w:pPr>
        <w:ind w:left="-20" w:right="-20"/>
        <w:rPr>
          <w:rFonts w:eastAsia="Arial"/>
          <w:b/>
          <w:bCs/>
          <w:color w:val="000000" w:themeColor="text1"/>
        </w:rPr>
      </w:pPr>
      <w:proofErr w:type="spellStart"/>
      <w:r w:rsidRPr="6ABE4A92">
        <w:rPr>
          <w:rFonts w:eastAsia="Arial"/>
          <w:b/>
          <w:bCs/>
          <w:color w:val="000000" w:themeColor="text1"/>
        </w:rPr>
        <w:t>Portrack</w:t>
      </w:r>
      <w:proofErr w:type="spellEnd"/>
    </w:p>
    <w:p w14:paraId="7F015578" w14:textId="278AD4C5" w:rsidR="00EC661B" w:rsidRDefault="4E6F3348" w:rsidP="6ABE4A92">
      <w:pPr>
        <w:ind w:left="-20" w:right="-20"/>
        <w:rPr>
          <w:rFonts w:eastAsia="Arial"/>
          <w:b/>
          <w:bCs/>
          <w:color w:val="000000" w:themeColor="text1"/>
        </w:rPr>
      </w:pPr>
      <w:r w:rsidRPr="6ABE4A92">
        <w:rPr>
          <w:rFonts w:eastAsia="Arial"/>
          <w:b/>
          <w:bCs/>
          <w:color w:val="000000" w:themeColor="text1"/>
        </w:rPr>
        <w:t>Stockton-on-Tees</w:t>
      </w:r>
    </w:p>
    <w:p w14:paraId="3487519C" w14:textId="3BD638A1" w:rsidR="00EC661B" w:rsidRDefault="4E6F3348" w:rsidP="6ABE4A92">
      <w:pPr>
        <w:ind w:left="-20" w:right="-20"/>
        <w:rPr>
          <w:rFonts w:eastAsia="Arial"/>
          <w:b/>
          <w:bCs/>
          <w:color w:val="000000" w:themeColor="text1"/>
        </w:rPr>
      </w:pPr>
      <w:r w:rsidRPr="6ABE4A92">
        <w:rPr>
          <w:rFonts w:eastAsia="Arial"/>
          <w:b/>
          <w:bCs/>
          <w:color w:val="000000" w:themeColor="text1"/>
        </w:rPr>
        <w:t>TS18 2QU</w:t>
      </w:r>
    </w:p>
    <w:p w14:paraId="7F3DBA83" w14:textId="62102C5F" w:rsidR="00EC661B" w:rsidRDefault="4E6F3348" w:rsidP="6ABE4A92">
      <w:pPr>
        <w:shd w:val="clear" w:color="auto" w:fill="FFFFFF" w:themeFill="background1"/>
        <w:spacing w:after="300"/>
        <w:ind w:left="-20" w:right="-20"/>
        <w:rPr>
          <w:rFonts w:eastAsia="Arial"/>
          <w:color w:val="000000" w:themeColor="text1"/>
        </w:rPr>
      </w:pPr>
      <w:r w:rsidRPr="6ABE4A92">
        <w:rPr>
          <w:rFonts w:eastAsia="Arial"/>
          <w:color w:val="000000" w:themeColor="text1"/>
        </w:rPr>
        <w:t xml:space="preserve">If you think the prisoner is at immediate </w:t>
      </w:r>
      <w:proofErr w:type="gramStart"/>
      <w:r w:rsidRPr="6ABE4A92">
        <w:rPr>
          <w:rFonts w:eastAsia="Arial"/>
          <w:color w:val="000000" w:themeColor="text1"/>
        </w:rPr>
        <w:t>risk</w:t>
      </w:r>
      <w:proofErr w:type="gramEnd"/>
      <w:r w:rsidRPr="6ABE4A92">
        <w:rPr>
          <w:rFonts w:eastAsia="Arial"/>
          <w:color w:val="000000" w:themeColor="text1"/>
        </w:rPr>
        <w:t xml:space="preserve"> please call the switchboard on 01642 744000 and ask for the Orderly Officer and explain that your concern is an emergency. </w:t>
      </w:r>
    </w:p>
    <w:p w14:paraId="7E790DB6" w14:textId="69F4B055" w:rsidR="00EC661B" w:rsidRDefault="4E6F3348" w:rsidP="6ABE4A92">
      <w:pPr>
        <w:shd w:val="clear" w:color="auto" w:fill="FFFFFF" w:themeFill="background1"/>
        <w:spacing w:after="300"/>
        <w:ind w:left="-20" w:right="-20"/>
        <w:rPr>
          <w:rFonts w:eastAsia="Arial"/>
        </w:rPr>
      </w:pPr>
      <w:r w:rsidRPr="6ABE4A92">
        <w:rPr>
          <w:rFonts w:eastAsia="Arial"/>
          <w:color w:val="000000" w:themeColor="text1"/>
        </w:rPr>
        <w:t>If your concern is urgent but not life-threatening, please call the Safer Custody Helpline - 01642 774 355 or contact the prison safer custody team using the web form (the team will pick up all contact forms within 72 hours):</w:t>
      </w:r>
      <w:r w:rsidR="00EC661B">
        <w:br/>
      </w:r>
      <w:r w:rsidRPr="6ABE4A92">
        <w:rPr>
          <w:rFonts w:eastAsia="Arial"/>
          <w:color w:val="000000" w:themeColor="text1"/>
        </w:rPr>
        <w:t xml:space="preserve"> </w:t>
      </w:r>
      <w:hyperlink r:id="rId26">
        <w:r w:rsidRPr="6ABE4A92">
          <w:rPr>
            <w:rStyle w:val="Hyperlink"/>
            <w:rFonts w:eastAsia="Arial"/>
            <w:color w:val="007A8A"/>
          </w:rPr>
          <w:t>https://www.prisonersfamilies.org/hmp-holme-house</w:t>
        </w:r>
      </w:hyperlink>
    </w:p>
    <w:p w14:paraId="145D1884" w14:textId="39A9BF74" w:rsidR="00EC661B" w:rsidRDefault="4E6F3348" w:rsidP="6ABE4A92">
      <w:pPr>
        <w:shd w:val="clear" w:color="auto" w:fill="FFFFFF" w:themeFill="background1"/>
        <w:spacing w:after="300"/>
        <w:ind w:left="-20" w:right="-20"/>
        <w:rPr>
          <w:rFonts w:eastAsia="Arial"/>
          <w:color w:val="000000" w:themeColor="text1"/>
        </w:rPr>
      </w:pPr>
      <w:r w:rsidRPr="6ABE4A92">
        <w:rPr>
          <w:rFonts w:eastAsia="Arial"/>
          <w:color w:val="000000" w:themeColor="text1"/>
        </w:rPr>
        <w:lastRenderedPageBreak/>
        <w:t>You can also fill in a concern slip in the Visitors’ Centre.</w:t>
      </w:r>
    </w:p>
    <w:p w14:paraId="26B132AC" w14:textId="778799B6" w:rsidR="00EC661B" w:rsidRDefault="4E6F3348" w:rsidP="6ABE4A92">
      <w:pPr>
        <w:shd w:val="clear" w:color="auto" w:fill="FFFFFF" w:themeFill="background1"/>
        <w:spacing w:after="300"/>
        <w:ind w:left="-20" w:right="-20"/>
        <w:rPr>
          <w:rFonts w:eastAsia="Arial"/>
          <w:color w:val="000000" w:themeColor="text1"/>
        </w:rPr>
      </w:pPr>
      <w:r w:rsidRPr="6ABE4A92">
        <w:rPr>
          <w:rFonts w:eastAsia="Arial"/>
          <w:color w:val="000000" w:themeColor="text1"/>
        </w:rPr>
        <w:t xml:space="preserve">Our </w:t>
      </w:r>
      <w:proofErr w:type="spellStart"/>
      <w:r w:rsidRPr="6ABE4A92">
        <w:rPr>
          <w:rFonts w:eastAsia="Arial"/>
          <w:color w:val="000000" w:themeColor="text1"/>
        </w:rPr>
        <w:t>Nepacs</w:t>
      </w:r>
      <w:proofErr w:type="spellEnd"/>
      <w:r w:rsidRPr="6ABE4A92">
        <w:rPr>
          <w:rFonts w:eastAsia="Arial"/>
          <w:color w:val="000000" w:themeColor="text1"/>
        </w:rPr>
        <w:t xml:space="preserve"> visitors centre and family support teams are also available to help with any issues that you may be finding difficult during this time or if you have any concerns about a loved one in the prison. They can be contacted by telephone 01642 744080 or 01642 744418 (between office hours only).</w:t>
      </w:r>
    </w:p>
    <w:p w14:paraId="0F389D33" w14:textId="014C20ED" w:rsidR="00EC661B" w:rsidRDefault="00EC661B" w:rsidP="6ABE4A92">
      <w:pPr>
        <w:rPr>
          <w:noProof/>
          <w:color w:val="4472C4" w:themeColor="accent1"/>
        </w:rPr>
      </w:pPr>
    </w:p>
    <w:sectPr w:rsidR="00EC661B" w:rsidSect="00F6046E">
      <w:footerReference w:type="default" r:id="rId27"/>
      <w:footerReference w:type="first" r:id="rId28"/>
      <w:pgSz w:w="11900" w:h="16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31F2D" w14:textId="77777777" w:rsidR="00F6046E" w:rsidRDefault="00F6046E" w:rsidP="000E0D63">
      <w:r>
        <w:separator/>
      </w:r>
    </w:p>
  </w:endnote>
  <w:endnote w:type="continuationSeparator" w:id="0">
    <w:p w14:paraId="27C0FBD0" w14:textId="77777777" w:rsidR="00F6046E" w:rsidRDefault="00F6046E" w:rsidP="000E0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11365655"/>
      <w:docPartObj>
        <w:docPartGallery w:val="Page Numbers (Bottom of Page)"/>
        <w:docPartUnique/>
      </w:docPartObj>
    </w:sdtPr>
    <w:sdtEndPr>
      <w:rPr>
        <w:noProof/>
      </w:rPr>
    </w:sdtEndPr>
    <w:sdtContent>
      <w:p w14:paraId="29EF2843" w14:textId="77777777" w:rsidR="00A93B7D" w:rsidRPr="004D14B0" w:rsidRDefault="00A93B7D" w:rsidP="004D14B0">
        <w:pPr>
          <w:pStyle w:val="Footer"/>
          <w:jc w:val="right"/>
          <w:rPr>
            <w:rFonts w:ascii="Arial" w:hAnsi="Arial" w:cs="Arial"/>
          </w:rPr>
        </w:pPr>
        <w:r w:rsidRPr="004D14B0">
          <w:rPr>
            <w:rFonts w:ascii="Arial" w:hAnsi="Arial" w:cs="Arial"/>
          </w:rPr>
          <w:fldChar w:fldCharType="begin"/>
        </w:r>
        <w:r w:rsidRPr="004D14B0">
          <w:rPr>
            <w:rFonts w:ascii="Arial" w:hAnsi="Arial" w:cs="Arial"/>
          </w:rPr>
          <w:instrText xml:space="preserve"> PAGE   \* MERGEFORMAT </w:instrText>
        </w:r>
        <w:r w:rsidRPr="004D14B0">
          <w:rPr>
            <w:rFonts w:ascii="Arial" w:hAnsi="Arial" w:cs="Arial"/>
          </w:rPr>
          <w:fldChar w:fldCharType="separate"/>
        </w:r>
        <w:r w:rsidRPr="004D14B0">
          <w:rPr>
            <w:rFonts w:ascii="Arial" w:hAnsi="Arial" w:cs="Arial"/>
            <w:noProof/>
          </w:rPr>
          <w:t>2</w:t>
        </w:r>
        <w:r w:rsidRPr="004D14B0">
          <w:rPr>
            <w:rFonts w:ascii="Arial" w:hAnsi="Arial" w:cs="Arial"/>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BD030" w14:textId="77777777" w:rsidR="00623DA1" w:rsidRDefault="00623DA1" w:rsidP="000E0D63">
    <w:pPr>
      <w:pStyle w:val="Footer"/>
    </w:pPr>
    <w:r w:rsidRPr="00AB359E">
      <w:rPr>
        <w:noProof/>
      </w:rPr>
      <mc:AlternateContent>
        <mc:Choice Requires="wps">
          <w:drawing>
            <wp:anchor distT="45720" distB="45720" distL="114300" distR="114300" simplePos="0" relativeHeight="251672576" behindDoc="1" locked="0" layoutInCell="1" allowOverlap="1" wp14:anchorId="75096F86" wp14:editId="06085501">
              <wp:simplePos x="0" y="0"/>
              <wp:positionH relativeFrom="column">
                <wp:posOffset>5854700</wp:posOffset>
              </wp:positionH>
              <wp:positionV relativeFrom="page">
                <wp:posOffset>9975850</wp:posOffset>
              </wp:positionV>
              <wp:extent cx="526415" cy="392430"/>
              <wp:effectExtent l="0" t="0" r="0" b="0"/>
              <wp:wrapNone/>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 cy="392430"/>
                      </a:xfrm>
                      <a:prstGeom prst="rect">
                        <a:avLst/>
                      </a:prstGeom>
                      <a:noFill/>
                      <a:ln w="9525">
                        <a:noFill/>
                        <a:miter lim="800000"/>
                        <a:headEnd/>
                        <a:tailEnd/>
                      </a:ln>
                    </wps:spPr>
                    <wps:txbx>
                      <w:txbxContent>
                        <w:p w14:paraId="1C2A416E" w14:textId="77777777" w:rsidR="00623DA1" w:rsidRPr="005D702A" w:rsidRDefault="00623DA1" w:rsidP="000E0D63">
                          <w:r w:rsidRPr="005D702A">
                            <w:fldChar w:fldCharType="begin"/>
                          </w:r>
                          <w:r w:rsidRPr="005D702A">
                            <w:instrText xml:space="preserve"> PAGE   \* MERGEFORMAT </w:instrText>
                          </w:r>
                          <w:r w:rsidRPr="005D702A">
                            <w:fldChar w:fldCharType="separate"/>
                          </w:r>
                          <w:r w:rsidRPr="005D702A">
                            <w:rPr>
                              <w:noProof/>
                            </w:rPr>
                            <w:t>6</w:t>
                          </w:r>
                          <w:r w:rsidRPr="005D702A">
                            <w:rPr>
                              <w:noProof/>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096F86" id="_x0000_t202" coordsize="21600,21600" o:spt="202" path="m,l,21600r21600,l21600,xe">
              <v:stroke joinstyle="miter"/>
              <v:path gradientshapeok="t" o:connecttype="rect"/>
            </v:shapetype>
            <v:shape id="_x0000_s1033" type="#_x0000_t202" style="position:absolute;margin-left:461pt;margin-top:785.5pt;width:41.45pt;height:30.9pt;z-index:-251643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" filled="f" stroked="f">
              <v:textbox style="mso-fit-shape-to-text:t">
                <w:txbxContent>
                  <w:p w14:paraId="1C2A416E" w14:textId="77777777" w:rsidR="00623DA1" w:rsidRPr="005D702A" w:rsidRDefault="00623DA1" w:rsidP="000E0D63">
                    <w:r w:rsidRPr="005D702A">
                      <w:fldChar w:fldCharType="begin"/>
                    </w:r>
                    <w:r w:rsidRPr="005D702A">
                      <w:instrText xml:space="preserve"> PAGE   \* MERGEFORMAT </w:instrText>
                    </w:r>
                    <w:r w:rsidRPr="005D702A">
                      <w:fldChar w:fldCharType="separate"/>
                    </w:r>
                    <w:r w:rsidRPr="005D702A">
                      <w:rPr>
                        <w:noProof/>
                      </w:rPr>
                      <w:t>6</w:t>
                    </w:r>
                    <w:r w:rsidRPr="005D702A">
                      <w:rPr>
                        <w:noProof/>
                      </w:rPr>
                      <w:fldChar w:fldCharType="end"/>
                    </w:r>
                  </w:p>
                </w:txbxContent>
              </v:textbox>
              <w10:wrap anchory="page"/>
            </v:shape>
          </w:pict>
        </mc:Fallback>
      </mc:AlternateContent>
    </w:r>
    <w:r w:rsidRPr="00AB359E">
      <w:rPr>
        <w:noProof/>
      </w:rPr>
      <mc:AlternateContent>
        <mc:Choice Requires="wps">
          <w:drawing>
            <wp:anchor distT="45720" distB="45720" distL="114300" distR="114300" simplePos="0" relativeHeight="251670528" behindDoc="1" locked="0" layoutInCell="1" allowOverlap="1" wp14:anchorId="08B1BB71" wp14:editId="25709ABF">
              <wp:simplePos x="0" y="0"/>
              <wp:positionH relativeFrom="column">
                <wp:posOffset>9031605</wp:posOffset>
              </wp:positionH>
              <wp:positionV relativeFrom="page">
                <wp:posOffset>7150735</wp:posOffset>
              </wp:positionV>
              <wp:extent cx="526774" cy="392430"/>
              <wp:effectExtent l="0" t="0" r="0" b="0"/>
              <wp:wrapNone/>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74" cy="392430"/>
                      </a:xfrm>
                      <a:prstGeom prst="rect">
                        <a:avLst/>
                      </a:prstGeom>
                      <a:noFill/>
                      <a:ln w="9525">
                        <a:noFill/>
                        <a:miter lim="800000"/>
                        <a:headEnd/>
                        <a:tailEnd/>
                      </a:ln>
                    </wps:spPr>
                    <wps:txbx>
                      <w:txbxContent>
                        <w:p w14:paraId="1A319B76" w14:textId="77777777" w:rsidR="00623DA1" w:rsidRDefault="00623DA1" w:rsidP="000E0D63">
                          <w:r>
                            <w:t>12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B1BB71" id="_x0000_s1034" type="#_x0000_t202" style="position:absolute;margin-left:711.15pt;margin-top:563.05pt;width:41.5pt;height:30.9pt;z-index:-2516459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" filled="f" stroked="f">
              <v:textbox style="mso-fit-shape-to-text:t">
                <w:txbxContent>
                  <w:p w14:paraId="1A319B76" w14:textId="77777777" w:rsidR="00623DA1" w:rsidRDefault="00623DA1" w:rsidP="000E0D63">
                    <w:r>
                      <w:t>12</w:t>
                    </w: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237CC" w14:textId="77777777" w:rsidR="00F6046E" w:rsidRDefault="00F6046E" w:rsidP="000E0D63">
      <w:r>
        <w:separator/>
      </w:r>
    </w:p>
  </w:footnote>
  <w:footnote w:type="continuationSeparator" w:id="0">
    <w:p w14:paraId="1A505758" w14:textId="77777777" w:rsidR="00F6046E" w:rsidRDefault="00F6046E" w:rsidP="000E0D63">
      <w:r>
        <w:continuationSeparator/>
      </w:r>
    </w:p>
  </w:footnote>
  <w:footnote w:id="1">
    <w:p w14:paraId="73878221" w14:textId="77777777" w:rsidR="007B4FF3" w:rsidRPr="00C43668" w:rsidRDefault="007B4FF3" w:rsidP="007B4FF3">
      <w:pPr>
        <w:pStyle w:val="FootnoteText"/>
        <w:rPr>
          <w:rFonts w:ascii="Arial" w:hAnsi="Arial" w:cs="Arial"/>
        </w:rPr>
      </w:pPr>
      <w:r w:rsidRPr="00C43668">
        <w:rPr>
          <w:rStyle w:val="FootnoteReference"/>
          <w:rFonts w:ascii="Arial" w:hAnsi="Arial" w:cs="Arial"/>
        </w:rPr>
        <w:footnoteRef/>
      </w:r>
      <w:r w:rsidRPr="00C43668">
        <w:rPr>
          <w:rFonts w:ascii="Arial" w:hAnsi="Arial" w:cs="Arial"/>
        </w:rPr>
        <w:t xml:space="preserve"> </w:t>
      </w:r>
      <w:r w:rsidRPr="00C43668">
        <w:rPr>
          <w:rFonts w:ascii="Arial" w:hAnsi="Arial" w:cs="Arial"/>
          <w:iCs/>
          <w:lang w:val="en-US"/>
        </w:rPr>
        <w:t>Visitors under the age of 16 must be accompanied by an adult, who must adhere to the ID requirement set out above. The accompanying adult has responsibility for the child,</w:t>
      </w:r>
      <w:r>
        <w:rPr>
          <w:rFonts w:ascii="Arial" w:hAnsi="Arial" w:cs="Arial"/>
          <w:iCs/>
          <w:lang w:val="en-US"/>
        </w:rPr>
        <w:t xml:space="preserve"> for</w:t>
      </w:r>
      <w:r w:rsidRPr="00C43668">
        <w:rPr>
          <w:rFonts w:ascii="Arial" w:hAnsi="Arial" w:cs="Arial"/>
          <w:iCs/>
          <w:lang w:val="en-US"/>
        </w:rPr>
        <w:t xml:space="preserve"> supporting the child’s relationship with the prisoner, and for giving assurances of the child’s identity.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458F"/>
    <w:multiLevelType w:val="hybridMultilevel"/>
    <w:tmpl w:val="99D4DDA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5D31F30"/>
    <w:multiLevelType w:val="hybridMultilevel"/>
    <w:tmpl w:val="6EB45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6B4E97"/>
    <w:multiLevelType w:val="hybridMultilevel"/>
    <w:tmpl w:val="7D605FA0"/>
    <w:lvl w:ilvl="0" w:tplc="D4C07138">
      <w:start w:val="1"/>
      <w:numFmt w:val="bullet"/>
      <w:lvlText w:val=""/>
      <w:lvlJc w:val="left"/>
      <w:pPr>
        <w:ind w:left="644"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375461"/>
    <w:multiLevelType w:val="hybridMultilevel"/>
    <w:tmpl w:val="B420B3DE"/>
    <w:lvl w:ilvl="0" w:tplc="9912D31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F57967"/>
    <w:multiLevelType w:val="hybridMultilevel"/>
    <w:tmpl w:val="4A367D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E449C5"/>
    <w:multiLevelType w:val="hybridMultilevel"/>
    <w:tmpl w:val="610EDF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5064D0"/>
    <w:multiLevelType w:val="hybridMultilevel"/>
    <w:tmpl w:val="BE380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7B30CF"/>
    <w:multiLevelType w:val="hybridMultilevel"/>
    <w:tmpl w:val="8D2653F0"/>
    <w:lvl w:ilvl="0" w:tplc="9912D31C">
      <w:start w:val="1"/>
      <w:numFmt w:val="bullet"/>
      <w:lvlText w:val=""/>
      <w:lvlJc w:val="left"/>
      <w:pPr>
        <w:ind w:left="501"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9D6AA9"/>
    <w:multiLevelType w:val="hybridMultilevel"/>
    <w:tmpl w:val="270EC2C2"/>
    <w:lvl w:ilvl="0" w:tplc="8158A572">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E36D28"/>
    <w:multiLevelType w:val="hybridMultilevel"/>
    <w:tmpl w:val="634EFE38"/>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0" w15:restartNumberingAfterBreak="0">
    <w:nsid w:val="1E3162B2"/>
    <w:multiLevelType w:val="hybridMultilevel"/>
    <w:tmpl w:val="EA1CDAA2"/>
    <w:lvl w:ilvl="0" w:tplc="F8BE5BD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9A37B8"/>
    <w:multiLevelType w:val="hybridMultilevel"/>
    <w:tmpl w:val="31BC65EA"/>
    <w:lvl w:ilvl="0" w:tplc="3A2E7A0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5E6B1C"/>
    <w:multiLevelType w:val="hybridMultilevel"/>
    <w:tmpl w:val="EDEC1478"/>
    <w:lvl w:ilvl="0" w:tplc="93EAFAD2">
      <w:start w:val="1"/>
      <w:numFmt w:val="lowerLetter"/>
      <w:lvlText w:val="%1)"/>
      <w:lvlJc w:val="left"/>
      <w:pPr>
        <w:tabs>
          <w:tab w:val="num" w:pos="1500"/>
        </w:tabs>
        <w:ind w:left="1500" w:hanging="360"/>
      </w:pPr>
      <w:rPr>
        <w:rFonts w:hint="default"/>
      </w:rPr>
    </w:lvl>
    <w:lvl w:ilvl="1" w:tplc="08090019" w:tentative="1">
      <w:start w:val="1"/>
      <w:numFmt w:val="lowerLetter"/>
      <w:lvlText w:val="%2."/>
      <w:lvlJc w:val="left"/>
      <w:pPr>
        <w:tabs>
          <w:tab w:val="num" w:pos="2220"/>
        </w:tabs>
        <w:ind w:left="2220" w:hanging="360"/>
      </w:pPr>
    </w:lvl>
    <w:lvl w:ilvl="2" w:tplc="0809001B" w:tentative="1">
      <w:start w:val="1"/>
      <w:numFmt w:val="lowerRoman"/>
      <w:lvlText w:val="%3."/>
      <w:lvlJc w:val="right"/>
      <w:pPr>
        <w:tabs>
          <w:tab w:val="num" w:pos="2940"/>
        </w:tabs>
        <w:ind w:left="2940" w:hanging="180"/>
      </w:pPr>
    </w:lvl>
    <w:lvl w:ilvl="3" w:tplc="0809000F" w:tentative="1">
      <w:start w:val="1"/>
      <w:numFmt w:val="decimal"/>
      <w:lvlText w:val="%4."/>
      <w:lvlJc w:val="left"/>
      <w:pPr>
        <w:tabs>
          <w:tab w:val="num" w:pos="3660"/>
        </w:tabs>
        <w:ind w:left="3660" w:hanging="360"/>
      </w:pPr>
    </w:lvl>
    <w:lvl w:ilvl="4" w:tplc="08090019" w:tentative="1">
      <w:start w:val="1"/>
      <w:numFmt w:val="lowerLetter"/>
      <w:lvlText w:val="%5."/>
      <w:lvlJc w:val="left"/>
      <w:pPr>
        <w:tabs>
          <w:tab w:val="num" w:pos="4380"/>
        </w:tabs>
        <w:ind w:left="4380" w:hanging="360"/>
      </w:pPr>
    </w:lvl>
    <w:lvl w:ilvl="5" w:tplc="0809001B" w:tentative="1">
      <w:start w:val="1"/>
      <w:numFmt w:val="lowerRoman"/>
      <w:lvlText w:val="%6."/>
      <w:lvlJc w:val="right"/>
      <w:pPr>
        <w:tabs>
          <w:tab w:val="num" w:pos="5100"/>
        </w:tabs>
        <w:ind w:left="5100" w:hanging="180"/>
      </w:pPr>
    </w:lvl>
    <w:lvl w:ilvl="6" w:tplc="0809000F" w:tentative="1">
      <w:start w:val="1"/>
      <w:numFmt w:val="decimal"/>
      <w:lvlText w:val="%7."/>
      <w:lvlJc w:val="left"/>
      <w:pPr>
        <w:tabs>
          <w:tab w:val="num" w:pos="5820"/>
        </w:tabs>
        <w:ind w:left="5820" w:hanging="360"/>
      </w:pPr>
    </w:lvl>
    <w:lvl w:ilvl="7" w:tplc="08090019" w:tentative="1">
      <w:start w:val="1"/>
      <w:numFmt w:val="lowerLetter"/>
      <w:lvlText w:val="%8."/>
      <w:lvlJc w:val="left"/>
      <w:pPr>
        <w:tabs>
          <w:tab w:val="num" w:pos="6540"/>
        </w:tabs>
        <w:ind w:left="6540" w:hanging="360"/>
      </w:pPr>
    </w:lvl>
    <w:lvl w:ilvl="8" w:tplc="0809001B" w:tentative="1">
      <w:start w:val="1"/>
      <w:numFmt w:val="lowerRoman"/>
      <w:lvlText w:val="%9."/>
      <w:lvlJc w:val="right"/>
      <w:pPr>
        <w:tabs>
          <w:tab w:val="num" w:pos="7260"/>
        </w:tabs>
        <w:ind w:left="7260" w:hanging="180"/>
      </w:pPr>
    </w:lvl>
  </w:abstractNum>
  <w:abstractNum w:abstractNumId="13" w15:restartNumberingAfterBreak="0">
    <w:nsid w:val="2D7A4A95"/>
    <w:multiLevelType w:val="hybridMultilevel"/>
    <w:tmpl w:val="D9CE7586"/>
    <w:lvl w:ilvl="0" w:tplc="9912D31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CD121B"/>
    <w:multiLevelType w:val="hybridMultilevel"/>
    <w:tmpl w:val="B2806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8155ED"/>
    <w:multiLevelType w:val="hybridMultilevel"/>
    <w:tmpl w:val="6618347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743232A"/>
    <w:multiLevelType w:val="hybridMultilevel"/>
    <w:tmpl w:val="727201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AFE2A0A"/>
    <w:multiLevelType w:val="hybridMultilevel"/>
    <w:tmpl w:val="06424F14"/>
    <w:lvl w:ilvl="0" w:tplc="08090001">
      <w:start w:val="1"/>
      <w:numFmt w:val="bullet"/>
      <w:lvlText w:val=""/>
      <w:lvlJc w:val="left"/>
      <w:pPr>
        <w:ind w:left="360" w:hanging="360"/>
      </w:pPr>
      <w:rPr>
        <w:rFonts w:ascii="Symbol" w:hAnsi="Symbol" w:hint="default"/>
      </w:rPr>
    </w:lvl>
    <w:lvl w:ilvl="1" w:tplc="16146A6C">
      <w:numFmt w:val="bullet"/>
      <w:lvlText w:val="•"/>
      <w:lvlJc w:val="left"/>
      <w:pPr>
        <w:ind w:left="1080" w:hanging="36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EDD2E49"/>
    <w:multiLevelType w:val="hybridMultilevel"/>
    <w:tmpl w:val="E9DAE58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F8C7B9A"/>
    <w:multiLevelType w:val="hybridMultilevel"/>
    <w:tmpl w:val="20640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B03D9B"/>
    <w:multiLevelType w:val="hybridMultilevel"/>
    <w:tmpl w:val="4B52D67E"/>
    <w:lvl w:ilvl="0" w:tplc="9912D31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631AA4"/>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1704884"/>
    <w:multiLevelType w:val="hybridMultilevel"/>
    <w:tmpl w:val="6BE81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224CFC"/>
    <w:multiLevelType w:val="hybridMultilevel"/>
    <w:tmpl w:val="47DC54D2"/>
    <w:lvl w:ilvl="0" w:tplc="949A4DFE">
      <w:start w:val="1"/>
      <w:numFmt w:val="decimal"/>
      <w:lvlText w:val="%1."/>
      <w:lvlJc w:val="left"/>
      <w:pPr>
        <w:ind w:left="785" w:hanging="360"/>
      </w:pPr>
      <w:rPr>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A46367"/>
    <w:multiLevelType w:val="hybridMultilevel"/>
    <w:tmpl w:val="845413B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F07894"/>
    <w:multiLevelType w:val="hybridMultilevel"/>
    <w:tmpl w:val="1A0A64C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5300433"/>
    <w:multiLevelType w:val="hybridMultilevel"/>
    <w:tmpl w:val="766CA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A36A7D"/>
    <w:multiLevelType w:val="multilevel"/>
    <w:tmpl w:val="F9BA11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7A7E66"/>
    <w:multiLevelType w:val="hybridMultilevel"/>
    <w:tmpl w:val="E02ED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1C76A7"/>
    <w:multiLevelType w:val="hybridMultilevel"/>
    <w:tmpl w:val="791ED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8600650">
    <w:abstractNumId w:val="10"/>
  </w:num>
  <w:num w:numId="2" w16cid:durableId="357582018">
    <w:abstractNumId w:val="29"/>
  </w:num>
  <w:num w:numId="3" w16cid:durableId="1841459550">
    <w:abstractNumId w:val="22"/>
  </w:num>
  <w:num w:numId="4" w16cid:durableId="1013218869">
    <w:abstractNumId w:val="1"/>
  </w:num>
  <w:num w:numId="5" w16cid:durableId="666323122">
    <w:abstractNumId w:val="17"/>
  </w:num>
  <w:num w:numId="6" w16cid:durableId="970553582">
    <w:abstractNumId w:val="24"/>
  </w:num>
  <w:num w:numId="7" w16cid:durableId="1937133346">
    <w:abstractNumId w:val="21"/>
  </w:num>
  <w:num w:numId="8" w16cid:durableId="434058219">
    <w:abstractNumId w:val="28"/>
  </w:num>
  <w:num w:numId="9" w16cid:durableId="127672247">
    <w:abstractNumId w:val="26"/>
  </w:num>
  <w:num w:numId="10" w16cid:durableId="68045431">
    <w:abstractNumId w:val="12"/>
  </w:num>
  <w:num w:numId="11" w16cid:durableId="1859198053">
    <w:abstractNumId w:val="8"/>
  </w:num>
  <w:num w:numId="12" w16cid:durableId="366179967">
    <w:abstractNumId w:val="7"/>
  </w:num>
  <w:num w:numId="13" w16cid:durableId="988559407">
    <w:abstractNumId w:val="20"/>
  </w:num>
  <w:num w:numId="14" w16cid:durableId="682778677">
    <w:abstractNumId w:val="13"/>
  </w:num>
  <w:num w:numId="15" w16cid:durableId="1541867414">
    <w:abstractNumId w:val="0"/>
  </w:num>
  <w:num w:numId="16" w16cid:durableId="707150089">
    <w:abstractNumId w:val="15"/>
  </w:num>
  <w:num w:numId="17" w16cid:durableId="1099981237">
    <w:abstractNumId w:val="18"/>
  </w:num>
  <w:num w:numId="18" w16cid:durableId="818351053">
    <w:abstractNumId w:val="25"/>
  </w:num>
  <w:num w:numId="19" w16cid:durableId="1710106007">
    <w:abstractNumId w:val="4"/>
  </w:num>
  <w:num w:numId="20" w16cid:durableId="1477338304">
    <w:abstractNumId w:val="3"/>
  </w:num>
  <w:num w:numId="21" w16cid:durableId="1430546505">
    <w:abstractNumId w:val="11"/>
  </w:num>
  <w:num w:numId="22" w16cid:durableId="2085685317">
    <w:abstractNumId w:val="2"/>
  </w:num>
  <w:num w:numId="23" w16cid:durableId="1898323755">
    <w:abstractNumId w:val="5"/>
  </w:num>
  <w:num w:numId="24" w16cid:durableId="1514296701">
    <w:abstractNumId w:val="19"/>
  </w:num>
  <w:num w:numId="25" w16cid:durableId="1911884741">
    <w:abstractNumId w:val="14"/>
  </w:num>
  <w:num w:numId="26" w16cid:durableId="898050960">
    <w:abstractNumId w:val="6"/>
  </w:num>
  <w:num w:numId="27" w16cid:durableId="2012371280">
    <w:abstractNumId w:val="23"/>
  </w:num>
  <w:num w:numId="28" w16cid:durableId="168567316">
    <w:abstractNumId w:val="9"/>
  </w:num>
  <w:num w:numId="29" w16cid:durableId="70321541">
    <w:abstractNumId w:val="16"/>
  </w:num>
  <w:num w:numId="30" w16cid:durableId="1278415363">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GB"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1F4"/>
    <w:rsid w:val="00003AEA"/>
    <w:rsid w:val="000051B0"/>
    <w:rsid w:val="000053A5"/>
    <w:rsid w:val="00005644"/>
    <w:rsid w:val="00006C30"/>
    <w:rsid w:val="000079BD"/>
    <w:rsid w:val="00007CA1"/>
    <w:rsid w:val="00011E64"/>
    <w:rsid w:val="00013BA3"/>
    <w:rsid w:val="00014BA0"/>
    <w:rsid w:val="00015E7D"/>
    <w:rsid w:val="00015F3B"/>
    <w:rsid w:val="0001699B"/>
    <w:rsid w:val="0001730F"/>
    <w:rsid w:val="00021A68"/>
    <w:rsid w:val="000227C7"/>
    <w:rsid w:val="000228F4"/>
    <w:rsid w:val="00022C4C"/>
    <w:rsid w:val="0002444D"/>
    <w:rsid w:val="00024B2D"/>
    <w:rsid w:val="00026413"/>
    <w:rsid w:val="00031980"/>
    <w:rsid w:val="00032AA9"/>
    <w:rsid w:val="0003518A"/>
    <w:rsid w:val="000367C8"/>
    <w:rsid w:val="00036920"/>
    <w:rsid w:val="0004331E"/>
    <w:rsid w:val="00043781"/>
    <w:rsid w:val="00043D45"/>
    <w:rsid w:val="000445C4"/>
    <w:rsid w:val="000453E1"/>
    <w:rsid w:val="000465BC"/>
    <w:rsid w:val="00046697"/>
    <w:rsid w:val="00050A27"/>
    <w:rsid w:val="00052657"/>
    <w:rsid w:val="00052F52"/>
    <w:rsid w:val="00053B58"/>
    <w:rsid w:val="00054F2F"/>
    <w:rsid w:val="00055AA2"/>
    <w:rsid w:val="00056973"/>
    <w:rsid w:val="00062CB0"/>
    <w:rsid w:val="00062D8D"/>
    <w:rsid w:val="000632DE"/>
    <w:rsid w:val="00066EEC"/>
    <w:rsid w:val="00067530"/>
    <w:rsid w:val="000679FD"/>
    <w:rsid w:val="000704A7"/>
    <w:rsid w:val="00070AB1"/>
    <w:rsid w:val="00071E02"/>
    <w:rsid w:val="00071E56"/>
    <w:rsid w:val="00074F6E"/>
    <w:rsid w:val="00081FB0"/>
    <w:rsid w:val="00082283"/>
    <w:rsid w:val="00083AA8"/>
    <w:rsid w:val="00085C6D"/>
    <w:rsid w:val="000871BF"/>
    <w:rsid w:val="000912EF"/>
    <w:rsid w:val="00094FF7"/>
    <w:rsid w:val="000954A2"/>
    <w:rsid w:val="00096228"/>
    <w:rsid w:val="000A030D"/>
    <w:rsid w:val="000A0E4B"/>
    <w:rsid w:val="000A0E4D"/>
    <w:rsid w:val="000A2B2C"/>
    <w:rsid w:val="000A3C67"/>
    <w:rsid w:val="000B064A"/>
    <w:rsid w:val="000B0787"/>
    <w:rsid w:val="000B1857"/>
    <w:rsid w:val="000B2848"/>
    <w:rsid w:val="000B3998"/>
    <w:rsid w:val="000B42CF"/>
    <w:rsid w:val="000C0903"/>
    <w:rsid w:val="000C0E32"/>
    <w:rsid w:val="000C13CF"/>
    <w:rsid w:val="000C250B"/>
    <w:rsid w:val="000C651B"/>
    <w:rsid w:val="000D03FC"/>
    <w:rsid w:val="000D4998"/>
    <w:rsid w:val="000D6109"/>
    <w:rsid w:val="000D6677"/>
    <w:rsid w:val="000D78BD"/>
    <w:rsid w:val="000E0D63"/>
    <w:rsid w:val="000E0E90"/>
    <w:rsid w:val="000E0ECB"/>
    <w:rsid w:val="000E1182"/>
    <w:rsid w:val="000E202F"/>
    <w:rsid w:val="000E28BC"/>
    <w:rsid w:val="000E36A0"/>
    <w:rsid w:val="000E3A7F"/>
    <w:rsid w:val="000E44CC"/>
    <w:rsid w:val="000E65E6"/>
    <w:rsid w:val="000F0DD7"/>
    <w:rsid w:val="000F1260"/>
    <w:rsid w:val="000F1FB9"/>
    <w:rsid w:val="000F289F"/>
    <w:rsid w:val="000F36D4"/>
    <w:rsid w:val="000F6210"/>
    <w:rsid w:val="000F6A73"/>
    <w:rsid w:val="000F7248"/>
    <w:rsid w:val="00102F0C"/>
    <w:rsid w:val="001032D9"/>
    <w:rsid w:val="0010467E"/>
    <w:rsid w:val="00105F10"/>
    <w:rsid w:val="001071DE"/>
    <w:rsid w:val="00113FBD"/>
    <w:rsid w:val="001156A0"/>
    <w:rsid w:val="00116319"/>
    <w:rsid w:val="00116604"/>
    <w:rsid w:val="001169E7"/>
    <w:rsid w:val="00121382"/>
    <w:rsid w:val="00121760"/>
    <w:rsid w:val="00121CD8"/>
    <w:rsid w:val="001243D1"/>
    <w:rsid w:val="001250D9"/>
    <w:rsid w:val="00125E1F"/>
    <w:rsid w:val="001272BE"/>
    <w:rsid w:val="00127BCA"/>
    <w:rsid w:val="00135E13"/>
    <w:rsid w:val="00136124"/>
    <w:rsid w:val="001362C9"/>
    <w:rsid w:val="001377A4"/>
    <w:rsid w:val="0014051F"/>
    <w:rsid w:val="00140EEE"/>
    <w:rsid w:val="001424C7"/>
    <w:rsid w:val="0014395E"/>
    <w:rsid w:val="00144D24"/>
    <w:rsid w:val="00145331"/>
    <w:rsid w:val="00152DB6"/>
    <w:rsid w:val="00153A1B"/>
    <w:rsid w:val="001552C0"/>
    <w:rsid w:val="001556FD"/>
    <w:rsid w:val="00155801"/>
    <w:rsid w:val="00156A2A"/>
    <w:rsid w:val="00156CCF"/>
    <w:rsid w:val="00156FAA"/>
    <w:rsid w:val="00161D16"/>
    <w:rsid w:val="001621BC"/>
    <w:rsid w:val="00163624"/>
    <w:rsid w:val="001646B8"/>
    <w:rsid w:val="00165B88"/>
    <w:rsid w:val="00166E04"/>
    <w:rsid w:val="001751E6"/>
    <w:rsid w:val="00175B6D"/>
    <w:rsid w:val="00176606"/>
    <w:rsid w:val="0017741B"/>
    <w:rsid w:val="00177867"/>
    <w:rsid w:val="0018423C"/>
    <w:rsid w:val="001855A0"/>
    <w:rsid w:val="0018576B"/>
    <w:rsid w:val="00185F98"/>
    <w:rsid w:val="00192C7B"/>
    <w:rsid w:val="001A1E76"/>
    <w:rsid w:val="001A431A"/>
    <w:rsid w:val="001A656D"/>
    <w:rsid w:val="001A6FB7"/>
    <w:rsid w:val="001B003B"/>
    <w:rsid w:val="001B67D0"/>
    <w:rsid w:val="001B6AD1"/>
    <w:rsid w:val="001B70FA"/>
    <w:rsid w:val="001C0D2B"/>
    <w:rsid w:val="001C1EB9"/>
    <w:rsid w:val="001D0374"/>
    <w:rsid w:val="001D5F12"/>
    <w:rsid w:val="001E4E7F"/>
    <w:rsid w:val="001F0AB7"/>
    <w:rsid w:val="001F106A"/>
    <w:rsid w:val="001F12E8"/>
    <w:rsid w:val="001F213F"/>
    <w:rsid w:val="001F2B74"/>
    <w:rsid w:val="001F34F8"/>
    <w:rsid w:val="001F64A4"/>
    <w:rsid w:val="001F7CFC"/>
    <w:rsid w:val="00200E91"/>
    <w:rsid w:val="00205A16"/>
    <w:rsid w:val="00205A6B"/>
    <w:rsid w:val="00205B05"/>
    <w:rsid w:val="002165DE"/>
    <w:rsid w:val="0021730D"/>
    <w:rsid w:val="00220B2F"/>
    <w:rsid w:val="00220BFD"/>
    <w:rsid w:val="00221955"/>
    <w:rsid w:val="00221F1D"/>
    <w:rsid w:val="00223DF0"/>
    <w:rsid w:val="00224CF9"/>
    <w:rsid w:val="00226EED"/>
    <w:rsid w:val="0022752F"/>
    <w:rsid w:val="0023321A"/>
    <w:rsid w:val="0023489A"/>
    <w:rsid w:val="002348F0"/>
    <w:rsid w:val="002365BB"/>
    <w:rsid w:val="00240EA5"/>
    <w:rsid w:val="0024127F"/>
    <w:rsid w:val="0024540C"/>
    <w:rsid w:val="00245F07"/>
    <w:rsid w:val="0024625D"/>
    <w:rsid w:val="0024742C"/>
    <w:rsid w:val="002509DD"/>
    <w:rsid w:val="00250DF4"/>
    <w:rsid w:val="00253273"/>
    <w:rsid w:val="0026367C"/>
    <w:rsid w:val="00267273"/>
    <w:rsid w:val="002724C6"/>
    <w:rsid w:val="00272C92"/>
    <w:rsid w:val="0027300D"/>
    <w:rsid w:val="00274631"/>
    <w:rsid w:val="002803AC"/>
    <w:rsid w:val="002806C1"/>
    <w:rsid w:val="002807ED"/>
    <w:rsid w:val="00280A0C"/>
    <w:rsid w:val="002817AB"/>
    <w:rsid w:val="002818CC"/>
    <w:rsid w:val="002823A4"/>
    <w:rsid w:val="002828EF"/>
    <w:rsid w:val="00282D04"/>
    <w:rsid w:val="0028303A"/>
    <w:rsid w:val="00284C14"/>
    <w:rsid w:val="002855DB"/>
    <w:rsid w:val="002861DF"/>
    <w:rsid w:val="00287713"/>
    <w:rsid w:val="002902C2"/>
    <w:rsid w:val="002936BA"/>
    <w:rsid w:val="00296E3C"/>
    <w:rsid w:val="002977DB"/>
    <w:rsid w:val="002A087D"/>
    <w:rsid w:val="002A13E4"/>
    <w:rsid w:val="002A1633"/>
    <w:rsid w:val="002A3BFF"/>
    <w:rsid w:val="002A521D"/>
    <w:rsid w:val="002A7C61"/>
    <w:rsid w:val="002B6EFF"/>
    <w:rsid w:val="002B782E"/>
    <w:rsid w:val="002C3C26"/>
    <w:rsid w:val="002D13D2"/>
    <w:rsid w:val="002D27B6"/>
    <w:rsid w:val="002D3B72"/>
    <w:rsid w:val="002D633F"/>
    <w:rsid w:val="002E02B0"/>
    <w:rsid w:val="002E2800"/>
    <w:rsid w:val="002E3C37"/>
    <w:rsid w:val="002E5AB9"/>
    <w:rsid w:val="002E7672"/>
    <w:rsid w:val="002F08AB"/>
    <w:rsid w:val="002F08D5"/>
    <w:rsid w:val="002F183A"/>
    <w:rsid w:val="002F232C"/>
    <w:rsid w:val="002F3456"/>
    <w:rsid w:val="002F57E2"/>
    <w:rsid w:val="002F72BC"/>
    <w:rsid w:val="00302931"/>
    <w:rsid w:val="00302D4F"/>
    <w:rsid w:val="003037AB"/>
    <w:rsid w:val="003039FB"/>
    <w:rsid w:val="00303C78"/>
    <w:rsid w:val="00303D3B"/>
    <w:rsid w:val="00304586"/>
    <w:rsid w:val="003049BD"/>
    <w:rsid w:val="003112CA"/>
    <w:rsid w:val="00311EA6"/>
    <w:rsid w:val="00311F2E"/>
    <w:rsid w:val="00312754"/>
    <w:rsid w:val="00314B34"/>
    <w:rsid w:val="003200C5"/>
    <w:rsid w:val="0032136C"/>
    <w:rsid w:val="00322747"/>
    <w:rsid w:val="00322CD3"/>
    <w:rsid w:val="003232AC"/>
    <w:rsid w:val="0032403E"/>
    <w:rsid w:val="0032678A"/>
    <w:rsid w:val="00326849"/>
    <w:rsid w:val="003270E6"/>
    <w:rsid w:val="00331139"/>
    <w:rsid w:val="0033162A"/>
    <w:rsid w:val="00334C7E"/>
    <w:rsid w:val="00334F48"/>
    <w:rsid w:val="003411C4"/>
    <w:rsid w:val="00341FE3"/>
    <w:rsid w:val="00342209"/>
    <w:rsid w:val="00342430"/>
    <w:rsid w:val="00346A02"/>
    <w:rsid w:val="00350C3B"/>
    <w:rsid w:val="00352032"/>
    <w:rsid w:val="003525F7"/>
    <w:rsid w:val="0035360D"/>
    <w:rsid w:val="00354728"/>
    <w:rsid w:val="00356690"/>
    <w:rsid w:val="00357567"/>
    <w:rsid w:val="003635E8"/>
    <w:rsid w:val="003649B3"/>
    <w:rsid w:val="00364CE1"/>
    <w:rsid w:val="00364F52"/>
    <w:rsid w:val="00366990"/>
    <w:rsid w:val="00372A77"/>
    <w:rsid w:val="003738EF"/>
    <w:rsid w:val="00373CD3"/>
    <w:rsid w:val="0037406C"/>
    <w:rsid w:val="00377968"/>
    <w:rsid w:val="00381D80"/>
    <w:rsid w:val="00381EEB"/>
    <w:rsid w:val="0038412D"/>
    <w:rsid w:val="003842B2"/>
    <w:rsid w:val="00384794"/>
    <w:rsid w:val="0038491F"/>
    <w:rsid w:val="00385B1C"/>
    <w:rsid w:val="00385FBE"/>
    <w:rsid w:val="00390219"/>
    <w:rsid w:val="00392EB8"/>
    <w:rsid w:val="0039330D"/>
    <w:rsid w:val="00393915"/>
    <w:rsid w:val="00396CBF"/>
    <w:rsid w:val="003A0DE7"/>
    <w:rsid w:val="003A24EE"/>
    <w:rsid w:val="003A3EEE"/>
    <w:rsid w:val="003A5853"/>
    <w:rsid w:val="003A5D77"/>
    <w:rsid w:val="003A5E58"/>
    <w:rsid w:val="003A60A3"/>
    <w:rsid w:val="003A73E7"/>
    <w:rsid w:val="003B24DE"/>
    <w:rsid w:val="003B601E"/>
    <w:rsid w:val="003B688D"/>
    <w:rsid w:val="003B6952"/>
    <w:rsid w:val="003C08BE"/>
    <w:rsid w:val="003C2988"/>
    <w:rsid w:val="003C4810"/>
    <w:rsid w:val="003C4865"/>
    <w:rsid w:val="003C64B2"/>
    <w:rsid w:val="003C65A8"/>
    <w:rsid w:val="003D4ED9"/>
    <w:rsid w:val="003D5665"/>
    <w:rsid w:val="003D7E0F"/>
    <w:rsid w:val="003E2438"/>
    <w:rsid w:val="003E2522"/>
    <w:rsid w:val="003E2587"/>
    <w:rsid w:val="003E3DAE"/>
    <w:rsid w:val="003E5E73"/>
    <w:rsid w:val="003E60A1"/>
    <w:rsid w:val="003F0993"/>
    <w:rsid w:val="003F2241"/>
    <w:rsid w:val="003F23D9"/>
    <w:rsid w:val="003F39D4"/>
    <w:rsid w:val="003F3B2E"/>
    <w:rsid w:val="003F571E"/>
    <w:rsid w:val="003F68BD"/>
    <w:rsid w:val="00402A9C"/>
    <w:rsid w:val="00404660"/>
    <w:rsid w:val="00405D95"/>
    <w:rsid w:val="00410D59"/>
    <w:rsid w:val="00411053"/>
    <w:rsid w:val="004124C8"/>
    <w:rsid w:val="00413EDC"/>
    <w:rsid w:val="00414DEA"/>
    <w:rsid w:val="0041728B"/>
    <w:rsid w:val="00417BEA"/>
    <w:rsid w:val="004256EB"/>
    <w:rsid w:val="004277A7"/>
    <w:rsid w:val="0043046A"/>
    <w:rsid w:val="00432C5A"/>
    <w:rsid w:val="00434E37"/>
    <w:rsid w:val="00435C22"/>
    <w:rsid w:val="00435D8A"/>
    <w:rsid w:val="00436866"/>
    <w:rsid w:val="00441820"/>
    <w:rsid w:val="00441FC5"/>
    <w:rsid w:val="004433A5"/>
    <w:rsid w:val="00444265"/>
    <w:rsid w:val="004447F4"/>
    <w:rsid w:val="00446C9C"/>
    <w:rsid w:val="0044703C"/>
    <w:rsid w:val="00447994"/>
    <w:rsid w:val="004479E5"/>
    <w:rsid w:val="00447F22"/>
    <w:rsid w:val="004510BA"/>
    <w:rsid w:val="0045390E"/>
    <w:rsid w:val="00454C76"/>
    <w:rsid w:val="004555AF"/>
    <w:rsid w:val="00456186"/>
    <w:rsid w:val="00456B78"/>
    <w:rsid w:val="0046492C"/>
    <w:rsid w:val="00467633"/>
    <w:rsid w:val="004710E5"/>
    <w:rsid w:val="00473DBC"/>
    <w:rsid w:val="004746FB"/>
    <w:rsid w:val="00476764"/>
    <w:rsid w:val="00484E1D"/>
    <w:rsid w:val="004866C5"/>
    <w:rsid w:val="00487730"/>
    <w:rsid w:val="00487E27"/>
    <w:rsid w:val="0049107A"/>
    <w:rsid w:val="00492F23"/>
    <w:rsid w:val="004937FC"/>
    <w:rsid w:val="004A5772"/>
    <w:rsid w:val="004A789D"/>
    <w:rsid w:val="004A7DB1"/>
    <w:rsid w:val="004B0781"/>
    <w:rsid w:val="004B7040"/>
    <w:rsid w:val="004B777A"/>
    <w:rsid w:val="004C01F4"/>
    <w:rsid w:val="004C3126"/>
    <w:rsid w:val="004D03A8"/>
    <w:rsid w:val="004D14B0"/>
    <w:rsid w:val="004D185A"/>
    <w:rsid w:val="004D1E82"/>
    <w:rsid w:val="004D5DBA"/>
    <w:rsid w:val="004D6190"/>
    <w:rsid w:val="004E0681"/>
    <w:rsid w:val="004E08C8"/>
    <w:rsid w:val="004E1D6B"/>
    <w:rsid w:val="004E509F"/>
    <w:rsid w:val="004E72E1"/>
    <w:rsid w:val="004F0F3F"/>
    <w:rsid w:val="004F1300"/>
    <w:rsid w:val="004F59C7"/>
    <w:rsid w:val="004F6256"/>
    <w:rsid w:val="004F7D25"/>
    <w:rsid w:val="0050151B"/>
    <w:rsid w:val="005027DB"/>
    <w:rsid w:val="00502AC6"/>
    <w:rsid w:val="00502CB3"/>
    <w:rsid w:val="0050448C"/>
    <w:rsid w:val="005054F8"/>
    <w:rsid w:val="00505B1B"/>
    <w:rsid w:val="00506FB5"/>
    <w:rsid w:val="005070B2"/>
    <w:rsid w:val="00512F73"/>
    <w:rsid w:val="00516700"/>
    <w:rsid w:val="00522BA8"/>
    <w:rsid w:val="00522F00"/>
    <w:rsid w:val="0052397F"/>
    <w:rsid w:val="005250EA"/>
    <w:rsid w:val="00527AE2"/>
    <w:rsid w:val="00533431"/>
    <w:rsid w:val="00533CCF"/>
    <w:rsid w:val="00533E67"/>
    <w:rsid w:val="005345BF"/>
    <w:rsid w:val="0053600B"/>
    <w:rsid w:val="005401F4"/>
    <w:rsid w:val="00541148"/>
    <w:rsid w:val="005423AF"/>
    <w:rsid w:val="00542FB1"/>
    <w:rsid w:val="00543223"/>
    <w:rsid w:val="005461A8"/>
    <w:rsid w:val="00556EC8"/>
    <w:rsid w:val="00560A4E"/>
    <w:rsid w:val="00560B49"/>
    <w:rsid w:val="00565164"/>
    <w:rsid w:val="005652C4"/>
    <w:rsid w:val="00570673"/>
    <w:rsid w:val="00571A92"/>
    <w:rsid w:val="0057284E"/>
    <w:rsid w:val="00572F1D"/>
    <w:rsid w:val="005761FD"/>
    <w:rsid w:val="00576C90"/>
    <w:rsid w:val="00580976"/>
    <w:rsid w:val="00581FDF"/>
    <w:rsid w:val="00583306"/>
    <w:rsid w:val="00584D06"/>
    <w:rsid w:val="00585DB0"/>
    <w:rsid w:val="00586723"/>
    <w:rsid w:val="00586878"/>
    <w:rsid w:val="0059121C"/>
    <w:rsid w:val="0059325A"/>
    <w:rsid w:val="00593346"/>
    <w:rsid w:val="005937FA"/>
    <w:rsid w:val="00593ACD"/>
    <w:rsid w:val="00593DCA"/>
    <w:rsid w:val="0059660D"/>
    <w:rsid w:val="005A2627"/>
    <w:rsid w:val="005A2BFC"/>
    <w:rsid w:val="005A39DD"/>
    <w:rsid w:val="005A4743"/>
    <w:rsid w:val="005A5CB7"/>
    <w:rsid w:val="005A5E01"/>
    <w:rsid w:val="005B27D2"/>
    <w:rsid w:val="005B416A"/>
    <w:rsid w:val="005B49E8"/>
    <w:rsid w:val="005B5003"/>
    <w:rsid w:val="005B6661"/>
    <w:rsid w:val="005B69F5"/>
    <w:rsid w:val="005B702B"/>
    <w:rsid w:val="005B7DCC"/>
    <w:rsid w:val="005C60AE"/>
    <w:rsid w:val="005C6AD2"/>
    <w:rsid w:val="005C78C9"/>
    <w:rsid w:val="005D118E"/>
    <w:rsid w:val="005D1ADA"/>
    <w:rsid w:val="005D2BE4"/>
    <w:rsid w:val="005D4463"/>
    <w:rsid w:val="005D570C"/>
    <w:rsid w:val="005D5C89"/>
    <w:rsid w:val="005D6A81"/>
    <w:rsid w:val="005D702A"/>
    <w:rsid w:val="005D7165"/>
    <w:rsid w:val="005E3975"/>
    <w:rsid w:val="005E43FF"/>
    <w:rsid w:val="005E5412"/>
    <w:rsid w:val="005F1921"/>
    <w:rsid w:val="005F3292"/>
    <w:rsid w:val="005F35D3"/>
    <w:rsid w:val="005F37D8"/>
    <w:rsid w:val="005F477B"/>
    <w:rsid w:val="005F5FFD"/>
    <w:rsid w:val="005F797B"/>
    <w:rsid w:val="005F7CD4"/>
    <w:rsid w:val="006006B3"/>
    <w:rsid w:val="00604034"/>
    <w:rsid w:val="00607DB2"/>
    <w:rsid w:val="00607F33"/>
    <w:rsid w:val="0061014C"/>
    <w:rsid w:val="006101C8"/>
    <w:rsid w:val="006102E3"/>
    <w:rsid w:val="006116FE"/>
    <w:rsid w:val="006136E6"/>
    <w:rsid w:val="006142CE"/>
    <w:rsid w:val="006151B3"/>
    <w:rsid w:val="00615507"/>
    <w:rsid w:val="006164F8"/>
    <w:rsid w:val="0061731A"/>
    <w:rsid w:val="00617E50"/>
    <w:rsid w:val="00623DA1"/>
    <w:rsid w:val="00624BCE"/>
    <w:rsid w:val="00624DD2"/>
    <w:rsid w:val="00624F07"/>
    <w:rsid w:val="006331E0"/>
    <w:rsid w:val="00633C1B"/>
    <w:rsid w:val="00633C66"/>
    <w:rsid w:val="00635C55"/>
    <w:rsid w:val="00640E8B"/>
    <w:rsid w:val="00642EB3"/>
    <w:rsid w:val="00643CBD"/>
    <w:rsid w:val="00644E04"/>
    <w:rsid w:val="00650211"/>
    <w:rsid w:val="006521F5"/>
    <w:rsid w:val="00652C1E"/>
    <w:rsid w:val="00652E02"/>
    <w:rsid w:val="006573FE"/>
    <w:rsid w:val="00657989"/>
    <w:rsid w:val="00660186"/>
    <w:rsid w:val="00660BAF"/>
    <w:rsid w:val="006613AE"/>
    <w:rsid w:val="006644C3"/>
    <w:rsid w:val="00665FC9"/>
    <w:rsid w:val="00666555"/>
    <w:rsid w:val="006671D6"/>
    <w:rsid w:val="006675CD"/>
    <w:rsid w:val="006707F8"/>
    <w:rsid w:val="00671682"/>
    <w:rsid w:val="00671F16"/>
    <w:rsid w:val="00672791"/>
    <w:rsid w:val="00672F10"/>
    <w:rsid w:val="00673B32"/>
    <w:rsid w:val="00673D03"/>
    <w:rsid w:val="00674701"/>
    <w:rsid w:val="00674C9F"/>
    <w:rsid w:val="0067723A"/>
    <w:rsid w:val="0068032F"/>
    <w:rsid w:val="0068196B"/>
    <w:rsid w:val="006823D2"/>
    <w:rsid w:val="00685505"/>
    <w:rsid w:val="00685AC1"/>
    <w:rsid w:val="00687CDC"/>
    <w:rsid w:val="00690D1A"/>
    <w:rsid w:val="0069122F"/>
    <w:rsid w:val="0069468C"/>
    <w:rsid w:val="006A096B"/>
    <w:rsid w:val="006A2C68"/>
    <w:rsid w:val="006A33E5"/>
    <w:rsid w:val="006A37AD"/>
    <w:rsid w:val="006A5390"/>
    <w:rsid w:val="006A569B"/>
    <w:rsid w:val="006A6250"/>
    <w:rsid w:val="006A6C1C"/>
    <w:rsid w:val="006B0C1E"/>
    <w:rsid w:val="006B1739"/>
    <w:rsid w:val="006B20A0"/>
    <w:rsid w:val="006B26EE"/>
    <w:rsid w:val="006B643C"/>
    <w:rsid w:val="006B6FEA"/>
    <w:rsid w:val="006C264D"/>
    <w:rsid w:val="006C5FE6"/>
    <w:rsid w:val="006C7C6B"/>
    <w:rsid w:val="006D3023"/>
    <w:rsid w:val="006D3D52"/>
    <w:rsid w:val="006D63A9"/>
    <w:rsid w:val="006E0F81"/>
    <w:rsid w:val="006E1F0D"/>
    <w:rsid w:val="006E68B0"/>
    <w:rsid w:val="006E7310"/>
    <w:rsid w:val="006F1F55"/>
    <w:rsid w:val="006F332F"/>
    <w:rsid w:val="006F3F33"/>
    <w:rsid w:val="006F5409"/>
    <w:rsid w:val="0070320E"/>
    <w:rsid w:val="00707829"/>
    <w:rsid w:val="007130BB"/>
    <w:rsid w:val="007162F1"/>
    <w:rsid w:val="00716959"/>
    <w:rsid w:val="00716A2A"/>
    <w:rsid w:val="00717D6B"/>
    <w:rsid w:val="0072146E"/>
    <w:rsid w:val="00721671"/>
    <w:rsid w:val="00725BB2"/>
    <w:rsid w:val="00725F85"/>
    <w:rsid w:val="00727204"/>
    <w:rsid w:val="00727F36"/>
    <w:rsid w:val="007303DA"/>
    <w:rsid w:val="00730ACC"/>
    <w:rsid w:val="00730AE3"/>
    <w:rsid w:val="00730BA9"/>
    <w:rsid w:val="007314E8"/>
    <w:rsid w:val="00732FBF"/>
    <w:rsid w:val="00734A72"/>
    <w:rsid w:val="00740F67"/>
    <w:rsid w:val="0074210F"/>
    <w:rsid w:val="00742377"/>
    <w:rsid w:val="0074342A"/>
    <w:rsid w:val="00743C86"/>
    <w:rsid w:val="00744441"/>
    <w:rsid w:val="00745628"/>
    <w:rsid w:val="00745B30"/>
    <w:rsid w:val="00746D2E"/>
    <w:rsid w:val="00746F23"/>
    <w:rsid w:val="0074787B"/>
    <w:rsid w:val="00751D14"/>
    <w:rsid w:val="00752E6F"/>
    <w:rsid w:val="007530C8"/>
    <w:rsid w:val="00753557"/>
    <w:rsid w:val="007537C4"/>
    <w:rsid w:val="00753B2D"/>
    <w:rsid w:val="00754257"/>
    <w:rsid w:val="00755822"/>
    <w:rsid w:val="00756514"/>
    <w:rsid w:val="0075764B"/>
    <w:rsid w:val="00757A4D"/>
    <w:rsid w:val="0076020B"/>
    <w:rsid w:val="00762017"/>
    <w:rsid w:val="00763A46"/>
    <w:rsid w:val="00765054"/>
    <w:rsid w:val="00766ADD"/>
    <w:rsid w:val="00766CFB"/>
    <w:rsid w:val="00767478"/>
    <w:rsid w:val="007679CE"/>
    <w:rsid w:val="0077131B"/>
    <w:rsid w:val="00773AD1"/>
    <w:rsid w:val="00774D9A"/>
    <w:rsid w:val="00775449"/>
    <w:rsid w:val="0077587B"/>
    <w:rsid w:val="00777E7A"/>
    <w:rsid w:val="00782590"/>
    <w:rsid w:val="0078491B"/>
    <w:rsid w:val="007853D4"/>
    <w:rsid w:val="00790E93"/>
    <w:rsid w:val="00791306"/>
    <w:rsid w:val="00793006"/>
    <w:rsid w:val="007933DC"/>
    <w:rsid w:val="0079389E"/>
    <w:rsid w:val="00793EF5"/>
    <w:rsid w:val="007941A7"/>
    <w:rsid w:val="00796043"/>
    <w:rsid w:val="007960C9"/>
    <w:rsid w:val="007961E3"/>
    <w:rsid w:val="007970B7"/>
    <w:rsid w:val="00797DAD"/>
    <w:rsid w:val="007A1F3C"/>
    <w:rsid w:val="007A3380"/>
    <w:rsid w:val="007A58A7"/>
    <w:rsid w:val="007A60A5"/>
    <w:rsid w:val="007A6E1E"/>
    <w:rsid w:val="007B19C4"/>
    <w:rsid w:val="007B2DEF"/>
    <w:rsid w:val="007B4FF3"/>
    <w:rsid w:val="007B73F8"/>
    <w:rsid w:val="007B7F75"/>
    <w:rsid w:val="007C0821"/>
    <w:rsid w:val="007C607D"/>
    <w:rsid w:val="007C6AB2"/>
    <w:rsid w:val="007C7581"/>
    <w:rsid w:val="007D08D6"/>
    <w:rsid w:val="007D2BC2"/>
    <w:rsid w:val="007D3079"/>
    <w:rsid w:val="007D430F"/>
    <w:rsid w:val="007D5854"/>
    <w:rsid w:val="007D69C9"/>
    <w:rsid w:val="007D7384"/>
    <w:rsid w:val="007E128F"/>
    <w:rsid w:val="007E1CF7"/>
    <w:rsid w:val="007E3719"/>
    <w:rsid w:val="007E41EE"/>
    <w:rsid w:val="007E4DE6"/>
    <w:rsid w:val="007F0A87"/>
    <w:rsid w:val="007F3DE7"/>
    <w:rsid w:val="007F5E5E"/>
    <w:rsid w:val="007F6A6E"/>
    <w:rsid w:val="007F70AE"/>
    <w:rsid w:val="0080285C"/>
    <w:rsid w:val="00802AE5"/>
    <w:rsid w:val="0081077D"/>
    <w:rsid w:val="008133CE"/>
    <w:rsid w:val="00815236"/>
    <w:rsid w:val="00816C0E"/>
    <w:rsid w:val="00816CC9"/>
    <w:rsid w:val="00817F2D"/>
    <w:rsid w:val="00822946"/>
    <w:rsid w:val="008232DA"/>
    <w:rsid w:val="0082375D"/>
    <w:rsid w:val="008250CF"/>
    <w:rsid w:val="0083120C"/>
    <w:rsid w:val="00832219"/>
    <w:rsid w:val="00832DA8"/>
    <w:rsid w:val="00832F46"/>
    <w:rsid w:val="008330D9"/>
    <w:rsid w:val="00837024"/>
    <w:rsid w:val="00837EC6"/>
    <w:rsid w:val="008412B6"/>
    <w:rsid w:val="008419EF"/>
    <w:rsid w:val="00841E20"/>
    <w:rsid w:val="0084458B"/>
    <w:rsid w:val="00847AB9"/>
    <w:rsid w:val="00847DAA"/>
    <w:rsid w:val="00851007"/>
    <w:rsid w:val="00852637"/>
    <w:rsid w:val="00855677"/>
    <w:rsid w:val="00861D5F"/>
    <w:rsid w:val="008620BD"/>
    <w:rsid w:val="00863AAE"/>
    <w:rsid w:val="0086424E"/>
    <w:rsid w:val="008659E5"/>
    <w:rsid w:val="0087016D"/>
    <w:rsid w:val="00871D61"/>
    <w:rsid w:val="00871E4E"/>
    <w:rsid w:val="0087233C"/>
    <w:rsid w:val="0087444E"/>
    <w:rsid w:val="00877314"/>
    <w:rsid w:val="008774B4"/>
    <w:rsid w:val="0088055B"/>
    <w:rsid w:val="00881682"/>
    <w:rsid w:val="0088323F"/>
    <w:rsid w:val="00884808"/>
    <w:rsid w:val="00886A77"/>
    <w:rsid w:val="00886AD7"/>
    <w:rsid w:val="008873E0"/>
    <w:rsid w:val="00887AC7"/>
    <w:rsid w:val="00890977"/>
    <w:rsid w:val="00892078"/>
    <w:rsid w:val="008921A2"/>
    <w:rsid w:val="00897971"/>
    <w:rsid w:val="008A0393"/>
    <w:rsid w:val="008A3C69"/>
    <w:rsid w:val="008A4ADF"/>
    <w:rsid w:val="008A6867"/>
    <w:rsid w:val="008B3069"/>
    <w:rsid w:val="008B3BCC"/>
    <w:rsid w:val="008B5633"/>
    <w:rsid w:val="008B7126"/>
    <w:rsid w:val="008C0146"/>
    <w:rsid w:val="008C0495"/>
    <w:rsid w:val="008C054F"/>
    <w:rsid w:val="008C18BB"/>
    <w:rsid w:val="008C2571"/>
    <w:rsid w:val="008C377A"/>
    <w:rsid w:val="008C3AFF"/>
    <w:rsid w:val="008C48BB"/>
    <w:rsid w:val="008C5816"/>
    <w:rsid w:val="008C61C7"/>
    <w:rsid w:val="008C6CAD"/>
    <w:rsid w:val="008C71CB"/>
    <w:rsid w:val="008D1868"/>
    <w:rsid w:val="008D4B55"/>
    <w:rsid w:val="008D6512"/>
    <w:rsid w:val="008D79EC"/>
    <w:rsid w:val="008E0FBD"/>
    <w:rsid w:val="008E1310"/>
    <w:rsid w:val="008E14A2"/>
    <w:rsid w:val="008E1C8F"/>
    <w:rsid w:val="008E3536"/>
    <w:rsid w:val="008E6A55"/>
    <w:rsid w:val="008E748C"/>
    <w:rsid w:val="008E779C"/>
    <w:rsid w:val="008F0947"/>
    <w:rsid w:val="008F1692"/>
    <w:rsid w:val="008F2BF3"/>
    <w:rsid w:val="008F33CF"/>
    <w:rsid w:val="008F5D24"/>
    <w:rsid w:val="008F6A44"/>
    <w:rsid w:val="008F7E9E"/>
    <w:rsid w:val="00902532"/>
    <w:rsid w:val="00904881"/>
    <w:rsid w:val="00904B48"/>
    <w:rsid w:val="00905003"/>
    <w:rsid w:val="009056A9"/>
    <w:rsid w:val="00905E3E"/>
    <w:rsid w:val="00905F09"/>
    <w:rsid w:val="00906F03"/>
    <w:rsid w:val="00907829"/>
    <w:rsid w:val="00911400"/>
    <w:rsid w:val="00911A6F"/>
    <w:rsid w:val="009121EE"/>
    <w:rsid w:val="009179C9"/>
    <w:rsid w:val="00917DA9"/>
    <w:rsid w:val="00920078"/>
    <w:rsid w:val="009250F6"/>
    <w:rsid w:val="00925A72"/>
    <w:rsid w:val="00925B27"/>
    <w:rsid w:val="00925C20"/>
    <w:rsid w:val="00926BF1"/>
    <w:rsid w:val="00927079"/>
    <w:rsid w:val="00935205"/>
    <w:rsid w:val="009358AA"/>
    <w:rsid w:val="00936E35"/>
    <w:rsid w:val="00940C9C"/>
    <w:rsid w:val="00945124"/>
    <w:rsid w:val="009464F1"/>
    <w:rsid w:val="009471FA"/>
    <w:rsid w:val="0095310A"/>
    <w:rsid w:val="00956A88"/>
    <w:rsid w:val="009574BC"/>
    <w:rsid w:val="009619AC"/>
    <w:rsid w:val="009625FC"/>
    <w:rsid w:val="00963204"/>
    <w:rsid w:val="00963DAB"/>
    <w:rsid w:val="00966400"/>
    <w:rsid w:val="0096665A"/>
    <w:rsid w:val="0097166B"/>
    <w:rsid w:val="00973BFF"/>
    <w:rsid w:val="0097439E"/>
    <w:rsid w:val="00975242"/>
    <w:rsid w:val="009825EF"/>
    <w:rsid w:val="00987368"/>
    <w:rsid w:val="0099297B"/>
    <w:rsid w:val="00993D14"/>
    <w:rsid w:val="0099570B"/>
    <w:rsid w:val="00996327"/>
    <w:rsid w:val="00997866"/>
    <w:rsid w:val="00997BC8"/>
    <w:rsid w:val="009A04EF"/>
    <w:rsid w:val="009A1662"/>
    <w:rsid w:val="009A1BAD"/>
    <w:rsid w:val="009A243E"/>
    <w:rsid w:val="009A24DA"/>
    <w:rsid w:val="009A37AF"/>
    <w:rsid w:val="009A3E95"/>
    <w:rsid w:val="009A4EE3"/>
    <w:rsid w:val="009A753A"/>
    <w:rsid w:val="009B055F"/>
    <w:rsid w:val="009B0AE3"/>
    <w:rsid w:val="009B1BD4"/>
    <w:rsid w:val="009B3806"/>
    <w:rsid w:val="009C03D4"/>
    <w:rsid w:val="009C0CF1"/>
    <w:rsid w:val="009C15CC"/>
    <w:rsid w:val="009C33BD"/>
    <w:rsid w:val="009C41B9"/>
    <w:rsid w:val="009C4747"/>
    <w:rsid w:val="009C50B3"/>
    <w:rsid w:val="009C6506"/>
    <w:rsid w:val="009C68C2"/>
    <w:rsid w:val="009C7DBF"/>
    <w:rsid w:val="009D1CED"/>
    <w:rsid w:val="009D39FA"/>
    <w:rsid w:val="009D3E5B"/>
    <w:rsid w:val="009D3ED1"/>
    <w:rsid w:val="009D5026"/>
    <w:rsid w:val="009D5D03"/>
    <w:rsid w:val="009D60CD"/>
    <w:rsid w:val="009D64BD"/>
    <w:rsid w:val="009E45C4"/>
    <w:rsid w:val="009E635B"/>
    <w:rsid w:val="009E6DD1"/>
    <w:rsid w:val="009F1F03"/>
    <w:rsid w:val="009F23D6"/>
    <w:rsid w:val="009F400B"/>
    <w:rsid w:val="009F6724"/>
    <w:rsid w:val="009F6E40"/>
    <w:rsid w:val="00A02FDC"/>
    <w:rsid w:val="00A11BDB"/>
    <w:rsid w:val="00A13B04"/>
    <w:rsid w:val="00A14F8C"/>
    <w:rsid w:val="00A156AC"/>
    <w:rsid w:val="00A1690D"/>
    <w:rsid w:val="00A175E0"/>
    <w:rsid w:val="00A25D48"/>
    <w:rsid w:val="00A26BDB"/>
    <w:rsid w:val="00A335F7"/>
    <w:rsid w:val="00A34E9D"/>
    <w:rsid w:val="00A366D4"/>
    <w:rsid w:val="00A41881"/>
    <w:rsid w:val="00A420C9"/>
    <w:rsid w:val="00A42D94"/>
    <w:rsid w:val="00A466AC"/>
    <w:rsid w:val="00A474CA"/>
    <w:rsid w:val="00A47A81"/>
    <w:rsid w:val="00A508E6"/>
    <w:rsid w:val="00A5096F"/>
    <w:rsid w:val="00A50E7B"/>
    <w:rsid w:val="00A5532F"/>
    <w:rsid w:val="00A556D1"/>
    <w:rsid w:val="00A6086F"/>
    <w:rsid w:val="00A60B3A"/>
    <w:rsid w:val="00A627FE"/>
    <w:rsid w:val="00A63444"/>
    <w:rsid w:val="00A63791"/>
    <w:rsid w:val="00A652F8"/>
    <w:rsid w:val="00A6547D"/>
    <w:rsid w:val="00A6597A"/>
    <w:rsid w:val="00A66882"/>
    <w:rsid w:val="00A721C8"/>
    <w:rsid w:val="00A7358C"/>
    <w:rsid w:val="00A76624"/>
    <w:rsid w:val="00A84616"/>
    <w:rsid w:val="00A85306"/>
    <w:rsid w:val="00A85545"/>
    <w:rsid w:val="00A86135"/>
    <w:rsid w:val="00A865E2"/>
    <w:rsid w:val="00A93587"/>
    <w:rsid w:val="00A93B7D"/>
    <w:rsid w:val="00A94B08"/>
    <w:rsid w:val="00A94F07"/>
    <w:rsid w:val="00A96CCB"/>
    <w:rsid w:val="00A97052"/>
    <w:rsid w:val="00A9723B"/>
    <w:rsid w:val="00AA2197"/>
    <w:rsid w:val="00AA3E24"/>
    <w:rsid w:val="00AA4A75"/>
    <w:rsid w:val="00AA7592"/>
    <w:rsid w:val="00AA7656"/>
    <w:rsid w:val="00AB13DE"/>
    <w:rsid w:val="00AB2E27"/>
    <w:rsid w:val="00AB359E"/>
    <w:rsid w:val="00AB3DCD"/>
    <w:rsid w:val="00AB3DF8"/>
    <w:rsid w:val="00AB6677"/>
    <w:rsid w:val="00AB73B1"/>
    <w:rsid w:val="00AC0B9F"/>
    <w:rsid w:val="00AC4985"/>
    <w:rsid w:val="00AC5F12"/>
    <w:rsid w:val="00AD146D"/>
    <w:rsid w:val="00AD4574"/>
    <w:rsid w:val="00AD6212"/>
    <w:rsid w:val="00AE1BFF"/>
    <w:rsid w:val="00AE1EED"/>
    <w:rsid w:val="00AE3053"/>
    <w:rsid w:val="00AE4110"/>
    <w:rsid w:val="00AF0453"/>
    <w:rsid w:val="00AF19AA"/>
    <w:rsid w:val="00AF1E1C"/>
    <w:rsid w:val="00AF20D9"/>
    <w:rsid w:val="00AF3D3B"/>
    <w:rsid w:val="00AF3F65"/>
    <w:rsid w:val="00AF40C8"/>
    <w:rsid w:val="00AF5828"/>
    <w:rsid w:val="00AF5CCA"/>
    <w:rsid w:val="00B02F6C"/>
    <w:rsid w:val="00B03919"/>
    <w:rsid w:val="00B043B7"/>
    <w:rsid w:val="00B076FA"/>
    <w:rsid w:val="00B07722"/>
    <w:rsid w:val="00B143E1"/>
    <w:rsid w:val="00B167FF"/>
    <w:rsid w:val="00B20C35"/>
    <w:rsid w:val="00B24434"/>
    <w:rsid w:val="00B252E3"/>
    <w:rsid w:val="00B25B43"/>
    <w:rsid w:val="00B26CCE"/>
    <w:rsid w:val="00B3016C"/>
    <w:rsid w:val="00B301A4"/>
    <w:rsid w:val="00B30EC1"/>
    <w:rsid w:val="00B31062"/>
    <w:rsid w:val="00B35621"/>
    <w:rsid w:val="00B3614C"/>
    <w:rsid w:val="00B40266"/>
    <w:rsid w:val="00B40729"/>
    <w:rsid w:val="00B42695"/>
    <w:rsid w:val="00B454E0"/>
    <w:rsid w:val="00B46B27"/>
    <w:rsid w:val="00B46DE3"/>
    <w:rsid w:val="00B47C27"/>
    <w:rsid w:val="00B503FB"/>
    <w:rsid w:val="00B50BCD"/>
    <w:rsid w:val="00B523AB"/>
    <w:rsid w:val="00B55D06"/>
    <w:rsid w:val="00B57086"/>
    <w:rsid w:val="00B6143C"/>
    <w:rsid w:val="00B61662"/>
    <w:rsid w:val="00B6297D"/>
    <w:rsid w:val="00B62A46"/>
    <w:rsid w:val="00B62FCB"/>
    <w:rsid w:val="00B63CAD"/>
    <w:rsid w:val="00B644CD"/>
    <w:rsid w:val="00B64667"/>
    <w:rsid w:val="00B6582C"/>
    <w:rsid w:val="00B7096B"/>
    <w:rsid w:val="00B7234E"/>
    <w:rsid w:val="00B72543"/>
    <w:rsid w:val="00B75F34"/>
    <w:rsid w:val="00B77ED2"/>
    <w:rsid w:val="00B9201F"/>
    <w:rsid w:val="00B92441"/>
    <w:rsid w:val="00B938ED"/>
    <w:rsid w:val="00B93DCC"/>
    <w:rsid w:val="00B94E12"/>
    <w:rsid w:val="00B95F72"/>
    <w:rsid w:val="00BA1EEA"/>
    <w:rsid w:val="00BA5C12"/>
    <w:rsid w:val="00BA728A"/>
    <w:rsid w:val="00BA72A1"/>
    <w:rsid w:val="00BB0899"/>
    <w:rsid w:val="00BB1182"/>
    <w:rsid w:val="00BB39B1"/>
    <w:rsid w:val="00BB4859"/>
    <w:rsid w:val="00BB631E"/>
    <w:rsid w:val="00BB7699"/>
    <w:rsid w:val="00BC1243"/>
    <w:rsid w:val="00BC27EB"/>
    <w:rsid w:val="00BC2C5F"/>
    <w:rsid w:val="00BC2DDD"/>
    <w:rsid w:val="00BC68E0"/>
    <w:rsid w:val="00BC7923"/>
    <w:rsid w:val="00BC7E3E"/>
    <w:rsid w:val="00BD09F8"/>
    <w:rsid w:val="00BD174B"/>
    <w:rsid w:val="00BD57B7"/>
    <w:rsid w:val="00BD7597"/>
    <w:rsid w:val="00BD78A7"/>
    <w:rsid w:val="00BE0F39"/>
    <w:rsid w:val="00BE1C52"/>
    <w:rsid w:val="00BE38C6"/>
    <w:rsid w:val="00BE3ABE"/>
    <w:rsid w:val="00BE5EEE"/>
    <w:rsid w:val="00BF479E"/>
    <w:rsid w:val="00BF5F29"/>
    <w:rsid w:val="00BF60A2"/>
    <w:rsid w:val="00C03B32"/>
    <w:rsid w:val="00C065E5"/>
    <w:rsid w:val="00C07F14"/>
    <w:rsid w:val="00C10028"/>
    <w:rsid w:val="00C100DC"/>
    <w:rsid w:val="00C10AD4"/>
    <w:rsid w:val="00C10B6A"/>
    <w:rsid w:val="00C14635"/>
    <w:rsid w:val="00C14C9E"/>
    <w:rsid w:val="00C17045"/>
    <w:rsid w:val="00C2275A"/>
    <w:rsid w:val="00C22FDA"/>
    <w:rsid w:val="00C25199"/>
    <w:rsid w:val="00C261CA"/>
    <w:rsid w:val="00C308B8"/>
    <w:rsid w:val="00C32230"/>
    <w:rsid w:val="00C3274C"/>
    <w:rsid w:val="00C3605A"/>
    <w:rsid w:val="00C361CB"/>
    <w:rsid w:val="00C368E4"/>
    <w:rsid w:val="00C37373"/>
    <w:rsid w:val="00C4108D"/>
    <w:rsid w:val="00C423AB"/>
    <w:rsid w:val="00C42678"/>
    <w:rsid w:val="00C435D8"/>
    <w:rsid w:val="00C4595F"/>
    <w:rsid w:val="00C479DF"/>
    <w:rsid w:val="00C51227"/>
    <w:rsid w:val="00C53317"/>
    <w:rsid w:val="00C54722"/>
    <w:rsid w:val="00C55B32"/>
    <w:rsid w:val="00C6388D"/>
    <w:rsid w:val="00C64207"/>
    <w:rsid w:val="00C64557"/>
    <w:rsid w:val="00C648E2"/>
    <w:rsid w:val="00C70322"/>
    <w:rsid w:val="00C712D2"/>
    <w:rsid w:val="00C71854"/>
    <w:rsid w:val="00C7196C"/>
    <w:rsid w:val="00C71ACF"/>
    <w:rsid w:val="00C7394D"/>
    <w:rsid w:val="00C73F50"/>
    <w:rsid w:val="00C74D07"/>
    <w:rsid w:val="00C752DD"/>
    <w:rsid w:val="00C75825"/>
    <w:rsid w:val="00C75A2F"/>
    <w:rsid w:val="00C76519"/>
    <w:rsid w:val="00C76923"/>
    <w:rsid w:val="00C770D7"/>
    <w:rsid w:val="00C803F6"/>
    <w:rsid w:val="00C8525E"/>
    <w:rsid w:val="00C907D2"/>
    <w:rsid w:val="00C90888"/>
    <w:rsid w:val="00C91345"/>
    <w:rsid w:val="00C9396F"/>
    <w:rsid w:val="00C9690E"/>
    <w:rsid w:val="00C97084"/>
    <w:rsid w:val="00CA0242"/>
    <w:rsid w:val="00CA3031"/>
    <w:rsid w:val="00CB0118"/>
    <w:rsid w:val="00CB11FB"/>
    <w:rsid w:val="00CB1E4D"/>
    <w:rsid w:val="00CB254A"/>
    <w:rsid w:val="00CB2FC8"/>
    <w:rsid w:val="00CB3727"/>
    <w:rsid w:val="00CB37DF"/>
    <w:rsid w:val="00CB478B"/>
    <w:rsid w:val="00CB7529"/>
    <w:rsid w:val="00CC7F84"/>
    <w:rsid w:val="00CD0DA3"/>
    <w:rsid w:val="00CD0EF9"/>
    <w:rsid w:val="00CD1300"/>
    <w:rsid w:val="00CD1B75"/>
    <w:rsid w:val="00CD1D23"/>
    <w:rsid w:val="00CD4172"/>
    <w:rsid w:val="00CD54CE"/>
    <w:rsid w:val="00CD7A66"/>
    <w:rsid w:val="00CE0AD9"/>
    <w:rsid w:val="00CE19CC"/>
    <w:rsid w:val="00CE4288"/>
    <w:rsid w:val="00CF18DA"/>
    <w:rsid w:val="00CF195C"/>
    <w:rsid w:val="00CF2096"/>
    <w:rsid w:val="00CF3765"/>
    <w:rsid w:val="00CF5136"/>
    <w:rsid w:val="00CF7048"/>
    <w:rsid w:val="00CF7D68"/>
    <w:rsid w:val="00D02704"/>
    <w:rsid w:val="00D06F97"/>
    <w:rsid w:val="00D1180A"/>
    <w:rsid w:val="00D14F32"/>
    <w:rsid w:val="00D24021"/>
    <w:rsid w:val="00D257C6"/>
    <w:rsid w:val="00D275F5"/>
    <w:rsid w:val="00D306BE"/>
    <w:rsid w:val="00D37A74"/>
    <w:rsid w:val="00D40656"/>
    <w:rsid w:val="00D40DF7"/>
    <w:rsid w:val="00D428BA"/>
    <w:rsid w:val="00D51C38"/>
    <w:rsid w:val="00D5453C"/>
    <w:rsid w:val="00D56666"/>
    <w:rsid w:val="00D56ADD"/>
    <w:rsid w:val="00D60F4E"/>
    <w:rsid w:val="00D6292A"/>
    <w:rsid w:val="00D63A58"/>
    <w:rsid w:val="00D64317"/>
    <w:rsid w:val="00D6525E"/>
    <w:rsid w:val="00D66855"/>
    <w:rsid w:val="00D74067"/>
    <w:rsid w:val="00D74429"/>
    <w:rsid w:val="00D7471A"/>
    <w:rsid w:val="00D74C9C"/>
    <w:rsid w:val="00D7682B"/>
    <w:rsid w:val="00D76D96"/>
    <w:rsid w:val="00D81A73"/>
    <w:rsid w:val="00D82050"/>
    <w:rsid w:val="00D843AE"/>
    <w:rsid w:val="00D849ED"/>
    <w:rsid w:val="00D91673"/>
    <w:rsid w:val="00D91B6D"/>
    <w:rsid w:val="00D927DF"/>
    <w:rsid w:val="00D94965"/>
    <w:rsid w:val="00D95C19"/>
    <w:rsid w:val="00D96182"/>
    <w:rsid w:val="00D97459"/>
    <w:rsid w:val="00DA1B97"/>
    <w:rsid w:val="00DA57D7"/>
    <w:rsid w:val="00DA7F98"/>
    <w:rsid w:val="00DB2DDD"/>
    <w:rsid w:val="00DB40E4"/>
    <w:rsid w:val="00DB5AF6"/>
    <w:rsid w:val="00DB6AFF"/>
    <w:rsid w:val="00DB71A8"/>
    <w:rsid w:val="00DB7CAA"/>
    <w:rsid w:val="00DC5518"/>
    <w:rsid w:val="00DC69CF"/>
    <w:rsid w:val="00DC7485"/>
    <w:rsid w:val="00DD15F8"/>
    <w:rsid w:val="00DD19EA"/>
    <w:rsid w:val="00DD3671"/>
    <w:rsid w:val="00DD3EA4"/>
    <w:rsid w:val="00DD549E"/>
    <w:rsid w:val="00DE1190"/>
    <w:rsid w:val="00DE3331"/>
    <w:rsid w:val="00DE50FA"/>
    <w:rsid w:val="00DE53EC"/>
    <w:rsid w:val="00DF0120"/>
    <w:rsid w:val="00DF2852"/>
    <w:rsid w:val="00DF3938"/>
    <w:rsid w:val="00E0139F"/>
    <w:rsid w:val="00E0725A"/>
    <w:rsid w:val="00E07674"/>
    <w:rsid w:val="00E1167C"/>
    <w:rsid w:val="00E11703"/>
    <w:rsid w:val="00E13AE5"/>
    <w:rsid w:val="00E23D6E"/>
    <w:rsid w:val="00E24159"/>
    <w:rsid w:val="00E244E9"/>
    <w:rsid w:val="00E262A6"/>
    <w:rsid w:val="00E263CB"/>
    <w:rsid w:val="00E308DF"/>
    <w:rsid w:val="00E31A61"/>
    <w:rsid w:val="00E32147"/>
    <w:rsid w:val="00E3249A"/>
    <w:rsid w:val="00E33562"/>
    <w:rsid w:val="00E336E5"/>
    <w:rsid w:val="00E34B7E"/>
    <w:rsid w:val="00E37E41"/>
    <w:rsid w:val="00E40F9B"/>
    <w:rsid w:val="00E417D9"/>
    <w:rsid w:val="00E41D51"/>
    <w:rsid w:val="00E41F64"/>
    <w:rsid w:val="00E45E9D"/>
    <w:rsid w:val="00E4612E"/>
    <w:rsid w:val="00E4620E"/>
    <w:rsid w:val="00E4664E"/>
    <w:rsid w:val="00E54239"/>
    <w:rsid w:val="00E54AA4"/>
    <w:rsid w:val="00E55BB5"/>
    <w:rsid w:val="00E574F0"/>
    <w:rsid w:val="00E57CCB"/>
    <w:rsid w:val="00E61304"/>
    <w:rsid w:val="00E62411"/>
    <w:rsid w:val="00E62574"/>
    <w:rsid w:val="00E6346B"/>
    <w:rsid w:val="00E647C6"/>
    <w:rsid w:val="00E657AA"/>
    <w:rsid w:val="00E666BE"/>
    <w:rsid w:val="00E6685F"/>
    <w:rsid w:val="00E66C67"/>
    <w:rsid w:val="00E6777A"/>
    <w:rsid w:val="00E677B2"/>
    <w:rsid w:val="00E70110"/>
    <w:rsid w:val="00E7163E"/>
    <w:rsid w:val="00E718A8"/>
    <w:rsid w:val="00E722A0"/>
    <w:rsid w:val="00E765C3"/>
    <w:rsid w:val="00E808E4"/>
    <w:rsid w:val="00E80940"/>
    <w:rsid w:val="00E81640"/>
    <w:rsid w:val="00E817D8"/>
    <w:rsid w:val="00E83BD0"/>
    <w:rsid w:val="00E869A3"/>
    <w:rsid w:val="00E8705B"/>
    <w:rsid w:val="00E92894"/>
    <w:rsid w:val="00E93F2B"/>
    <w:rsid w:val="00E94EEB"/>
    <w:rsid w:val="00E95D24"/>
    <w:rsid w:val="00E96E32"/>
    <w:rsid w:val="00E9793D"/>
    <w:rsid w:val="00EA1719"/>
    <w:rsid w:val="00EA1E37"/>
    <w:rsid w:val="00EA2621"/>
    <w:rsid w:val="00EA30B2"/>
    <w:rsid w:val="00EA4350"/>
    <w:rsid w:val="00EA5495"/>
    <w:rsid w:val="00EA54BC"/>
    <w:rsid w:val="00EA7544"/>
    <w:rsid w:val="00EB14F6"/>
    <w:rsid w:val="00EB597D"/>
    <w:rsid w:val="00EC1FE1"/>
    <w:rsid w:val="00EC274E"/>
    <w:rsid w:val="00EC4729"/>
    <w:rsid w:val="00EC4C27"/>
    <w:rsid w:val="00EC661B"/>
    <w:rsid w:val="00EC7388"/>
    <w:rsid w:val="00ED3D7D"/>
    <w:rsid w:val="00ED4A0E"/>
    <w:rsid w:val="00ED4C57"/>
    <w:rsid w:val="00ED4FA3"/>
    <w:rsid w:val="00ED6D7C"/>
    <w:rsid w:val="00EE0E83"/>
    <w:rsid w:val="00EE2AE8"/>
    <w:rsid w:val="00EE494A"/>
    <w:rsid w:val="00EE77B8"/>
    <w:rsid w:val="00EF13E3"/>
    <w:rsid w:val="00EF1F80"/>
    <w:rsid w:val="00EF5480"/>
    <w:rsid w:val="00EF6DD6"/>
    <w:rsid w:val="00F01E01"/>
    <w:rsid w:val="00F0343B"/>
    <w:rsid w:val="00F03678"/>
    <w:rsid w:val="00F03D8E"/>
    <w:rsid w:val="00F0471D"/>
    <w:rsid w:val="00F05FAD"/>
    <w:rsid w:val="00F06601"/>
    <w:rsid w:val="00F07B7F"/>
    <w:rsid w:val="00F1058C"/>
    <w:rsid w:val="00F112A7"/>
    <w:rsid w:val="00F12859"/>
    <w:rsid w:val="00F1583B"/>
    <w:rsid w:val="00F17C66"/>
    <w:rsid w:val="00F17F0E"/>
    <w:rsid w:val="00F2180E"/>
    <w:rsid w:val="00F2523F"/>
    <w:rsid w:val="00F26825"/>
    <w:rsid w:val="00F2772B"/>
    <w:rsid w:val="00F3024E"/>
    <w:rsid w:val="00F305D1"/>
    <w:rsid w:val="00F3183E"/>
    <w:rsid w:val="00F31B43"/>
    <w:rsid w:val="00F31BC7"/>
    <w:rsid w:val="00F322A5"/>
    <w:rsid w:val="00F41B7F"/>
    <w:rsid w:val="00F44A5A"/>
    <w:rsid w:val="00F47971"/>
    <w:rsid w:val="00F51E41"/>
    <w:rsid w:val="00F53EB3"/>
    <w:rsid w:val="00F54983"/>
    <w:rsid w:val="00F54EB2"/>
    <w:rsid w:val="00F555C9"/>
    <w:rsid w:val="00F565E3"/>
    <w:rsid w:val="00F56E01"/>
    <w:rsid w:val="00F6046E"/>
    <w:rsid w:val="00F60F14"/>
    <w:rsid w:val="00F67A04"/>
    <w:rsid w:val="00F74309"/>
    <w:rsid w:val="00F8111A"/>
    <w:rsid w:val="00F845FC"/>
    <w:rsid w:val="00F8496F"/>
    <w:rsid w:val="00F85F2C"/>
    <w:rsid w:val="00F872ED"/>
    <w:rsid w:val="00F90721"/>
    <w:rsid w:val="00F91710"/>
    <w:rsid w:val="00F95594"/>
    <w:rsid w:val="00FA187B"/>
    <w:rsid w:val="00FA36D1"/>
    <w:rsid w:val="00FB0BD9"/>
    <w:rsid w:val="00FB0C01"/>
    <w:rsid w:val="00FB139D"/>
    <w:rsid w:val="00FB7C65"/>
    <w:rsid w:val="00FC1E4D"/>
    <w:rsid w:val="00FC2B59"/>
    <w:rsid w:val="00FC38BD"/>
    <w:rsid w:val="00FC4E0D"/>
    <w:rsid w:val="00FD0810"/>
    <w:rsid w:val="00FD138A"/>
    <w:rsid w:val="00FD1F91"/>
    <w:rsid w:val="00FD2C2F"/>
    <w:rsid w:val="00FD4A77"/>
    <w:rsid w:val="00FD5EB9"/>
    <w:rsid w:val="00FD6713"/>
    <w:rsid w:val="00FD6F29"/>
    <w:rsid w:val="00FD7579"/>
    <w:rsid w:val="00FE06D7"/>
    <w:rsid w:val="00FE0B3A"/>
    <w:rsid w:val="00FE19DA"/>
    <w:rsid w:val="00FE2F0B"/>
    <w:rsid w:val="00FE4304"/>
    <w:rsid w:val="00FE4D09"/>
    <w:rsid w:val="00FE4DCA"/>
    <w:rsid w:val="00FE700A"/>
    <w:rsid w:val="00FF18B5"/>
    <w:rsid w:val="00FF1C2C"/>
    <w:rsid w:val="00FF1FDE"/>
    <w:rsid w:val="00FF522D"/>
    <w:rsid w:val="00FF7422"/>
    <w:rsid w:val="0838D5B8"/>
    <w:rsid w:val="14671139"/>
    <w:rsid w:val="1803DF38"/>
    <w:rsid w:val="244A170B"/>
    <w:rsid w:val="2A4F4208"/>
    <w:rsid w:val="3364FAE1"/>
    <w:rsid w:val="4261AD08"/>
    <w:rsid w:val="4852B817"/>
    <w:rsid w:val="4E6F3348"/>
    <w:rsid w:val="4EE2C342"/>
    <w:rsid w:val="55CBA022"/>
    <w:rsid w:val="59E21907"/>
    <w:rsid w:val="63EA9A06"/>
    <w:rsid w:val="6ABE4A9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DD53B"/>
  <w14:discardImageEditingData/>
  <w15:chartTrackingRefBased/>
  <w15:docId w15:val="{0DF41314-8CA0-42C5-8CA6-FA8162867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D63"/>
    <w:pPr>
      <w:spacing w:after="160" w:line="348" w:lineRule="exact"/>
    </w:pPr>
    <w:rPr>
      <w:rFonts w:ascii="Arial" w:eastAsia="Times New Roman" w:hAnsi="Arial" w:cs="Arial"/>
      <w:color w:val="000000"/>
      <w:lang w:eastAsia="en-GB"/>
    </w:rPr>
  </w:style>
  <w:style w:type="paragraph" w:styleId="Heading1">
    <w:name w:val="heading 1"/>
    <w:basedOn w:val="Normal"/>
    <w:next w:val="Normal"/>
    <w:link w:val="Heading1Char"/>
    <w:uiPriority w:val="9"/>
    <w:qFormat/>
    <w:rsid w:val="008C6CAD"/>
    <w:pPr>
      <w:spacing w:line="400" w:lineRule="exact"/>
      <w:outlineLvl w:val="0"/>
    </w:pPr>
    <w:rPr>
      <w:rFonts w:eastAsiaTheme="minorEastAsia"/>
      <w:b/>
      <w:bCs/>
      <w:color w:val="000000" w:themeColor="text1"/>
      <w:sz w:val="40"/>
      <w:szCs w:val="40"/>
      <w:lang w:eastAsia="en-US"/>
    </w:rPr>
  </w:style>
  <w:style w:type="paragraph" w:styleId="Heading2">
    <w:name w:val="heading 2"/>
    <w:basedOn w:val="Normal"/>
    <w:next w:val="Normal"/>
    <w:link w:val="Heading2Char"/>
    <w:uiPriority w:val="9"/>
    <w:unhideWhenUsed/>
    <w:qFormat/>
    <w:rsid w:val="000E0D63"/>
    <w:pPr>
      <w:spacing w:line="259" w:lineRule="auto"/>
      <w:outlineLvl w:val="1"/>
    </w:pPr>
    <w:rPr>
      <w:b/>
      <w:bCs/>
      <w:color w:val="1C48BA"/>
    </w:rPr>
  </w:style>
  <w:style w:type="paragraph" w:styleId="Heading3">
    <w:name w:val="heading 3"/>
    <w:basedOn w:val="Normal"/>
    <w:next w:val="Normal"/>
    <w:link w:val="Heading3Char1"/>
    <w:uiPriority w:val="9"/>
    <w:unhideWhenUsed/>
    <w:qFormat/>
    <w:rsid w:val="00FF1FDE"/>
    <w:pPr>
      <w:keepNext/>
      <w:keepLines/>
      <w:spacing w:before="40" w:after="0"/>
      <w:outlineLvl w:val="2"/>
    </w:pPr>
    <w:rPr>
      <w:rFonts w:eastAsiaTheme="majorEastAsia"/>
      <w:color w:val="1C48BA"/>
    </w:rPr>
  </w:style>
  <w:style w:type="paragraph" w:styleId="Heading4">
    <w:name w:val="heading 4"/>
    <w:basedOn w:val="Normal"/>
    <w:next w:val="Normal"/>
    <w:link w:val="Heading4Char1"/>
    <w:uiPriority w:val="9"/>
    <w:semiHidden/>
    <w:unhideWhenUsed/>
    <w:qFormat/>
    <w:rsid w:val="00A60B3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6624"/>
    <w:rPr>
      <w:rFonts w:eastAsiaTheme="minorHAnsi"/>
      <w:sz w:val="18"/>
      <w:szCs w:val="18"/>
      <w:lang w:eastAsia="en-US"/>
    </w:rPr>
  </w:style>
  <w:style w:type="character" w:customStyle="1" w:styleId="BalloonTextChar">
    <w:name w:val="Balloon Text Char"/>
    <w:basedOn w:val="DefaultParagraphFont"/>
    <w:link w:val="BalloonText"/>
    <w:uiPriority w:val="99"/>
    <w:semiHidden/>
    <w:rsid w:val="00A76624"/>
    <w:rPr>
      <w:rFonts w:ascii="Times New Roman" w:hAnsi="Times New Roman" w:cs="Times New Roman"/>
      <w:sz w:val="18"/>
      <w:szCs w:val="18"/>
    </w:rPr>
  </w:style>
  <w:style w:type="paragraph" w:styleId="NoSpacing">
    <w:name w:val="No Spacing"/>
    <w:link w:val="NoSpacingChar"/>
    <w:uiPriority w:val="1"/>
    <w:qFormat/>
    <w:rsid w:val="00A76624"/>
    <w:rPr>
      <w:rFonts w:eastAsiaTheme="minorEastAsia"/>
      <w:sz w:val="22"/>
      <w:szCs w:val="22"/>
      <w:lang w:val="en-US" w:eastAsia="zh-CN"/>
    </w:rPr>
  </w:style>
  <w:style w:type="character" w:customStyle="1" w:styleId="NoSpacingChar">
    <w:name w:val="No Spacing Char"/>
    <w:basedOn w:val="DefaultParagraphFont"/>
    <w:link w:val="NoSpacing"/>
    <w:uiPriority w:val="1"/>
    <w:rsid w:val="00A76624"/>
    <w:rPr>
      <w:rFonts w:eastAsiaTheme="minorEastAsia"/>
      <w:sz w:val="22"/>
      <w:szCs w:val="22"/>
      <w:lang w:val="en-US" w:eastAsia="zh-CN"/>
    </w:rPr>
  </w:style>
  <w:style w:type="character" w:customStyle="1" w:styleId="Heading1Char">
    <w:name w:val="Heading 1 Char"/>
    <w:basedOn w:val="DefaultParagraphFont"/>
    <w:link w:val="Heading1"/>
    <w:uiPriority w:val="9"/>
    <w:rsid w:val="008C6CAD"/>
    <w:rPr>
      <w:rFonts w:ascii="Arial" w:eastAsiaTheme="minorEastAsia" w:hAnsi="Arial" w:cs="Arial"/>
      <w:b/>
      <w:bCs/>
      <w:color w:val="000000" w:themeColor="text1"/>
      <w:sz w:val="40"/>
      <w:szCs w:val="40"/>
    </w:rPr>
  </w:style>
  <w:style w:type="paragraph" w:styleId="Header">
    <w:name w:val="header"/>
    <w:basedOn w:val="Normal"/>
    <w:link w:val="HeaderChar"/>
    <w:uiPriority w:val="99"/>
    <w:unhideWhenUsed/>
    <w:rsid w:val="0059121C"/>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59121C"/>
  </w:style>
  <w:style w:type="paragraph" w:styleId="Footer">
    <w:name w:val="footer"/>
    <w:basedOn w:val="Normal"/>
    <w:link w:val="FooterChar"/>
    <w:uiPriority w:val="99"/>
    <w:unhideWhenUsed/>
    <w:rsid w:val="0059121C"/>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59121C"/>
  </w:style>
  <w:style w:type="table" w:styleId="TableGrid">
    <w:name w:val="Table Grid"/>
    <w:basedOn w:val="TableNormal"/>
    <w:uiPriority w:val="39"/>
    <w:rsid w:val="000A3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A521D"/>
    <w:pPr>
      <w:keepNext/>
      <w:keepLines/>
      <w:spacing w:before="480" w:line="276" w:lineRule="auto"/>
      <w:outlineLvl w:val="9"/>
    </w:pPr>
    <w:rPr>
      <w:rFonts w:asciiTheme="majorHAnsi" w:eastAsiaTheme="majorEastAsia" w:hAnsiTheme="majorHAnsi" w:cstheme="majorBidi"/>
      <w:b w:val="0"/>
      <w:bCs w:val="0"/>
      <w:color w:val="2F5496" w:themeColor="accent1" w:themeShade="BF"/>
      <w:sz w:val="28"/>
      <w:szCs w:val="28"/>
      <w:lang w:val="en-US"/>
    </w:rPr>
  </w:style>
  <w:style w:type="paragraph" w:styleId="TOC1">
    <w:name w:val="toc 1"/>
    <w:basedOn w:val="Normal"/>
    <w:next w:val="Normal"/>
    <w:autoRedefine/>
    <w:uiPriority w:val="39"/>
    <w:unhideWhenUsed/>
    <w:rsid w:val="004D14B0"/>
    <w:pPr>
      <w:spacing w:before="120"/>
    </w:pPr>
    <w:rPr>
      <w:rFonts w:eastAsiaTheme="minorHAnsi" w:cstheme="minorHAnsi"/>
      <w:bCs/>
      <w:iCs/>
      <w:lang w:eastAsia="en-US"/>
    </w:rPr>
  </w:style>
  <w:style w:type="character" w:styleId="Hyperlink">
    <w:name w:val="Hyperlink"/>
    <w:basedOn w:val="DefaultParagraphFont"/>
    <w:uiPriority w:val="99"/>
    <w:unhideWhenUsed/>
    <w:rsid w:val="002A521D"/>
    <w:rPr>
      <w:color w:val="0563C1" w:themeColor="hyperlink"/>
      <w:u w:val="single"/>
    </w:rPr>
  </w:style>
  <w:style w:type="paragraph" w:styleId="TOC2">
    <w:name w:val="toc 2"/>
    <w:basedOn w:val="Normal"/>
    <w:next w:val="Normal"/>
    <w:autoRedefine/>
    <w:uiPriority w:val="39"/>
    <w:unhideWhenUsed/>
    <w:rsid w:val="003039FB"/>
    <w:pPr>
      <w:spacing w:before="120"/>
      <w:ind w:left="240"/>
    </w:pPr>
    <w:rPr>
      <w:rFonts w:eastAsiaTheme="minorHAnsi" w:cstheme="minorHAnsi"/>
      <w:bCs/>
      <w:szCs w:val="22"/>
      <w:lang w:eastAsia="en-US"/>
    </w:rPr>
  </w:style>
  <w:style w:type="paragraph" w:styleId="TOC3">
    <w:name w:val="toc 3"/>
    <w:basedOn w:val="Normal"/>
    <w:next w:val="Normal"/>
    <w:autoRedefine/>
    <w:uiPriority w:val="39"/>
    <w:unhideWhenUsed/>
    <w:rsid w:val="003039FB"/>
    <w:pPr>
      <w:ind w:left="480"/>
    </w:pPr>
    <w:rPr>
      <w:rFonts w:eastAsiaTheme="minorHAnsi" w:cstheme="minorHAnsi"/>
      <w:szCs w:val="20"/>
      <w:lang w:eastAsia="en-US"/>
    </w:rPr>
  </w:style>
  <w:style w:type="paragraph" w:styleId="TOC4">
    <w:name w:val="toc 4"/>
    <w:basedOn w:val="Normal"/>
    <w:next w:val="Normal"/>
    <w:autoRedefine/>
    <w:uiPriority w:val="39"/>
    <w:semiHidden/>
    <w:unhideWhenUsed/>
    <w:rsid w:val="002A521D"/>
    <w:pPr>
      <w:ind w:left="720"/>
    </w:pPr>
    <w:rPr>
      <w:rFonts w:asciiTheme="minorHAnsi" w:eastAsiaTheme="minorHAnsi" w:hAnsiTheme="minorHAnsi" w:cstheme="minorHAnsi"/>
      <w:sz w:val="20"/>
      <w:szCs w:val="20"/>
      <w:lang w:eastAsia="en-US"/>
    </w:rPr>
  </w:style>
  <w:style w:type="paragraph" w:styleId="TOC5">
    <w:name w:val="toc 5"/>
    <w:basedOn w:val="Normal"/>
    <w:next w:val="Normal"/>
    <w:autoRedefine/>
    <w:uiPriority w:val="39"/>
    <w:semiHidden/>
    <w:unhideWhenUsed/>
    <w:rsid w:val="002A521D"/>
    <w:pPr>
      <w:ind w:left="960"/>
    </w:pPr>
    <w:rPr>
      <w:rFonts w:asciiTheme="minorHAnsi" w:eastAsiaTheme="minorHAnsi" w:hAnsiTheme="minorHAnsi" w:cstheme="minorHAnsi"/>
      <w:sz w:val="20"/>
      <w:szCs w:val="20"/>
      <w:lang w:eastAsia="en-US"/>
    </w:rPr>
  </w:style>
  <w:style w:type="paragraph" w:styleId="TOC6">
    <w:name w:val="toc 6"/>
    <w:basedOn w:val="Normal"/>
    <w:next w:val="Normal"/>
    <w:autoRedefine/>
    <w:uiPriority w:val="39"/>
    <w:semiHidden/>
    <w:unhideWhenUsed/>
    <w:rsid w:val="002A521D"/>
    <w:pPr>
      <w:ind w:left="1200"/>
    </w:pPr>
    <w:rPr>
      <w:rFonts w:asciiTheme="minorHAnsi" w:eastAsiaTheme="minorHAnsi" w:hAnsiTheme="minorHAnsi" w:cstheme="minorHAnsi"/>
      <w:sz w:val="20"/>
      <w:szCs w:val="20"/>
      <w:lang w:eastAsia="en-US"/>
    </w:rPr>
  </w:style>
  <w:style w:type="paragraph" w:styleId="TOC7">
    <w:name w:val="toc 7"/>
    <w:basedOn w:val="Normal"/>
    <w:next w:val="Normal"/>
    <w:autoRedefine/>
    <w:uiPriority w:val="39"/>
    <w:semiHidden/>
    <w:unhideWhenUsed/>
    <w:rsid w:val="002A521D"/>
    <w:pPr>
      <w:ind w:left="1440"/>
    </w:pPr>
    <w:rPr>
      <w:rFonts w:asciiTheme="minorHAnsi" w:eastAsiaTheme="minorHAnsi" w:hAnsiTheme="minorHAnsi" w:cstheme="minorHAnsi"/>
      <w:sz w:val="20"/>
      <w:szCs w:val="20"/>
      <w:lang w:eastAsia="en-US"/>
    </w:rPr>
  </w:style>
  <w:style w:type="paragraph" w:styleId="TOC8">
    <w:name w:val="toc 8"/>
    <w:basedOn w:val="Normal"/>
    <w:next w:val="Normal"/>
    <w:autoRedefine/>
    <w:uiPriority w:val="39"/>
    <w:semiHidden/>
    <w:unhideWhenUsed/>
    <w:rsid w:val="002A521D"/>
    <w:pPr>
      <w:ind w:left="1680"/>
    </w:pPr>
    <w:rPr>
      <w:rFonts w:asciiTheme="minorHAnsi" w:eastAsiaTheme="minorHAnsi" w:hAnsiTheme="minorHAnsi" w:cstheme="minorHAnsi"/>
      <w:sz w:val="20"/>
      <w:szCs w:val="20"/>
      <w:lang w:eastAsia="en-US"/>
    </w:rPr>
  </w:style>
  <w:style w:type="paragraph" w:styleId="TOC9">
    <w:name w:val="toc 9"/>
    <w:basedOn w:val="Normal"/>
    <w:next w:val="Normal"/>
    <w:autoRedefine/>
    <w:uiPriority w:val="39"/>
    <w:semiHidden/>
    <w:unhideWhenUsed/>
    <w:rsid w:val="002A521D"/>
    <w:pPr>
      <w:ind w:left="1920"/>
    </w:pPr>
    <w:rPr>
      <w:rFonts w:asciiTheme="minorHAnsi" w:eastAsiaTheme="minorHAnsi" w:hAnsiTheme="minorHAnsi" w:cstheme="minorHAnsi"/>
      <w:sz w:val="20"/>
      <w:szCs w:val="20"/>
      <w:lang w:eastAsia="en-US"/>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3039FB"/>
    <w:pPr>
      <w:numPr>
        <w:numId w:val="1"/>
      </w:numPr>
      <w:contextualSpacing/>
    </w:pPr>
    <w:rPr>
      <w:rFonts w:eastAsiaTheme="minorHAnsi"/>
      <w:lang w:eastAsia="en-US"/>
    </w:rPr>
  </w:style>
  <w:style w:type="table" w:customStyle="1" w:styleId="TableGridLight1">
    <w:name w:val="Table Grid Light1"/>
    <w:basedOn w:val="TableNormal"/>
    <w:next w:val="TableGridLight"/>
    <w:uiPriority w:val="40"/>
    <w:rsid w:val="00070AB1"/>
    <w:rPr>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070AB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5B69F5"/>
    <w:rPr>
      <w:sz w:val="16"/>
      <w:szCs w:val="16"/>
    </w:rPr>
  </w:style>
  <w:style w:type="paragraph" w:styleId="CommentText">
    <w:name w:val="annotation text"/>
    <w:basedOn w:val="Normal"/>
    <w:link w:val="CommentTextChar"/>
    <w:uiPriority w:val="99"/>
    <w:unhideWhenUsed/>
    <w:rsid w:val="005B69F5"/>
    <w:rPr>
      <w:sz w:val="20"/>
      <w:szCs w:val="20"/>
      <w:lang w:eastAsia="en-US"/>
    </w:rPr>
  </w:style>
  <w:style w:type="character" w:customStyle="1" w:styleId="CommentTextChar">
    <w:name w:val="Comment Text Char"/>
    <w:basedOn w:val="DefaultParagraphFont"/>
    <w:link w:val="CommentText"/>
    <w:uiPriority w:val="99"/>
    <w:rsid w:val="005B69F5"/>
    <w:rPr>
      <w:rFonts w:ascii="Arial" w:eastAsia="Times New Roman" w:hAnsi="Arial" w:cs="Arial"/>
      <w:color w:val="000000"/>
      <w:sz w:val="20"/>
      <w:szCs w:val="20"/>
    </w:rPr>
  </w:style>
  <w:style w:type="character" w:customStyle="1" w:styleId="Heading2Char">
    <w:name w:val="Heading 2 Char"/>
    <w:basedOn w:val="DefaultParagraphFont"/>
    <w:link w:val="Heading2"/>
    <w:uiPriority w:val="9"/>
    <w:rsid w:val="000E0D63"/>
    <w:rPr>
      <w:rFonts w:ascii="Arial" w:eastAsia="Times New Roman" w:hAnsi="Arial" w:cs="Arial"/>
      <w:b/>
      <w:bCs/>
      <w:color w:val="1C48BA"/>
      <w:lang w:eastAsia="en-GB"/>
    </w:rPr>
  </w:style>
  <w:style w:type="character" w:customStyle="1" w:styleId="Heading3Char">
    <w:name w:val="Heading 3 Char"/>
    <w:basedOn w:val="DefaultParagraphFont"/>
    <w:uiPriority w:val="9"/>
    <w:semiHidden/>
    <w:rsid w:val="003A5E58"/>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uiPriority w:val="9"/>
    <w:semiHidden/>
    <w:rsid w:val="003A5E5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uiPriority w:val="9"/>
    <w:semiHidden/>
    <w:rsid w:val="003A5E5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uiPriority w:val="9"/>
    <w:semiHidden/>
    <w:rsid w:val="003A5E58"/>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uiPriority w:val="9"/>
    <w:semiHidden/>
    <w:rsid w:val="003A5E5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uiPriority w:val="9"/>
    <w:semiHidden/>
    <w:rsid w:val="003A5E5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semiHidden/>
    <w:rsid w:val="003A5E58"/>
    <w:rPr>
      <w:rFonts w:asciiTheme="majorHAnsi" w:eastAsiaTheme="majorEastAsia" w:hAnsiTheme="majorHAnsi" w:cstheme="majorBidi"/>
      <w:i/>
      <w:iCs/>
      <w:color w:val="272727" w:themeColor="text1" w:themeTint="D8"/>
      <w:sz w:val="21"/>
      <w:szCs w:val="21"/>
    </w:rPr>
  </w:style>
  <w:style w:type="paragraph" w:customStyle="1" w:styleId="CoverPageTitle">
    <w:name w:val="Cover Page Title"/>
    <w:basedOn w:val="Normal"/>
    <w:link w:val="CoverPageTitleChar"/>
    <w:qFormat/>
    <w:rsid w:val="000E0D63"/>
    <w:pPr>
      <w:jc w:val="right"/>
    </w:pPr>
    <w:rPr>
      <w:b/>
      <w:bCs/>
      <w:color w:val="FFFFFF" w:themeColor="background1"/>
      <w:sz w:val="40"/>
      <w:szCs w:val="40"/>
    </w:rPr>
  </w:style>
  <w:style w:type="paragraph" w:customStyle="1" w:styleId="CoverPageSubtitle">
    <w:name w:val="Cover Page Subtitle"/>
    <w:basedOn w:val="Normal"/>
    <w:link w:val="CoverPageSubtitleChar"/>
    <w:qFormat/>
    <w:rsid w:val="000E0D63"/>
    <w:pPr>
      <w:jc w:val="right"/>
    </w:pPr>
    <w:rPr>
      <w:color w:val="D9D9D9" w:themeColor="background1" w:themeShade="D9"/>
      <w:sz w:val="36"/>
      <w:szCs w:val="36"/>
    </w:rPr>
  </w:style>
  <w:style w:type="character" w:customStyle="1" w:styleId="CoverPageTitleChar">
    <w:name w:val="Cover Page Title Char"/>
    <w:basedOn w:val="DefaultParagraphFont"/>
    <w:link w:val="CoverPageTitle"/>
    <w:rsid w:val="000E0D63"/>
    <w:rPr>
      <w:rFonts w:ascii="Arial" w:eastAsia="Times New Roman" w:hAnsi="Arial" w:cs="Arial"/>
      <w:b/>
      <w:bCs/>
      <w:color w:val="FFFFFF" w:themeColor="background1"/>
      <w:sz w:val="40"/>
      <w:szCs w:val="40"/>
      <w:lang w:eastAsia="en-GB"/>
    </w:rPr>
  </w:style>
  <w:style w:type="character" w:customStyle="1" w:styleId="CoverPageSubtitleChar">
    <w:name w:val="Cover Page Subtitle Char"/>
    <w:basedOn w:val="DefaultParagraphFont"/>
    <w:link w:val="CoverPageSubtitle"/>
    <w:rsid w:val="000E0D63"/>
    <w:rPr>
      <w:rFonts w:ascii="Arial" w:eastAsia="Times New Roman" w:hAnsi="Arial" w:cs="Arial"/>
      <w:color w:val="D9D9D9" w:themeColor="background1" w:themeShade="D9"/>
      <w:sz w:val="36"/>
      <w:szCs w:val="36"/>
      <w:lang w:eastAsia="en-GB"/>
    </w:rPr>
  </w:style>
  <w:style w:type="character" w:customStyle="1" w:styleId="Heading3Char1">
    <w:name w:val="Heading 3 Char1"/>
    <w:basedOn w:val="DefaultParagraphFont"/>
    <w:link w:val="Heading3"/>
    <w:uiPriority w:val="9"/>
    <w:rsid w:val="00FF1FDE"/>
    <w:rPr>
      <w:rFonts w:ascii="Arial" w:eastAsiaTheme="majorEastAsia" w:hAnsi="Arial" w:cs="Arial"/>
      <w:color w:val="1C48BA"/>
      <w:lang w:eastAsia="en-GB"/>
    </w:rPr>
  </w:style>
  <w:style w:type="character" w:styleId="UnresolvedMention">
    <w:name w:val="Unresolved Mention"/>
    <w:basedOn w:val="DefaultParagraphFont"/>
    <w:uiPriority w:val="99"/>
    <w:semiHidden/>
    <w:unhideWhenUsed/>
    <w:rsid w:val="00925B27"/>
    <w:rPr>
      <w:color w:val="605E5C"/>
      <w:shd w:val="clear" w:color="auto" w:fill="E1DFDD"/>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EF6DD6"/>
    <w:rPr>
      <w:rFonts w:ascii="Arial" w:hAnsi="Arial" w:cs="Arial"/>
      <w:color w:val="000000"/>
    </w:rPr>
  </w:style>
  <w:style w:type="paragraph" w:styleId="FootnoteText">
    <w:name w:val="footnote text"/>
    <w:basedOn w:val="Normal"/>
    <w:link w:val="FootnoteTextChar"/>
    <w:uiPriority w:val="99"/>
    <w:semiHidden/>
    <w:unhideWhenUsed/>
    <w:rsid w:val="007B4FF3"/>
    <w:pPr>
      <w:spacing w:after="0" w:line="240" w:lineRule="auto"/>
    </w:pPr>
    <w:rPr>
      <w:rFonts w:ascii="Times New Roman" w:hAnsi="Times New Roman" w:cs="Times New Roman"/>
      <w:color w:val="auto"/>
      <w:sz w:val="20"/>
      <w:szCs w:val="20"/>
    </w:rPr>
  </w:style>
  <w:style w:type="character" w:customStyle="1" w:styleId="FootnoteTextChar">
    <w:name w:val="Footnote Text Char"/>
    <w:basedOn w:val="DefaultParagraphFont"/>
    <w:link w:val="FootnoteText"/>
    <w:uiPriority w:val="99"/>
    <w:semiHidden/>
    <w:rsid w:val="007B4FF3"/>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7B4FF3"/>
    <w:rPr>
      <w:vertAlign w:val="superscript"/>
    </w:rPr>
  </w:style>
  <w:style w:type="character" w:customStyle="1" w:styleId="Heading4Char1">
    <w:name w:val="Heading 4 Char1"/>
    <w:basedOn w:val="DefaultParagraphFont"/>
    <w:link w:val="Heading4"/>
    <w:uiPriority w:val="9"/>
    <w:semiHidden/>
    <w:rsid w:val="00A60B3A"/>
    <w:rPr>
      <w:rFonts w:asciiTheme="majorHAnsi" w:eastAsiaTheme="majorEastAsia" w:hAnsiTheme="majorHAnsi" w:cstheme="majorBidi"/>
      <w:i/>
      <w:iCs/>
      <w:color w:val="2F5496" w:themeColor="accent1" w:themeShade="BF"/>
      <w:lang w:eastAsia="en-GB"/>
    </w:rPr>
  </w:style>
  <w:style w:type="paragraph" w:styleId="NormalWeb">
    <w:name w:val="Normal (Web)"/>
    <w:basedOn w:val="Normal"/>
    <w:uiPriority w:val="99"/>
    <w:semiHidden/>
    <w:unhideWhenUsed/>
    <w:rsid w:val="00A60B3A"/>
    <w:pPr>
      <w:spacing w:before="100" w:beforeAutospacing="1" w:after="100" w:afterAutospacing="1" w:line="240" w:lineRule="auto"/>
    </w:pPr>
    <w:rPr>
      <w:rFonts w:ascii="Calibri" w:eastAsiaTheme="minorHAnsi" w:hAnsi="Calibri" w:cs="Calibr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780250">
      <w:bodyDiv w:val="1"/>
      <w:marLeft w:val="0"/>
      <w:marRight w:val="0"/>
      <w:marTop w:val="0"/>
      <w:marBottom w:val="0"/>
      <w:divBdr>
        <w:top w:val="none" w:sz="0" w:space="0" w:color="auto"/>
        <w:left w:val="none" w:sz="0" w:space="0" w:color="auto"/>
        <w:bottom w:val="none" w:sz="0" w:space="0" w:color="auto"/>
        <w:right w:val="none" w:sz="0" w:space="0" w:color="auto"/>
      </w:divBdr>
    </w:div>
    <w:div w:id="620649888">
      <w:bodyDiv w:val="1"/>
      <w:marLeft w:val="0"/>
      <w:marRight w:val="0"/>
      <w:marTop w:val="0"/>
      <w:marBottom w:val="0"/>
      <w:divBdr>
        <w:top w:val="none" w:sz="0" w:space="0" w:color="auto"/>
        <w:left w:val="none" w:sz="0" w:space="0" w:color="auto"/>
        <w:bottom w:val="none" w:sz="0" w:space="0" w:color="auto"/>
        <w:right w:val="none" w:sz="0" w:space="0" w:color="auto"/>
      </w:divBdr>
    </w:div>
    <w:div w:id="729881837">
      <w:bodyDiv w:val="1"/>
      <w:marLeft w:val="0"/>
      <w:marRight w:val="0"/>
      <w:marTop w:val="0"/>
      <w:marBottom w:val="0"/>
      <w:divBdr>
        <w:top w:val="none" w:sz="0" w:space="0" w:color="auto"/>
        <w:left w:val="none" w:sz="0" w:space="0" w:color="auto"/>
        <w:bottom w:val="none" w:sz="0" w:space="0" w:color="auto"/>
        <w:right w:val="none" w:sz="0" w:space="0" w:color="auto"/>
      </w:divBdr>
    </w:div>
    <w:div w:id="738945347">
      <w:bodyDiv w:val="1"/>
      <w:marLeft w:val="0"/>
      <w:marRight w:val="0"/>
      <w:marTop w:val="0"/>
      <w:marBottom w:val="0"/>
      <w:divBdr>
        <w:top w:val="none" w:sz="0" w:space="0" w:color="auto"/>
        <w:left w:val="none" w:sz="0" w:space="0" w:color="auto"/>
        <w:bottom w:val="none" w:sz="0" w:space="0" w:color="auto"/>
        <w:right w:val="none" w:sz="0" w:space="0" w:color="auto"/>
      </w:divBdr>
    </w:div>
    <w:div w:id="1139541665">
      <w:bodyDiv w:val="1"/>
      <w:marLeft w:val="0"/>
      <w:marRight w:val="0"/>
      <w:marTop w:val="0"/>
      <w:marBottom w:val="0"/>
      <w:divBdr>
        <w:top w:val="none" w:sz="0" w:space="0" w:color="auto"/>
        <w:left w:val="none" w:sz="0" w:space="0" w:color="auto"/>
        <w:bottom w:val="none" w:sz="0" w:space="0" w:color="auto"/>
        <w:right w:val="none" w:sz="0" w:space="0" w:color="auto"/>
      </w:divBdr>
    </w:div>
    <w:div w:id="140221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SCHolmeHouse@justice.gov.uk" TargetMode="External"/><Relationship Id="rId26" Type="http://schemas.openxmlformats.org/officeDocument/2006/relationships/hyperlink" Target="https://www.prisonersfamilies.org/hmp-holme-house" TargetMode="External"/><Relationship Id="rId3" Type="http://schemas.openxmlformats.org/officeDocument/2006/relationships/customXml" Target="../customXml/item3.xml"/><Relationship Id="rId21" Type="http://schemas.openxmlformats.org/officeDocument/2006/relationships/hyperlink" Target="mailto:Gregory.jones@justice.gov.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Haskin@nepacs.co.uk" TargetMode="External"/><Relationship Id="rId25" Type="http://schemas.openxmlformats.org/officeDocument/2006/relationships/hyperlink" Target="mailto:Rachel.rowland@justice.gov.uk" TargetMode="External"/><Relationship Id="rId2" Type="http://schemas.openxmlformats.org/officeDocument/2006/relationships/customXml" Target="../customXml/item2.xml"/><Relationship Id="rId16" Type="http://schemas.openxmlformats.org/officeDocument/2006/relationships/hyperlink" Target="mailto:rachel.rowland@justice.gov.uk" TargetMode="External"/><Relationship Id="rId20" Type="http://schemas.openxmlformats.org/officeDocument/2006/relationships/hyperlink" Target="mailto:chloe.lincoln2@justice.gov.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Haskin@nepacs.co.uk" TargetMode="External"/><Relationship Id="rId5" Type="http://schemas.openxmlformats.org/officeDocument/2006/relationships/numbering" Target="numbering.xml"/><Relationship Id="rId15" Type="http://schemas.openxmlformats.org/officeDocument/2006/relationships/hyperlink" Target="http://www.gov.uk/prison-visits" TargetMode="External"/><Relationship Id="rId23" Type="http://schemas.openxmlformats.org/officeDocument/2006/relationships/hyperlink" Target="mailto:liam.wallas@justice.gov.uk"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kate.duncan@justice.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mailto:peter.dineen@justice.gov.uk" TargetMode="External"/><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QM83V\OneDrive%20-%20Ministry%20of%20Justice\Documents\Custom%20Office%20Templates\NEPG%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659321D1BB374E9E65F5080525A924" ma:contentTypeVersion="4" ma:contentTypeDescription="Create a new document." ma:contentTypeScope="" ma:versionID="56741e3f822eaaf642ef17e708cf36f8">
  <xsd:schema xmlns:xsd="http://www.w3.org/2001/XMLSchema" xmlns:xs="http://www.w3.org/2001/XMLSchema" xmlns:p="http://schemas.microsoft.com/office/2006/metadata/properties" xmlns:ns2="892c34bb-c376-46de-9417-c6a9f4c880c5" targetNamespace="http://schemas.microsoft.com/office/2006/metadata/properties" ma:root="true" ma:fieldsID="3b8e54ff3eb9f4631bd75082524daa3b" ns2:_="">
    <xsd:import namespace="892c34bb-c376-46de-9417-c6a9f4c880c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2c34bb-c376-46de-9417-c6a9f4c88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857109-3AF1-40B4-9F32-917F9C1E41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2E4592-B6AE-8743-9BEE-161ED0813606}">
  <ds:schemaRefs>
    <ds:schemaRef ds:uri="http://schemas.openxmlformats.org/officeDocument/2006/bibliography"/>
  </ds:schemaRefs>
</ds:datastoreItem>
</file>

<file path=customXml/itemProps3.xml><?xml version="1.0" encoding="utf-8"?>
<ds:datastoreItem xmlns:ds="http://schemas.openxmlformats.org/officeDocument/2006/customXml" ds:itemID="{48AAB81B-8A79-4E89-987E-7ED1F5F10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2c34bb-c376-46de-9417-c6a9f4c880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EACC3B-64AE-401D-972B-86AE58F140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NEPG Policy Template</Template>
  <TotalTime>111</TotalTime>
  <Pages>41</Pages>
  <Words>10532</Words>
  <Characters>60038</Characters>
  <Application>Microsoft Office Word</Application>
  <DocSecurity>0</DocSecurity>
  <Lines>500</Lines>
  <Paragraphs>140</Paragraphs>
  <ScaleCrop>false</ScaleCrop>
  <Company/>
  <LinksUpToDate>false</LinksUpToDate>
  <CharactersWithSpaces>70430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Group delivery plan</dc:title>
  <dc:subject/>
  <dc:creator>Tyrer, Ben [HMPS]</dc:creator>
  <cp:keywords/>
  <dc:description/>
  <cp:lastModifiedBy>Harrington, Stuart  [HMPS]</cp:lastModifiedBy>
  <cp:revision>68</cp:revision>
  <dcterms:created xsi:type="dcterms:W3CDTF">2024-03-26T09:16:00Z</dcterms:created>
  <dcterms:modified xsi:type="dcterms:W3CDTF">2024-03-28T08:57:00Z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0x010100C3659321D1BB374E9E65F5080525A924</vt:lpwstr>
  </property>
</Properties>
</file>