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A38D4" w14:textId="77777777" w:rsidR="00432E75" w:rsidRDefault="00423B64" w:rsidP="00D16A85">
      <w:pPr>
        <w:spacing w:after="0"/>
        <w:rPr>
          <w:rFonts w:ascii="Arial" w:hAnsi="Arial" w:cs="Arial"/>
          <w:sz w:val="20"/>
        </w:rPr>
      </w:pPr>
      <w:r>
        <w:rPr>
          <w:rFonts w:ascii="Arial" w:hAnsi="Arial" w:cs="Arial"/>
          <w:noProof/>
          <w:sz w:val="20"/>
          <w:lang w:eastAsia="en-GB"/>
        </w:rPr>
        <w:drawing>
          <wp:anchor distT="0" distB="0" distL="114300" distR="114300" simplePos="0" relativeHeight="251662336" behindDoc="0" locked="0" layoutInCell="1" allowOverlap="1" wp14:anchorId="223F2D3A" wp14:editId="6CB6DAEA">
            <wp:simplePos x="0" y="0"/>
            <wp:positionH relativeFrom="margin">
              <wp:posOffset>8197215</wp:posOffset>
            </wp:positionH>
            <wp:positionV relativeFrom="paragraph">
              <wp:posOffset>-7620</wp:posOffset>
            </wp:positionV>
            <wp:extent cx="895163" cy="6858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PS_screen_RGB.jpg"/>
                    <pic:cNvPicPr/>
                  </pic:nvPicPr>
                  <pic:blipFill>
                    <a:blip r:embed="rId11" cstate="screen">
                      <a:extLst>
                        <a:ext uri="{28A0092B-C50C-407E-A947-70E740481C1C}">
                          <a14:useLocalDpi xmlns:a14="http://schemas.microsoft.com/office/drawing/2010/main"/>
                        </a:ext>
                      </a:extLst>
                    </a:blip>
                    <a:stretch>
                      <a:fillRect/>
                    </a:stretch>
                  </pic:blipFill>
                  <pic:spPr>
                    <a:xfrm>
                      <a:off x="0" y="0"/>
                      <a:ext cx="895163" cy="685800"/>
                    </a:xfrm>
                    <a:prstGeom prst="rect">
                      <a:avLst/>
                    </a:prstGeom>
                  </pic:spPr>
                </pic:pic>
              </a:graphicData>
            </a:graphic>
            <wp14:sizeRelH relativeFrom="page">
              <wp14:pctWidth>0</wp14:pctWidth>
            </wp14:sizeRelH>
            <wp14:sizeRelV relativeFrom="page">
              <wp14:pctHeight>0</wp14:pctHeight>
            </wp14:sizeRelV>
          </wp:anchor>
        </w:drawing>
      </w:r>
      <w:r w:rsidR="00D16A85">
        <w:rPr>
          <w:rFonts w:ascii="Arial" w:hAnsi="Arial" w:cs="Arial"/>
          <w:noProof/>
          <w:sz w:val="20"/>
          <w:lang w:eastAsia="en-GB"/>
        </w:rPr>
        <w:drawing>
          <wp:inline distT="0" distB="0" distL="0" distR="0" wp14:anchorId="3DF942D6" wp14:editId="1E85E116">
            <wp:extent cx="1472933" cy="6546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MS_BLK_AW.png"/>
                    <pic:cNvPicPr/>
                  </pic:nvPicPr>
                  <pic:blipFill>
                    <a:blip r:embed="rId12" cstate="screen">
                      <a:extLst>
                        <a:ext uri="{28A0092B-C50C-407E-A947-70E740481C1C}">
                          <a14:useLocalDpi xmlns:a14="http://schemas.microsoft.com/office/drawing/2010/main"/>
                        </a:ext>
                      </a:extLst>
                    </a:blip>
                    <a:stretch>
                      <a:fillRect/>
                    </a:stretch>
                  </pic:blipFill>
                  <pic:spPr>
                    <a:xfrm>
                      <a:off x="0" y="0"/>
                      <a:ext cx="1472933" cy="654637"/>
                    </a:xfrm>
                    <a:prstGeom prst="rect">
                      <a:avLst/>
                    </a:prstGeom>
                  </pic:spPr>
                </pic:pic>
              </a:graphicData>
            </a:graphic>
          </wp:inline>
        </w:drawing>
      </w:r>
    </w:p>
    <w:p w14:paraId="5EB31C04" w14:textId="77777777" w:rsidR="00423B64" w:rsidRDefault="00423B64" w:rsidP="00D16A85">
      <w:pPr>
        <w:spacing w:after="0"/>
        <w:rPr>
          <w:rFonts w:ascii="Arial" w:hAnsi="Arial" w:cs="Arial"/>
          <w:sz w:val="20"/>
        </w:rPr>
      </w:pPr>
    </w:p>
    <w:p w14:paraId="1846C12A" w14:textId="77777777" w:rsidR="00423B64" w:rsidRDefault="00423B64" w:rsidP="00D16A85">
      <w:pPr>
        <w:spacing w:after="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868"/>
        <w:gridCol w:w="6950"/>
      </w:tblGrid>
      <w:tr w:rsidR="00423B64" w14:paraId="0D29F458" w14:textId="77777777" w:rsidTr="001B22A1">
        <w:trPr>
          <w:trHeight w:val="565"/>
        </w:trPr>
        <w:tc>
          <w:tcPr>
            <w:tcW w:w="13835" w:type="dxa"/>
            <w:gridSpan w:val="3"/>
          </w:tcPr>
          <w:p w14:paraId="6D6D1776" w14:textId="77777777" w:rsidR="00423B64" w:rsidRPr="00877C13" w:rsidRDefault="007A136C" w:rsidP="007A136C">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63360" behindDoc="1" locked="1" layoutInCell="1" allowOverlap="1" wp14:anchorId="1118DE90" wp14:editId="021EFE6D">
                  <wp:simplePos x="0" y="0"/>
                  <wp:positionH relativeFrom="page">
                    <wp:posOffset>-1656080</wp:posOffset>
                  </wp:positionH>
                  <wp:positionV relativeFrom="page">
                    <wp:posOffset>-340995</wp:posOffset>
                  </wp:positionV>
                  <wp:extent cx="8848725" cy="25050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48725"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23B64" w14:paraId="460C1C96" w14:textId="77777777" w:rsidTr="001B22A1">
        <w:trPr>
          <w:trHeight w:val="219"/>
        </w:trPr>
        <w:tc>
          <w:tcPr>
            <w:tcW w:w="2427" w:type="dxa"/>
          </w:tcPr>
          <w:p w14:paraId="1D8F8BCB" w14:textId="77777777" w:rsidR="00423B64" w:rsidRDefault="00423B64" w:rsidP="0073460E">
            <w:pPr>
              <w:rPr>
                <w:rFonts w:ascii="Arial" w:hAnsi="Arial" w:cs="Arial"/>
                <w:sz w:val="20"/>
                <w:szCs w:val="20"/>
              </w:rPr>
            </w:pPr>
          </w:p>
        </w:tc>
        <w:tc>
          <w:tcPr>
            <w:tcW w:w="2331" w:type="dxa"/>
          </w:tcPr>
          <w:p w14:paraId="26F2AA96" w14:textId="77777777" w:rsidR="00423B64" w:rsidRDefault="00423B64" w:rsidP="0073460E">
            <w:pPr>
              <w:rPr>
                <w:rFonts w:ascii="Arial" w:hAnsi="Arial" w:cs="Arial"/>
                <w:sz w:val="20"/>
                <w:szCs w:val="20"/>
              </w:rPr>
            </w:pPr>
          </w:p>
        </w:tc>
        <w:tc>
          <w:tcPr>
            <w:tcW w:w="9076" w:type="dxa"/>
          </w:tcPr>
          <w:p w14:paraId="46870D0A" w14:textId="77777777" w:rsidR="00423B64" w:rsidRDefault="00423B64" w:rsidP="0073460E">
            <w:pPr>
              <w:rPr>
                <w:rFonts w:ascii="Arial" w:hAnsi="Arial" w:cs="Arial"/>
                <w:sz w:val="20"/>
                <w:szCs w:val="20"/>
              </w:rPr>
            </w:pPr>
          </w:p>
        </w:tc>
      </w:tr>
      <w:tr w:rsidR="00423B64" w14:paraId="0E0FA54D" w14:textId="77777777" w:rsidTr="001B22A1">
        <w:trPr>
          <w:trHeight w:val="321"/>
        </w:trPr>
        <w:tc>
          <w:tcPr>
            <w:tcW w:w="13835" w:type="dxa"/>
            <w:gridSpan w:val="3"/>
          </w:tcPr>
          <w:p w14:paraId="59B18C2B" w14:textId="77777777" w:rsidR="00423B64" w:rsidRPr="00A5721B" w:rsidRDefault="00A5721B" w:rsidP="0073460E">
            <w:pPr>
              <w:rPr>
                <w:rFonts w:ascii="Arial" w:hAnsi="Arial" w:cs="Arial"/>
                <w:b/>
                <w:sz w:val="40"/>
                <w:szCs w:val="40"/>
              </w:rPr>
            </w:pPr>
            <w:r w:rsidRPr="00A5721B">
              <w:rPr>
                <w:rFonts w:ascii="Arial" w:hAnsi="Arial" w:cs="Arial"/>
                <w:b/>
                <w:sz w:val="40"/>
                <w:szCs w:val="40"/>
              </w:rPr>
              <w:t>HMP&amp;YOI Low Newton</w:t>
            </w:r>
          </w:p>
          <w:p w14:paraId="0B5B3A1F" w14:textId="77777777" w:rsidR="00A5721B" w:rsidRPr="00A5721B" w:rsidRDefault="00A5721B" w:rsidP="0073460E">
            <w:pPr>
              <w:rPr>
                <w:rFonts w:ascii="Arial" w:hAnsi="Arial" w:cs="Arial"/>
                <w:b/>
                <w:sz w:val="40"/>
                <w:szCs w:val="40"/>
              </w:rPr>
            </w:pPr>
          </w:p>
          <w:p w14:paraId="45D16B56" w14:textId="77777777" w:rsidR="00A5721B" w:rsidRPr="00E96FA4" w:rsidRDefault="00A5721B" w:rsidP="0073460E">
            <w:pPr>
              <w:rPr>
                <w:rFonts w:ascii="Arial" w:hAnsi="Arial" w:cs="Arial"/>
                <w:b/>
                <w:sz w:val="28"/>
                <w:szCs w:val="28"/>
              </w:rPr>
            </w:pPr>
            <w:r w:rsidRPr="00A5721B">
              <w:rPr>
                <w:rFonts w:ascii="Arial" w:hAnsi="Arial" w:cs="Arial"/>
                <w:b/>
                <w:sz w:val="40"/>
                <w:szCs w:val="40"/>
              </w:rPr>
              <w:t>Family &amp; Significant Others Strategy</w:t>
            </w:r>
          </w:p>
        </w:tc>
      </w:tr>
    </w:tbl>
    <w:p w14:paraId="09453366" w14:textId="77777777" w:rsidR="00423B64" w:rsidRDefault="00423B64" w:rsidP="00D16A85">
      <w:pPr>
        <w:spacing w:after="0"/>
        <w:rPr>
          <w:rFonts w:ascii="Arial" w:hAnsi="Arial" w:cs="Arial"/>
          <w:sz w:val="20"/>
        </w:rPr>
      </w:pPr>
    </w:p>
    <w:p w14:paraId="3ED17AEA" w14:textId="77777777" w:rsidR="00D16A85" w:rsidRDefault="00D16A85" w:rsidP="001B22A1">
      <w:pPr>
        <w:rPr>
          <w:rFonts w:ascii="Arial" w:hAnsi="Arial" w:cs="Arial"/>
          <w:sz w:val="40"/>
          <w:szCs w:val="40"/>
        </w:rPr>
      </w:pPr>
    </w:p>
    <w:p w14:paraId="056538F4" w14:textId="77777777" w:rsidR="00A5721B" w:rsidRDefault="00A5721B" w:rsidP="001B22A1">
      <w:pPr>
        <w:rPr>
          <w:rFonts w:ascii="Arial" w:hAnsi="Arial" w:cs="Arial"/>
          <w:sz w:val="40"/>
          <w:szCs w:val="40"/>
        </w:rPr>
      </w:pPr>
    </w:p>
    <w:p w14:paraId="1746A93B" w14:textId="77777777" w:rsidR="00A5721B" w:rsidRDefault="00A5721B" w:rsidP="001B22A1">
      <w:pPr>
        <w:rPr>
          <w:rFonts w:ascii="Arial" w:hAnsi="Arial" w:cs="Arial"/>
          <w:sz w:val="40"/>
          <w:szCs w:val="40"/>
        </w:rPr>
      </w:pPr>
    </w:p>
    <w:p w14:paraId="0CD705F1" w14:textId="77777777" w:rsidR="004B746E" w:rsidRDefault="004B746E" w:rsidP="001B22A1">
      <w:pPr>
        <w:rPr>
          <w:rFonts w:ascii="Arial" w:hAnsi="Arial" w:cs="Arial"/>
          <w:sz w:val="40"/>
          <w:szCs w:val="40"/>
        </w:rPr>
      </w:pPr>
    </w:p>
    <w:p w14:paraId="300BA94C" w14:textId="77777777" w:rsidR="004B746E" w:rsidRDefault="004B746E" w:rsidP="001B22A1">
      <w:pPr>
        <w:rPr>
          <w:rFonts w:ascii="Arial" w:hAnsi="Arial" w:cs="Arial"/>
          <w:sz w:val="40"/>
          <w:szCs w:val="40"/>
        </w:rPr>
      </w:pPr>
    </w:p>
    <w:p w14:paraId="4A6A8BAB" w14:textId="77777777" w:rsidR="004B746E" w:rsidRDefault="004B746E" w:rsidP="001B22A1">
      <w:pPr>
        <w:rPr>
          <w:rFonts w:ascii="Arial" w:hAnsi="Arial" w:cs="Arial"/>
          <w:sz w:val="40"/>
          <w:szCs w:val="40"/>
        </w:rPr>
      </w:pPr>
    </w:p>
    <w:p w14:paraId="747D0EC3" w14:textId="77777777" w:rsidR="004B746E" w:rsidRDefault="004B746E" w:rsidP="001B22A1">
      <w:pPr>
        <w:rPr>
          <w:rFonts w:ascii="Arial" w:hAnsi="Arial" w:cs="Arial"/>
          <w:sz w:val="40"/>
          <w:szCs w:val="40"/>
        </w:rPr>
      </w:pPr>
      <w:r>
        <w:rPr>
          <w:rFonts w:ascii="Arial" w:hAnsi="Arial" w:cs="Arial"/>
          <w:sz w:val="40"/>
          <w:szCs w:val="40"/>
        </w:rPr>
        <w:t xml:space="preserve">   HMP &amp; YOI Low Newton</w:t>
      </w:r>
    </w:p>
    <w:tbl>
      <w:tblPr>
        <w:tblpPr w:leftFromText="180" w:rightFromText="180" w:vertAnchor="text" w:horzAnchor="page" w:tblpX="855" w:tblpY="-6"/>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Look w:val="04A0" w:firstRow="1" w:lastRow="0" w:firstColumn="1" w:lastColumn="0" w:noHBand="0" w:noVBand="1"/>
      </w:tblPr>
      <w:tblGrid>
        <w:gridCol w:w="2409"/>
        <w:gridCol w:w="6037"/>
      </w:tblGrid>
      <w:tr w:rsidR="004B746E" w14:paraId="2364A3C0" w14:textId="77777777" w:rsidTr="510AA371">
        <w:trPr>
          <w:trHeight w:val="695"/>
        </w:trPr>
        <w:tc>
          <w:tcPr>
            <w:tcW w:w="240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7CAC4167" w14:textId="77777777" w:rsidR="004B746E" w:rsidRDefault="004B746E" w:rsidP="7F67734D">
            <w:pPr>
              <w:jc w:val="right"/>
              <w:rPr>
                <w:rFonts w:ascii="Arial" w:eastAsia="Arial" w:hAnsi="Arial" w:cs="Arial"/>
                <w:b/>
                <w:bCs/>
                <w:color w:val="000000"/>
              </w:rPr>
            </w:pPr>
            <w:r w:rsidRPr="7F67734D">
              <w:rPr>
                <w:rFonts w:ascii="Arial" w:eastAsia="Arial" w:hAnsi="Arial" w:cs="Arial"/>
                <w:b/>
                <w:bCs/>
                <w:color w:val="000000" w:themeColor="text1"/>
              </w:rPr>
              <w:t xml:space="preserve">Signed </w:t>
            </w:r>
          </w:p>
        </w:tc>
        <w:tc>
          <w:tcPr>
            <w:tcW w:w="60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9A2535B" w14:textId="2C5359C6" w:rsidR="00FC0C0D" w:rsidRDefault="70BB9BF3" w:rsidP="7F67734D">
            <w:pPr>
              <w:spacing w:after="0"/>
              <w:rPr>
                <w:rFonts w:ascii="Arial" w:eastAsia="Arial" w:hAnsi="Arial" w:cs="Arial"/>
                <w:b/>
                <w:bCs/>
                <w:color w:val="000000" w:themeColor="text1"/>
              </w:rPr>
            </w:pPr>
            <w:r w:rsidRPr="7F67734D">
              <w:rPr>
                <w:rFonts w:ascii="Arial" w:eastAsia="Arial" w:hAnsi="Arial" w:cs="Arial"/>
                <w:b/>
                <w:bCs/>
                <w:color w:val="000000" w:themeColor="text1"/>
              </w:rPr>
              <w:t>Donna Pearson</w:t>
            </w:r>
          </w:p>
        </w:tc>
      </w:tr>
      <w:tr w:rsidR="004B746E" w14:paraId="7F297EAF" w14:textId="77777777" w:rsidTr="510AA371">
        <w:trPr>
          <w:trHeight w:val="394"/>
        </w:trPr>
        <w:tc>
          <w:tcPr>
            <w:tcW w:w="0" w:type="auto"/>
            <w:vMerge/>
            <w:vAlign w:val="center"/>
            <w:hideMark/>
          </w:tcPr>
          <w:p w14:paraId="66EAC07C" w14:textId="77777777" w:rsidR="004B746E" w:rsidRDefault="004B746E">
            <w:pPr>
              <w:rPr>
                <w:rFonts w:ascii="Arial" w:hAnsi="Arial" w:cs="Arial"/>
                <w:b/>
                <w:color w:val="000000"/>
                <w:sz w:val="24"/>
                <w:szCs w:val="24"/>
              </w:rPr>
            </w:pPr>
          </w:p>
        </w:tc>
        <w:tc>
          <w:tcPr>
            <w:tcW w:w="60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56E736AD" w14:textId="77777777" w:rsidR="004B746E" w:rsidRDefault="004B746E" w:rsidP="7F67734D">
            <w:pPr>
              <w:rPr>
                <w:rFonts w:ascii="Arial" w:eastAsia="Arial" w:hAnsi="Arial" w:cs="Arial"/>
                <w:b/>
                <w:bCs/>
                <w:color w:val="000000"/>
              </w:rPr>
            </w:pPr>
          </w:p>
        </w:tc>
      </w:tr>
      <w:tr w:rsidR="004B746E" w14:paraId="5E294957" w14:textId="77777777" w:rsidTr="510AA371">
        <w:trPr>
          <w:trHeight w:val="397"/>
        </w:trPr>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75EDF8BB" w14:textId="77777777" w:rsidR="004B746E" w:rsidRDefault="004B746E" w:rsidP="7F67734D">
            <w:pPr>
              <w:jc w:val="right"/>
              <w:rPr>
                <w:rFonts w:ascii="Arial" w:eastAsia="Arial" w:hAnsi="Arial" w:cs="Arial"/>
                <w:b/>
                <w:bCs/>
                <w:color w:val="000000"/>
              </w:rPr>
            </w:pPr>
            <w:r w:rsidRPr="7F67734D">
              <w:rPr>
                <w:rFonts w:ascii="Arial" w:eastAsia="Arial" w:hAnsi="Arial" w:cs="Arial"/>
                <w:b/>
                <w:bCs/>
                <w:color w:val="000000" w:themeColor="text1"/>
              </w:rPr>
              <w:t>Publication Date</w:t>
            </w:r>
          </w:p>
        </w:tc>
        <w:tc>
          <w:tcPr>
            <w:tcW w:w="60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456C1332" w14:textId="48C5BCEB" w:rsidR="004B746E" w:rsidRDefault="4123AA9C" w:rsidP="7F67734D">
            <w:pPr>
              <w:rPr>
                <w:rFonts w:ascii="Arial" w:eastAsia="Arial" w:hAnsi="Arial" w:cs="Arial"/>
                <w:b/>
                <w:bCs/>
                <w:color w:val="000000"/>
              </w:rPr>
            </w:pPr>
            <w:r w:rsidRPr="510AA371">
              <w:rPr>
                <w:rFonts w:ascii="Arial" w:eastAsia="Arial" w:hAnsi="Arial" w:cs="Arial"/>
                <w:b/>
                <w:bCs/>
                <w:color w:val="000000" w:themeColor="text1"/>
              </w:rPr>
              <w:t>06/02/23</w:t>
            </w:r>
          </w:p>
        </w:tc>
      </w:tr>
      <w:tr w:rsidR="004B746E" w14:paraId="272A7AAE" w14:textId="77777777" w:rsidTr="510AA371">
        <w:trPr>
          <w:trHeight w:val="397"/>
        </w:trPr>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70EF892F" w14:textId="6C360CAE" w:rsidR="004B746E" w:rsidRDefault="004B746E" w:rsidP="7F67734D">
            <w:pPr>
              <w:jc w:val="right"/>
              <w:rPr>
                <w:rFonts w:ascii="Arial" w:eastAsia="Arial" w:hAnsi="Arial" w:cs="Arial"/>
                <w:b/>
                <w:bCs/>
                <w:color w:val="000000"/>
              </w:rPr>
            </w:pPr>
            <w:r w:rsidRPr="7F67734D">
              <w:rPr>
                <w:rFonts w:ascii="Arial" w:eastAsia="Arial" w:hAnsi="Arial" w:cs="Arial"/>
                <w:b/>
                <w:bCs/>
                <w:color w:val="000000" w:themeColor="text1"/>
              </w:rPr>
              <w:t>Review Date</w:t>
            </w:r>
          </w:p>
        </w:tc>
        <w:tc>
          <w:tcPr>
            <w:tcW w:w="60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306ED692" w14:textId="0B172AC6" w:rsidR="004B746E" w:rsidRDefault="06579234" w:rsidP="510AA371">
            <w:pPr>
              <w:spacing w:after="0"/>
            </w:pPr>
            <w:r w:rsidRPr="510AA371">
              <w:rPr>
                <w:rFonts w:ascii="Arial" w:eastAsia="Arial" w:hAnsi="Arial" w:cs="Arial"/>
                <w:b/>
                <w:bCs/>
                <w:color w:val="000000" w:themeColor="text1"/>
              </w:rPr>
              <w:t>20/01/25</w:t>
            </w:r>
          </w:p>
        </w:tc>
      </w:tr>
      <w:tr w:rsidR="1D345379" w14:paraId="78771245" w14:textId="77777777" w:rsidTr="510AA371">
        <w:trPr>
          <w:trHeight w:val="397"/>
        </w:trPr>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6CE0A4EF" w14:textId="66D584D4" w:rsidR="6718C009" w:rsidRDefault="31229FE9" w:rsidP="7F67734D">
            <w:pPr>
              <w:jc w:val="right"/>
              <w:rPr>
                <w:rFonts w:ascii="Arial" w:eastAsia="Arial" w:hAnsi="Arial" w:cs="Arial"/>
                <w:b/>
                <w:bCs/>
                <w:color w:val="000000" w:themeColor="text1"/>
              </w:rPr>
            </w:pPr>
            <w:r w:rsidRPr="7F67734D">
              <w:rPr>
                <w:rFonts w:ascii="Arial" w:eastAsia="Arial" w:hAnsi="Arial" w:cs="Arial"/>
                <w:b/>
                <w:bCs/>
                <w:color w:val="000000" w:themeColor="text1"/>
              </w:rPr>
              <w:t>Next Review Date</w:t>
            </w:r>
          </w:p>
        </w:tc>
        <w:tc>
          <w:tcPr>
            <w:tcW w:w="60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08B78DEF" w14:textId="71ABD595" w:rsidR="6718C009" w:rsidRDefault="6B06E014" w:rsidP="510AA371">
            <w:r w:rsidRPr="510AA371">
              <w:rPr>
                <w:rFonts w:ascii="Arial" w:eastAsia="Arial" w:hAnsi="Arial" w:cs="Arial"/>
                <w:b/>
                <w:bCs/>
                <w:color w:val="000000" w:themeColor="text1"/>
              </w:rPr>
              <w:t>20/01/26</w:t>
            </w:r>
          </w:p>
        </w:tc>
      </w:tr>
    </w:tbl>
    <w:p w14:paraId="23B11E4F" w14:textId="77777777" w:rsidR="004B746E" w:rsidRDefault="004B746E" w:rsidP="001B22A1">
      <w:pPr>
        <w:rPr>
          <w:rFonts w:ascii="Arial" w:hAnsi="Arial" w:cs="Arial"/>
          <w:sz w:val="40"/>
          <w:szCs w:val="40"/>
        </w:rPr>
      </w:pPr>
    </w:p>
    <w:p w14:paraId="5CE47FE9" w14:textId="77777777" w:rsidR="00A5721B" w:rsidRDefault="00A5721B" w:rsidP="001B22A1">
      <w:pPr>
        <w:rPr>
          <w:rFonts w:ascii="Arial" w:hAnsi="Arial" w:cs="Arial"/>
          <w:sz w:val="40"/>
          <w:szCs w:val="40"/>
        </w:rPr>
      </w:pPr>
    </w:p>
    <w:p w14:paraId="450BE4DC" w14:textId="77777777" w:rsidR="00A5721B" w:rsidRDefault="00A5721B" w:rsidP="001B22A1">
      <w:pPr>
        <w:rPr>
          <w:rFonts w:ascii="Arial" w:hAnsi="Arial" w:cs="Arial"/>
          <w:sz w:val="40"/>
          <w:szCs w:val="40"/>
        </w:rPr>
      </w:pPr>
    </w:p>
    <w:p w14:paraId="7457B63E" w14:textId="77777777" w:rsidR="00A5721B" w:rsidRDefault="00A5721B" w:rsidP="001B22A1">
      <w:pPr>
        <w:rPr>
          <w:rFonts w:ascii="Arial" w:hAnsi="Arial" w:cs="Arial"/>
          <w:sz w:val="40"/>
          <w:szCs w:val="40"/>
        </w:rPr>
      </w:pPr>
    </w:p>
    <w:p w14:paraId="0FA4CE6A" w14:textId="1DD4CD06" w:rsidR="7077E5C2" w:rsidRDefault="7077E5C2" w:rsidP="7077E5C2">
      <w:pPr>
        <w:rPr>
          <w:rFonts w:ascii="Arial" w:eastAsia="Times New Roman" w:hAnsi="Arial" w:cs="Arial"/>
          <w:b/>
          <w:bCs/>
          <w:color w:val="7F4098"/>
          <w:sz w:val="54"/>
          <w:szCs w:val="54"/>
          <w:lang w:bidi="he-IL"/>
        </w:rPr>
      </w:pPr>
    </w:p>
    <w:p w14:paraId="356C8F85" w14:textId="6732408E" w:rsidR="0040034D" w:rsidRPr="00CC24DF" w:rsidRDefault="0040034D" w:rsidP="7077E5C2">
      <w:pPr>
        <w:spacing w:before="240" w:after="480" w:line="264" w:lineRule="auto"/>
        <w:rPr>
          <w:rFonts w:ascii="Arial" w:eastAsia="Times New Roman" w:hAnsi="Arial" w:cs="Arial"/>
          <w:b/>
          <w:bCs/>
          <w:color w:val="7F4098"/>
          <w:sz w:val="54"/>
          <w:szCs w:val="54"/>
          <w:lang w:bidi="he-IL"/>
        </w:rPr>
      </w:pPr>
      <w:r w:rsidRPr="7077E5C2">
        <w:rPr>
          <w:rFonts w:ascii="Arial" w:eastAsia="Times New Roman" w:hAnsi="Arial" w:cs="Arial"/>
          <w:b/>
          <w:bCs/>
          <w:color w:val="7F4098"/>
          <w:sz w:val="54"/>
          <w:szCs w:val="54"/>
          <w:lang w:bidi="he-IL"/>
        </w:rPr>
        <w:t>Contents</w:t>
      </w:r>
    </w:p>
    <w:tbl>
      <w:tblPr>
        <w:tblStyle w:val="TableGrid"/>
        <w:tblW w:w="0" w:type="auto"/>
        <w:tblLayout w:type="fixed"/>
        <w:tblLook w:val="06A0" w:firstRow="1" w:lastRow="0" w:firstColumn="1" w:lastColumn="0" w:noHBand="1" w:noVBand="1"/>
      </w:tblPr>
      <w:tblGrid>
        <w:gridCol w:w="5385"/>
        <w:gridCol w:w="5385"/>
      </w:tblGrid>
      <w:tr w:rsidR="5F1683A9" w14:paraId="60D806BA" w14:textId="77777777" w:rsidTr="636D1AF1">
        <w:trPr>
          <w:trHeight w:val="300"/>
        </w:trPr>
        <w:tc>
          <w:tcPr>
            <w:tcW w:w="5385" w:type="dxa"/>
          </w:tcPr>
          <w:p w14:paraId="57EEAFFE" w14:textId="418C398C" w:rsidR="3E119696" w:rsidRDefault="3E119696" w:rsidP="5F1683A9">
            <w:pPr>
              <w:rPr>
                <w:rFonts w:ascii="Arial" w:eastAsia="Times New Roman" w:hAnsi="Arial" w:cs="Arial"/>
                <w:sz w:val="24"/>
                <w:szCs w:val="24"/>
                <w:lang w:bidi="he-IL"/>
              </w:rPr>
            </w:pPr>
            <w:r w:rsidRPr="5F1683A9">
              <w:rPr>
                <w:rFonts w:ascii="Arial" w:eastAsia="Times New Roman" w:hAnsi="Arial" w:cs="Arial"/>
                <w:sz w:val="24"/>
                <w:szCs w:val="24"/>
                <w:lang w:bidi="he-IL"/>
              </w:rPr>
              <w:t>Content</w:t>
            </w:r>
          </w:p>
        </w:tc>
        <w:tc>
          <w:tcPr>
            <w:tcW w:w="5385" w:type="dxa"/>
          </w:tcPr>
          <w:p w14:paraId="22DE1EA2" w14:textId="0BCD2C6D" w:rsidR="3E119696" w:rsidRDefault="3E119696" w:rsidP="5F1683A9">
            <w:pPr>
              <w:rPr>
                <w:rFonts w:ascii="Arial" w:eastAsia="Times New Roman" w:hAnsi="Arial" w:cs="Arial"/>
                <w:sz w:val="24"/>
                <w:szCs w:val="24"/>
                <w:lang w:bidi="he-IL"/>
              </w:rPr>
            </w:pPr>
            <w:r w:rsidRPr="5F1683A9">
              <w:rPr>
                <w:rFonts w:ascii="Arial" w:eastAsia="Times New Roman" w:hAnsi="Arial" w:cs="Arial"/>
                <w:sz w:val="24"/>
                <w:szCs w:val="24"/>
                <w:lang w:bidi="he-IL"/>
              </w:rPr>
              <w:t>Page Number</w:t>
            </w:r>
          </w:p>
        </w:tc>
      </w:tr>
      <w:tr w:rsidR="5F1683A9" w14:paraId="0AEF1A92" w14:textId="77777777" w:rsidTr="636D1AF1">
        <w:trPr>
          <w:trHeight w:val="300"/>
        </w:trPr>
        <w:tc>
          <w:tcPr>
            <w:tcW w:w="5385" w:type="dxa"/>
          </w:tcPr>
          <w:p w14:paraId="13CA6093" w14:textId="2959B694" w:rsidR="3E119696" w:rsidRDefault="3E119696" w:rsidP="5F1683A9">
            <w:pPr>
              <w:rPr>
                <w:rFonts w:ascii="Arial" w:eastAsia="Times New Roman" w:hAnsi="Arial" w:cs="Arial"/>
                <w:sz w:val="24"/>
                <w:szCs w:val="24"/>
                <w:lang w:bidi="he-IL"/>
              </w:rPr>
            </w:pPr>
            <w:r w:rsidRPr="5F1683A9">
              <w:rPr>
                <w:rFonts w:ascii="Arial" w:eastAsia="Times New Roman" w:hAnsi="Arial" w:cs="Arial"/>
                <w:sz w:val="24"/>
                <w:szCs w:val="24"/>
                <w:lang w:bidi="he-IL"/>
              </w:rPr>
              <w:t>Strategy Aim and Governor Vision</w:t>
            </w:r>
          </w:p>
        </w:tc>
        <w:tc>
          <w:tcPr>
            <w:tcW w:w="5385" w:type="dxa"/>
          </w:tcPr>
          <w:p w14:paraId="5898B43B" w14:textId="65C1C63A" w:rsidR="3E119696" w:rsidRDefault="3E119696" w:rsidP="5F1683A9">
            <w:pPr>
              <w:rPr>
                <w:rFonts w:ascii="Arial" w:eastAsia="Times New Roman" w:hAnsi="Arial" w:cs="Arial"/>
                <w:sz w:val="24"/>
                <w:szCs w:val="24"/>
                <w:lang w:bidi="he-IL"/>
              </w:rPr>
            </w:pPr>
            <w:r w:rsidRPr="5F1683A9">
              <w:rPr>
                <w:rFonts w:ascii="Arial" w:eastAsia="Times New Roman" w:hAnsi="Arial" w:cs="Arial"/>
                <w:sz w:val="24"/>
                <w:szCs w:val="24"/>
                <w:lang w:bidi="he-IL"/>
              </w:rPr>
              <w:t>3</w:t>
            </w:r>
          </w:p>
        </w:tc>
      </w:tr>
      <w:tr w:rsidR="5F1683A9" w14:paraId="2CA852D3" w14:textId="77777777" w:rsidTr="636D1AF1">
        <w:trPr>
          <w:trHeight w:val="300"/>
        </w:trPr>
        <w:tc>
          <w:tcPr>
            <w:tcW w:w="5385" w:type="dxa"/>
          </w:tcPr>
          <w:p w14:paraId="192470E4" w14:textId="2C030475" w:rsidR="3E119696" w:rsidRDefault="3E119696" w:rsidP="5F1683A9">
            <w:pPr>
              <w:rPr>
                <w:rFonts w:ascii="Arial" w:eastAsia="Times New Roman" w:hAnsi="Arial" w:cs="Arial"/>
                <w:sz w:val="24"/>
                <w:szCs w:val="24"/>
                <w:lang w:bidi="he-IL"/>
              </w:rPr>
            </w:pPr>
            <w:r w:rsidRPr="636D1AF1">
              <w:rPr>
                <w:rFonts w:ascii="Arial" w:eastAsia="Times New Roman" w:hAnsi="Arial" w:cs="Arial"/>
                <w:sz w:val="24"/>
                <w:szCs w:val="24"/>
                <w:lang w:bidi="he-IL"/>
              </w:rPr>
              <w:t xml:space="preserve">The family </w:t>
            </w:r>
            <w:r w:rsidR="53FAB4D4" w:rsidRPr="636D1AF1">
              <w:rPr>
                <w:rFonts w:ascii="Arial" w:eastAsia="Times New Roman" w:hAnsi="Arial" w:cs="Arial"/>
                <w:sz w:val="24"/>
                <w:szCs w:val="24"/>
                <w:lang w:bidi="he-IL"/>
              </w:rPr>
              <w:t>services provision at Low Newton</w:t>
            </w:r>
          </w:p>
        </w:tc>
        <w:tc>
          <w:tcPr>
            <w:tcW w:w="5385" w:type="dxa"/>
          </w:tcPr>
          <w:p w14:paraId="0B6F47E6" w14:textId="028F2AB2" w:rsidR="3E119696" w:rsidRDefault="3E119696" w:rsidP="5F1683A9">
            <w:pPr>
              <w:rPr>
                <w:rFonts w:ascii="Arial" w:eastAsia="Times New Roman" w:hAnsi="Arial" w:cs="Arial"/>
                <w:sz w:val="24"/>
                <w:szCs w:val="24"/>
                <w:lang w:bidi="he-IL"/>
              </w:rPr>
            </w:pPr>
            <w:r w:rsidRPr="5F1683A9">
              <w:rPr>
                <w:rFonts w:ascii="Arial" w:eastAsia="Times New Roman" w:hAnsi="Arial" w:cs="Arial"/>
                <w:sz w:val="24"/>
                <w:szCs w:val="24"/>
                <w:lang w:bidi="he-IL"/>
              </w:rPr>
              <w:t>4</w:t>
            </w:r>
          </w:p>
        </w:tc>
      </w:tr>
      <w:tr w:rsidR="636D1AF1" w14:paraId="2AE81F53" w14:textId="77777777" w:rsidTr="636D1AF1">
        <w:trPr>
          <w:trHeight w:val="300"/>
        </w:trPr>
        <w:tc>
          <w:tcPr>
            <w:tcW w:w="5385" w:type="dxa"/>
          </w:tcPr>
          <w:p w14:paraId="40D2222E" w14:textId="772E9F6D" w:rsidR="636D1AF1" w:rsidRDefault="00066A6E" w:rsidP="636D1AF1">
            <w:pPr>
              <w:rPr>
                <w:rFonts w:ascii="Arial" w:eastAsia="Times New Roman" w:hAnsi="Arial" w:cs="Arial"/>
                <w:sz w:val="24"/>
                <w:szCs w:val="24"/>
                <w:lang w:bidi="he-IL"/>
              </w:rPr>
            </w:pPr>
            <w:r>
              <w:rPr>
                <w:rFonts w:ascii="Arial" w:eastAsia="Times New Roman" w:hAnsi="Arial" w:cs="Arial"/>
                <w:sz w:val="24"/>
                <w:szCs w:val="24"/>
                <w:lang w:bidi="he-IL"/>
              </w:rPr>
              <w:lastRenderedPageBreak/>
              <w:t>Family Work and Safer Custody</w:t>
            </w:r>
            <w:r w:rsidR="00634359">
              <w:rPr>
                <w:rFonts w:ascii="Arial" w:eastAsia="Times New Roman" w:hAnsi="Arial" w:cs="Arial"/>
                <w:sz w:val="24"/>
                <w:szCs w:val="24"/>
                <w:lang w:bidi="he-IL"/>
              </w:rPr>
              <w:t>, Visits</w:t>
            </w:r>
          </w:p>
        </w:tc>
        <w:tc>
          <w:tcPr>
            <w:tcW w:w="5385" w:type="dxa"/>
          </w:tcPr>
          <w:p w14:paraId="35919C46" w14:textId="49F4936E" w:rsidR="636D1AF1" w:rsidRDefault="007E3940" w:rsidP="636D1AF1">
            <w:pPr>
              <w:rPr>
                <w:rFonts w:ascii="Arial" w:eastAsia="Times New Roman" w:hAnsi="Arial" w:cs="Arial"/>
                <w:sz w:val="24"/>
                <w:szCs w:val="24"/>
                <w:lang w:bidi="he-IL"/>
              </w:rPr>
            </w:pPr>
            <w:r>
              <w:rPr>
                <w:rFonts w:ascii="Arial" w:eastAsia="Times New Roman" w:hAnsi="Arial" w:cs="Arial"/>
                <w:sz w:val="24"/>
                <w:szCs w:val="24"/>
                <w:lang w:bidi="he-IL"/>
              </w:rPr>
              <w:t>5</w:t>
            </w:r>
          </w:p>
        </w:tc>
      </w:tr>
      <w:tr w:rsidR="00634359" w14:paraId="7E61EA17" w14:textId="77777777" w:rsidTr="636D1AF1">
        <w:trPr>
          <w:trHeight w:val="300"/>
        </w:trPr>
        <w:tc>
          <w:tcPr>
            <w:tcW w:w="5385" w:type="dxa"/>
          </w:tcPr>
          <w:p w14:paraId="63B7EC9B" w14:textId="1E5AA9D4" w:rsidR="00634359" w:rsidRDefault="0075210F" w:rsidP="636D1AF1">
            <w:pPr>
              <w:rPr>
                <w:rFonts w:ascii="Arial" w:eastAsia="Times New Roman" w:hAnsi="Arial" w:cs="Arial"/>
                <w:sz w:val="24"/>
                <w:szCs w:val="24"/>
                <w:lang w:bidi="he-IL"/>
              </w:rPr>
            </w:pPr>
            <w:r>
              <w:rPr>
                <w:rFonts w:ascii="Arial" w:eastAsia="Times New Roman" w:hAnsi="Arial" w:cs="Arial"/>
                <w:sz w:val="24"/>
                <w:szCs w:val="24"/>
                <w:lang w:bidi="he-IL"/>
              </w:rPr>
              <w:t>Inclusion, Safeguarding, Release on Temporary Licence</w:t>
            </w:r>
          </w:p>
        </w:tc>
        <w:tc>
          <w:tcPr>
            <w:tcW w:w="5385" w:type="dxa"/>
          </w:tcPr>
          <w:p w14:paraId="21FCE820" w14:textId="1731E968" w:rsidR="00634359" w:rsidRDefault="0075210F" w:rsidP="636D1AF1">
            <w:pPr>
              <w:rPr>
                <w:rFonts w:ascii="Arial" w:eastAsia="Times New Roman" w:hAnsi="Arial" w:cs="Arial"/>
                <w:sz w:val="24"/>
                <w:szCs w:val="24"/>
                <w:lang w:bidi="he-IL"/>
              </w:rPr>
            </w:pPr>
            <w:r>
              <w:rPr>
                <w:rFonts w:ascii="Arial" w:eastAsia="Times New Roman" w:hAnsi="Arial" w:cs="Arial"/>
                <w:sz w:val="24"/>
                <w:szCs w:val="24"/>
                <w:lang w:bidi="he-IL"/>
              </w:rPr>
              <w:t>6</w:t>
            </w:r>
          </w:p>
        </w:tc>
      </w:tr>
      <w:tr w:rsidR="0075210F" w14:paraId="765618C6" w14:textId="77777777" w:rsidTr="636D1AF1">
        <w:trPr>
          <w:trHeight w:val="300"/>
        </w:trPr>
        <w:tc>
          <w:tcPr>
            <w:tcW w:w="5385" w:type="dxa"/>
          </w:tcPr>
          <w:p w14:paraId="4270CF4D" w14:textId="336EB264" w:rsidR="0075210F" w:rsidRDefault="0075210F" w:rsidP="636D1AF1">
            <w:pPr>
              <w:rPr>
                <w:rFonts w:ascii="Arial" w:eastAsia="Times New Roman" w:hAnsi="Arial" w:cs="Arial"/>
                <w:sz w:val="24"/>
                <w:szCs w:val="24"/>
                <w:lang w:bidi="he-IL"/>
              </w:rPr>
            </w:pPr>
            <w:r>
              <w:rPr>
                <w:rFonts w:ascii="Arial" w:eastAsia="Times New Roman" w:hAnsi="Arial" w:cs="Arial"/>
                <w:sz w:val="24"/>
                <w:szCs w:val="24"/>
                <w:lang w:bidi="he-IL"/>
              </w:rPr>
              <w:t>Prisoners without Visitors</w:t>
            </w:r>
          </w:p>
        </w:tc>
        <w:tc>
          <w:tcPr>
            <w:tcW w:w="5385" w:type="dxa"/>
          </w:tcPr>
          <w:p w14:paraId="7CCD983B" w14:textId="38BE844A" w:rsidR="0075210F" w:rsidRDefault="0075210F" w:rsidP="636D1AF1">
            <w:pPr>
              <w:rPr>
                <w:rFonts w:ascii="Arial" w:eastAsia="Times New Roman" w:hAnsi="Arial" w:cs="Arial"/>
                <w:sz w:val="24"/>
                <w:szCs w:val="24"/>
                <w:lang w:bidi="he-IL"/>
              </w:rPr>
            </w:pPr>
            <w:r>
              <w:rPr>
                <w:rFonts w:ascii="Arial" w:eastAsia="Times New Roman" w:hAnsi="Arial" w:cs="Arial"/>
                <w:sz w:val="24"/>
                <w:szCs w:val="24"/>
                <w:lang w:bidi="he-IL"/>
              </w:rPr>
              <w:t>7</w:t>
            </w:r>
          </w:p>
        </w:tc>
      </w:tr>
      <w:tr w:rsidR="00C113E9" w14:paraId="5F1FDEAD" w14:textId="77777777" w:rsidTr="636D1AF1">
        <w:trPr>
          <w:trHeight w:val="300"/>
        </w:trPr>
        <w:tc>
          <w:tcPr>
            <w:tcW w:w="5385" w:type="dxa"/>
          </w:tcPr>
          <w:p w14:paraId="707FF6BA" w14:textId="2DBCF1ED" w:rsidR="00C113E9" w:rsidRDefault="00C113E9" w:rsidP="636D1AF1">
            <w:pPr>
              <w:rPr>
                <w:rFonts w:ascii="Arial" w:eastAsia="Times New Roman" w:hAnsi="Arial" w:cs="Arial"/>
                <w:sz w:val="24"/>
                <w:szCs w:val="24"/>
                <w:lang w:bidi="he-IL"/>
              </w:rPr>
            </w:pPr>
            <w:r>
              <w:rPr>
                <w:rFonts w:ascii="Arial" w:eastAsia="Times New Roman" w:hAnsi="Arial" w:cs="Arial"/>
                <w:sz w:val="24"/>
                <w:szCs w:val="24"/>
                <w:lang w:bidi="he-IL"/>
              </w:rPr>
              <w:t xml:space="preserve">Action Plan </w:t>
            </w:r>
          </w:p>
        </w:tc>
        <w:tc>
          <w:tcPr>
            <w:tcW w:w="5385" w:type="dxa"/>
          </w:tcPr>
          <w:p w14:paraId="78292FE8" w14:textId="4499D283" w:rsidR="00C113E9" w:rsidRDefault="00C113E9" w:rsidP="636D1AF1">
            <w:pPr>
              <w:rPr>
                <w:rFonts w:ascii="Arial" w:eastAsia="Times New Roman" w:hAnsi="Arial" w:cs="Arial"/>
                <w:sz w:val="24"/>
                <w:szCs w:val="24"/>
                <w:lang w:bidi="he-IL"/>
              </w:rPr>
            </w:pPr>
            <w:r>
              <w:rPr>
                <w:rFonts w:ascii="Arial" w:eastAsia="Times New Roman" w:hAnsi="Arial" w:cs="Arial"/>
                <w:sz w:val="24"/>
                <w:szCs w:val="24"/>
                <w:lang w:bidi="he-IL"/>
              </w:rPr>
              <w:t>8</w:t>
            </w:r>
          </w:p>
        </w:tc>
      </w:tr>
    </w:tbl>
    <w:p w14:paraId="5125C9AB" w14:textId="77777777" w:rsidR="0040034D" w:rsidRDefault="0040034D" w:rsidP="001B22A1">
      <w:pPr>
        <w:rPr>
          <w:rFonts w:ascii="Arial" w:hAnsi="Arial" w:cs="Arial"/>
          <w:sz w:val="28"/>
          <w:szCs w:val="28"/>
        </w:rPr>
      </w:pPr>
    </w:p>
    <w:p w14:paraId="3F62A9DC" w14:textId="77777777" w:rsidR="0040034D" w:rsidRDefault="0040034D" w:rsidP="001B22A1">
      <w:pPr>
        <w:rPr>
          <w:rFonts w:ascii="Arial" w:hAnsi="Arial" w:cs="Arial"/>
          <w:sz w:val="28"/>
          <w:szCs w:val="28"/>
        </w:rPr>
      </w:pPr>
    </w:p>
    <w:p w14:paraId="7BB175C2" w14:textId="77777777" w:rsidR="0040034D" w:rsidRDefault="0040034D" w:rsidP="001B22A1">
      <w:pPr>
        <w:rPr>
          <w:rFonts w:ascii="Arial" w:hAnsi="Arial" w:cs="Arial"/>
          <w:sz w:val="28"/>
          <w:szCs w:val="28"/>
        </w:rPr>
      </w:pPr>
    </w:p>
    <w:p w14:paraId="217012F6" w14:textId="77777777" w:rsidR="0040034D" w:rsidRDefault="0040034D" w:rsidP="001B22A1">
      <w:pPr>
        <w:rPr>
          <w:rFonts w:ascii="Arial" w:hAnsi="Arial" w:cs="Arial"/>
          <w:sz w:val="28"/>
          <w:szCs w:val="28"/>
        </w:rPr>
      </w:pPr>
    </w:p>
    <w:p w14:paraId="47C794BF" w14:textId="77777777" w:rsidR="0040034D" w:rsidRDefault="0040034D" w:rsidP="001B22A1">
      <w:pPr>
        <w:rPr>
          <w:rFonts w:ascii="Arial" w:hAnsi="Arial" w:cs="Arial"/>
          <w:sz w:val="28"/>
          <w:szCs w:val="28"/>
        </w:rPr>
      </w:pPr>
    </w:p>
    <w:p w14:paraId="42B478FD" w14:textId="77777777" w:rsidR="0040034D" w:rsidRDefault="0040034D" w:rsidP="001B22A1">
      <w:pPr>
        <w:rPr>
          <w:rFonts w:ascii="Arial" w:hAnsi="Arial" w:cs="Arial"/>
          <w:sz w:val="28"/>
          <w:szCs w:val="28"/>
        </w:rPr>
      </w:pPr>
    </w:p>
    <w:p w14:paraId="2C352B23" w14:textId="77777777" w:rsidR="0040034D" w:rsidRDefault="0040034D" w:rsidP="001B22A1">
      <w:pPr>
        <w:rPr>
          <w:rFonts w:ascii="Arial" w:hAnsi="Arial" w:cs="Arial"/>
          <w:sz w:val="28"/>
          <w:szCs w:val="28"/>
        </w:rPr>
      </w:pPr>
    </w:p>
    <w:p w14:paraId="27DD2123" w14:textId="77777777" w:rsidR="0040034D" w:rsidRDefault="0040034D" w:rsidP="001B22A1">
      <w:pPr>
        <w:rPr>
          <w:rFonts w:ascii="Arial" w:hAnsi="Arial" w:cs="Arial"/>
          <w:sz w:val="28"/>
          <w:szCs w:val="28"/>
        </w:rPr>
      </w:pPr>
    </w:p>
    <w:p w14:paraId="49050B03" w14:textId="77777777" w:rsidR="0040034D" w:rsidRDefault="0040034D" w:rsidP="001B22A1">
      <w:pPr>
        <w:rPr>
          <w:rFonts w:ascii="Arial" w:hAnsi="Arial" w:cs="Arial"/>
          <w:sz w:val="28"/>
          <w:szCs w:val="28"/>
        </w:rPr>
      </w:pPr>
    </w:p>
    <w:p w14:paraId="2E2D7AEF" w14:textId="77777777" w:rsidR="0040034D" w:rsidRDefault="0040034D" w:rsidP="001B22A1">
      <w:pPr>
        <w:rPr>
          <w:rFonts w:ascii="Arial" w:hAnsi="Arial" w:cs="Arial"/>
          <w:sz w:val="28"/>
          <w:szCs w:val="28"/>
        </w:rPr>
      </w:pPr>
    </w:p>
    <w:p w14:paraId="0B78A9BE" w14:textId="77777777" w:rsidR="0040034D" w:rsidRDefault="0040034D" w:rsidP="001B22A1">
      <w:pPr>
        <w:rPr>
          <w:rFonts w:ascii="Arial" w:hAnsi="Arial" w:cs="Arial"/>
          <w:sz w:val="28"/>
          <w:szCs w:val="28"/>
        </w:rPr>
      </w:pPr>
    </w:p>
    <w:p w14:paraId="41D41C0B" w14:textId="77777777" w:rsidR="0040034D" w:rsidRDefault="0040034D" w:rsidP="001B22A1">
      <w:pPr>
        <w:rPr>
          <w:rFonts w:ascii="Arial" w:hAnsi="Arial" w:cs="Arial"/>
          <w:sz w:val="28"/>
          <w:szCs w:val="28"/>
        </w:rPr>
      </w:pPr>
    </w:p>
    <w:p w14:paraId="31CC10F9" w14:textId="2E720BAB" w:rsidR="22B37710" w:rsidRDefault="22B37710" w:rsidP="22B37710">
      <w:pPr>
        <w:rPr>
          <w:rFonts w:cs="Arial"/>
          <w:sz w:val="24"/>
          <w:szCs w:val="24"/>
        </w:rPr>
      </w:pPr>
    </w:p>
    <w:p w14:paraId="66037BA3" w14:textId="6BCF9EE1" w:rsidR="0040034D" w:rsidRPr="00831B98" w:rsidRDefault="0040034D" w:rsidP="7F67734D">
      <w:pPr>
        <w:rPr>
          <w:rFonts w:cs="Arial"/>
          <w:sz w:val="24"/>
          <w:szCs w:val="24"/>
        </w:rPr>
      </w:pPr>
    </w:p>
    <w:p w14:paraId="18F43D6E" w14:textId="74BEDFDB" w:rsidR="0040034D" w:rsidRPr="00831B98" w:rsidRDefault="0040034D" w:rsidP="7F67734D">
      <w:pPr>
        <w:rPr>
          <w:rFonts w:cs="Arial"/>
          <w:sz w:val="24"/>
          <w:szCs w:val="24"/>
        </w:rPr>
      </w:pPr>
    </w:p>
    <w:p w14:paraId="03671A8D" w14:textId="082B0117" w:rsidR="0040034D" w:rsidRPr="00831B98" w:rsidRDefault="0040034D" w:rsidP="7F67734D">
      <w:pPr>
        <w:rPr>
          <w:rFonts w:cs="Arial"/>
          <w:sz w:val="24"/>
          <w:szCs w:val="24"/>
        </w:rPr>
      </w:pPr>
    </w:p>
    <w:p w14:paraId="599E6E61" w14:textId="277FB753" w:rsidR="0040034D" w:rsidRPr="00831B98" w:rsidRDefault="0040034D" w:rsidP="14DD62FB">
      <w:pPr>
        <w:rPr>
          <w:rFonts w:ascii="Arial" w:eastAsia="Times New Roman" w:hAnsi="Arial" w:cs="Arial"/>
          <w:color w:val="0070C0"/>
          <w:sz w:val="36"/>
          <w:szCs w:val="36"/>
          <w:lang w:bidi="he-IL"/>
        </w:rPr>
      </w:pPr>
    </w:p>
    <w:p w14:paraId="1AC43E5F" w14:textId="7C10B399" w:rsidR="0040034D" w:rsidRPr="00831B98" w:rsidRDefault="0040034D" w:rsidP="14DD62FB">
      <w:pPr>
        <w:rPr>
          <w:rFonts w:ascii="Arial" w:eastAsia="Times New Roman" w:hAnsi="Arial" w:cs="Arial"/>
          <w:color w:val="0070C0"/>
          <w:sz w:val="36"/>
          <w:szCs w:val="36"/>
          <w:lang w:bidi="he-IL"/>
        </w:rPr>
      </w:pPr>
    </w:p>
    <w:p w14:paraId="5388C497" w14:textId="34F5564C" w:rsidR="5F1683A9" w:rsidRDefault="5F1683A9" w:rsidP="5F1683A9">
      <w:pPr>
        <w:jc w:val="center"/>
        <w:rPr>
          <w:rFonts w:ascii="Arial" w:eastAsia="Times New Roman" w:hAnsi="Arial" w:cs="Arial"/>
          <w:color w:val="0070C0"/>
          <w:sz w:val="36"/>
          <w:szCs w:val="36"/>
          <w:lang w:bidi="he-IL"/>
        </w:rPr>
      </w:pPr>
    </w:p>
    <w:p w14:paraId="28356346" w14:textId="77777777" w:rsidR="00C113E9" w:rsidRDefault="00C113E9" w:rsidP="00C113E9">
      <w:pPr>
        <w:rPr>
          <w:rFonts w:ascii="Arial" w:eastAsia="Times New Roman" w:hAnsi="Arial" w:cs="Arial"/>
          <w:color w:val="0070C0"/>
          <w:sz w:val="36"/>
          <w:szCs w:val="36"/>
          <w:lang w:bidi="he-IL"/>
        </w:rPr>
      </w:pPr>
    </w:p>
    <w:p w14:paraId="2D57B972" w14:textId="77777777" w:rsidR="002D2DED" w:rsidRDefault="002D2DED" w:rsidP="00C113E9">
      <w:pPr>
        <w:jc w:val="center"/>
        <w:rPr>
          <w:rFonts w:ascii="Arial" w:eastAsia="Times New Roman" w:hAnsi="Arial" w:cs="Arial"/>
          <w:color w:val="0070C0"/>
          <w:sz w:val="36"/>
          <w:szCs w:val="36"/>
          <w:lang w:bidi="he-IL"/>
        </w:rPr>
      </w:pPr>
    </w:p>
    <w:p w14:paraId="15BD6C11" w14:textId="77777777" w:rsidR="002D2DED" w:rsidRDefault="002D2DED" w:rsidP="00C113E9">
      <w:pPr>
        <w:jc w:val="center"/>
        <w:rPr>
          <w:rFonts w:ascii="Arial" w:eastAsia="Times New Roman" w:hAnsi="Arial" w:cs="Arial"/>
          <w:color w:val="0070C0"/>
          <w:sz w:val="36"/>
          <w:szCs w:val="36"/>
          <w:lang w:bidi="he-IL"/>
        </w:rPr>
      </w:pPr>
    </w:p>
    <w:p w14:paraId="5CE6CBF2" w14:textId="77777777" w:rsidR="002D2DED" w:rsidRDefault="002D2DED" w:rsidP="00C113E9">
      <w:pPr>
        <w:jc w:val="center"/>
        <w:rPr>
          <w:rFonts w:ascii="Arial" w:eastAsia="Times New Roman" w:hAnsi="Arial" w:cs="Arial"/>
          <w:color w:val="0070C0"/>
          <w:sz w:val="36"/>
          <w:szCs w:val="36"/>
          <w:lang w:bidi="he-IL"/>
        </w:rPr>
      </w:pPr>
    </w:p>
    <w:p w14:paraId="14715B1A" w14:textId="77777777" w:rsidR="002D2DED" w:rsidRDefault="002D2DED" w:rsidP="00C113E9">
      <w:pPr>
        <w:jc w:val="center"/>
        <w:rPr>
          <w:rFonts w:ascii="Arial" w:eastAsia="Times New Roman" w:hAnsi="Arial" w:cs="Arial"/>
          <w:color w:val="0070C0"/>
          <w:sz w:val="36"/>
          <w:szCs w:val="36"/>
          <w:lang w:bidi="he-IL"/>
        </w:rPr>
      </w:pPr>
    </w:p>
    <w:p w14:paraId="3BFCA7A3" w14:textId="1D2AF7CE" w:rsidR="0040034D" w:rsidRPr="00831B98" w:rsidRDefault="00E753FF" w:rsidP="00C113E9">
      <w:pPr>
        <w:jc w:val="center"/>
        <w:rPr>
          <w:rFonts w:ascii="Arial" w:eastAsia="Times New Roman" w:hAnsi="Arial" w:cs="Arial"/>
          <w:color w:val="0070C0"/>
          <w:sz w:val="36"/>
          <w:szCs w:val="36"/>
          <w:lang w:bidi="he-IL"/>
        </w:rPr>
      </w:pPr>
      <w:r w:rsidRPr="14DD62FB">
        <w:rPr>
          <w:rFonts w:ascii="Arial" w:eastAsia="Times New Roman" w:hAnsi="Arial" w:cs="Arial"/>
          <w:color w:val="0070C0"/>
          <w:sz w:val="36"/>
          <w:szCs w:val="36"/>
          <w:lang w:bidi="he-IL"/>
        </w:rPr>
        <w:lastRenderedPageBreak/>
        <w:t>HMP/YOI Low Newton – Family and Significant Other (F&amp;SO) Strategy Aim</w:t>
      </w:r>
    </w:p>
    <w:p w14:paraId="66C01D8E" w14:textId="597F0E88" w:rsidR="0040034D" w:rsidRPr="00831B98" w:rsidRDefault="0040034D" w:rsidP="7F67734D">
      <w:pPr>
        <w:rPr>
          <w:rFonts w:ascii="Arial" w:eastAsia="Arial" w:hAnsi="Arial" w:cs="Arial"/>
          <w:sz w:val="24"/>
          <w:szCs w:val="24"/>
        </w:rPr>
      </w:pPr>
    </w:p>
    <w:p w14:paraId="27869B12" w14:textId="6BC5497A" w:rsidR="0040034D" w:rsidRDefault="0040034D" w:rsidP="14DD62FB">
      <w:pPr>
        <w:pStyle w:val="ListParagraph"/>
        <w:ind w:left="360"/>
        <w:rPr>
          <w:rFonts w:ascii="Arial" w:eastAsia="Arial" w:hAnsi="Arial" w:cs="Arial"/>
          <w:sz w:val="24"/>
          <w:szCs w:val="24"/>
        </w:rPr>
      </w:pPr>
      <w:r w:rsidRPr="5F1683A9">
        <w:rPr>
          <w:rFonts w:ascii="Arial" w:eastAsia="Arial" w:hAnsi="Arial" w:cs="Arial"/>
          <w:sz w:val="24"/>
          <w:szCs w:val="24"/>
        </w:rPr>
        <w:t>Th</w:t>
      </w:r>
      <w:r w:rsidR="4B4D6D55" w:rsidRPr="5F1683A9">
        <w:rPr>
          <w:rFonts w:ascii="Arial" w:eastAsia="Arial" w:hAnsi="Arial" w:cs="Arial"/>
          <w:sz w:val="24"/>
          <w:szCs w:val="24"/>
        </w:rPr>
        <w:t>e</w:t>
      </w:r>
      <w:r w:rsidRPr="5F1683A9">
        <w:rPr>
          <w:rFonts w:ascii="Arial" w:eastAsia="Arial" w:hAnsi="Arial" w:cs="Arial"/>
          <w:sz w:val="24"/>
          <w:szCs w:val="24"/>
        </w:rPr>
        <w:t xml:space="preserve"> </w:t>
      </w:r>
      <w:r w:rsidR="00BF3BF5" w:rsidRPr="5F1683A9">
        <w:rPr>
          <w:rFonts w:ascii="Arial" w:eastAsia="Arial" w:hAnsi="Arial" w:cs="Arial"/>
          <w:sz w:val="24"/>
          <w:szCs w:val="24"/>
        </w:rPr>
        <w:t>Family and Significant Others</w:t>
      </w:r>
      <w:r w:rsidRPr="5F1683A9">
        <w:rPr>
          <w:rFonts w:ascii="Arial" w:eastAsia="Arial" w:hAnsi="Arial" w:cs="Arial"/>
          <w:sz w:val="24"/>
          <w:szCs w:val="24"/>
        </w:rPr>
        <w:t xml:space="preserve"> </w:t>
      </w:r>
      <w:r w:rsidR="4B5B670C" w:rsidRPr="5F1683A9">
        <w:rPr>
          <w:rFonts w:ascii="Arial" w:eastAsia="Arial" w:hAnsi="Arial" w:cs="Arial"/>
          <w:sz w:val="24"/>
          <w:szCs w:val="24"/>
        </w:rPr>
        <w:t xml:space="preserve">(FaSO) </w:t>
      </w:r>
      <w:r w:rsidRPr="5F1683A9">
        <w:rPr>
          <w:rFonts w:ascii="Arial" w:eastAsia="Arial" w:hAnsi="Arial" w:cs="Arial"/>
          <w:sz w:val="24"/>
          <w:szCs w:val="24"/>
        </w:rPr>
        <w:t xml:space="preserve">strategy is designed to help us </w:t>
      </w:r>
      <w:r w:rsidR="00BF3BF5" w:rsidRPr="5F1683A9">
        <w:rPr>
          <w:rFonts w:ascii="Arial" w:eastAsia="Arial" w:hAnsi="Arial" w:cs="Arial"/>
          <w:sz w:val="24"/>
          <w:szCs w:val="24"/>
        </w:rPr>
        <w:t>improve on the existing measures we have in place to promote meaningful contact between prisoners and their families</w:t>
      </w:r>
      <w:r w:rsidRPr="5F1683A9">
        <w:rPr>
          <w:rFonts w:ascii="Arial" w:eastAsia="Arial" w:hAnsi="Arial" w:cs="Arial"/>
          <w:sz w:val="24"/>
          <w:szCs w:val="24"/>
        </w:rPr>
        <w:t>.</w:t>
      </w:r>
      <w:r w:rsidR="00BF3BF5" w:rsidRPr="5F1683A9">
        <w:rPr>
          <w:rFonts w:ascii="Arial" w:eastAsia="Arial" w:hAnsi="Arial" w:cs="Arial"/>
          <w:sz w:val="24"/>
          <w:szCs w:val="24"/>
        </w:rPr>
        <w:t xml:space="preserve"> Research has identified that </w:t>
      </w:r>
      <w:r w:rsidR="36E731A5" w:rsidRPr="5F1683A9">
        <w:rPr>
          <w:rFonts w:ascii="Arial" w:eastAsia="Arial" w:hAnsi="Arial" w:cs="Arial"/>
          <w:sz w:val="24"/>
          <w:szCs w:val="24"/>
        </w:rPr>
        <w:t xml:space="preserve">by </w:t>
      </w:r>
      <w:r w:rsidR="00BF3BF5" w:rsidRPr="5F1683A9">
        <w:rPr>
          <w:rFonts w:ascii="Arial" w:eastAsia="Arial" w:hAnsi="Arial" w:cs="Arial"/>
          <w:sz w:val="24"/>
          <w:szCs w:val="24"/>
        </w:rPr>
        <w:t xml:space="preserve">having regular contact with families </w:t>
      </w:r>
      <w:r w:rsidR="46A95687" w:rsidRPr="5F1683A9">
        <w:rPr>
          <w:rFonts w:ascii="Arial" w:eastAsia="Arial" w:hAnsi="Arial" w:cs="Arial"/>
          <w:sz w:val="24"/>
          <w:szCs w:val="24"/>
        </w:rPr>
        <w:t>and</w:t>
      </w:r>
      <w:r w:rsidR="00BF3BF5" w:rsidRPr="5F1683A9">
        <w:rPr>
          <w:rFonts w:ascii="Arial" w:eastAsia="Arial" w:hAnsi="Arial" w:cs="Arial"/>
          <w:sz w:val="24"/>
          <w:szCs w:val="24"/>
        </w:rPr>
        <w:t xml:space="preserve"> significant </w:t>
      </w:r>
      <w:r w:rsidR="4D5AB053" w:rsidRPr="5F1683A9">
        <w:rPr>
          <w:rFonts w:ascii="Arial" w:eastAsia="Arial" w:hAnsi="Arial" w:cs="Arial"/>
          <w:sz w:val="24"/>
          <w:szCs w:val="24"/>
        </w:rPr>
        <w:t>others</w:t>
      </w:r>
      <w:r w:rsidR="5C7CA1DC" w:rsidRPr="5F1683A9">
        <w:rPr>
          <w:rFonts w:ascii="Arial" w:eastAsia="Arial" w:hAnsi="Arial" w:cs="Arial"/>
          <w:sz w:val="24"/>
          <w:szCs w:val="24"/>
        </w:rPr>
        <w:t>,</w:t>
      </w:r>
      <w:r w:rsidR="4D5AB053" w:rsidRPr="5F1683A9">
        <w:rPr>
          <w:rFonts w:ascii="Arial" w:eastAsia="Arial" w:hAnsi="Arial" w:cs="Arial"/>
          <w:sz w:val="24"/>
          <w:szCs w:val="24"/>
        </w:rPr>
        <w:t xml:space="preserve"> and</w:t>
      </w:r>
      <w:r w:rsidR="00BF3BF5" w:rsidRPr="5F1683A9">
        <w:rPr>
          <w:rFonts w:ascii="Arial" w:eastAsia="Arial" w:hAnsi="Arial" w:cs="Arial"/>
          <w:sz w:val="24"/>
          <w:szCs w:val="24"/>
        </w:rPr>
        <w:t xml:space="preserve"> involving them with sentence management reduces reoffending and increases the likelihood of a successful transition into the community.</w:t>
      </w:r>
      <w:r w:rsidRPr="5F1683A9">
        <w:rPr>
          <w:rFonts w:ascii="Arial" w:eastAsia="Arial" w:hAnsi="Arial" w:cs="Arial"/>
          <w:sz w:val="24"/>
          <w:szCs w:val="24"/>
        </w:rPr>
        <w:t xml:space="preserve"> </w:t>
      </w:r>
      <w:r w:rsidR="34DA3576" w:rsidRPr="5F1683A9">
        <w:rPr>
          <w:rFonts w:ascii="Arial" w:eastAsia="Arial" w:hAnsi="Arial" w:cs="Arial"/>
          <w:sz w:val="24"/>
          <w:szCs w:val="24"/>
        </w:rPr>
        <w:t>Our aims are aligned with that of the Reducing Reoffending Strategy</w:t>
      </w:r>
      <w:r w:rsidR="35FE404E" w:rsidRPr="5F1683A9">
        <w:rPr>
          <w:rFonts w:ascii="Arial" w:eastAsia="Arial" w:hAnsi="Arial" w:cs="Arial"/>
          <w:sz w:val="24"/>
          <w:szCs w:val="24"/>
        </w:rPr>
        <w:t>, and are discussed both Family Services Contract meetings and Reducing Reoffending Pathway meetings.</w:t>
      </w:r>
      <w:r w:rsidR="34DA3576" w:rsidRPr="5F1683A9">
        <w:rPr>
          <w:rFonts w:ascii="Arial" w:eastAsia="Arial" w:hAnsi="Arial" w:cs="Arial"/>
          <w:sz w:val="24"/>
          <w:szCs w:val="24"/>
        </w:rPr>
        <w:t xml:space="preserve"> </w:t>
      </w:r>
    </w:p>
    <w:p w14:paraId="4766422F" w14:textId="59194E2C" w:rsidR="5F1683A9" w:rsidRDefault="5F1683A9" w:rsidP="5F1683A9">
      <w:pPr>
        <w:pStyle w:val="ListParagraph"/>
        <w:ind w:left="360"/>
        <w:rPr>
          <w:rFonts w:ascii="Arial" w:eastAsia="Arial" w:hAnsi="Arial" w:cs="Arial"/>
          <w:sz w:val="24"/>
          <w:szCs w:val="24"/>
        </w:rPr>
      </w:pPr>
    </w:p>
    <w:p w14:paraId="30E7DC37" w14:textId="4823AAEC" w:rsidR="5F1683A9" w:rsidRDefault="5F1683A9" w:rsidP="5F1683A9">
      <w:pPr>
        <w:pStyle w:val="ListParagraph"/>
        <w:ind w:left="360"/>
        <w:rPr>
          <w:rFonts w:ascii="Arial" w:eastAsia="Arial" w:hAnsi="Arial" w:cs="Arial"/>
          <w:sz w:val="24"/>
          <w:szCs w:val="24"/>
        </w:rPr>
      </w:pPr>
    </w:p>
    <w:p w14:paraId="3F1C94D7" w14:textId="4D132F0E" w:rsidR="14DD62FB" w:rsidRDefault="14DD62FB" w:rsidP="14DD62FB">
      <w:pPr>
        <w:pStyle w:val="ListParagraph"/>
        <w:ind w:left="360"/>
        <w:rPr>
          <w:rFonts w:ascii="Arial" w:eastAsia="Arial" w:hAnsi="Arial" w:cs="Arial"/>
          <w:sz w:val="24"/>
          <w:szCs w:val="24"/>
        </w:rPr>
      </w:pPr>
    </w:p>
    <w:p w14:paraId="16E57E47" w14:textId="7D2A2043" w:rsidR="0040034D" w:rsidRDefault="0040034D" w:rsidP="001B22A1">
      <w:pPr>
        <w:rPr>
          <w:rFonts w:ascii="Arial" w:hAnsi="Arial" w:cs="Arial"/>
          <w:sz w:val="28"/>
          <w:szCs w:val="28"/>
        </w:rPr>
      </w:pPr>
    </w:p>
    <w:p w14:paraId="6E458C8E" w14:textId="229B23F2" w:rsidR="0040034D" w:rsidRPr="007A437D" w:rsidRDefault="0040034D" w:rsidP="7F67734D">
      <w:pPr>
        <w:spacing w:after="0" w:line="240" w:lineRule="auto"/>
        <w:jc w:val="center"/>
        <w:rPr>
          <w:rFonts w:ascii="Arial" w:eastAsia="Arial" w:hAnsi="Arial" w:cs="Arial"/>
          <w:color w:val="0070C0"/>
          <w:sz w:val="36"/>
          <w:szCs w:val="36"/>
          <w:lang w:eastAsia="en-GB"/>
        </w:rPr>
      </w:pPr>
      <w:r w:rsidRPr="5F1683A9">
        <w:rPr>
          <w:rFonts w:ascii="Arial" w:eastAsia="Arial" w:hAnsi="Arial" w:cs="Arial"/>
          <w:color w:val="0070C0"/>
          <w:sz w:val="36"/>
          <w:szCs w:val="36"/>
          <w:lang w:eastAsia="en-GB"/>
        </w:rPr>
        <w:t>Governors Vision</w:t>
      </w:r>
    </w:p>
    <w:p w14:paraId="7D2E176C" w14:textId="34748B6A" w:rsidR="0040034D" w:rsidRDefault="0040034D" w:rsidP="5F1683A9">
      <w:pPr>
        <w:spacing w:after="0" w:line="240" w:lineRule="auto"/>
        <w:rPr>
          <w:rFonts w:eastAsiaTheme="minorEastAsia" w:hAnsi="Arial"/>
          <w:color w:val="000000" w:themeColor="text1"/>
          <w:sz w:val="24"/>
          <w:szCs w:val="24"/>
          <w:lang w:eastAsia="en-GB"/>
        </w:rPr>
      </w:pPr>
    </w:p>
    <w:p w14:paraId="698DD2E8" w14:textId="53106E6F" w:rsidR="0040034D" w:rsidRDefault="103C5478" w:rsidP="22B37710">
      <w:pPr>
        <w:spacing w:after="0" w:line="240" w:lineRule="auto"/>
      </w:pPr>
      <w:r>
        <w:t xml:space="preserve">                                                                                               </w:t>
      </w:r>
      <w:r w:rsidR="535292D0">
        <w:rPr>
          <w:noProof/>
        </w:rPr>
        <w:drawing>
          <wp:inline distT="0" distB="0" distL="0" distR="0" wp14:anchorId="600BCBBB" wp14:editId="72F0B486">
            <wp:extent cx="719390" cy="999831"/>
            <wp:effectExtent l="0" t="0" r="0" b="0"/>
            <wp:docPr id="1260677363" name="Picture 126067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19390" cy="999831"/>
                    </a:xfrm>
                    <a:prstGeom prst="rect">
                      <a:avLst/>
                    </a:prstGeom>
                  </pic:spPr>
                </pic:pic>
              </a:graphicData>
            </a:graphic>
          </wp:inline>
        </w:drawing>
      </w:r>
    </w:p>
    <w:p w14:paraId="79D6BE68" w14:textId="4CD2E295" w:rsidR="22B37710" w:rsidRDefault="22B37710" w:rsidP="5F1683A9">
      <w:pPr>
        <w:spacing w:after="0" w:line="240" w:lineRule="auto"/>
        <w:rPr>
          <w:rFonts w:ascii="Arial" w:eastAsia="Arial" w:hAnsi="Arial" w:cs="Arial"/>
          <w:sz w:val="24"/>
          <w:szCs w:val="24"/>
        </w:rPr>
      </w:pPr>
    </w:p>
    <w:p w14:paraId="4FA360E4" w14:textId="1418ABA4" w:rsidR="535292D0" w:rsidRDefault="535292D0" w:rsidP="5F1683A9">
      <w:pPr>
        <w:spacing w:after="0"/>
        <w:rPr>
          <w:rFonts w:ascii="Arial" w:eastAsia="Arial" w:hAnsi="Arial" w:cs="Arial"/>
          <w:color w:val="000000" w:themeColor="text1"/>
          <w:sz w:val="24"/>
          <w:szCs w:val="24"/>
        </w:rPr>
      </w:pPr>
      <w:r w:rsidRPr="5F1683A9">
        <w:rPr>
          <w:rFonts w:ascii="Arial" w:eastAsia="Arial" w:hAnsi="Arial" w:cs="Arial"/>
          <w:color w:val="000000" w:themeColor="text1"/>
          <w:sz w:val="24"/>
          <w:szCs w:val="24"/>
        </w:rPr>
        <w:t>Low Newton’s ambition is to create an environment where respect and compassion for each other is at the heart of everything we do. A place where people can live and work in the knowledge that their wellbeing is looked after, and they are given the opportunities they need to recover, develop, and grow in a procedural and morally just environment. We will work as a team to accomplish our goals and support one another to achieve the best possible outcomes. We will empower people to innovate and be a part of our success. We will trust people to do the right thing, at the right time, for the right reasons. We will strive to be a centre of excellence for others to aspire to, and we will celebrate our success, recognising the exceptional work of our individuals and teams.</w:t>
      </w:r>
    </w:p>
    <w:p w14:paraId="7BFDE907" w14:textId="04399B75" w:rsidR="535292D0" w:rsidRDefault="535292D0" w:rsidP="5F1683A9">
      <w:pPr>
        <w:spacing w:after="0"/>
        <w:rPr>
          <w:rFonts w:ascii="Arial" w:eastAsia="Arial" w:hAnsi="Arial" w:cs="Arial"/>
          <w:color w:val="000000" w:themeColor="text1"/>
          <w:sz w:val="24"/>
          <w:szCs w:val="24"/>
        </w:rPr>
      </w:pPr>
      <w:r w:rsidRPr="5F1683A9">
        <w:rPr>
          <w:rFonts w:ascii="Arial" w:eastAsia="Arial" w:hAnsi="Arial" w:cs="Arial"/>
          <w:color w:val="000000" w:themeColor="text1"/>
          <w:sz w:val="24"/>
          <w:szCs w:val="24"/>
        </w:rPr>
        <w:t>Governor G Pidduck</w:t>
      </w:r>
    </w:p>
    <w:p w14:paraId="055AD6D4" w14:textId="6F443079" w:rsidR="5F1683A9" w:rsidRDefault="5F1683A9" w:rsidP="5F1683A9">
      <w:pPr>
        <w:spacing w:after="0"/>
        <w:rPr>
          <w:rFonts w:ascii="Arial" w:eastAsia="Arial" w:hAnsi="Arial" w:cs="Arial"/>
          <w:color w:val="000000" w:themeColor="text1"/>
          <w:sz w:val="24"/>
          <w:szCs w:val="24"/>
        </w:rPr>
      </w:pPr>
    </w:p>
    <w:p w14:paraId="2FBF09AB" w14:textId="4735DC85" w:rsidR="5F1683A9" w:rsidRDefault="5F1683A9" w:rsidP="5F1683A9">
      <w:pPr>
        <w:spacing w:after="0"/>
        <w:rPr>
          <w:rFonts w:ascii="Arial" w:eastAsia="Arial" w:hAnsi="Arial" w:cs="Arial"/>
          <w:color w:val="000000" w:themeColor="text1"/>
          <w:sz w:val="24"/>
          <w:szCs w:val="24"/>
        </w:rPr>
      </w:pPr>
    </w:p>
    <w:p w14:paraId="21D0D0AF" w14:textId="63E2D174" w:rsidR="5F1683A9" w:rsidRDefault="5F1683A9" w:rsidP="5F1683A9">
      <w:pPr>
        <w:spacing w:after="0"/>
        <w:rPr>
          <w:rFonts w:ascii="Arial" w:eastAsia="Arial" w:hAnsi="Arial" w:cs="Arial"/>
          <w:color w:val="000000" w:themeColor="text1"/>
          <w:sz w:val="24"/>
          <w:szCs w:val="24"/>
        </w:rPr>
      </w:pPr>
    </w:p>
    <w:p w14:paraId="022E1EF5" w14:textId="104CAD9C" w:rsidR="5F1683A9" w:rsidRDefault="5F1683A9" w:rsidP="5F1683A9">
      <w:pPr>
        <w:spacing w:after="0"/>
        <w:rPr>
          <w:rFonts w:ascii="Arial" w:eastAsia="Arial" w:hAnsi="Arial" w:cs="Arial"/>
          <w:color w:val="000000" w:themeColor="text1"/>
          <w:sz w:val="24"/>
          <w:szCs w:val="24"/>
        </w:rPr>
      </w:pPr>
    </w:p>
    <w:p w14:paraId="2D1716C5" w14:textId="0D372D0A" w:rsidR="5F1683A9" w:rsidRDefault="5F1683A9" w:rsidP="5F1683A9">
      <w:pPr>
        <w:spacing w:after="0"/>
        <w:rPr>
          <w:rFonts w:ascii="Arial" w:eastAsia="Arial" w:hAnsi="Arial" w:cs="Arial"/>
          <w:color w:val="000000" w:themeColor="text1"/>
          <w:sz w:val="24"/>
          <w:szCs w:val="24"/>
        </w:rPr>
      </w:pPr>
    </w:p>
    <w:p w14:paraId="69703B17" w14:textId="1DDBF821" w:rsidR="5F1683A9" w:rsidRDefault="5F1683A9" w:rsidP="5F1683A9">
      <w:pPr>
        <w:spacing w:after="0"/>
        <w:rPr>
          <w:rFonts w:ascii="Arial" w:eastAsia="Arial" w:hAnsi="Arial" w:cs="Arial"/>
          <w:color w:val="000000" w:themeColor="text1"/>
          <w:sz w:val="24"/>
          <w:szCs w:val="24"/>
        </w:rPr>
      </w:pPr>
    </w:p>
    <w:p w14:paraId="0771D9AE" w14:textId="41B3E5CE" w:rsidR="5F1683A9" w:rsidRDefault="5F1683A9" w:rsidP="5F1683A9">
      <w:pPr>
        <w:spacing w:after="0"/>
        <w:rPr>
          <w:rFonts w:ascii="Arial" w:eastAsia="Arial" w:hAnsi="Arial" w:cs="Arial"/>
          <w:color w:val="000000" w:themeColor="text1"/>
          <w:sz w:val="24"/>
          <w:szCs w:val="24"/>
        </w:rPr>
      </w:pPr>
    </w:p>
    <w:p w14:paraId="519E7B20" w14:textId="03AC8A44" w:rsidR="5F1683A9" w:rsidRDefault="5F1683A9" w:rsidP="5F1683A9">
      <w:pPr>
        <w:spacing w:after="0"/>
        <w:rPr>
          <w:rFonts w:ascii="Arial" w:eastAsia="Arial" w:hAnsi="Arial" w:cs="Arial"/>
          <w:color w:val="000000" w:themeColor="text1"/>
          <w:sz w:val="24"/>
          <w:szCs w:val="24"/>
        </w:rPr>
      </w:pPr>
    </w:p>
    <w:p w14:paraId="42BA0ADC" w14:textId="2EC1CE50" w:rsidR="5F1683A9" w:rsidRDefault="5F1683A9" w:rsidP="5F1683A9">
      <w:pPr>
        <w:spacing w:after="0"/>
        <w:rPr>
          <w:rFonts w:ascii="Arial" w:eastAsia="Arial" w:hAnsi="Arial" w:cs="Arial"/>
          <w:color w:val="000000" w:themeColor="text1"/>
          <w:sz w:val="24"/>
          <w:szCs w:val="24"/>
        </w:rPr>
      </w:pPr>
    </w:p>
    <w:p w14:paraId="4702974F" w14:textId="3C6A00D1" w:rsidR="5F1683A9" w:rsidRDefault="5F1683A9" w:rsidP="5F1683A9">
      <w:pPr>
        <w:spacing w:after="0"/>
        <w:rPr>
          <w:rFonts w:ascii="Arial" w:eastAsia="Arial" w:hAnsi="Arial" w:cs="Arial"/>
          <w:color w:val="000000" w:themeColor="text1"/>
          <w:sz w:val="24"/>
          <w:szCs w:val="24"/>
        </w:rPr>
      </w:pPr>
    </w:p>
    <w:p w14:paraId="1F2F12D2" w14:textId="71A9C0F9" w:rsidR="5F1683A9" w:rsidRDefault="5F1683A9" w:rsidP="5F1683A9">
      <w:pPr>
        <w:spacing w:after="0"/>
        <w:rPr>
          <w:rFonts w:ascii="Arial" w:eastAsia="Arial" w:hAnsi="Arial" w:cs="Arial"/>
          <w:color w:val="000000" w:themeColor="text1"/>
          <w:sz w:val="24"/>
          <w:szCs w:val="24"/>
        </w:rPr>
      </w:pPr>
    </w:p>
    <w:p w14:paraId="3DF06B4E" w14:textId="25D29EEC" w:rsidR="5F1683A9" w:rsidRDefault="5F1683A9" w:rsidP="5F1683A9">
      <w:pPr>
        <w:spacing w:after="0"/>
        <w:rPr>
          <w:rFonts w:ascii="Arial" w:eastAsia="Arial" w:hAnsi="Arial" w:cs="Arial"/>
          <w:color w:val="000000" w:themeColor="text1"/>
          <w:sz w:val="24"/>
          <w:szCs w:val="24"/>
        </w:rPr>
      </w:pPr>
    </w:p>
    <w:p w14:paraId="27DFBD9D" w14:textId="3A77FB57" w:rsidR="5F1683A9" w:rsidRDefault="5F1683A9" w:rsidP="5F1683A9">
      <w:pPr>
        <w:spacing w:after="0"/>
        <w:rPr>
          <w:rFonts w:ascii="Arial" w:eastAsia="Arial" w:hAnsi="Arial" w:cs="Arial"/>
          <w:color w:val="000000" w:themeColor="text1"/>
          <w:sz w:val="24"/>
          <w:szCs w:val="24"/>
        </w:rPr>
      </w:pPr>
    </w:p>
    <w:p w14:paraId="1CD83317" w14:textId="347BE9EB" w:rsidR="6E56032C" w:rsidRDefault="6E56032C" w:rsidP="3BC54D1F">
      <w:pPr>
        <w:spacing w:after="0"/>
        <w:jc w:val="center"/>
        <w:rPr>
          <w:rFonts w:ascii="Arial" w:eastAsia="Arial" w:hAnsi="Arial" w:cs="Arial"/>
          <w:color w:val="0070C0"/>
          <w:sz w:val="36"/>
          <w:szCs w:val="36"/>
        </w:rPr>
      </w:pPr>
      <w:r w:rsidRPr="3BC54D1F">
        <w:rPr>
          <w:rFonts w:ascii="Arial" w:eastAsia="Arial" w:hAnsi="Arial" w:cs="Arial"/>
          <w:color w:val="0070C0"/>
          <w:sz w:val="36"/>
          <w:szCs w:val="36"/>
        </w:rPr>
        <w:lastRenderedPageBreak/>
        <w:t>The Family Services Provision at Low Newton</w:t>
      </w:r>
    </w:p>
    <w:p w14:paraId="47DD8765" w14:textId="77D3B285" w:rsidR="5F1683A9" w:rsidRDefault="5F1683A9" w:rsidP="5F1683A9">
      <w:pPr>
        <w:spacing w:after="0"/>
        <w:rPr>
          <w:rFonts w:ascii="Arial" w:eastAsia="Arial" w:hAnsi="Arial" w:cs="Arial"/>
          <w:color w:val="000000" w:themeColor="text1"/>
          <w:sz w:val="24"/>
          <w:szCs w:val="24"/>
        </w:rPr>
      </w:pPr>
    </w:p>
    <w:p w14:paraId="3216FC64" w14:textId="04E97233" w:rsidR="5F1683A9" w:rsidRDefault="6E56032C" w:rsidP="35BD5CC0">
      <w:pPr>
        <w:spacing w:after="0"/>
        <w:rPr>
          <w:rFonts w:ascii="Arial" w:eastAsia="Arial" w:hAnsi="Arial" w:cs="Arial"/>
          <w:color w:val="000000" w:themeColor="text1"/>
          <w:sz w:val="24"/>
          <w:szCs w:val="24"/>
        </w:rPr>
      </w:pPr>
      <w:r w:rsidRPr="35BD5CC0">
        <w:rPr>
          <w:rFonts w:ascii="Arial" w:eastAsia="Arial" w:hAnsi="Arial" w:cs="Arial"/>
          <w:color w:val="000000" w:themeColor="text1"/>
          <w:sz w:val="24"/>
          <w:szCs w:val="24"/>
        </w:rPr>
        <w:t>Within Low Newton we have a wide range of services, which can hopefully assist with most, if not all</w:t>
      </w:r>
      <w:r w:rsidR="3ECBC1D3" w:rsidRPr="35BD5CC0">
        <w:rPr>
          <w:rFonts w:ascii="Arial" w:eastAsia="Arial" w:hAnsi="Arial" w:cs="Arial"/>
          <w:color w:val="000000" w:themeColor="text1"/>
          <w:sz w:val="24"/>
          <w:szCs w:val="24"/>
        </w:rPr>
        <w:t xml:space="preserve"> of the</w:t>
      </w:r>
      <w:r w:rsidRPr="35BD5CC0">
        <w:rPr>
          <w:rFonts w:ascii="Arial" w:eastAsia="Arial" w:hAnsi="Arial" w:cs="Arial"/>
          <w:color w:val="000000" w:themeColor="text1"/>
          <w:sz w:val="24"/>
          <w:szCs w:val="24"/>
        </w:rPr>
        <w:t xml:space="preserve"> situations which may arise </w:t>
      </w:r>
      <w:r w:rsidR="3F754AA7" w:rsidRPr="35BD5CC0">
        <w:rPr>
          <w:rFonts w:ascii="Arial" w:eastAsia="Arial" w:hAnsi="Arial" w:cs="Arial"/>
          <w:color w:val="000000" w:themeColor="text1"/>
          <w:sz w:val="24"/>
          <w:szCs w:val="24"/>
        </w:rPr>
        <w:t>for our prisoners in relation to their family and significant others.</w:t>
      </w:r>
    </w:p>
    <w:p w14:paraId="693D7BFC" w14:textId="0D223B11" w:rsidR="35BD5CC0" w:rsidRDefault="35BD5CC0" w:rsidP="35BD5CC0">
      <w:pPr>
        <w:spacing w:after="0"/>
        <w:rPr>
          <w:rFonts w:ascii="Arial" w:eastAsia="Arial" w:hAnsi="Arial" w:cs="Arial"/>
          <w:color w:val="000000" w:themeColor="text1"/>
          <w:sz w:val="24"/>
          <w:szCs w:val="24"/>
          <w:highlight w:val="yellow"/>
        </w:rPr>
      </w:pPr>
    </w:p>
    <w:p w14:paraId="71FBD90E" w14:textId="53876CEA" w:rsidR="2A35D7F1" w:rsidRDefault="2A35D7F1" w:rsidP="636D1AF1">
      <w:pPr>
        <w:spacing w:after="0"/>
        <w:rPr>
          <w:rFonts w:ascii="Arial" w:eastAsia="Arial" w:hAnsi="Arial" w:cs="Arial"/>
          <w:sz w:val="24"/>
          <w:szCs w:val="24"/>
        </w:rPr>
      </w:pPr>
      <w:r w:rsidRPr="636D1AF1">
        <w:rPr>
          <w:rFonts w:ascii="Arial" w:eastAsia="Arial" w:hAnsi="Arial" w:cs="Arial"/>
          <w:color w:val="000000" w:themeColor="text1"/>
          <w:sz w:val="24"/>
          <w:szCs w:val="24"/>
        </w:rPr>
        <w:t xml:space="preserve">The lead for this pathway is the </w:t>
      </w:r>
      <w:r w:rsidRPr="636D1AF1">
        <w:rPr>
          <w:rFonts w:ascii="Arial" w:eastAsia="Arial" w:hAnsi="Arial" w:cs="Arial"/>
          <w:color w:val="0070C0"/>
          <w:sz w:val="24"/>
          <w:szCs w:val="24"/>
        </w:rPr>
        <w:t>Head of Reducing Reoffending</w:t>
      </w:r>
      <w:r w:rsidR="0DF6607C" w:rsidRPr="636D1AF1">
        <w:rPr>
          <w:rFonts w:ascii="Arial" w:eastAsia="Arial" w:hAnsi="Arial" w:cs="Arial"/>
          <w:color w:val="0070C0"/>
          <w:sz w:val="24"/>
          <w:szCs w:val="24"/>
        </w:rPr>
        <w:t xml:space="preserve">, </w:t>
      </w:r>
      <w:r w:rsidR="0DF6607C" w:rsidRPr="636D1AF1">
        <w:rPr>
          <w:rFonts w:ascii="Arial" w:eastAsia="Arial" w:hAnsi="Arial" w:cs="Arial"/>
          <w:sz w:val="24"/>
          <w:szCs w:val="24"/>
        </w:rPr>
        <w:t xml:space="preserve">Donna Pearson.  It is the Pathway Leads responsibility to </w:t>
      </w:r>
      <w:r w:rsidR="0D90367C" w:rsidRPr="636D1AF1">
        <w:rPr>
          <w:rFonts w:ascii="Arial" w:eastAsia="Arial" w:hAnsi="Arial" w:cs="Arial"/>
          <w:sz w:val="24"/>
          <w:szCs w:val="24"/>
        </w:rPr>
        <w:t>strategically plan</w:t>
      </w:r>
      <w:r w:rsidR="0D142B29" w:rsidRPr="636D1AF1">
        <w:rPr>
          <w:rFonts w:ascii="Arial" w:eastAsia="Arial" w:hAnsi="Arial" w:cs="Arial"/>
          <w:sz w:val="24"/>
          <w:szCs w:val="24"/>
        </w:rPr>
        <w:t xml:space="preserve"> </w:t>
      </w:r>
      <w:r w:rsidR="72983460" w:rsidRPr="636D1AF1">
        <w:rPr>
          <w:rFonts w:ascii="Arial" w:eastAsia="Arial" w:hAnsi="Arial" w:cs="Arial"/>
          <w:sz w:val="24"/>
          <w:szCs w:val="24"/>
        </w:rPr>
        <w:t>provision</w:t>
      </w:r>
      <w:r w:rsidR="42430D60" w:rsidRPr="636D1AF1">
        <w:rPr>
          <w:rFonts w:ascii="Arial" w:eastAsia="Arial" w:hAnsi="Arial" w:cs="Arial"/>
          <w:sz w:val="24"/>
          <w:szCs w:val="24"/>
        </w:rPr>
        <w:t>, and ensure that it</w:t>
      </w:r>
      <w:r w:rsidR="72983460" w:rsidRPr="636D1AF1">
        <w:rPr>
          <w:rFonts w:ascii="Arial" w:eastAsia="Arial" w:hAnsi="Arial" w:cs="Arial"/>
          <w:sz w:val="24"/>
          <w:szCs w:val="24"/>
        </w:rPr>
        <w:t xml:space="preserve"> is appropriate for the needs of our population.</w:t>
      </w:r>
      <w:r w:rsidR="76D4DACB" w:rsidRPr="636D1AF1">
        <w:rPr>
          <w:rFonts w:ascii="Arial" w:eastAsia="Arial" w:hAnsi="Arial" w:cs="Arial"/>
          <w:sz w:val="24"/>
          <w:szCs w:val="24"/>
        </w:rPr>
        <w:t xml:space="preserve">  The responsibilities of the family lead are available to view at the back of this document (annex A)</w:t>
      </w:r>
    </w:p>
    <w:p w14:paraId="0F38FE90" w14:textId="208820BC" w:rsidR="5F1683A9" w:rsidRDefault="5F1683A9" w:rsidP="5F1683A9">
      <w:pPr>
        <w:spacing w:after="0"/>
        <w:rPr>
          <w:rFonts w:ascii="Arial" w:eastAsia="Arial" w:hAnsi="Arial" w:cs="Arial"/>
          <w:sz w:val="24"/>
          <w:szCs w:val="24"/>
        </w:rPr>
      </w:pPr>
    </w:p>
    <w:p w14:paraId="1EA8638C" w14:textId="55EE566E" w:rsidR="72983460" w:rsidRDefault="72983460" w:rsidP="636D1AF1">
      <w:pPr>
        <w:spacing w:after="0"/>
        <w:rPr>
          <w:rFonts w:ascii="Arial" w:eastAsia="Arial" w:hAnsi="Arial" w:cs="Arial"/>
          <w:color w:val="000000" w:themeColor="text1"/>
          <w:sz w:val="24"/>
          <w:szCs w:val="24"/>
        </w:rPr>
      </w:pPr>
      <w:r w:rsidRPr="636D1AF1">
        <w:rPr>
          <w:rFonts w:ascii="Arial" w:eastAsia="Arial" w:hAnsi="Arial" w:cs="Arial"/>
          <w:sz w:val="24"/>
          <w:szCs w:val="24"/>
        </w:rPr>
        <w:t>T</w:t>
      </w:r>
      <w:r w:rsidR="4993A2BE" w:rsidRPr="636D1AF1">
        <w:rPr>
          <w:rFonts w:ascii="Arial" w:eastAsia="Arial" w:hAnsi="Arial" w:cs="Arial"/>
          <w:sz w:val="24"/>
          <w:szCs w:val="24"/>
        </w:rPr>
        <w:t xml:space="preserve">he Family and Significant Others champion, is the prison </w:t>
      </w:r>
      <w:r w:rsidR="51F0EA03" w:rsidRPr="636D1AF1">
        <w:rPr>
          <w:rFonts w:ascii="Arial" w:eastAsia="Arial" w:hAnsi="Arial" w:cs="Arial"/>
          <w:color w:val="0070C0"/>
          <w:sz w:val="24"/>
          <w:szCs w:val="24"/>
        </w:rPr>
        <w:t xml:space="preserve">Family Support Worker, </w:t>
      </w:r>
      <w:r w:rsidR="51F0EA03" w:rsidRPr="636D1AF1">
        <w:rPr>
          <w:rFonts w:ascii="Arial" w:eastAsia="Arial" w:hAnsi="Arial" w:cs="Arial"/>
          <w:color w:val="000000" w:themeColor="text1"/>
          <w:sz w:val="24"/>
          <w:szCs w:val="24"/>
        </w:rPr>
        <w:t xml:space="preserve">Holly Claydon.  </w:t>
      </w:r>
      <w:r w:rsidR="34FA973A" w:rsidRPr="636D1AF1">
        <w:rPr>
          <w:rFonts w:ascii="Arial" w:eastAsia="Arial" w:hAnsi="Arial" w:cs="Arial"/>
          <w:color w:val="000000" w:themeColor="text1"/>
          <w:sz w:val="24"/>
          <w:szCs w:val="24"/>
        </w:rPr>
        <w:t xml:space="preserve">Holly drives forward the </w:t>
      </w:r>
      <w:r w:rsidR="7D629639" w:rsidRPr="636D1AF1">
        <w:rPr>
          <w:rFonts w:ascii="Arial" w:eastAsia="Arial" w:hAnsi="Arial" w:cs="Arial"/>
          <w:color w:val="000000" w:themeColor="text1"/>
          <w:sz w:val="24"/>
          <w:szCs w:val="24"/>
        </w:rPr>
        <w:t>strategy action plan</w:t>
      </w:r>
      <w:r w:rsidR="34FA973A" w:rsidRPr="636D1AF1">
        <w:rPr>
          <w:rFonts w:ascii="Arial" w:eastAsia="Arial" w:hAnsi="Arial" w:cs="Arial"/>
          <w:color w:val="000000" w:themeColor="text1"/>
          <w:sz w:val="24"/>
          <w:szCs w:val="24"/>
        </w:rPr>
        <w:t xml:space="preserve"> at an operational level</w:t>
      </w:r>
      <w:r w:rsidR="32C62806" w:rsidRPr="636D1AF1">
        <w:rPr>
          <w:rFonts w:ascii="Arial" w:eastAsia="Arial" w:hAnsi="Arial" w:cs="Arial"/>
          <w:color w:val="000000" w:themeColor="text1"/>
          <w:sz w:val="24"/>
          <w:szCs w:val="24"/>
        </w:rPr>
        <w:t>, as well as undertaking some complex casework.</w:t>
      </w:r>
    </w:p>
    <w:p w14:paraId="11810EA2" w14:textId="6528B50F" w:rsidR="636D1AF1" w:rsidRDefault="636D1AF1" w:rsidP="636D1AF1">
      <w:pPr>
        <w:spacing w:after="0"/>
        <w:rPr>
          <w:rFonts w:ascii="Arial" w:eastAsia="Arial" w:hAnsi="Arial" w:cs="Arial"/>
          <w:color w:val="000000" w:themeColor="text1"/>
          <w:sz w:val="24"/>
          <w:szCs w:val="24"/>
        </w:rPr>
      </w:pPr>
    </w:p>
    <w:p w14:paraId="10E746E4" w14:textId="57CAD149" w:rsidR="32C62806" w:rsidRDefault="32C62806" w:rsidP="636D1AF1">
      <w:pPr>
        <w:spacing w:after="0"/>
        <w:rPr>
          <w:rFonts w:ascii="Arial" w:eastAsia="Arial" w:hAnsi="Arial" w:cs="Arial"/>
          <w:color w:val="000000" w:themeColor="text1"/>
          <w:sz w:val="24"/>
          <w:szCs w:val="24"/>
        </w:rPr>
      </w:pPr>
      <w:r w:rsidRPr="636D1AF1">
        <w:rPr>
          <w:rFonts w:ascii="Arial" w:eastAsia="Arial" w:hAnsi="Arial" w:cs="Arial"/>
          <w:color w:val="000000" w:themeColor="text1"/>
          <w:sz w:val="24"/>
          <w:szCs w:val="24"/>
        </w:rPr>
        <w:t>Nort East Prison Afte</w:t>
      </w:r>
      <w:r w:rsidR="52F964A3" w:rsidRPr="636D1AF1">
        <w:rPr>
          <w:rFonts w:ascii="Arial" w:eastAsia="Arial" w:hAnsi="Arial" w:cs="Arial"/>
          <w:color w:val="000000" w:themeColor="text1"/>
          <w:sz w:val="24"/>
          <w:szCs w:val="24"/>
        </w:rPr>
        <w:t xml:space="preserve">r Care Society (NEPACS) provide two family workers, </w:t>
      </w:r>
      <w:r w:rsidR="792E68F6" w:rsidRPr="636D1AF1">
        <w:rPr>
          <w:rFonts w:ascii="Arial" w:eastAsia="Arial" w:hAnsi="Arial" w:cs="Arial"/>
          <w:color w:val="000000" w:themeColor="text1"/>
          <w:sz w:val="24"/>
          <w:szCs w:val="24"/>
        </w:rPr>
        <w:t xml:space="preserve">Janine Sanderson and Vicky Guisti, who provides our </w:t>
      </w:r>
      <w:r w:rsidR="792E68F6" w:rsidRPr="636D1AF1">
        <w:rPr>
          <w:rFonts w:ascii="Arial" w:eastAsia="Arial" w:hAnsi="Arial" w:cs="Arial"/>
          <w:color w:val="0070C0"/>
          <w:sz w:val="24"/>
          <w:szCs w:val="24"/>
        </w:rPr>
        <w:t>Early Days in Custody service.</w:t>
      </w:r>
    </w:p>
    <w:p w14:paraId="4B9234DE" w14:textId="4EFF64BF" w:rsidR="636D1AF1" w:rsidRDefault="636D1AF1" w:rsidP="636D1AF1">
      <w:pPr>
        <w:spacing w:after="0"/>
        <w:rPr>
          <w:rFonts w:ascii="Arial" w:eastAsia="Arial" w:hAnsi="Arial" w:cs="Arial"/>
          <w:color w:val="0070C0"/>
          <w:sz w:val="24"/>
          <w:szCs w:val="24"/>
        </w:rPr>
      </w:pPr>
    </w:p>
    <w:p w14:paraId="4B1D7BAA" w14:textId="3D3B49C6" w:rsidR="792E68F6" w:rsidRDefault="792E68F6" w:rsidP="636D1AF1">
      <w:pPr>
        <w:spacing w:after="0"/>
        <w:rPr>
          <w:rFonts w:ascii="Arial" w:eastAsia="Arial" w:hAnsi="Arial" w:cs="Arial"/>
          <w:color w:val="0070C0"/>
          <w:sz w:val="24"/>
          <w:szCs w:val="24"/>
        </w:rPr>
      </w:pPr>
      <w:r w:rsidRPr="636D1AF1">
        <w:rPr>
          <w:rFonts w:ascii="Arial" w:eastAsia="Arial" w:hAnsi="Arial" w:cs="Arial"/>
          <w:sz w:val="24"/>
          <w:szCs w:val="24"/>
        </w:rPr>
        <w:t xml:space="preserve">We have two </w:t>
      </w:r>
      <w:r w:rsidRPr="636D1AF1">
        <w:rPr>
          <w:rFonts w:ascii="Arial" w:eastAsia="Arial" w:hAnsi="Arial" w:cs="Arial"/>
          <w:color w:val="0070C0"/>
          <w:sz w:val="24"/>
          <w:szCs w:val="24"/>
        </w:rPr>
        <w:t>Pregnancy, Mother and Baby Liaison Officers</w:t>
      </w:r>
      <w:r w:rsidRPr="636D1AF1">
        <w:rPr>
          <w:rFonts w:ascii="Arial" w:eastAsia="Arial" w:hAnsi="Arial" w:cs="Arial"/>
          <w:sz w:val="24"/>
          <w:szCs w:val="24"/>
        </w:rPr>
        <w:t xml:space="preserve"> (PMBLO) Officer Staton and Officer Hicks</w:t>
      </w:r>
      <w:r w:rsidR="5CE2F1EA" w:rsidRPr="636D1AF1">
        <w:rPr>
          <w:rFonts w:ascii="Arial" w:eastAsia="Arial" w:hAnsi="Arial" w:cs="Arial"/>
          <w:sz w:val="24"/>
          <w:szCs w:val="24"/>
        </w:rPr>
        <w:t>.</w:t>
      </w:r>
    </w:p>
    <w:p w14:paraId="77B6B6AD" w14:textId="5FC7152E" w:rsidR="636D1AF1" w:rsidRDefault="636D1AF1" w:rsidP="636D1AF1">
      <w:pPr>
        <w:spacing w:after="0"/>
        <w:rPr>
          <w:rFonts w:ascii="Arial" w:eastAsia="Arial" w:hAnsi="Arial" w:cs="Arial"/>
          <w:sz w:val="24"/>
          <w:szCs w:val="24"/>
        </w:rPr>
      </w:pPr>
    </w:p>
    <w:p w14:paraId="7D55ACA0" w14:textId="3752B0D1" w:rsidR="5CE2F1EA" w:rsidRDefault="5CE2F1EA" w:rsidP="636D1AF1">
      <w:pPr>
        <w:spacing w:after="0"/>
        <w:rPr>
          <w:rFonts w:ascii="Arial" w:eastAsia="Arial" w:hAnsi="Arial" w:cs="Arial"/>
          <w:sz w:val="24"/>
          <w:szCs w:val="24"/>
        </w:rPr>
      </w:pPr>
      <w:r w:rsidRPr="636D1AF1">
        <w:rPr>
          <w:rFonts w:ascii="Arial" w:eastAsia="Arial" w:hAnsi="Arial" w:cs="Arial"/>
          <w:sz w:val="24"/>
          <w:szCs w:val="24"/>
        </w:rPr>
        <w:t xml:space="preserve">In addition to this, NEPACS provide the Departure Lounge, which offers </w:t>
      </w:r>
      <w:r w:rsidR="1FFA8801" w:rsidRPr="636D1AF1">
        <w:rPr>
          <w:rFonts w:ascii="Arial" w:eastAsia="Arial" w:hAnsi="Arial" w:cs="Arial"/>
          <w:sz w:val="24"/>
          <w:szCs w:val="24"/>
        </w:rPr>
        <w:t>a service for prisoners and their loved ones prior to release, and on the day of release.</w:t>
      </w:r>
    </w:p>
    <w:p w14:paraId="2465D6C7" w14:textId="7999E85F" w:rsidR="636D1AF1" w:rsidRDefault="636D1AF1" w:rsidP="636D1AF1">
      <w:pPr>
        <w:spacing w:after="0"/>
        <w:rPr>
          <w:rFonts w:ascii="Arial" w:eastAsia="Arial" w:hAnsi="Arial" w:cs="Arial"/>
          <w:sz w:val="24"/>
          <w:szCs w:val="24"/>
        </w:rPr>
      </w:pPr>
    </w:p>
    <w:p w14:paraId="507B26FF" w14:textId="075D2131" w:rsidR="5502BFF6" w:rsidRDefault="5502BFF6" w:rsidP="636D1AF1">
      <w:pPr>
        <w:spacing w:after="0"/>
        <w:rPr>
          <w:rFonts w:ascii="Arial" w:eastAsia="Arial" w:hAnsi="Arial" w:cs="Arial"/>
          <w:sz w:val="24"/>
          <w:szCs w:val="24"/>
        </w:rPr>
      </w:pPr>
      <w:r w:rsidRPr="636D1AF1">
        <w:rPr>
          <w:rFonts w:ascii="Arial" w:eastAsia="Arial" w:hAnsi="Arial" w:cs="Arial"/>
          <w:sz w:val="24"/>
          <w:szCs w:val="24"/>
        </w:rPr>
        <w:t>The prison have two avenues of tele</w:t>
      </w:r>
      <w:r w:rsidR="0DCE5076" w:rsidRPr="636D1AF1">
        <w:rPr>
          <w:rFonts w:ascii="Arial" w:eastAsia="Arial" w:hAnsi="Arial" w:cs="Arial"/>
          <w:sz w:val="24"/>
          <w:szCs w:val="24"/>
        </w:rPr>
        <w:t>phone support for families:</w:t>
      </w:r>
    </w:p>
    <w:p w14:paraId="5124A0EF" w14:textId="051A95B4" w:rsidR="636D1AF1" w:rsidRDefault="636D1AF1" w:rsidP="636D1AF1">
      <w:pPr>
        <w:spacing w:after="0"/>
        <w:rPr>
          <w:rFonts w:ascii="Arial" w:eastAsia="Arial" w:hAnsi="Arial" w:cs="Arial"/>
          <w:sz w:val="24"/>
          <w:szCs w:val="24"/>
        </w:rPr>
      </w:pPr>
    </w:p>
    <w:p w14:paraId="4FAD0801" w14:textId="0B5A8898" w:rsidR="0DCE5076" w:rsidRDefault="0DCE5076" w:rsidP="636D1AF1">
      <w:pPr>
        <w:spacing w:after="0"/>
        <w:rPr>
          <w:rFonts w:ascii="Arial" w:eastAsia="Arial" w:hAnsi="Arial" w:cs="Arial"/>
          <w:sz w:val="24"/>
          <w:szCs w:val="24"/>
        </w:rPr>
      </w:pPr>
      <w:r w:rsidRPr="636D1AF1">
        <w:rPr>
          <w:rFonts w:ascii="Arial" w:eastAsia="Arial" w:hAnsi="Arial" w:cs="Arial"/>
          <w:sz w:val="24"/>
          <w:szCs w:val="24"/>
        </w:rPr>
        <w:t>NEPACS offer a confidential telephone support service</w:t>
      </w:r>
      <w:r w:rsidR="625C4BEF" w:rsidRPr="636D1AF1">
        <w:rPr>
          <w:rFonts w:ascii="Arial" w:eastAsia="Arial" w:hAnsi="Arial" w:cs="Arial"/>
          <w:sz w:val="24"/>
          <w:szCs w:val="24"/>
        </w:rPr>
        <w:t xml:space="preserve"> for prisoners and families </w:t>
      </w:r>
    </w:p>
    <w:p w14:paraId="40DE3E6F" w14:textId="20B04A05" w:rsidR="625C4BEF" w:rsidRDefault="625C4BEF" w:rsidP="636D1AF1">
      <w:pPr>
        <w:spacing w:after="0"/>
        <w:rPr>
          <w:rFonts w:ascii="Arial" w:eastAsia="Arial" w:hAnsi="Arial" w:cs="Arial"/>
          <w:color w:val="0070C0"/>
          <w:sz w:val="24"/>
          <w:szCs w:val="24"/>
        </w:rPr>
      </w:pPr>
      <w:r w:rsidRPr="636D1AF1">
        <w:rPr>
          <w:rFonts w:ascii="Arial" w:eastAsia="Arial" w:hAnsi="Arial" w:cs="Arial"/>
          <w:color w:val="0070C0"/>
          <w:sz w:val="24"/>
          <w:szCs w:val="24"/>
        </w:rPr>
        <w:t>Freephone 0800 012 1539</w:t>
      </w:r>
    </w:p>
    <w:p w14:paraId="3DF52BF9" w14:textId="5EFC90FD" w:rsidR="636D1AF1" w:rsidRDefault="636D1AF1" w:rsidP="636D1AF1">
      <w:pPr>
        <w:spacing w:after="0"/>
        <w:rPr>
          <w:rFonts w:ascii="Arial" w:eastAsia="Arial" w:hAnsi="Arial" w:cs="Arial"/>
          <w:color w:val="0070C0"/>
          <w:sz w:val="24"/>
          <w:szCs w:val="24"/>
        </w:rPr>
      </w:pPr>
    </w:p>
    <w:p w14:paraId="4125709C" w14:textId="3B9D5667" w:rsidR="10DBF99C" w:rsidRDefault="10DBF99C" w:rsidP="35BD5CC0">
      <w:pPr>
        <w:spacing w:after="0"/>
        <w:rPr>
          <w:rFonts w:ascii="Arial" w:eastAsia="Arial" w:hAnsi="Arial" w:cs="Arial"/>
          <w:sz w:val="24"/>
          <w:szCs w:val="24"/>
        </w:rPr>
      </w:pPr>
      <w:r w:rsidRPr="35BD5CC0">
        <w:rPr>
          <w:rFonts w:ascii="Arial" w:eastAsia="Arial" w:hAnsi="Arial" w:cs="Arial"/>
          <w:sz w:val="24"/>
          <w:szCs w:val="24"/>
        </w:rPr>
        <w:t>HMPYOI Low Newton Safer Custody Department has a dedicated line for people to call i</w:t>
      </w:r>
      <w:r w:rsidR="3C7280B2" w:rsidRPr="35BD5CC0">
        <w:rPr>
          <w:rFonts w:ascii="Arial" w:eastAsia="Arial" w:hAnsi="Arial" w:cs="Arial"/>
          <w:sz w:val="24"/>
          <w:szCs w:val="24"/>
        </w:rPr>
        <w:t>f</w:t>
      </w:r>
      <w:r w:rsidRPr="35BD5CC0">
        <w:rPr>
          <w:rFonts w:ascii="Arial" w:eastAsia="Arial" w:hAnsi="Arial" w:cs="Arial"/>
          <w:sz w:val="24"/>
          <w:szCs w:val="24"/>
        </w:rPr>
        <w:t xml:space="preserve"> they are concerned about someone in prison.</w:t>
      </w:r>
      <w:r w:rsidR="6D3C8255" w:rsidRPr="35BD5CC0">
        <w:rPr>
          <w:rFonts w:ascii="Arial" w:eastAsia="Arial" w:hAnsi="Arial" w:cs="Arial"/>
          <w:sz w:val="24"/>
          <w:szCs w:val="24"/>
        </w:rPr>
        <w:t xml:space="preserve">  </w:t>
      </w:r>
      <w:r w:rsidR="6D3C8255" w:rsidRPr="35BD5CC0">
        <w:rPr>
          <w:rFonts w:ascii="Arial" w:eastAsia="Arial" w:hAnsi="Arial" w:cs="Arial"/>
          <w:color w:val="0070C0"/>
          <w:sz w:val="24"/>
          <w:szCs w:val="24"/>
        </w:rPr>
        <w:t xml:space="preserve">0191 376 4189 </w:t>
      </w:r>
    </w:p>
    <w:p w14:paraId="4FC42742" w14:textId="4FBD216A" w:rsidR="35BD5CC0" w:rsidRDefault="35BD5CC0" w:rsidP="35BD5CC0">
      <w:pPr>
        <w:spacing w:after="0"/>
        <w:rPr>
          <w:rFonts w:ascii="Arial" w:eastAsia="Arial" w:hAnsi="Arial" w:cs="Arial"/>
          <w:color w:val="0070C0"/>
          <w:sz w:val="24"/>
          <w:szCs w:val="24"/>
        </w:rPr>
      </w:pPr>
    </w:p>
    <w:p w14:paraId="5F306E4A" w14:textId="30A76CD2" w:rsidR="45EEFD2E" w:rsidRDefault="45EEFD2E" w:rsidP="35BD5CC0">
      <w:pPr>
        <w:spacing w:after="0"/>
        <w:rPr>
          <w:rFonts w:ascii="Arial" w:eastAsia="Arial" w:hAnsi="Arial" w:cs="Arial"/>
          <w:color w:val="000000" w:themeColor="text1"/>
          <w:sz w:val="24"/>
          <w:szCs w:val="24"/>
        </w:rPr>
      </w:pPr>
      <w:r w:rsidRPr="35BD5CC0">
        <w:rPr>
          <w:rFonts w:ascii="Arial" w:eastAsia="Arial" w:hAnsi="Arial" w:cs="Arial"/>
          <w:color w:val="000000" w:themeColor="text1"/>
          <w:sz w:val="24"/>
          <w:szCs w:val="24"/>
        </w:rPr>
        <w:t xml:space="preserve">All information is located on the </w:t>
      </w:r>
      <w:hyperlink r:id="rId15" w:history="1">
        <w:r w:rsidRPr="00F27744">
          <w:rPr>
            <w:rStyle w:val="Hyperlink"/>
            <w:rFonts w:ascii="Arial" w:eastAsia="Arial" w:hAnsi="Arial" w:cs="Arial"/>
            <w:sz w:val="24"/>
            <w:szCs w:val="24"/>
          </w:rPr>
          <w:t>GOV.UK website</w:t>
        </w:r>
      </w:hyperlink>
      <w:r w:rsidRPr="35BD5CC0">
        <w:rPr>
          <w:rFonts w:ascii="Arial" w:eastAsia="Arial" w:hAnsi="Arial" w:cs="Arial"/>
          <w:color w:val="000000" w:themeColor="text1"/>
          <w:sz w:val="24"/>
          <w:szCs w:val="24"/>
        </w:rPr>
        <w:t xml:space="preserve">, and is </w:t>
      </w:r>
      <w:r w:rsidR="32D0D1F9" w:rsidRPr="35BD5CC0">
        <w:rPr>
          <w:rFonts w:ascii="Arial" w:eastAsia="Arial" w:hAnsi="Arial" w:cs="Arial"/>
          <w:color w:val="000000" w:themeColor="text1"/>
          <w:sz w:val="24"/>
          <w:szCs w:val="24"/>
        </w:rPr>
        <w:t>checked and updated regularly.</w:t>
      </w:r>
    </w:p>
    <w:p w14:paraId="2ED70776" w14:textId="6305E7B1" w:rsidR="35BD5CC0" w:rsidRDefault="35BD5CC0" w:rsidP="35BD5CC0">
      <w:pPr>
        <w:spacing w:after="0"/>
        <w:rPr>
          <w:rFonts w:ascii="Arial" w:eastAsia="Arial" w:hAnsi="Arial" w:cs="Arial"/>
          <w:color w:val="000000" w:themeColor="text1"/>
          <w:sz w:val="24"/>
          <w:szCs w:val="24"/>
        </w:rPr>
      </w:pPr>
    </w:p>
    <w:p w14:paraId="698F0CA4" w14:textId="01D7ADE3" w:rsidR="3CFC682A" w:rsidRDefault="3CFC682A" w:rsidP="35BD5CC0">
      <w:pPr>
        <w:spacing w:after="0"/>
        <w:rPr>
          <w:rFonts w:ascii="Arial" w:eastAsia="Arial" w:hAnsi="Arial" w:cs="Arial"/>
          <w:color w:val="000000" w:themeColor="text1"/>
          <w:sz w:val="24"/>
          <w:szCs w:val="24"/>
        </w:rPr>
      </w:pPr>
      <w:r w:rsidRPr="35BD5CC0">
        <w:rPr>
          <w:rFonts w:ascii="Arial" w:eastAsia="Arial" w:hAnsi="Arial" w:cs="Arial"/>
          <w:color w:val="000000" w:themeColor="text1"/>
          <w:sz w:val="24"/>
          <w:szCs w:val="24"/>
        </w:rPr>
        <w:t>Areas for Development</w:t>
      </w:r>
      <w:r w:rsidR="13104ACF" w:rsidRPr="35BD5CC0">
        <w:rPr>
          <w:rFonts w:ascii="Arial" w:eastAsia="Arial" w:hAnsi="Arial" w:cs="Arial"/>
          <w:color w:val="000000" w:themeColor="text1"/>
          <w:sz w:val="24"/>
          <w:szCs w:val="24"/>
        </w:rPr>
        <w:t xml:space="preserve"> – to </w:t>
      </w:r>
      <w:r w:rsidR="5BD45CEA" w:rsidRPr="35BD5CC0">
        <w:rPr>
          <w:rFonts w:ascii="Arial" w:eastAsia="Arial" w:hAnsi="Arial" w:cs="Arial"/>
          <w:color w:val="000000" w:themeColor="text1"/>
          <w:sz w:val="24"/>
          <w:szCs w:val="24"/>
        </w:rPr>
        <w:t>be added to action plan</w:t>
      </w:r>
    </w:p>
    <w:p w14:paraId="25BC89C7" w14:textId="4A6F4834" w:rsidR="35BD5CC0" w:rsidRDefault="35BD5CC0" w:rsidP="35BD5CC0">
      <w:pPr>
        <w:spacing w:after="0"/>
        <w:rPr>
          <w:rFonts w:ascii="Arial" w:eastAsia="Arial" w:hAnsi="Arial" w:cs="Arial"/>
          <w:color w:val="000000" w:themeColor="text1"/>
          <w:sz w:val="24"/>
          <w:szCs w:val="24"/>
        </w:rPr>
      </w:pPr>
    </w:p>
    <w:p w14:paraId="477F3318" w14:textId="67421F76" w:rsidR="3CFC682A" w:rsidRDefault="3CFC682A" w:rsidP="35BD5CC0">
      <w:pPr>
        <w:pStyle w:val="ListParagraph"/>
        <w:numPr>
          <w:ilvl w:val="0"/>
          <w:numId w:val="1"/>
        </w:numPr>
        <w:spacing w:after="0"/>
        <w:rPr>
          <w:rFonts w:ascii="Arial" w:eastAsia="Arial" w:hAnsi="Arial" w:cs="Arial"/>
          <w:color w:val="000000" w:themeColor="text1"/>
          <w:sz w:val="24"/>
          <w:szCs w:val="24"/>
        </w:rPr>
      </w:pPr>
      <w:r w:rsidRPr="35BD5CC0">
        <w:rPr>
          <w:rFonts w:ascii="Arial" w:eastAsia="Arial" w:hAnsi="Arial" w:cs="Arial"/>
          <w:color w:val="000000" w:themeColor="text1"/>
          <w:sz w:val="24"/>
          <w:szCs w:val="24"/>
        </w:rPr>
        <w:t xml:space="preserve">We will ensure that all new staff entering Low Newton receive basic training on the FSoS offering, and that </w:t>
      </w:r>
      <w:r w:rsidR="4F4177A8" w:rsidRPr="35BD5CC0">
        <w:rPr>
          <w:rFonts w:ascii="Arial" w:eastAsia="Arial" w:hAnsi="Arial" w:cs="Arial"/>
          <w:color w:val="000000" w:themeColor="text1"/>
          <w:sz w:val="24"/>
          <w:szCs w:val="24"/>
        </w:rPr>
        <w:t>yearly refresher training is offered to all staff to update them with any developments</w:t>
      </w:r>
      <w:r w:rsidR="4E429097" w:rsidRPr="35BD5CC0">
        <w:rPr>
          <w:rFonts w:ascii="Arial" w:eastAsia="Arial" w:hAnsi="Arial" w:cs="Arial"/>
          <w:color w:val="000000" w:themeColor="text1"/>
          <w:sz w:val="24"/>
          <w:szCs w:val="24"/>
        </w:rPr>
        <w:t xml:space="preserve"> as part of lock down training days</w:t>
      </w:r>
    </w:p>
    <w:p w14:paraId="01CAC58F" w14:textId="064B0879" w:rsidR="1EB32DAA" w:rsidRDefault="1EB32DAA" w:rsidP="35BD5CC0">
      <w:pPr>
        <w:pStyle w:val="ListParagraph"/>
        <w:numPr>
          <w:ilvl w:val="0"/>
          <w:numId w:val="1"/>
        </w:numPr>
        <w:spacing w:after="0"/>
        <w:rPr>
          <w:rFonts w:ascii="Arial" w:eastAsia="Arial" w:hAnsi="Arial" w:cs="Arial"/>
          <w:color w:val="000000" w:themeColor="text1"/>
          <w:sz w:val="24"/>
          <w:szCs w:val="24"/>
        </w:rPr>
      </w:pPr>
      <w:r w:rsidRPr="35BD5CC0">
        <w:rPr>
          <w:rFonts w:ascii="Arial" w:eastAsia="Arial" w:hAnsi="Arial" w:cs="Arial"/>
          <w:color w:val="000000" w:themeColor="text1"/>
          <w:sz w:val="24"/>
          <w:szCs w:val="24"/>
        </w:rPr>
        <w:t xml:space="preserve">We will ensure </w:t>
      </w:r>
      <w:r w:rsidR="1BF5B906" w:rsidRPr="35BD5CC0">
        <w:rPr>
          <w:rFonts w:ascii="Arial" w:eastAsia="Arial" w:hAnsi="Arial" w:cs="Arial"/>
          <w:color w:val="000000" w:themeColor="text1"/>
          <w:sz w:val="24"/>
          <w:szCs w:val="24"/>
        </w:rPr>
        <w:t xml:space="preserve">that </w:t>
      </w:r>
      <w:r w:rsidR="1CF0BD88" w:rsidRPr="35BD5CC0">
        <w:rPr>
          <w:rFonts w:ascii="Arial" w:eastAsia="Arial" w:hAnsi="Arial" w:cs="Arial"/>
          <w:color w:val="000000" w:themeColor="text1"/>
          <w:sz w:val="24"/>
          <w:szCs w:val="24"/>
        </w:rPr>
        <w:t xml:space="preserve">the </w:t>
      </w:r>
      <w:hyperlink r:id="rId16" w:history="1">
        <w:r w:rsidR="1CF0BD88" w:rsidRPr="00F27744">
          <w:rPr>
            <w:rStyle w:val="Hyperlink"/>
            <w:rFonts w:ascii="Arial" w:eastAsia="Arial" w:hAnsi="Arial" w:cs="Arial"/>
            <w:sz w:val="24"/>
            <w:szCs w:val="24"/>
          </w:rPr>
          <w:t>GOV.UK website</w:t>
        </w:r>
      </w:hyperlink>
      <w:r w:rsidR="1CF0BD88" w:rsidRPr="35BD5CC0">
        <w:rPr>
          <w:rFonts w:ascii="Arial" w:eastAsia="Arial" w:hAnsi="Arial" w:cs="Arial"/>
          <w:color w:val="000000" w:themeColor="text1"/>
          <w:sz w:val="24"/>
          <w:szCs w:val="24"/>
        </w:rPr>
        <w:t xml:space="preserve"> is reviewed between the HoRR and Family Services Manager at least quarterly and updated when necessary</w:t>
      </w:r>
    </w:p>
    <w:p w14:paraId="5D9E01C2" w14:textId="278DB4FD" w:rsidR="00385E5C" w:rsidRDefault="00385E5C" w:rsidP="35BD5CC0">
      <w:pPr>
        <w:pStyle w:val="ListParagraph"/>
        <w:numPr>
          <w:ilvl w:val="0"/>
          <w:numId w:val="1"/>
        </w:numPr>
        <w:spacing w:after="0"/>
        <w:rPr>
          <w:rFonts w:ascii="Arial" w:eastAsia="Arial" w:hAnsi="Arial" w:cs="Arial"/>
          <w:color w:val="000000" w:themeColor="text1"/>
          <w:sz w:val="24"/>
          <w:szCs w:val="24"/>
        </w:rPr>
      </w:pPr>
      <w:r>
        <w:rPr>
          <w:rFonts w:ascii="Arial" w:eastAsia="Arial" w:hAnsi="Arial" w:cs="Arial"/>
          <w:color w:val="000000" w:themeColor="text1"/>
          <w:sz w:val="24"/>
          <w:szCs w:val="24"/>
        </w:rPr>
        <w:t>We will aim to have FSoS training implemented into the lockdown training schedule at least twice per year</w:t>
      </w:r>
    </w:p>
    <w:p w14:paraId="7F2DB14A" w14:textId="3450ED50" w:rsidR="35BD5CC0" w:rsidRDefault="35BD5CC0" w:rsidP="35BD5CC0">
      <w:pPr>
        <w:spacing w:after="0"/>
        <w:rPr>
          <w:rFonts w:ascii="Arial" w:eastAsia="Arial" w:hAnsi="Arial" w:cs="Arial"/>
          <w:color w:val="000000" w:themeColor="text1"/>
          <w:sz w:val="24"/>
          <w:szCs w:val="24"/>
        </w:rPr>
      </w:pPr>
    </w:p>
    <w:p w14:paraId="46C8BE87" w14:textId="2ABD02A3" w:rsidR="35BD5CC0" w:rsidRDefault="35BD5CC0" w:rsidP="35BD5CC0">
      <w:pPr>
        <w:spacing w:after="0"/>
        <w:rPr>
          <w:rFonts w:ascii="Arial" w:eastAsia="Arial" w:hAnsi="Arial" w:cs="Arial"/>
          <w:color w:val="000000" w:themeColor="text1"/>
          <w:sz w:val="24"/>
          <w:szCs w:val="24"/>
        </w:rPr>
      </w:pPr>
    </w:p>
    <w:p w14:paraId="5D051FC2" w14:textId="77777777" w:rsidR="0069452E" w:rsidRDefault="0069452E" w:rsidP="0069452E">
      <w:pPr>
        <w:spacing w:after="0"/>
        <w:rPr>
          <w:rFonts w:ascii="Arial" w:eastAsia="Arial" w:hAnsi="Arial" w:cs="Arial"/>
          <w:color w:val="1F4E79" w:themeColor="accent1" w:themeShade="80"/>
          <w:sz w:val="36"/>
          <w:szCs w:val="36"/>
        </w:rPr>
      </w:pPr>
    </w:p>
    <w:p w14:paraId="4068F7BA" w14:textId="00CD34E5" w:rsidR="3BC54D1F" w:rsidRDefault="3BC54D1F" w:rsidP="3BC54D1F">
      <w:pPr>
        <w:spacing w:after="0"/>
        <w:jc w:val="center"/>
        <w:rPr>
          <w:rFonts w:ascii="Arial" w:eastAsia="Arial" w:hAnsi="Arial" w:cs="Arial"/>
          <w:color w:val="1F4E79" w:themeColor="accent1" w:themeShade="80"/>
          <w:sz w:val="36"/>
          <w:szCs w:val="36"/>
        </w:rPr>
      </w:pPr>
    </w:p>
    <w:p w14:paraId="608940DA" w14:textId="04591737" w:rsidR="7077E5C2" w:rsidRDefault="7077E5C2" w:rsidP="7077E5C2">
      <w:pPr>
        <w:spacing w:after="0"/>
        <w:jc w:val="center"/>
        <w:rPr>
          <w:rFonts w:ascii="Arial" w:eastAsia="Arial" w:hAnsi="Arial" w:cs="Arial"/>
          <w:color w:val="1F4E79" w:themeColor="accent1" w:themeShade="80"/>
          <w:sz w:val="36"/>
          <w:szCs w:val="36"/>
        </w:rPr>
      </w:pPr>
    </w:p>
    <w:p w14:paraId="4368B481" w14:textId="0D504F76" w:rsidR="4CD54929" w:rsidRDefault="4CD54929" w:rsidP="0069452E">
      <w:pPr>
        <w:spacing w:after="0"/>
        <w:jc w:val="center"/>
        <w:rPr>
          <w:rFonts w:ascii="Arial" w:eastAsia="Arial" w:hAnsi="Arial" w:cs="Arial"/>
          <w:color w:val="1F4E79" w:themeColor="accent1" w:themeShade="80"/>
          <w:sz w:val="36"/>
          <w:szCs w:val="36"/>
        </w:rPr>
      </w:pPr>
      <w:r w:rsidRPr="35BD5CC0">
        <w:rPr>
          <w:rFonts w:ascii="Arial" w:eastAsia="Arial" w:hAnsi="Arial" w:cs="Arial"/>
          <w:color w:val="1F4E79" w:themeColor="accent1" w:themeShade="80"/>
          <w:sz w:val="36"/>
          <w:szCs w:val="36"/>
        </w:rPr>
        <w:t>Family work and Safer Custody</w:t>
      </w:r>
    </w:p>
    <w:p w14:paraId="38BA7245" w14:textId="57F635DA" w:rsidR="35BD5CC0" w:rsidRDefault="35BD5CC0" w:rsidP="35BD5CC0">
      <w:pPr>
        <w:spacing w:after="0"/>
        <w:rPr>
          <w:rFonts w:ascii="Arial" w:eastAsia="Arial" w:hAnsi="Arial" w:cs="Arial"/>
          <w:sz w:val="24"/>
          <w:szCs w:val="24"/>
        </w:rPr>
      </w:pPr>
    </w:p>
    <w:p w14:paraId="1432A383" w14:textId="6830A42F" w:rsidR="3A64063E" w:rsidRDefault="3A64063E" w:rsidP="6FF7CF2D">
      <w:pPr>
        <w:spacing w:after="0"/>
        <w:rPr>
          <w:rFonts w:ascii="Arial" w:eastAsia="Arial" w:hAnsi="Arial" w:cs="Arial"/>
          <w:sz w:val="24"/>
          <w:szCs w:val="24"/>
        </w:rPr>
      </w:pPr>
      <w:r w:rsidRPr="6FF7CF2D">
        <w:rPr>
          <w:rFonts w:ascii="Arial" w:eastAsia="Arial" w:hAnsi="Arial" w:cs="Arial"/>
          <w:sz w:val="24"/>
          <w:szCs w:val="24"/>
        </w:rPr>
        <w:t>Our dedicated emergency line is available for people in the community as well as prisoners within the prison to</w:t>
      </w:r>
      <w:r w:rsidR="6D2F3D5C" w:rsidRPr="6FF7CF2D">
        <w:rPr>
          <w:rFonts w:ascii="Arial" w:eastAsia="Arial" w:hAnsi="Arial" w:cs="Arial"/>
          <w:sz w:val="24"/>
          <w:szCs w:val="24"/>
        </w:rPr>
        <w:t xml:space="preserve"> report any concerns that they have.  </w:t>
      </w:r>
      <w:r w:rsidR="00E51FF4" w:rsidRPr="00E51FF4">
        <w:rPr>
          <w:rFonts w:ascii="Arial" w:eastAsia="Arial" w:hAnsi="Arial" w:cs="Arial"/>
          <w:sz w:val="24"/>
          <w:szCs w:val="24"/>
        </w:rPr>
        <w:t>If you think the prisoner is at immediate risk</w:t>
      </w:r>
      <w:r w:rsidR="00EB5D54">
        <w:rPr>
          <w:rFonts w:ascii="Arial" w:eastAsia="Arial" w:hAnsi="Arial" w:cs="Arial"/>
          <w:sz w:val="24"/>
          <w:szCs w:val="24"/>
        </w:rPr>
        <w:t>,</w:t>
      </w:r>
      <w:r w:rsidR="00E51FF4" w:rsidRPr="00E51FF4">
        <w:rPr>
          <w:rFonts w:ascii="Arial" w:eastAsia="Arial" w:hAnsi="Arial" w:cs="Arial"/>
          <w:sz w:val="24"/>
          <w:szCs w:val="24"/>
        </w:rPr>
        <w:t xml:space="preserve"> please call the switchboard on </w:t>
      </w:r>
      <w:r w:rsidR="00E51FF4" w:rsidRPr="00E51FF4">
        <w:rPr>
          <w:rFonts w:ascii="Arial" w:eastAsia="Arial" w:hAnsi="Arial" w:cs="Arial"/>
          <w:color w:val="FF0000"/>
          <w:sz w:val="24"/>
          <w:szCs w:val="24"/>
        </w:rPr>
        <w:t xml:space="preserve">0191 376 4000 </w:t>
      </w:r>
      <w:r w:rsidR="00E51FF4" w:rsidRPr="00E51FF4">
        <w:rPr>
          <w:rFonts w:ascii="Arial" w:eastAsia="Arial" w:hAnsi="Arial" w:cs="Arial"/>
          <w:sz w:val="24"/>
          <w:szCs w:val="24"/>
        </w:rPr>
        <w:t>and ask for the Orderly Officer and explain that your concern is an emergency</w:t>
      </w:r>
      <w:r w:rsidR="00E51FF4">
        <w:rPr>
          <w:rFonts w:ascii="Arial" w:eastAsia="Arial" w:hAnsi="Arial" w:cs="Arial"/>
          <w:sz w:val="24"/>
          <w:szCs w:val="24"/>
        </w:rPr>
        <w:t xml:space="preserve">. </w:t>
      </w:r>
      <w:r w:rsidR="6D2F3D5C" w:rsidRPr="6FF7CF2D">
        <w:rPr>
          <w:rFonts w:ascii="Arial" w:eastAsia="Arial" w:hAnsi="Arial" w:cs="Arial"/>
          <w:sz w:val="24"/>
          <w:szCs w:val="24"/>
        </w:rPr>
        <w:t xml:space="preserve">The number is </w:t>
      </w:r>
      <w:r w:rsidR="00E51FF4">
        <w:rPr>
          <w:rFonts w:ascii="Arial" w:eastAsia="Arial" w:hAnsi="Arial" w:cs="Arial"/>
          <w:sz w:val="24"/>
          <w:szCs w:val="24"/>
        </w:rPr>
        <w:t xml:space="preserve">also </w:t>
      </w:r>
      <w:r w:rsidR="6D2F3D5C" w:rsidRPr="6FF7CF2D">
        <w:rPr>
          <w:rFonts w:ascii="Arial" w:eastAsia="Arial" w:hAnsi="Arial" w:cs="Arial"/>
          <w:sz w:val="24"/>
          <w:szCs w:val="24"/>
        </w:rPr>
        <w:t xml:space="preserve">advertised on the </w:t>
      </w:r>
      <w:hyperlink r:id="rId17" w:history="1">
        <w:r w:rsidR="6D2F3D5C" w:rsidRPr="00F27744">
          <w:rPr>
            <w:rStyle w:val="Hyperlink"/>
            <w:rFonts w:ascii="Arial" w:eastAsia="Arial" w:hAnsi="Arial" w:cs="Arial"/>
            <w:sz w:val="24"/>
            <w:szCs w:val="24"/>
          </w:rPr>
          <w:t>GOV.UK website,</w:t>
        </w:r>
      </w:hyperlink>
      <w:r w:rsidR="6D2F3D5C" w:rsidRPr="6FF7CF2D">
        <w:rPr>
          <w:rFonts w:ascii="Arial" w:eastAsia="Arial" w:hAnsi="Arial" w:cs="Arial"/>
          <w:sz w:val="24"/>
          <w:szCs w:val="24"/>
        </w:rPr>
        <w:t xml:space="preserve"> and</w:t>
      </w:r>
      <w:r w:rsidR="1FDDB6C9" w:rsidRPr="6FF7CF2D">
        <w:rPr>
          <w:rFonts w:ascii="Arial" w:eastAsia="Arial" w:hAnsi="Arial" w:cs="Arial"/>
          <w:sz w:val="24"/>
          <w:szCs w:val="24"/>
        </w:rPr>
        <w:t xml:space="preserve"> </w:t>
      </w:r>
      <w:r w:rsidR="46BF8A16" w:rsidRPr="6FF7CF2D">
        <w:rPr>
          <w:rFonts w:ascii="Arial" w:eastAsia="Arial" w:hAnsi="Arial" w:cs="Arial"/>
          <w:sz w:val="24"/>
          <w:szCs w:val="24"/>
        </w:rPr>
        <w:t xml:space="preserve">on </w:t>
      </w:r>
      <w:r w:rsidR="1511BB23" w:rsidRPr="6FF7CF2D">
        <w:rPr>
          <w:rFonts w:ascii="Arial" w:eastAsia="Arial" w:hAnsi="Arial" w:cs="Arial"/>
          <w:sz w:val="24"/>
          <w:szCs w:val="24"/>
        </w:rPr>
        <w:t xml:space="preserve">the </w:t>
      </w:r>
      <w:hyperlink r:id="rId18" w:history="1">
        <w:r w:rsidR="1511BB23" w:rsidRPr="00EB49CA">
          <w:rPr>
            <w:rStyle w:val="Hyperlink"/>
            <w:rFonts w:ascii="Arial" w:eastAsia="Arial" w:hAnsi="Arial" w:cs="Arial"/>
            <w:sz w:val="24"/>
            <w:szCs w:val="24"/>
          </w:rPr>
          <w:t>NEPACS website</w:t>
        </w:r>
      </w:hyperlink>
      <w:r w:rsidR="1511BB23" w:rsidRPr="6FF7CF2D">
        <w:rPr>
          <w:rFonts w:ascii="Arial" w:eastAsia="Arial" w:hAnsi="Arial" w:cs="Arial"/>
          <w:sz w:val="24"/>
          <w:szCs w:val="24"/>
        </w:rPr>
        <w:t xml:space="preserve">.  </w:t>
      </w:r>
    </w:p>
    <w:p w14:paraId="101C3A9B" w14:textId="77777777" w:rsidR="00EE7B07" w:rsidRDefault="00EE7B07" w:rsidP="6FF7CF2D">
      <w:pPr>
        <w:spacing w:after="0"/>
        <w:rPr>
          <w:rFonts w:ascii="Arial" w:eastAsia="Arial" w:hAnsi="Arial" w:cs="Arial"/>
          <w:sz w:val="24"/>
          <w:szCs w:val="24"/>
        </w:rPr>
      </w:pPr>
    </w:p>
    <w:p w14:paraId="3C3FDD26" w14:textId="2D94A9C1" w:rsidR="6E006562" w:rsidRDefault="001F5782" w:rsidP="6FF7CF2D">
      <w:pPr>
        <w:spacing w:after="0"/>
        <w:rPr>
          <w:rFonts w:ascii="Arial" w:eastAsia="Arial" w:hAnsi="Arial" w:cs="Arial"/>
          <w:sz w:val="24"/>
          <w:szCs w:val="24"/>
        </w:rPr>
      </w:pPr>
      <w:r>
        <w:rPr>
          <w:rFonts w:ascii="Arial" w:eastAsia="Arial" w:hAnsi="Arial" w:cs="Arial"/>
          <w:sz w:val="24"/>
          <w:szCs w:val="24"/>
        </w:rPr>
        <w:t xml:space="preserve">In a recent local needs analysis, 52% of prisoners stated that they </w:t>
      </w:r>
      <w:r w:rsidR="00BC02F2">
        <w:rPr>
          <w:rFonts w:ascii="Arial" w:eastAsia="Arial" w:hAnsi="Arial" w:cs="Arial"/>
          <w:sz w:val="24"/>
          <w:szCs w:val="24"/>
        </w:rPr>
        <w:t xml:space="preserve">wished for their </w:t>
      </w:r>
      <w:r w:rsidR="00BE0FF6">
        <w:rPr>
          <w:rFonts w:ascii="Arial" w:eastAsia="Arial" w:hAnsi="Arial" w:cs="Arial"/>
          <w:sz w:val="24"/>
          <w:szCs w:val="24"/>
        </w:rPr>
        <w:t xml:space="preserve">family or significant other to be involved in their time in custody.  </w:t>
      </w:r>
      <w:r w:rsidR="6E006562" w:rsidRPr="6FF7CF2D">
        <w:rPr>
          <w:rFonts w:ascii="Arial" w:eastAsia="Arial" w:hAnsi="Arial" w:cs="Arial"/>
          <w:sz w:val="24"/>
          <w:szCs w:val="24"/>
        </w:rPr>
        <w:t>Where prisoners are subject to Assessment, Care in Custody and Teamwork (ACCT) pro</w:t>
      </w:r>
      <w:r w:rsidR="419690BB" w:rsidRPr="6FF7CF2D">
        <w:rPr>
          <w:rFonts w:ascii="Arial" w:eastAsia="Arial" w:hAnsi="Arial" w:cs="Arial"/>
          <w:sz w:val="24"/>
          <w:szCs w:val="24"/>
        </w:rPr>
        <w:t xml:space="preserve">cedures, we will always ask our prisoners </w:t>
      </w:r>
      <w:r w:rsidR="005E4B4B">
        <w:rPr>
          <w:rFonts w:ascii="Arial" w:eastAsia="Arial" w:hAnsi="Arial" w:cs="Arial"/>
          <w:sz w:val="24"/>
          <w:szCs w:val="24"/>
        </w:rPr>
        <w:t>if they would like family or significant other involvement in the review process.</w:t>
      </w:r>
      <w:r w:rsidR="00EA6264">
        <w:rPr>
          <w:rFonts w:ascii="Arial" w:eastAsia="Arial" w:hAnsi="Arial" w:cs="Arial"/>
          <w:sz w:val="24"/>
          <w:szCs w:val="24"/>
        </w:rPr>
        <w:t xml:space="preserve">  This occurs at three points during the process</w:t>
      </w:r>
      <w:r w:rsidR="00D13237">
        <w:rPr>
          <w:rFonts w:ascii="Arial" w:eastAsia="Arial" w:hAnsi="Arial" w:cs="Arial"/>
          <w:sz w:val="24"/>
          <w:szCs w:val="24"/>
        </w:rPr>
        <w:t xml:space="preserve"> (concern and keep safe form, sources of support form and care plan.)</w:t>
      </w:r>
    </w:p>
    <w:p w14:paraId="1B68E69A" w14:textId="77777777" w:rsidR="0069452E" w:rsidRDefault="0069452E" w:rsidP="6FF7CF2D">
      <w:pPr>
        <w:spacing w:after="0"/>
        <w:rPr>
          <w:rFonts w:ascii="Arial" w:eastAsia="Arial" w:hAnsi="Arial" w:cs="Arial"/>
          <w:sz w:val="24"/>
          <w:szCs w:val="24"/>
        </w:rPr>
      </w:pPr>
    </w:p>
    <w:p w14:paraId="79B6AC22" w14:textId="77777777" w:rsidR="0069452E" w:rsidRDefault="0069452E" w:rsidP="0069452E">
      <w:pPr>
        <w:spacing w:after="0"/>
        <w:rPr>
          <w:rFonts w:ascii="Arial" w:eastAsia="Arial" w:hAnsi="Arial" w:cs="Arial"/>
          <w:color w:val="000000" w:themeColor="text1"/>
          <w:sz w:val="24"/>
          <w:szCs w:val="24"/>
        </w:rPr>
      </w:pPr>
      <w:r w:rsidRPr="35BD5CC0">
        <w:rPr>
          <w:rFonts w:ascii="Arial" w:eastAsia="Arial" w:hAnsi="Arial" w:cs="Arial"/>
          <w:color w:val="000000" w:themeColor="text1"/>
          <w:sz w:val="24"/>
          <w:szCs w:val="24"/>
        </w:rPr>
        <w:t>Areas for Development – to be added to action plan</w:t>
      </w:r>
    </w:p>
    <w:p w14:paraId="718D05C8" w14:textId="77777777" w:rsidR="00BB74B4" w:rsidRDefault="00BB74B4" w:rsidP="0069452E">
      <w:pPr>
        <w:spacing w:after="0"/>
        <w:rPr>
          <w:rFonts w:ascii="Arial" w:eastAsia="Arial" w:hAnsi="Arial" w:cs="Arial"/>
          <w:color w:val="000000" w:themeColor="text1"/>
          <w:sz w:val="24"/>
          <w:szCs w:val="24"/>
        </w:rPr>
      </w:pPr>
    </w:p>
    <w:p w14:paraId="5741285F" w14:textId="6DD1249F" w:rsidR="0069452E" w:rsidRPr="001572E5" w:rsidRDefault="00796458" w:rsidP="6FF7CF2D">
      <w:pPr>
        <w:pStyle w:val="ListParagraph"/>
        <w:numPr>
          <w:ilvl w:val="0"/>
          <w:numId w:val="21"/>
        </w:numPr>
        <w:spacing w:after="0"/>
        <w:rPr>
          <w:rFonts w:ascii="Arial" w:eastAsia="Arial" w:hAnsi="Arial" w:cs="Arial"/>
          <w:color w:val="000000" w:themeColor="text1"/>
          <w:sz w:val="24"/>
          <w:szCs w:val="24"/>
        </w:rPr>
      </w:pPr>
      <w:r>
        <w:rPr>
          <w:rFonts w:ascii="Arial" w:eastAsia="Arial" w:hAnsi="Arial" w:cs="Arial"/>
          <w:color w:val="000000" w:themeColor="text1"/>
          <w:sz w:val="24"/>
          <w:szCs w:val="24"/>
        </w:rPr>
        <w:t xml:space="preserve">We will seek to relocate the </w:t>
      </w:r>
      <w:r w:rsidR="00D336B4">
        <w:rPr>
          <w:rFonts w:ascii="Arial" w:eastAsia="Arial" w:hAnsi="Arial" w:cs="Arial"/>
          <w:color w:val="000000" w:themeColor="text1"/>
          <w:sz w:val="24"/>
          <w:szCs w:val="24"/>
        </w:rPr>
        <w:t xml:space="preserve">emergency line to the communications room to ensure that </w:t>
      </w:r>
      <w:r w:rsidR="00B31718">
        <w:rPr>
          <w:rFonts w:ascii="Arial" w:eastAsia="Arial" w:hAnsi="Arial" w:cs="Arial"/>
          <w:color w:val="000000" w:themeColor="text1"/>
          <w:sz w:val="24"/>
          <w:szCs w:val="24"/>
        </w:rPr>
        <w:t>when anyone has concerns about a prisoner, they are able to speak with a person, and not have to leave a message on an answering machine</w:t>
      </w:r>
    </w:p>
    <w:p w14:paraId="2F3CFAEC" w14:textId="5D0311A9" w:rsidR="007A0ADB" w:rsidRDefault="007A0ADB" w:rsidP="007A0ADB">
      <w:pPr>
        <w:pStyle w:val="ListParagraph"/>
        <w:numPr>
          <w:ilvl w:val="0"/>
          <w:numId w:val="20"/>
        </w:numPr>
        <w:spacing w:after="0"/>
        <w:rPr>
          <w:rFonts w:ascii="Arial" w:eastAsia="Arial" w:hAnsi="Arial" w:cs="Arial"/>
          <w:sz w:val="24"/>
          <w:szCs w:val="24"/>
        </w:rPr>
      </w:pPr>
      <w:r>
        <w:rPr>
          <w:rFonts w:ascii="Arial" w:eastAsia="Arial" w:hAnsi="Arial" w:cs="Arial"/>
          <w:sz w:val="24"/>
          <w:szCs w:val="24"/>
        </w:rPr>
        <w:t xml:space="preserve">We will ensure that </w:t>
      </w:r>
      <w:r w:rsidR="009856AE">
        <w:rPr>
          <w:rFonts w:ascii="Arial" w:eastAsia="Arial" w:hAnsi="Arial" w:cs="Arial"/>
          <w:sz w:val="24"/>
          <w:szCs w:val="24"/>
        </w:rPr>
        <w:t>it is</w:t>
      </w:r>
      <w:r w:rsidR="00D13237">
        <w:rPr>
          <w:rFonts w:ascii="Arial" w:eastAsia="Arial" w:hAnsi="Arial" w:cs="Arial"/>
          <w:sz w:val="24"/>
          <w:szCs w:val="24"/>
        </w:rPr>
        <w:t xml:space="preserve"> well</w:t>
      </w:r>
      <w:r w:rsidR="009856AE">
        <w:rPr>
          <w:rFonts w:ascii="Arial" w:eastAsia="Arial" w:hAnsi="Arial" w:cs="Arial"/>
          <w:sz w:val="24"/>
          <w:szCs w:val="24"/>
        </w:rPr>
        <w:t xml:space="preserve"> documented on all ACCT documents </w:t>
      </w:r>
      <w:r w:rsidR="00B75C49">
        <w:rPr>
          <w:rFonts w:ascii="Arial" w:eastAsia="Arial" w:hAnsi="Arial" w:cs="Arial"/>
          <w:sz w:val="24"/>
          <w:szCs w:val="24"/>
        </w:rPr>
        <w:t xml:space="preserve">that prisoners have been asked </w:t>
      </w:r>
      <w:r w:rsidR="00EA6264">
        <w:rPr>
          <w:rFonts w:ascii="Arial" w:eastAsia="Arial" w:hAnsi="Arial" w:cs="Arial"/>
          <w:sz w:val="24"/>
          <w:szCs w:val="24"/>
        </w:rPr>
        <w:t xml:space="preserve">if they would like their </w:t>
      </w:r>
      <w:r w:rsidR="00D13237">
        <w:rPr>
          <w:rFonts w:ascii="Arial" w:eastAsia="Arial" w:hAnsi="Arial" w:cs="Arial"/>
          <w:sz w:val="24"/>
          <w:szCs w:val="24"/>
        </w:rPr>
        <w:t xml:space="preserve">families and significant others involved in the process, and that it has been revisited should they have changed their minds </w:t>
      </w:r>
      <w:r w:rsidR="001F66BE">
        <w:rPr>
          <w:rFonts w:ascii="Arial" w:eastAsia="Arial" w:hAnsi="Arial" w:cs="Arial"/>
          <w:sz w:val="24"/>
          <w:szCs w:val="24"/>
        </w:rPr>
        <w:t>further down the line.</w:t>
      </w:r>
    </w:p>
    <w:p w14:paraId="245113BE" w14:textId="77777777" w:rsidR="00A5280F" w:rsidRDefault="00A5280F" w:rsidP="00A5280F">
      <w:pPr>
        <w:spacing w:after="0"/>
        <w:rPr>
          <w:rFonts w:ascii="Arial" w:eastAsia="Arial" w:hAnsi="Arial" w:cs="Arial"/>
          <w:sz w:val="24"/>
          <w:szCs w:val="24"/>
        </w:rPr>
      </w:pPr>
    </w:p>
    <w:p w14:paraId="09EC78E0" w14:textId="681EAF9F" w:rsidR="00A5280F" w:rsidRDefault="00AD604F" w:rsidP="00A5280F">
      <w:pPr>
        <w:spacing w:after="0"/>
        <w:jc w:val="center"/>
        <w:rPr>
          <w:rFonts w:ascii="Arial" w:eastAsia="Arial" w:hAnsi="Arial" w:cs="Arial"/>
          <w:color w:val="1F4E79" w:themeColor="accent1" w:themeShade="80"/>
          <w:sz w:val="36"/>
          <w:szCs w:val="36"/>
        </w:rPr>
      </w:pPr>
      <w:r>
        <w:rPr>
          <w:rFonts w:ascii="Arial" w:eastAsia="Arial" w:hAnsi="Arial" w:cs="Arial"/>
          <w:color w:val="1F4E79" w:themeColor="accent1" w:themeShade="80"/>
          <w:sz w:val="36"/>
          <w:szCs w:val="36"/>
        </w:rPr>
        <w:t xml:space="preserve">Our offering to </w:t>
      </w:r>
      <w:r w:rsidR="00A80E0B">
        <w:rPr>
          <w:rFonts w:ascii="Arial" w:eastAsia="Arial" w:hAnsi="Arial" w:cs="Arial"/>
          <w:color w:val="1F4E79" w:themeColor="accent1" w:themeShade="80"/>
          <w:sz w:val="36"/>
          <w:szCs w:val="36"/>
        </w:rPr>
        <w:t>F</w:t>
      </w:r>
      <w:r>
        <w:rPr>
          <w:rFonts w:ascii="Arial" w:eastAsia="Arial" w:hAnsi="Arial" w:cs="Arial"/>
          <w:color w:val="1F4E79" w:themeColor="accent1" w:themeShade="80"/>
          <w:sz w:val="36"/>
          <w:szCs w:val="36"/>
        </w:rPr>
        <w:t xml:space="preserve">amilies and </w:t>
      </w:r>
      <w:r w:rsidR="00A80E0B">
        <w:rPr>
          <w:rFonts w:ascii="Arial" w:eastAsia="Arial" w:hAnsi="Arial" w:cs="Arial"/>
          <w:color w:val="1F4E79" w:themeColor="accent1" w:themeShade="80"/>
          <w:sz w:val="36"/>
          <w:szCs w:val="36"/>
        </w:rPr>
        <w:t>S</w:t>
      </w:r>
      <w:r>
        <w:rPr>
          <w:rFonts w:ascii="Arial" w:eastAsia="Arial" w:hAnsi="Arial" w:cs="Arial"/>
          <w:color w:val="1F4E79" w:themeColor="accent1" w:themeShade="80"/>
          <w:sz w:val="36"/>
          <w:szCs w:val="36"/>
        </w:rPr>
        <w:t xml:space="preserve">ignificant </w:t>
      </w:r>
      <w:r w:rsidR="00A80E0B">
        <w:rPr>
          <w:rFonts w:ascii="Arial" w:eastAsia="Arial" w:hAnsi="Arial" w:cs="Arial"/>
          <w:color w:val="1F4E79" w:themeColor="accent1" w:themeShade="80"/>
          <w:sz w:val="36"/>
          <w:szCs w:val="36"/>
        </w:rPr>
        <w:t>O</w:t>
      </w:r>
      <w:r>
        <w:rPr>
          <w:rFonts w:ascii="Arial" w:eastAsia="Arial" w:hAnsi="Arial" w:cs="Arial"/>
          <w:color w:val="1F4E79" w:themeColor="accent1" w:themeShade="80"/>
          <w:sz w:val="36"/>
          <w:szCs w:val="36"/>
        </w:rPr>
        <w:t>thers</w:t>
      </w:r>
    </w:p>
    <w:p w14:paraId="583B583D" w14:textId="5D334807" w:rsidR="0089078E" w:rsidRDefault="0089078E" w:rsidP="00A5280F">
      <w:pPr>
        <w:spacing w:after="0"/>
        <w:jc w:val="center"/>
        <w:rPr>
          <w:rFonts w:ascii="Arial" w:eastAsia="Arial" w:hAnsi="Arial" w:cs="Arial"/>
          <w:color w:val="1F4E79" w:themeColor="accent1" w:themeShade="80"/>
          <w:sz w:val="36"/>
          <w:szCs w:val="36"/>
        </w:rPr>
      </w:pPr>
      <w:r>
        <w:rPr>
          <w:rFonts w:ascii="Arial" w:eastAsia="Arial" w:hAnsi="Arial" w:cs="Arial"/>
          <w:color w:val="1F4E79" w:themeColor="accent1" w:themeShade="80"/>
          <w:sz w:val="36"/>
          <w:szCs w:val="36"/>
        </w:rPr>
        <w:t>Visits</w:t>
      </w:r>
    </w:p>
    <w:p w14:paraId="64016800" w14:textId="77777777" w:rsidR="00A80E0B" w:rsidRDefault="00A80E0B" w:rsidP="00A80E0B">
      <w:pPr>
        <w:spacing w:after="0"/>
        <w:rPr>
          <w:rFonts w:ascii="Arial" w:eastAsia="Arial" w:hAnsi="Arial" w:cs="Arial"/>
          <w:color w:val="1F4E79" w:themeColor="accent1" w:themeShade="80"/>
          <w:sz w:val="36"/>
          <w:szCs w:val="36"/>
        </w:rPr>
      </w:pPr>
    </w:p>
    <w:p w14:paraId="002F6CEB" w14:textId="3147E8B4" w:rsidR="00A80E0B" w:rsidRDefault="00D2737A" w:rsidP="00A80E0B">
      <w:pPr>
        <w:spacing w:after="0"/>
        <w:rPr>
          <w:rFonts w:ascii="Arial" w:eastAsia="Arial" w:hAnsi="Arial" w:cs="Arial"/>
          <w:sz w:val="24"/>
          <w:szCs w:val="24"/>
        </w:rPr>
      </w:pPr>
      <w:r w:rsidRPr="00D2737A">
        <w:rPr>
          <w:rFonts w:ascii="Arial" w:eastAsia="Arial" w:hAnsi="Arial" w:cs="Arial"/>
          <w:sz w:val="24"/>
          <w:szCs w:val="24"/>
        </w:rPr>
        <w:t xml:space="preserve">All information in relation to </w:t>
      </w:r>
      <w:r>
        <w:rPr>
          <w:rFonts w:ascii="Arial" w:eastAsia="Arial" w:hAnsi="Arial" w:cs="Arial"/>
          <w:sz w:val="24"/>
          <w:szCs w:val="24"/>
        </w:rPr>
        <w:t xml:space="preserve">visits is </w:t>
      </w:r>
      <w:r w:rsidR="00B6714D">
        <w:rPr>
          <w:rFonts w:ascii="Arial" w:eastAsia="Arial" w:hAnsi="Arial" w:cs="Arial"/>
          <w:sz w:val="24"/>
          <w:szCs w:val="24"/>
        </w:rPr>
        <w:t xml:space="preserve">located on both the </w:t>
      </w:r>
      <w:hyperlink r:id="rId19" w:history="1">
        <w:r w:rsidR="00B6714D" w:rsidRPr="00E51FF4">
          <w:rPr>
            <w:rStyle w:val="Hyperlink"/>
            <w:rFonts w:ascii="Arial" w:eastAsia="Arial" w:hAnsi="Arial" w:cs="Arial"/>
            <w:sz w:val="24"/>
            <w:szCs w:val="24"/>
          </w:rPr>
          <w:t>gov.uk website</w:t>
        </w:r>
      </w:hyperlink>
      <w:r w:rsidR="00B6714D">
        <w:rPr>
          <w:rFonts w:ascii="Arial" w:eastAsia="Arial" w:hAnsi="Arial" w:cs="Arial"/>
          <w:sz w:val="24"/>
          <w:szCs w:val="24"/>
        </w:rPr>
        <w:t xml:space="preserve"> and also the </w:t>
      </w:r>
      <w:hyperlink r:id="rId20" w:history="1">
        <w:r w:rsidR="00B6714D" w:rsidRPr="00793A2E">
          <w:rPr>
            <w:rStyle w:val="Hyperlink"/>
            <w:rFonts w:ascii="Arial" w:eastAsia="Arial" w:hAnsi="Arial" w:cs="Arial"/>
            <w:sz w:val="24"/>
            <w:szCs w:val="24"/>
          </w:rPr>
          <w:t>NEPACS</w:t>
        </w:r>
      </w:hyperlink>
      <w:r w:rsidR="00B6714D">
        <w:rPr>
          <w:rFonts w:ascii="Arial" w:eastAsia="Arial" w:hAnsi="Arial" w:cs="Arial"/>
          <w:sz w:val="24"/>
          <w:szCs w:val="24"/>
        </w:rPr>
        <w:t xml:space="preserve"> website.  </w:t>
      </w:r>
    </w:p>
    <w:p w14:paraId="4309478C" w14:textId="77777777" w:rsidR="00B115EB" w:rsidRDefault="00B115EB" w:rsidP="00A80E0B">
      <w:pPr>
        <w:spacing w:after="0"/>
        <w:rPr>
          <w:rFonts w:ascii="Arial" w:eastAsia="Arial" w:hAnsi="Arial" w:cs="Arial"/>
          <w:sz w:val="24"/>
          <w:szCs w:val="24"/>
        </w:rPr>
      </w:pPr>
    </w:p>
    <w:p w14:paraId="71414053" w14:textId="7E9745EC" w:rsidR="00B115EB" w:rsidRDefault="00B115EB" w:rsidP="00A80E0B">
      <w:pPr>
        <w:spacing w:after="0"/>
        <w:rPr>
          <w:rFonts w:ascii="Arial" w:eastAsia="Arial" w:hAnsi="Arial" w:cs="Arial"/>
          <w:sz w:val="24"/>
          <w:szCs w:val="24"/>
        </w:rPr>
      </w:pPr>
      <w:r>
        <w:rPr>
          <w:rFonts w:ascii="Arial" w:eastAsia="Arial" w:hAnsi="Arial" w:cs="Arial"/>
          <w:sz w:val="24"/>
          <w:szCs w:val="24"/>
        </w:rPr>
        <w:t xml:space="preserve">We have a welcoming Visitors Centre adjacent to the entrance of the prison.  It </w:t>
      </w:r>
      <w:r w:rsidR="001D049D">
        <w:rPr>
          <w:rFonts w:ascii="Arial" w:eastAsia="Arial" w:hAnsi="Arial" w:cs="Arial"/>
          <w:sz w:val="24"/>
          <w:szCs w:val="24"/>
        </w:rPr>
        <w:t>operates as a Departure Lounge for those prisoners who are released from custody</w:t>
      </w:r>
      <w:r w:rsidR="00B27FEF">
        <w:rPr>
          <w:rFonts w:ascii="Arial" w:eastAsia="Arial" w:hAnsi="Arial" w:cs="Arial"/>
          <w:sz w:val="24"/>
          <w:szCs w:val="24"/>
        </w:rPr>
        <w:t>, and their families who may come to collect them on the day of release, and also as a welcoming place for visitors to attend prior to, and after their visit.</w:t>
      </w:r>
    </w:p>
    <w:p w14:paraId="4303F682" w14:textId="77777777" w:rsidR="0023673D" w:rsidRDefault="0023673D" w:rsidP="00A80E0B">
      <w:pPr>
        <w:spacing w:after="0"/>
        <w:rPr>
          <w:rFonts w:ascii="Arial" w:eastAsia="Arial" w:hAnsi="Arial" w:cs="Arial"/>
          <w:sz w:val="24"/>
          <w:szCs w:val="24"/>
        </w:rPr>
      </w:pPr>
    </w:p>
    <w:p w14:paraId="55D0543D" w14:textId="184AA16E" w:rsidR="0023673D" w:rsidRDefault="0023673D" w:rsidP="00A80E0B">
      <w:pPr>
        <w:spacing w:after="0"/>
        <w:rPr>
          <w:rFonts w:ascii="Arial" w:eastAsia="Arial" w:hAnsi="Arial" w:cs="Arial"/>
          <w:sz w:val="24"/>
          <w:szCs w:val="24"/>
        </w:rPr>
      </w:pPr>
      <w:r>
        <w:rPr>
          <w:rFonts w:ascii="Arial" w:eastAsia="Arial" w:hAnsi="Arial" w:cs="Arial"/>
          <w:sz w:val="24"/>
          <w:szCs w:val="24"/>
        </w:rPr>
        <w:t xml:space="preserve">We offer a wide range of visits in addition to legal and domestic.  These include </w:t>
      </w:r>
      <w:r w:rsidR="0037688F">
        <w:rPr>
          <w:rFonts w:ascii="Arial" w:eastAsia="Arial" w:hAnsi="Arial" w:cs="Arial"/>
          <w:sz w:val="24"/>
          <w:szCs w:val="24"/>
        </w:rPr>
        <w:t xml:space="preserve">child visits with both mothers and grandmothers, family visits, </w:t>
      </w:r>
      <w:r w:rsidR="00B24C91">
        <w:rPr>
          <w:rFonts w:ascii="Arial" w:eastAsia="Arial" w:hAnsi="Arial" w:cs="Arial"/>
          <w:sz w:val="24"/>
          <w:szCs w:val="24"/>
        </w:rPr>
        <w:t xml:space="preserve">professional visits where social workers and foster carers can bring children in to see mum, </w:t>
      </w:r>
      <w:r w:rsidR="0060685D">
        <w:rPr>
          <w:rFonts w:ascii="Arial" w:eastAsia="Arial" w:hAnsi="Arial" w:cs="Arial"/>
          <w:sz w:val="24"/>
          <w:szCs w:val="24"/>
        </w:rPr>
        <w:t>extended play days and community days for our Building Positive Relationships cohort.</w:t>
      </w:r>
      <w:r w:rsidR="00AD357A">
        <w:rPr>
          <w:rFonts w:ascii="Arial" w:eastAsia="Arial" w:hAnsi="Arial" w:cs="Arial"/>
          <w:sz w:val="24"/>
          <w:szCs w:val="24"/>
        </w:rPr>
        <w:t xml:space="preserve">  We also hold quarterly Lifer Days.</w:t>
      </w:r>
    </w:p>
    <w:p w14:paraId="67E3D453" w14:textId="77777777" w:rsidR="00DD6F19" w:rsidRDefault="00DD6F19" w:rsidP="00A80E0B">
      <w:pPr>
        <w:spacing w:after="0"/>
        <w:rPr>
          <w:rFonts w:ascii="Arial" w:eastAsia="Arial" w:hAnsi="Arial" w:cs="Arial"/>
          <w:sz w:val="24"/>
          <w:szCs w:val="24"/>
        </w:rPr>
      </w:pPr>
    </w:p>
    <w:p w14:paraId="26A64F0D" w14:textId="036524DE" w:rsidR="00DD6F19" w:rsidRDefault="00DD6F19" w:rsidP="00A80E0B">
      <w:pPr>
        <w:spacing w:after="0"/>
        <w:rPr>
          <w:rFonts w:ascii="Arial" w:eastAsia="Arial" w:hAnsi="Arial" w:cs="Arial"/>
          <w:sz w:val="24"/>
          <w:szCs w:val="24"/>
        </w:rPr>
      </w:pPr>
      <w:r>
        <w:rPr>
          <w:rFonts w:ascii="Arial" w:eastAsia="Arial" w:hAnsi="Arial" w:cs="Arial"/>
          <w:sz w:val="24"/>
          <w:szCs w:val="24"/>
        </w:rPr>
        <w:t xml:space="preserve">All prisoners have incell telephony, and are able to make calls </w:t>
      </w:r>
      <w:r w:rsidR="00997E33">
        <w:rPr>
          <w:rFonts w:ascii="Arial" w:eastAsia="Arial" w:hAnsi="Arial" w:cs="Arial"/>
          <w:sz w:val="24"/>
          <w:szCs w:val="24"/>
        </w:rPr>
        <w:t>out at any time of the day or night.</w:t>
      </w:r>
      <w:r w:rsidR="00617221">
        <w:rPr>
          <w:rFonts w:ascii="Arial" w:eastAsia="Arial" w:hAnsi="Arial" w:cs="Arial"/>
          <w:sz w:val="24"/>
          <w:szCs w:val="24"/>
        </w:rPr>
        <w:t xml:space="preserve">  Video calls </w:t>
      </w:r>
      <w:r w:rsidR="002E520A">
        <w:rPr>
          <w:rFonts w:ascii="Arial" w:eastAsia="Arial" w:hAnsi="Arial" w:cs="Arial"/>
          <w:sz w:val="24"/>
          <w:szCs w:val="24"/>
        </w:rPr>
        <w:t xml:space="preserve">are available </w:t>
      </w:r>
      <w:r w:rsidR="00A56A62">
        <w:rPr>
          <w:rFonts w:ascii="Arial" w:eastAsia="Arial" w:hAnsi="Arial" w:cs="Arial"/>
          <w:sz w:val="24"/>
          <w:szCs w:val="24"/>
        </w:rPr>
        <w:t>to those who require them.</w:t>
      </w:r>
    </w:p>
    <w:p w14:paraId="55D1F1E3" w14:textId="77777777" w:rsidR="00D8188C" w:rsidRPr="00D2737A" w:rsidRDefault="00D8188C" w:rsidP="00A80E0B">
      <w:pPr>
        <w:spacing w:after="0"/>
        <w:rPr>
          <w:rFonts w:ascii="Arial" w:eastAsia="Arial" w:hAnsi="Arial" w:cs="Arial"/>
          <w:sz w:val="24"/>
          <w:szCs w:val="24"/>
        </w:rPr>
      </w:pPr>
    </w:p>
    <w:p w14:paraId="379929FC" w14:textId="77777777" w:rsidR="00A5280F" w:rsidRPr="00A5280F" w:rsidRDefault="00A5280F" w:rsidP="00A5280F">
      <w:pPr>
        <w:spacing w:after="0"/>
        <w:rPr>
          <w:rFonts w:ascii="Arial" w:eastAsia="Arial" w:hAnsi="Arial" w:cs="Arial"/>
          <w:sz w:val="24"/>
          <w:szCs w:val="24"/>
        </w:rPr>
      </w:pPr>
    </w:p>
    <w:p w14:paraId="0A2A6C92" w14:textId="77777777" w:rsidR="002D2DED" w:rsidRDefault="002D2DED" w:rsidP="00D8188C">
      <w:pPr>
        <w:spacing w:after="0"/>
        <w:rPr>
          <w:rFonts w:ascii="Arial" w:eastAsia="Arial" w:hAnsi="Arial" w:cs="Arial"/>
          <w:color w:val="000000" w:themeColor="text1"/>
          <w:sz w:val="24"/>
          <w:szCs w:val="24"/>
        </w:rPr>
      </w:pPr>
    </w:p>
    <w:p w14:paraId="7C8A68E7" w14:textId="77777777" w:rsidR="002D2DED" w:rsidRDefault="002D2DED" w:rsidP="00D8188C">
      <w:pPr>
        <w:spacing w:after="0"/>
        <w:rPr>
          <w:rFonts w:ascii="Arial" w:eastAsia="Arial" w:hAnsi="Arial" w:cs="Arial"/>
          <w:color w:val="000000" w:themeColor="text1"/>
          <w:sz w:val="24"/>
          <w:szCs w:val="24"/>
        </w:rPr>
      </w:pPr>
    </w:p>
    <w:p w14:paraId="1B2EB1A1" w14:textId="77777777" w:rsidR="002D2DED" w:rsidRDefault="002D2DED" w:rsidP="00D8188C">
      <w:pPr>
        <w:spacing w:after="0"/>
        <w:rPr>
          <w:rFonts w:ascii="Arial" w:eastAsia="Arial" w:hAnsi="Arial" w:cs="Arial"/>
          <w:color w:val="000000" w:themeColor="text1"/>
          <w:sz w:val="24"/>
          <w:szCs w:val="24"/>
        </w:rPr>
      </w:pPr>
    </w:p>
    <w:p w14:paraId="21578FAE" w14:textId="64E75EDA" w:rsidR="00D8188C" w:rsidRDefault="00D8188C" w:rsidP="00D8188C">
      <w:pPr>
        <w:spacing w:after="0"/>
        <w:rPr>
          <w:rFonts w:ascii="Arial" w:eastAsia="Arial" w:hAnsi="Arial" w:cs="Arial"/>
          <w:color w:val="000000" w:themeColor="text1"/>
          <w:sz w:val="24"/>
          <w:szCs w:val="24"/>
        </w:rPr>
      </w:pPr>
      <w:r w:rsidRPr="35BD5CC0">
        <w:rPr>
          <w:rFonts w:ascii="Arial" w:eastAsia="Arial" w:hAnsi="Arial" w:cs="Arial"/>
          <w:color w:val="000000" w:themeColor="text1"/>
          <w:sz w:val="24"/>
          <w:szCs w:val="24"/>
        </w:rPr>
        <w:t>Areas for Development – to be added to action plan</w:t>
      </w:r>
    </w:p>
    <w:p w14:paraId="464C4A08" w14:textId="1ED7F10B" w:rsidR="22B37710" w:rsidRDefault="22B37710" w:rsidP="22B37710">
      <w:pPr>
        <w:spacing w:after="0" w:line="240" w:lineRule="auto"/>
      </w:pPr>
    </w:p>
    <w:p w14:paraId="545206D2" w14:textId="536A46E1" w:rsidR="00D8188C" w:rsidRPr="0060685D" w:rsidRDefault="00D8188C" w:rsidP="00D8188C">
      <w:pPr>
        <w:pStyle w:val="ListParagraph"/>
        <w:numPr>
          <w:ilvl w:val="0"/>
          <w:numId w:val="20"/>
        </w:numPr>
        <w:spacing w:after="0" w:line="240" w:lineRule="auto"/>
      </w:pPr>
      <w:r>
        <w:rPr>
          <w:rFonts w:ascii="Arial" w:hAnsi="Arial" w:cs="Arial"/>
          <w:sz w:val="24"/>
          <w:szCs w:val="24"/>
        </w:rPr>
        <w:t xml:space="preserve">We will ensure that </w:t>
      </w:r>
      <w:r w:rsidR="007671EA">
        <w:rPr>
          <w:rFonts w:ascii="Arial" w:hAnsi="Arial" w:cs="Arial"/>
          <w:sz w:val="24"/>
          <w:szCs w:val="24"/>
        </w:rPr>
        <w:t xml:space="preserve">information available for families is </w:t>
      </w:r>
      <w:r w:rsidR="00862AE0">
        <w:rPr>
          <w:rFonts w:ascii="Arial" w:hAnsi="Arial" w:cs="Arial"/>
          <w:sz w:val="24"/>
          <w:szCs w:val="24"/>
        </w:rPr>
        <w:t xml:space="preserve">quality </w:t>
      </w:r>
      <w:r w:rsidR="007671EA">
        <w:rPr>
          <w:rFonts w:ascii="Arial" w:hAnsi="Arial" w:cs="Arial"/>
          <w:sz w:val="24"/>
          <w:szCs w:val="24"/>
        </w:rPr>
        <w:t xml:space="preserve">checked for accuracy every six months.  Changes, </w:t>
      </w:r>
      <w:r w:rsidR="00862AE0">
        <w:rPr>
          <w:rFonts w:ascii="Arial" w:hAnsi="Arial" w:cs="Arial"/>
          <w:sz w:val="24"/>
          <w:szCs w:val="24"/>
        </w:rPr>
        <w:t>should, however, be updated as and when they are implemented</w:t>
      </w:r>
    </w:p>
    <w:p w14:paraId="4B2EED82" w14:textId="6D2D67F7" w:rsidR="0060685D" w:rsidRPr="00216E7C" w:rsidRDefault="0060685D" w:rsidP="00D8188C">
      <w:pPr>
        <w:pStyle w:val="ListParagraph"/>
        <w:numPr>
          <w:ilvl w:val="0"/>
          <w:numId w:val="20"/>
        </w:numPr>
        <w:spacing w:after="0" w:line="240" w:lineRule="auto"/>
      </w:pPr>
      <w:r>
        <w:rPr>
          <w:rFonts w:ascii="Arial" w:hAnsi="Arial" w:cs="Arial"/>
          <w:sz w:val="24"/>
          <w:szCs w:val="24"/>
        </w:rPr>
        <w:t xml:space="preserve">We will continue to be creative </w:t>
      </w:r>
      <w:r w:rsidR="00216E7C">
        <w:rPr>
          <w:rFonts w:ascii="Arial" w:hAnsi="Arial" w:cs="Arial"/>
          <w:sz w:val="24"/>
          <w:szCs w:val="24"/>
        </w:rPr>
        <w:t>in relation to the provision on our family days</w:t>
      </w:r>
    </w:p>
    <w:p w14:paraId="7FBAF5C7" w14:textId="3096C659" w:rsidR="00216E7C" w:rsidRPr="00A56A62" w:rsidRDefault="00216E7C" w:rsidP="00D8188C">
      <w:pPr>
        <w:pStyle w:val="ListParagraph"/>
        <w:numPr>
          <w:ilvl w:val="0"/>
          <w:numId w:val="20"/>
        </w:numPr>
        <w:spacing w:after="0" w:line="240" w:lineRule="auto"/>
      </w:pPr>
      <w:r>
        <w:rPr>
          <w:rFonts w:ascii="Arial" w:hAnsi="Arial" w:cs="Arial"/>
          <w:sz w:val="24"/>
          <w:szCs w:val="24"/>
        </w:rPr>
        <w:t xml:space="preserve">We will commit to updating </w:t>
      </w:r>
      <w:r w:rsidR="00617221">
        <w:rPr>
          <w:rFonts w:ascii="Arial" w:hAnsi="Arial" w:cs="Arial"/>
          <w:sz w:val="24"/>
          <w:szCs w:val="24"/>
        </w:rPr>
        <w:t xml:space="preserve">the fabric of </w:t>
      </w:r>
      <w:r>
        <w:rPr>
          <w:rFonts w:ascii="Arial" w:hAnsi="Arial" w:cs="Arial"/>
          <w:sz w:val="24"/>
          <w:szCs w:val="24"/>
        </w:rPr>
        <w:t>both the visits area and play area</w:t>
      </w:r>
      <w:r w:rsidR="0040577D">
        <w:rPr>
          <w:rFonts w:ascii="Arial" w:hAnsi="Arial" w:cs="Arial"/>
          <w:sz w:val="24"/>
          <w:szCs w:val="24"/>
        </w:rPr>
        <w:t xml:space="preserve">, and ensure there is provision for </w:t>
      </w:r>
      <w:r w:rsidR="006A7CD9">
        <w:rPr>
          <w:rFonts w:ascii="Arial" w:hAnsi="Arial" w:cs="Arial"/>
          <w:sz w:val="24"/>
          <w:szCs w:val="24"/>
        </w:rPr>
        <w:t>visitors, including children with neurodiverse needs by providing sensory activities</w:t>
      </w:r>
    </w:p>
    <w:p w14:paraId="020D3CB8" w14:textId="36D20737" w:rsidR="00A56A62" w:rsidRPr="00B27FEF" w:rsidRDefault="00A56A62" w:rsidP="00D8188C">
      <w:pPr>
        <w:pStyle w:val="ListParagraph"/>
        <w:numPr>
          <w:ilvl w:val="0"/>
          <w:numId w:val="20"/>
        </w:numPr>
        <w:spacing w:after="0" w:line="240" w:lineRule="auto"/>
      </w:pPr>
      <w:r>
        <w:rPr>
          <w:rFonts w:ascii="Arial" w:hAnsi="Arial" w:cs="Arial"/>
          <w:sz w:val="24"/>
          <w:szCs w:val="24"/>
        </w:rPr>
        <w:t>We will ensure better promotion of videocalls due to the uptake being low</w:t>
      </w:r>
    </w:p>
    <w:p w14:paraId="390FCA72" w14:textId="4691C409" w:rsidR="00B27FEF" w:rsidRDefault="00B27FEF" w:rsidP="00D8188C">
      <w:pPr>
        <w:pStyle w:val="ListParagraph"/>
        <w:numPr>
          <w:ilvl w:val="0"/>
          <w:numId w:val="20"/>
        </w:numPr>
        <w:spacing w:after="0" w:line="240" w:lineRule="auto"/>
      </w:pPr>
      <w:r>
        <w:rPr>
          <w:rFonts w:ascii="Arial" w:hAnsi="Arial" w:cs="Arial"/>
          <w:sz w:val="24"/>
          <w:szCs w:val="24"/>
        </w:rPr>
        <w:t xml:space="preserve">We will </w:t>
      </w:r>
      <w:r w:rsidR="007D14B0">
        <w:rPr>
          <w:rFonts w:ascii="Arial" w:hAnsi="Arial" w:cs="Arial"/>
          <w:sz w:val="24"/>
          <w:szCs w:val="24"/>
        </w:rPr>
        <w:t xml:space="preserve">work with the Visitors Centre to </w:t>
      </w:r>
      <w:r w:rsidR="000D6543">
        <w:rPr>
          <w:rFonts w:ascii="Arial" w:hAnsi="Arial" w:cs="Arial"/>
          <w:sz w:val="24"/>
          <w:szCs w:val="24"/>
        </w:rPr>
        <w:t>improve accessibility for those with mobility issues</w:t>
      </w:r>
    </w:p>
    <w:p w14:paraId="5520197D" w14:textId="61EEECC0" w:rsidR="22B37710" w:rsidRDefault="22B37710" w:rsidP="22B37710">
      <w:pPr>
        <w:spacing w:after="0" w:line="240" w:lineRule="auto"/>
      </w:pPr>
    </w:p>
    <w:p w14:paraId="68EC8458" w14:textId="16548891" w:rsidR="002C0F71" w:rsidRDefault="00624B05" w:rsidP="002C0F71">
      <w:pPr>
        <w:spacing w:after="0"/>
        <w:jc w:val="center"/>
        <w:rPr>
          <w:rFonts w:ascii="Arial" w:eastAsia="Arial" w:hAnsi="Arial" w:cs="Arial"/>
          <w:color w:val="1F4E79" w:themeColor="accent1" w:themeShade="80"/>
          <w:sz w:val="36"/>
          <w:szCs w:val="36"/>
        </w:rPr>
      </w:pPr>
      <w:r>
        <w:rPr>
          <w:rFonts w:ascii="Arial" w:eastAsia="Arial" w:hAnsi="Arial" w:cs="Arial"/>
          <w:color w:val="1F4E79" w:themeColor="accent1" w:themeShade="80"/>
          <w:sz w:val="36"/>
          <w:szCs w:val="36"/>
        </w:rPr>
        <w:t>Inclusion</w:t>
      </w:r>
    </w:p>
    <w:p w14:paraId="7FABD9ED" w14:textId="77777777" w:rsidR="00624B05" w:rsidRDefault="00624B05" w:rsidP="002C0F71">
      <w:pPr>
        <w:spacing w:after="0"/>
        <w:jc w:val="center"/>
        <w:rPr>
          <w:rFonts w:ascii="Arial" w:eastAsia="Arial" w:hAnsi="Arial" w:cs="Arial"/>
          <w:color w:val="1F4E79" w:themeColor="accent1" w:themeShade="80"/>
          <w:sz w:val="36"/>
          <w:szCs w:val="36"/>
        </w:rPr>
      </w:pPr>
    </w:p>
    <w:p w14:paraId="329B1A58" w14:textId="6471DC44" w:rsidR="00624B05" w:rsidRDefault="00087EA1" w:rsidP="00624B05">
      <w:pPr>
        <w:spacing w:after="0"/>
        <w:rPr>
          <w:rFonts w:ascii="Arial" w:eastAsia="Arial" w:hAnsi="Arial" w:cs="Arial"/>
          <w:sz w:val="24"/>
          <w:szCs w:val="24"/>
        </w:rPr>
      </w:pPr>
      <w:r>
        <w:rPr>
          <w:rFonts w:ascii="Arial" w:eastAsia="Arial" w:hAnsi="Arial" w:cs="Arial"/>
          <w:sz w:val="24"/>
          <w:szCs w:val="24"/>
        </w:rPr>
        <w:t xml:space="preserve">Our </w:t>
      </w:r>
      <w:r w:rsidR="00984268">
        <w:rPr>
          <w:rFonts w:ascii="Arial" w:eastAsia="Arial" w:hAnsi="Arial" w:cs="Arial"/>
          <w:sz w:val="24"/>
          <w:szCs w:val="24"/>
        </w:rPr>
        <w:t xml:space="preserve">provision seeks to ensure that hard to reach </w:t>
      </w:r>
      <w:r w:rsidR="00B76171">
        <w:rPr>
          <w:rFonts w:ascii="Arial" w:eastAsia="Arial" w:hAnsi="Arial" w:cs="Arial"/>
          <w:sz w:val="24"/>
          <w:szCs w:val="24"/>
        </w:rPr>
        <w:t xml:space="preserve">prisoners </w:t>
      </w:r>
      <w:r w:rsidR="00A218E0">
        <w:rPr>
          <w:rFonts w:ascii="Arial" w:eastAsia="Arial" w:hAnsi="Arial" w:cs="Arial"/>
          <w:sz w:val="24"/>
          <w:szCs w:val="24"/>
        </w:rPr>
        <w:t>are able to access the same level of support as the rest of the population.</w:t>
      </w:r>
      <w:r w:rsidR="007B5A27">
        <w:rPr>
          <w:rFonts w:ascii="Arial" w:eastAsia="Arial" w:hAnsi="Arial" w:cs="Arial"/>
          <w:sz w:val="24"/>
          <w:szCs w:val="24"/>
        </w:rPr>
        <w:t xml:space="preserve">  The needs of those who are care experienced are </w:t>
      </w:r>
      <w:r w:rsidR="0057594D">
        <w:rPr>
          <w:rFonts w:ascii="Arial" w:eastAsia="Arial" w:hAnsi="Arial" w:cs="Arial"/>
          <w:sz w:val="24"/>
          <w:szCs w:val="24"/>
        </w:rPr>
        <w:t xml:space="preserve">overseen by a dedicated Single Point of Contact within the </w:t>
      </w:r>
      <w:r w:rsidR="002002FC">
        <w:rPr>
          <w:rFonts w:ascii="Arial" w:eastAsia="Arial" w:hAnsi="Arial" w:cs="Arial"/>
          <w:sz w:val="24"/>
          <w:szCs w:val="24"/>
        </w:rPr>
        <w:t>Offender Management Unit</w:t>
      </w:r>
      <w:r w:rsidR="001713FE">
        <w:rPr>
          <w:rFonts w:ascii="Arial" w:eastAsia="Arial" w:hAnsi="Arial" w:cs="Arial"/>
          <w:sz w:val="24"/>
          <w:szCs w:val="24"/>
        </w:rPr>
        <w:t xml:space="preserve"> (OMU)</w:t>
      </w:r>
      <w:r w:rsidR="002002FC">
        <w:rPr>
          <w:rFonts w:ascii="Arial" w:eastAsia="Arial" w:hAnsi="Arial" w:cs="Arial"/>
          <w:sz w:val="24"/>
          <w:szCs w:val="24"/>
        </w:rPr>
        <w:t>.</w:t>
      </w:r>
      <w:r w:rsidR="00281791">
        <w:rPr>
          <w:rFonts w:ascii="Arial" w:eastAsia="Arial" w:hAnsi="Arial" w:cs="Arial"/>
          <w:sz w:val="24"/>
          <w:szCs w:val="24"/>
        </w:rPr>
        <w:t xml:space="preserve">  </w:t>
      </w:r>
      <w:r w:rsidR="004B13E8">
        <w:rPr>
          <w:rFonts w:ascii="Arial" w:eastAsia="Arial" w:hAnsi="Arial" w:cs="Arial"/>
          <w:sz w:val="24"/>
          <w:szCs w:val="24"/>
        </w:rPr>
        <w:t xml:space="preserve">Financial exemptions are </w:t>
      </w:r>
      <w:r w:rsidR="001D24DE">
        <w:rPr>
          <w:rFonts w:ascii="Arial" w:eastAsia="Arial" w:hAnsi="Arial" w:cs="Arial"/>
          <w:sz w:val="24"/>
          <w:szCs w:val="24"/>
        </w:rPr>
        <w:t xml:space="preserve">granted to ensure that Personal Advisor payments are able to be received for eligible prisoners, and Care Leaver Forums </w:t>
      </w:r>
      <w:r w:rsidR="001713FE">
        <w:rPr>
          <w:rFonts w:ascii="Arial" w:eastAsia="Arial" w:hAnsi="Arial" w:cs="Arial"/>
          <w:sz w:val="24"/>
          <w:szCs w:val="24"/>
        </w:rPr>
        <w:t>are facilitated by OMU.</w:t>
      </w:r>
    </w:p>
    <w:p w14:paraId="19BC41D3" w14:textId="77777777" w:rsidR="00FE6BBC" w:rsidRDefault="00FE6BBC" w:rsidP="00624B05">
      <w:pPr>
        <w:spacing w:after="0"/>
        <w:rPr>
          <w:rFonts w:ascii="Arial" w:eastAsia="Arial" w:hAnsi="Arial" w:cs="Arial"/>
          <w:sz w:val="24"/>
          <w:szCs w:val="24"/>
        </w:rPr>
      </w:pPr>
    </w:p>
    <w:p w14:paraId="3E9F3119" w14:textId="529D2EDA" w:rsidR="00FE6BBC" w:rsidRDefault="00364E18" w:rsidP="00624B05">
      <w:pPr>
        <w:spacing w:after="0"/>
        <w:rPr>
          <w:rFonts w:ascii="Arial" w:eastAsia="Arial" w:hAnsi="Arial" w:cs="Arial"/>
          <w:sz w:val="24"/>
          <w:szCs w:val="24"/>
        </w:rPr>
      </w:pPr>
      <w:r>
        <w:rPr>
          <w:rFonts w:ascii="Arial" w:eastAsia="Arial" w:hAnsi="Arial" w:cs="Arial"/>
          <w:sz w:val="24"/>
          <w:szCs w:val="24"/>
        </w:rPr>
        <w:t xml:space="preserve">We </w:t>
      </w:r>
      <w:r w:rsidR="00635656">
        <w:rPr>
          <w:rFonts w:ascii="Arial" w:eastAsia="Arial" w:hAnsi="Arial" w:cs="Arial"/>
          <w:sz w:val="24"/>
          <w:szCs w:val="24"/>
        </w:rPr>
        <w:t xml:space="preserve">also </w:t>
      </w:r>
      <w:r w:rsidR="00765DF3">
        <w:rPr>
          <w:rFonts w:ascii="Arial" w:eastAsia="Arial" w:hAnsi="Arial" w:cs="Arial"/>
          <w:sz w:val="24"/>
          <w:szCs w:val="24"/>
        </w:rPr>
        <w:t xml:space="preserve">have the ability to </w:t>
      </w:r>
      <w:r>
        <w:rPr>
          <w:rFonts w:ascii="Arial" w:eastAsia="Arial" w:hAnsi="Arial" w:cs="Arial"/>
          <w:sz w:val="24"/>
          <w:szCs w:val="24"/>
        </w:rPr>
        <w:t xml:space="preserve">tailor a visit to accommodate </w:t>
      </w:r>
      <w:r w:rsidR="00061424">
        <w:rPr>
          <w:rFonts w:ascii="Arial" w:eastAsia="Arial" w:hAnsi="Arial" w:cs="Arial"/>
          <w:sz w:val="24"/>
          <w:szCs w:val="24"/>
        </w:rPr>
        <w:t>prisoners</w:t>
      </w:r>
      <w:r w:rsidR="00765DF3">
        <w:rPr>
          <w:rFonts w:ascii="Arial" w:eastAsia="Arial" w:hAnsi="Arial" w:cs="Arial"/>
          <w:sz w:val="24"/>
          <w:szCs w:val="24"/>
        </w:rPr>
        <w:t>,</w:t>
      </w:r>
      <w:r w:rsidR="00061424">
        <w:rPr>
          <w:rFonts w:ascii="Arial" w:eastAsia="Arial" w:hAnsi="Arial" w:cs="Arial"/>
          <w:sz w:val="24"/>
          <w:szCs w:val="24"/>
        </w:rPr>
        <w:t xml:space="preserve"> and or families who have particular needs.</w:t>
      </w:r>
      <w:r w:rsidR="00C317EF">
        <w:rPr>
          <w:rFonts w:ascii="Arial" w:eastAsia="Arial" w:hAnsi="Arial" w:cs="Arial"/>
          <w:sz w:val="24"/>
          <w:szCs w:val="24"/>
        </w:rPr>
        <w:t xml:space="preserve">  Where a prisoner or visitor may struggle with the standard visits setting, we are able to accommodate </w:t>
      </w:r>
      <w:r w:rsidR="001958D9">
        <w:rPr>
          <w:rFonts w:ascii="Arial" w:eastAsia="Arial" w:hAnsi="Arial" w:cs="Arial"/>
          <w:sz w:val="24"/>
          <w:szCs w:val="24"/>
        </w:rPr>
        <w:t xml:space="preserve">a visit in our family suite.  </w:t>
      </w:r>
      <w:r w:rsidR="00DB6601">
        <w:rPr>
          <w:rFonts w:ascii="Arial" w:eastAsia="Arial" w:hAnsi="Arial" w:cs="Arial"/>
          <w:sz w:val="24"/>
          <w:szCs w:val="24"/>
        </w:rPr>
        <w:t xml:space="preserve">For example, this is sometimes utilised where a visitor or child </w:t>
      </w:r>
      <w:r w:rsidR="00E46F56">
        <w:rPr>
          <w:rFonts w:ascii="Arial" w:eastAsia="Arial" w:hAnsi="Arial" w:cs="Arial"/>
          <w:sz w:val="24"/>
          <w:szCs w:val="24"/>
        </w:rPr>
        <w:t>is neurodivergent.</w:t>
      </w:r>
    </w:p>
    <w:p w14:paraId="7117FBE7" w14:textId="77777777" w:rsidR="00B92927" w:rsidRDefault="00B92927" w:rsidP="00624B05">
      <w:pPr>
        <w:spacing w:after="0"/>
        <w:rPr>
          <w:rFonts w:ascii="Arial" w:eastAsia="Arial" w:hAnsi="Arial" w:cs="Arial"/>
          <w:sz w:val="24"/>
          <w:szCs w:val="24"/>
        </w:rPr>
      </w:pPr>
    </w:p>
    <w:p w14:paraId="4E4BDA2B" w14:textId="2158BF5D" w:rsidR="00B92927" w:rsidRDefault="00B92927" w:rsidP="7077E5C2">
      <w:pPr>
        <w:spacing w:after="0"/>
        <w:rPr>
          <w:rFonts w:ascii="Arial" w:eastAsia="Arial" w:hAnsi="Arial" w:cs="Arial"/>
          <w:sz w:val="24"/>
          <w:szCs w:val="24"/>
        </w:rPr>
      </w:pPr>
      <w:r w:rsidRPr="7077E5C2">
        <w:rPr>
          <w:rFonts w:ascii="Arial" w:eastAsia="Arial" w:hAnsi="Arial" w:cs="Arial"/>
          <w:sz w:val="24"/>
          <w:szCs w:val="24"/>
        </w:rPr>
        <w:t>Foreign National Prisoners</w:t>
      </w:r>
      <w:r w:rsidR="7617E9D9" w:rsidRPr="7077E5C2">
        <w:rPr>
          <w:rFonts w:ascii="Arial" w:eastAsia="Arial" w:hAnsi="Arial" w:cs="Arial"/>
          <w:sz w:val="24"/>
          <w:szCs w:val="24"/>
        </w:rPr>
        <w:t xml:space="preserve">, those with close family abroad, and </w:t>
      </w:r>
      <w:r w:rsidR="338B09EC" w:rsidRPr="7077E5C2">
        <w:rPr>
          <w:rFonts w:ascii="Arial" w:eastAsia="Arial" w:hAnsi="Arial" w:cs="Arial"/>
          <w:sz w:val="24"/>
          <w:szCs w:val="24"/>
        </w:rPr>
        <w:t>appellants</w:t>
      </w:r>
      <w:r w:rsidR="7617E9D9" w:rsidRPr="7077E5C2">
        <w:rPr>
          <w:rFonts w:ascii="Arial" w:eastAsia="Arial" w:hAnsi="Arial" w:cs="Arial"/>
          <w:sz w:val="24"/>
          <w:szCs w:val="24"/>
        </w:rPr>
        <w:t xml:space="preserve"> have the </w:t>
      </w:r>
      <w:r w:rsidR="188B55CE" w:rsidRPr="7077E5C2">
        <w:rPr>
          <w:rFonts w:ascii="Arial" w:eastAsia="Arial" w:hAnsi="Arial" w:cs="Arial"/>
          <w:sz w:val="24"/>
          <w:szCs w:val="24"/>
        </w:rPr>
        <w:t>entitlement to pay for PIN credit through their private cash</w:t>
      </w:r>
      <w:r w:rsidR="69EA7C3B" w:rsidRPr="7077E5C2">
        <w:rPr>
          <w:rFonts w:ascii="Arial" w:eastAsia="Arial" w:hAnsi="Arial" w:cs="Arial"/>
          <w:sz w:val="24"/>
          <w:szCs w:val="24"/>
        </w:rPr>
        <w:t>.  The usual £50 PIN credit limit does not apply to these categories of prisoner.</w:t>
      </w:r>
      <w:r w:rsidR="2995D243" w:rsidRPr="7077E5C2">
        <w:rPr>
          <w:rFonts w:ascii="Arial" w:eastAsia="Arial" w:hAnsi="Arial" w:cs="Arial"/>
          <w:sz w:val="24"/>
          <w:szCs w:val="24"/>
        </w:rPr>
        <w:t xml:space="preserve">  Foreign national prisoners are also entitled to convert their standard visiting orders to phone credit to make calls abroad or to purchase airmail letters.</w:t>
      </w:r>
    </w:p>
    <w:p w14:paraId="332CB692" w14:textId="77777777" w:rsidR="00D33000" w:rsidRDefault="00D33000" w:rsidP="00624B05">
      <w:pPr>
        <w:spacing w:after="0"/>
        <w:rPr>
          <w:rFonts w:ascii="Arial" w:eastAsia="Arial" w:hAnsi="Arial" w:cs="Arial"/>
          <w:sz w:val="24"/>
          <w:szCs w:val="24"/>
        </w:rPr>
      </w:pPr>
    </w:p>
    <w:p w14:paraId="583688B2" w14:textId="77777777" w:rsidR="00D33000" w:rsidRDefault="00D33000" w:rsidP="00D33000">
      <w:pPr>
        <w:spacing w:after="0"/>
        <w:rPr>
          <w:rFonts w:ascii="Arial" w:eastAsia="Arial" w:hAnsi="Arial" w:cs="Arial"/>
          <w:color w:val="000000" w:themeColor="text1"/>
          <w:sz w:val="24"/>
          <w:szCs w:val="24"/>
        </w:rPr>
      </w:pPr>
      <w:r w:rsidRPr="35BD5CC0">
        <w:rPr>
          <w:rFonts w:ascii="Arial" w:eastAsia="Arial" w:hAnsi="Arial" w:cs="Arial"/>
          <w:color w:val="000000" w:themeColor="text1"/>
          <w:sz w:val="24"/>
          <w:szCs w:val="24"/>
        </w:rPr>
        <w:t>Areas for Development – to be added to action plan</w:t>
      </w:r>
    </w:p>
    <w:p w14:paraId="1665BDFE" w14:textId="77777777" w:rsidR="00D33000" w:rsidRDefault="00D33000" w:rsidP="00624B05">
      <w:pPr>
        <w:spacing w:after="0"/>
        <w:rPr>
          <w:rFonts w:ascii="Arial" w:eastAsia="Arial" w:hAnsi="Arial" w:cs="Arial"/>
          <w:sz w:val="24"/>
          <w:szCs w:val="24"/>
        </w:rPr>
      </w:pPr>
    </w:p>
    <w:p w14:paraId="04A436FC" w14:textId="1DD070C0" w:rsidR="00D33000" w:rsidRDefault="00D33000" w:rsidP="00D33000">
      <w:pPr>
        <w:pStyle w:val="ListParagraph"/>
        <w:numPr>
          <w:ilvl w:val="0"/>
          <w:numId w:val="22"/>
        </w:numPr>
        <w:spacing w:after="0"/>
        <w:rPr>
          <w:rFonts w:ascii="Arial" w:eastAsia="Arial" w:hAnsi="Arial" w:cs="Arial"/>
          <w:sz w:val="24"/>
          <w:szCs w:val="24"/>
        </w:rPr>
      </w:pPr>
      <w:r>
        <w:rPr>
          <w:rFonts w:ascii="Arial" w:eastAsia="Arial" w:hAnsi="Arial" w:cs="Arial"/>
          <w:sz w:val="24"/>
          <w:szCs w:val="24"/>
        </w:rPr>
        <w:t xml:space="preserve">We will endeavour to </w:t>
      </w:r>
      <w:r w:rsidR="001A018B">
        <w:rPr>
          <w:rFonts w:ascii="Arial" w:eastAsia="Arial" w:hAnsi="Arial" w:cs="Arial"/>
          <w:sz w:val="24"/>
          <w:szCs w:val="24"/>
        </w:rPr>
        <w:t>provide a selection of sensory materi</w:t>
      </w:r>
      <w:r w:rsidR="001A257F">
        <w:rPr>
          <w:rFonts w:ascii="Arial" w:eastAsia="Arial" w:hAnsi="Arial" w:cs="Arial"/>
          <w:sz w:val="24"/>
          <w:szCs w:val="24"/>
        </w:rPr>
        <w:t>als for visitors with neurodiverse needs</w:t>
      </w:r>
    </w:p>
    <w:p w14:paraId="7C85A6F6" w14:textId="593B189B" w:rsidR="001A257F" w:rsidRDefault="001A257F" w:rsidP="00D33000">
      <w:pPr>
        <w:pStyle w:val="ListParagraph"/>
        <w:numPr>
          <w:ilvl w:val="0"/>
          <w:numId w:val="22"/>
        </w:numPr>
        <w:spacing w:after="0"/>
        <w:rPr>
          <w:rFonts w:ascii="Arial" w:eastAsia="Arial" w:hAnsi="Arial" w:cs="Arial"/>
          <w:sz w:val="24"/>
          <w:szCs w:val="24"/>
        </w:rPr>
      </w:pPr>
      <w:r>
        <w:rPr>
          <w:rFonts w:ascii="Arial" w:eastAsia="Arial" w:hAnsi="Arial" w:cs="Arial"/>
          <w:sz w:val="24"/>
          <w:szCs w:val="24"/>
        </w:rPr>
        <w:t xml:space="preserve">We will </w:t>
      </w:r>
      <w:r w:rsidR="003C2E92">
        <w:rPr>
          <w:rFonts w:ascii="Arial" w:eastAsia="Arial" w:hAnsi="Arial" w:cs="Arial"/>
          <w:sz w:val="24"/>
          <w:szCs w:val="24"/>
        </w:rPr>
        <w:t xml:space="preserve">continue to facilitate </w:t>
      </w:r>
      <w:r w:rsidR="002D462A">
        <w:rPr>
          <w:rFonts w:ascii="Arial" w:eastAsia="Arial" w:hAnsi="Arial" w:cs="Arial"/>
          <w:sz w:val="24"/>
          <w:szCs w:val="24"/>
        </w:rPr>
        <w:t>care leaver forums to ensure that we are meeting the needs of the population</w:t>
      </w:r>
    </w:p>
    <w:p w14:paraId="0B6DC831" w14:textId="77777777" w:rsidR="008368F1" w:rsidRDefault="008368F1" w:rsidP="008368F1">
      <w:pPr>
        <w:spacing w:after="0"/>
        <w:rPr>
          <w:rFonts w:ascii="Arial" w:eastAsia="Arial" w:hAnsi="Arial" w:cs="Arial"/>
          <w:sz w:val="24"/>
          <w:szCs w:val="24"/>
        </w:rPr>
      </w:pPr>
    </w:p>
    <w:p w14:paraId="1D1E40F1" w14:textId="0D235277" w:rsidR="00A537E9" w:rsidRDefault="00A537E9" w:rsidP="00A537E9">
      <w:pPr>
        <w:spacing w:after="0"/>
        <w:jc w:val="center"/>
        <w:rPr>
          <w:rFonts w:ascii="Arial" w:eastAsia="Arial" w:hAnsi="Arial" w:cs="Arial"/>
          <w:color w:val="1F4E79" w:themeColor="accent1" w:themeShade="80"/>
          <w:sz w:val="36"/>
          <w:szCs w:val="36"/>
        </w:rPr>
      </w:pPr>
      <w:r>
        <w:rPr>
          <w:rFonts w:ascii="Arial" w:eastAsia="Arial" w:hAnsi="Arial" w:cs="Arial"/>
          <w:color w:val="1F4E79" w:themeColor="accent1" w:themeShade="80"/>
          <w:sz w:val="36"/>
          <w:szCs w:val="36"/>
        </w:rPr>
        <w:t>Safeguarding</w:t>
      </w:r>
    </w:p>
    <w:p w14:paraId="11A3252F" w14:textId="77777777" w:rsidR="00A537E9" w:rsidRDefault="00A537E9" w:rsidP="00A537E9">
      <w:pPr>
        <w:spacing w:after="0"/>
        <w:jc w:val="center"/>
        <w:rPr>
          <w:rFonts w:ascii="Arial" w:eastAsia="Arial" w:hAnsi="Arial" w:cs="Arial"/>
          <w:color w:val="1F4E79" w:themeColor="accent1" w:themeShade="80"/>
          <w:sz w:val="36"/>
          <w:szCs w:val="36"/>
        </w:rPr>
      </w:pPr>
    </w:p>
    <w:p w14:paraId="48DC2403" w14:textId="1CEFB21A" w:rsidR="00A537E9" w:rsidRDefault="00242596" w:rsidP="00A537E9">
      <w:pPr>
        <w:spacing w:after="0"/>
        <w:rPr>
          <w:rFonts w:ascii="Arial" w:eastAsia="Arial" w:hAnsi="Arial" w:cs="Arial"/>
          <w:sz w:val="24"/>
          <w:szCs w:val="24"/>
        </w:rPr>
      </w:pPr>
      <w:r>
        <w:rPr>
          <w:rFonts w:ascii="Arial" w:eastAsia="Arial" w:hAnsi="Arial" w:cs="Arial"/>
          <w:sz w:val="24"/>
          <w:szCs w:val="24"/>
        </w:rPr>
        <w:t xml:space="preserve">The establishment lead </w:t>
      </w:r>
      <w:r w:rsidR="00285588">
        <w:rPr>
          <w:rFonts w:ascii="Arial" w:eastAsia="Arial" w:hAnsi="Arial" w:cs="Arial"/>
          <w:sz w:val="24"/>
          <w:szCs w:val="24"/>
        </w:rPr>
        <w:t>for</w:t>
      </w:r>
      <w:r>
        <w:rPr>
          <w:rFonts w:ascii="Arial" w:eastAsia="Arial" w:hAnsi="Arial" w:cs="Arial"/>
          <w:sz w:val="24"/>
          <w:szCs w:val="24"/>
        </w:rPr>
        <w:t xml:space="preserve"> Safeguarding is Senior Probation Officer, Laura Wood.</w:t>
      </w:r>
      <w:r w:rsidR="00063A09">
        <w:rPr>
          <w:rFonts w:ascii="Arial" w:eastAsia="Arial" w:hAnsi="Arial" w:cs="Arial"/>
          <w:sz w:val="24"/>
          <w:szCs w:val="24"/>
        </w:rPr>
        <w:t xml:space="preserve">  </w:t>
      </w:r>
      <w:r w:rsidR="00BF56BA">
        <w:rPr>
          <w:rFonts w:ascii="Arial" w:eastAsia="Arial" w:hAnsi="Arial" w:cs="Arial"/>
          <w:sz w:val="24"/>
          <w:szCs w:val="24"/>
        </w:rPr>
        <w:t xml:space="preserve">All staff are required to undertake mandatory Safeguarding Training.  </w:t>
      </w:r>
      <w:r w:rsidR="00086088">
        <w:rPr>
          <w:rFonts w:ascii="Arial" w:eastAsia="Arial" w:hAnsi="Arial" w:cs="Arial"/>
          <w:sz w:val="24"/>
          <w:szCs w:val="24"/>
        </w:rPr>
        <w:t xml:space="preserve">Whilst this </w:t>
      </w:r>
      <w:r w:rsidR="008B7AFD">
        <w:rPr>
          <w:rFonts w:ascii="Arial" w:eastAsia="Arial" w:hAnsi="Arial" w:cs="Arial"/>
          <w:sz w:val="24"/>
          <w:szCs w:val="24"/>
        </w:rPr>
        <w:t xml:space="preserve">is available via E-learning, we also encourage </w:t>
      </w:r>
      <w:r w:rsidR="0039230E">
        <w:rPr>
          <w:rFonts w:ascii="Arial" w:eastAsia="Arial" w:hAnsi="Arial" w:cs="Arial"/>
          <w:sz w:val="24"/>
          <w:szCs w:val="24"/>
        </w:rPr>
        <w:t xml:space="preserve">attendance at external training events for those staff who are </w:t>
      </w:r>
      <w:r w:rsidR="008D164A">
        <w:rPr>
          <w:rFonts w:ascii="Arial" w:eastAsia="Arial" w:hAnsi="Arial" w:cs="Arial"/>
          <w:sz w:val="24"/>
          <w:szCs w:val="24"/>
        </w:rPr>
        <w:t xml:space="preserve">actively involved with family services.  </w:t>
      </w:r>
    </w:p>
    <w:p w14:paraId="41216788" w14:textId="77777777" w:rsidR="003B6C90" w:rsidRDefault="003B6C90" w:rsidP="00A537E9">
      <w:pPr>
        <w:spacing w:after="0"/>
        <w:rPr>
          <w:rFonts w:ascii="Arial" w:eastAsia="Arial" w:hAnsi="Arial" w:cs="Arial"/>
          <w:sz w:val="24"/>
          <w:szCs w:val="24"/>
        </w:rPr>
      </w:pPr>
    </w:p>
    <w:p w14:paraId="0AF5E7A3" w14:textId="23A41F03" w:rsidR="003B6C90" w:rsidRDefault="003B6C90" w:rsidP="00A537E9">
      <w:pPr>
        <w:spacing w:after="0"/>
        <w:rPr>
          <w:rFonts w:ascii="Arial" w:eastAsia="Arial" w:hAnsi="Arial" w:cs="Arial"/>
          <w:sz w:val="24"/>
          <w:szCs w:val="24"/>
        </w:rPr>
      </w:pPr>
      <w:r>
        <w:rPr>
          <w:rFonts w:ascii="Arial" w:eastAsia="Arial" w:hAnsi="Arial" w:cs="Arial"/>
          <w:sz w:val="24"/>
          <w:szCs w:val="24"/>
        </w:rPr>
        <w:t xml:space="preserve">Separate Policies are </w:t>
      </w:r>
      <w:r w:rsidR="003C3B33">
        <w:rPr>
          <w:rFonts w:ascii="Arial" w:eastAsia="Arial" w:hAnsi="Arial" w:cs="Arial"/>
          <w:sz w:val="24"/>
          <w:szCs w:val="24"/>
        </w:rPr>
        <w:t>published for Safeguarding both children and adults.</w:t>
      </w:r>
    </w:p>
    <w:p w14:paraId="2B10288E" w14:textId="77777777" w:rsidR="003C3B33" w:rsidRDefault="003C3B33" w:rsidP="00A537E9">
      <w:pPr>
        <w:spacing w:after="0"/>
        <w:rPr>
          <w:rFonts w:ascii="Arial" w:eastAsia="Arial" w:hAnsi="Arial" w:cs="Arial"/>
          <w:sz w:val="24"/>
          <w:szCs w:val="24"/>
        </w:rPr>
      </w:pPr>
    </w:p>
    <w:p w14:paraId="52A9E251" w14:textId="77777777" w:rsidR="002D2DED" w:rsidRDefault="002D2DED" w:rsidP="003D6C3E">
      <w:pPr>
        <w:spacing w:after="0"/>
        <w:jc w:val="center"/>
        <w:rPr>
          <w:rFonts w:ascii="Arial" w:eastAsia="Arial" w:hAnsi="Arial" w:cs="Arial"/>
          <w:color w:val="1F4E79" w:themeColor="accent1" w:themeShade="80"/>
          <w:sz w:val="36"/>
          <w:szCs w:val="36"/>
        </w:rPr>
      </w:pPr>
    </w:p>
    <w:p w14:paraId="18880BB3" w14:textId="69613E8F" w:rsidR="003D6C3E" w:rsidRDefault="003D6C3E" w:rsidP="003D6C3E">
      <w:pPr>
        <w:spacing w:after="0"/>
        <w:jc w:val="center"/>
        <w:rPr>
          <w:rFonts w:ascii="Arial" w:eastAsia="Arial" w:hAnsi="Arial" w:cs="Arial"/>
          <w:color w:val="1F4E79" w:themeColor="accent1" w:themeShade="80"/>
          <w:sz w:val="36"/>
          <w:szCs w:val="36"/>
        </w:rPr>
      </w:pPr>
      <w:r>
        <w:rPr>
          <w:rFonts w:ascii="Arial" w:eastAsia="Arial" w:hAnsi="Arial" w:cs="Arial"/>
          <w:color w:val="1F4E79" w:themeColor="accent1" w:themeShade="80"/>
          <w:sz w:val="36"/>
          <w:szCs w:val="36"/>
        </w:rPr>
        <w:lastRenderedPageBreak/>
        <w:t>Release on Temporary Licence</w:t>
      </w:r>
      <w:r w:rsidR="003D5E4D">
        <w:rPr>
          <w:rFonts w:ascii="Arial" w:eastAsia="Arial" w:hAnsi="Arial" w:cs="Arial"/>
          <w:color w:val="1F4E79" w:themeColor="accent1" w:themeShade="80"/>
          <w:sz w:val="36"/>
          <w:szCs w:val="36"/>
        </w:rPr>
        <w:t xml:space="preserve"> (ROTL)</w:t>
      </w:r>
    </w:p>
    <w:p w14:paraId="3BD7C3C2" w14:textId="77777777" w:rsidR="003D6C3E" w:rsidRDefault="003D6C3E" w:rsidP="003D6C3E">
      <w:pPr>
        <w:spacing w:after="0"/>
        <w:jc w:val="center"/>
        <w:rPr>
          <w:rFonts w:ascii="Arial" w:eastAsia="Arial" w:hAnsi="Arial" w:cs="Arial"/>
          <w:color w:val="1F4E79" w:themeColor="accent1" w:themeShade="80"/>
          <w:sz w:val="36"/>
          <w:szCs w:val="36"/>
        </w:rPr>
      </w:pPr>
    </w:p>
    <w:p w14:paraId="1ACEE139" w14:textId="21B0DA6A" w:rsidR="003C3B33" w:rsidRDefault="00426C72" w:rsidP="00A537E9">
      <w:pPr>
        <w:spacing w:after="0"/>
        <w:rPr>
          <w:rFonts w:ascii="Arial" w:eastAsia="Arial" w:hAnsi="Arial" w:cs="Arial"/>
          <w:sz w:val="24"/>
          <w:szCs w:val="24"/>
        </w:rPr>
      </w:pPr>
      <w:r>
        <w:rPr>
          <w:rFonts w:ascii="Arial" w:eastAsia="Arial" w:hAnsi="Arial" w:cs="Arial"/>
          <w:sz w:val="24"/>
          <w:szCs w:val="24"/>
        </w:rPr>
        <w:t xml:space="preserve">We </w:t>
      </w:r>
      <w:r w:rsidR="00713A98">
        <w:rPr>
          <w:rFonts w:ascii="Arial" w:eastAsia="Arial" w:hAnsi="Arial" w:cs="Arial"/>
          <w:sz w:val="24"/>
          <w:szCs w:val="24"/>
        </w:rPr>
        <w:t>understand the imp</w:t>
      </w:r>
      <w:r w:rsidR="000620CD">
        <w:rPr>
          <w:rFonts w:ascii="Arial" w:eastAsia="Arial" w:hAnsi="Arial" w:cs="Arial"/>
          <w:sz w:val="24"/>
          <w:szCs w:val="24"/>
        </w:rPr>
        <w:t xml:space="preserve">act </w:t>
      </w:r>
      <w:r w:rsidR="00713A98">
        <w:rPr>
          <w:rFonts w:ascii="Arial" w:eastAsia="Arial" w:hAnsi="Arial" w:cs="Arial"/>
          <w:sz w:val="24"/>
          <w:szCs w:val="24"/>
        </w:rPr>
        <w:t xml:space="preserve">that support from </w:t>
      </w:r>
      <w:r w:rsidR="00E13363">
        <w:rPr>
          <w:rFonts w:ascii="Arial" w:eastAsia="Arial" w:hAnsi="Arial" w:cs="Arial"/>
          <w:sz w:val="24"/>
          <w:szCs w:val="24"/>
        </w:rPr>
        <w:t xml:space="preserve">Family &amp; Significant Others can </w:t>
      </w:r>
      <w:r w:rsidR="000620CD">
        <w:rPr>
          <w:rFonts w:ascii="Arial" w:eastAsia="Arial" w:hAnsi="Arial" w:cs="Arial"/>
          <w:sz w:val="24"/>
          <w:szCs w:val="24"/>
        </w:rPr>
        <w:t xml:space="preserve">have on Reducing Reoffending.  Where appropriate, and subject to risk assessment, </w:t>
      </w:r>
      <w:r w:rsidR="003D5E4D">
        <w:rPr>
          <w:rFonts w:ascii="Arial" w:eastAsia="Arial" w:hAnsi="Arial" w:cs="Arial"/>
          <w:sz w:val="24"/>
          <w:szCs w:val="24"/>
        </w:rPr>
        <w:t>we encourage prisoners to utilise ROTL</w:t>
      </w:r>
      <w:r w:rsidR="00AF4871">
        <w:rPr>
          <w:rFonts w:ascii="Arial" w:eastAsia="Arial" w:hAnsi="Arial" w:cs="Arial"/>
          <w:sz w:val="24"/>
          <w:szCs w:val="24"/>
        </w:rPr>
        <w:t xml:space="preserve"> to enable them to spend time in the community with close family members who they have a positive relationship with.</w:t>
      </w:r>
      <w:r w:rsidR="00386531">
        <w:rPr>
          <w:rFonts w:ascii="Arial" w:eastAsia="Arial" w:hAnsi="Arial" w:cs="Arial"/>
          <w:sz w:val="24"/>
          <w:szCs w:val="24"/>
        </w:rPr>
        <w:t xml:space="preserve">  Close family members are children, partners, siblings and parents but could extend beyond this </w:t>
      </w:r>
      <w:r w:rsidR="000E3A0E">
        <w:rPr>
          <w:rFonts w:ascii="Arial" w:eastAsia="Arial" w:hAnsi="Arial" w:cs="Arial"/>
          <w:sz w:val="24"/>
          <w:szCs w:val="24"/>
        </w:rPr>
        <w:t>to non family members where there is a strong, positive relationship.</w:t>
      </w:r>
    </w:p>
    <w:p w14:paraId="5DEDB13C" w14:textId="77777777" w:rsidR="00BB3228" w:rsidRDefault="00BB3228" w:rsidP="00A537E9">
      <w:pPr>
        <w:spacing w:after="0"/>
        <w:rPr>
          <w:rFonts w:ascii="Arial" w:eastAsia="Arial" w:hAnsi="Arial" w:cs="Arial"/>
          <w:sz w:val="24"/>
          <w:szCs w:val="24"/>
        </w:rPr>
      </w:pPr>
    </w:p>
    <w:p w14:paraId="2E9FA32D" w14:textId="77777777" w:rsidR="00BB3228" w:rsidRDefault="00BB3228" w:rsidP="00BB3228">
      <w:pPr>
        <w:spacing w:after="0"/>
        <w:rPr>
          <w:rFonts w:ascii="Arial" w:eastAsia="Arial" w:hAnsi="Arial" w:cs="Arial"/>
          <w:color w:val="000000" w:themeColor="text1"/>
          <w:sz w:val="24"/>
          <w:szCs w:val="24"/>
        </w:rPr>
      </w:pPr>
      <w:r w:rsidRPr="35BD5CC0">
        <w:rPr>
          <w:rFonts w:ascii="Arial" w:eastAsia="Arial" w:hAnsi="Arial" w:cs="Arial"/>
          <w:color w:val="000000" w:themeColor="text1"/>
          <w:sz w:val="24"/>
          <w:szCs w:val="24"/>
        </w:rPr>
        <w:t>Areas for Development – to be added to action plan</w:t>
      </w:r>
    </w:p>
    <w:p w14:paraId="7B98C3E2" w14:textId="77777777" w:rsidR="00BB3228" w:rsidRDefault="00BB3228" w:rsidP="00A537E9">
      <w:pPr>
        <w:spacing w:after="0"/>
        <w:rPr>
          <w:rFonts w:ascii="Arial" w:eastAsia="Arial" w:hAnsi="Arial" w:cs="Arial"/>
          <w:sz w:val="24"/>
          <w:szCs w:val="24"/>
        </w:rPr>
      </w:pPr>
    </w:p>
    <w:p w14:paraId="3C87E17D" w14:textId="4DAA633D" w:rsidR="00BB3228" w:rsidRPr="00BB3228" w:rsidRDefault="00BB3228" w:rsidP="00BB3228">
      <w:pPr>
        <w:pStyle w:val="ListParagraph"/>
        <w:numPr>
          <w:ilvl w:val="0"/>
          <w:numId w:val="25"/>
        </w:numPr>
        <w:spacing w:after="0"/>
        <w:rPr>
          <w:rFonts w:ascii="Arial" w:eastAsia="Arial" w:hAnsi="Arial" w:cs="Arial"/>
          <w:sz w:val="24"/>
          <w:szCs w:val="24"/>
        </w:rPr>
      </w:pPr>
      <w:r>
        <w:rPr>
          <w:rFonts w:ascii="Arial" w:eastAsia="Arial" w:hAnsi="Arial" w:cs="Arial"/>
          <w:sz w:val="24"/>
          <w:szCs w:val="24"/>
        </w:rPr>
        <w:t xml:space="preserve">Continue to promote the use </w:t>
      </w:r>
      <w:r w:rsidR="00FA4B17">
        <w:rPr>
          <w:rFonts w:ascii="Arial" w:eastAsia="Arial" w:hAnsi="Arial" w:cs="Arial"/>
          <w:sz w:val="24"/>
          <w:szCs w:val="24"/>
        </w:rPr>
        <w:t xml:space="preserve">Maintaining Family Ties </w:t>
      </w:r>
      <w:r w:rsidR="001B6CEA">
        <w:rPr>
          <w:rFonts w:ascii="Arial" w:eastAsia="Arial" w:hAnsi="Arial" w:cs="Arial"/>
          <w:sz w:val="24"/>
          <w:szCs w:val="24"/>
        </w:rPr>
        <w:t xml:space="preserve">and Childcare Resettlement Licence </w:t>
      </w:r>
      <w:r w:rsidR="00FA4B17">
        <w:rPr>
          <w:rFonts w:ascii="Arial" w:eastAsia="Arial" w:hAnsi="Arial" w:cs="Arial"/>
          <w:sz w:val="24"/>
          <w:szCs w:val="24"/>
        </w:rPr>
        <w:t>ROTL</w:t>
      </w:r>
    </w:p>
    <w:p w14:paraId="5CE01F51" w14:textId="77777777" w:rsidR="00A537E9" w:rsidRDefault="00A537E9" w:rsidP="008368F1">
      <w:pPr>
        <w:spacing w:after="0"/>
        <w:rPr>
          <w:rFonts w:ascii="Arial" w:eastAsia="Arial" w:hAnsi="Arial" w:cs="Arial"/>
          <w:sz w:val="24"/>
          <w:szCs w:val="24"/>
        </w:rPr>
      </w:pPr>
    </w:p>
    <w:p w14:paraId="514EC3C3" w14:textId="77777777" w:rsidR="00A537E9" w:rsidRPr="008368F1" w:rsidRDefault="00A537E9" w:rsidP="008368F1">
      <w:pPr>
        <w:spacing w:after="0"/>
        <w:rPr>
          <w:rFonts w:ascii="Arial" w:eastAsia="Arial" w:hAnsi="Arial" w:cs="Arial"/>
          <w:sz w:val="24"/>
          <w:szCs w:val="24"/>
        </w:rPr>
      </w:pPr>
    </w:p>
    <w:p w14:paraId="4C08BD57" w14:textId="499D7EBA" w:rsidR="008A6C6E" w:rsidRDefault="008A6C6E" w:rsidP="008A6C6E">
      <w:pPr>
        <w:spacing w:after="0"/>
        <w:jc w:val="center"/>
        <w:rPr>
          <w:rFonts w:ascii="Arial" w:eastAsia="Arial" w:hAnsi="Arial" w:cs="Arial"/>
          <w:color w:val="1F4E79" w:themeColor="accent1" w:themeShade="80"/>
          <w:sz w:val="36"/>
          <w:szCs w:val="36"/>
        </w:rPr>
      </w:pPr>
      <w:r>
        <w:rPr>
          <w:rFonts w:ascii="Arial" w:eastAsia="Arial" w:hAnsi="Arial" w:cs="Arial"/>
          <w:color w:val="1F4E79" w:themeColor="accent1" w:themeShade="80"/>
          <w:sz w:val="36"/>
          <w:szCs w:val="36"/>
        </w:rPr>
        <w:t>Provision for prisoners who do not have any family contact</w:t>
      </w:r>
    </w:p>
    <w:p w14:paraId="17EC3DC0" w14:textId="77777777" w:rsidR="008A6C6E" w:rsidRDefault="008A6C6E" w:rsidP="008A6C6E">
      <w:pPr>
        <w:spacing w:after="0"/>
        <w:jc w:val="center"/>
        <w:rPr>
          <w:rFonts w:ascii="Arial" w:eastAsia="Arial" w:hAnsi="Arial" w:cs="Arial"/>
          <w:color w:val="1F4E79" w:themeColor="accent1" w:themeShade="80"/>
          <w:sz w:val="36"/>
          <w:szCs w:val="36"/>
        </w:rPr>
      </w:pPr>
    </w:p>
    <w:p w14:paraId="59D46C5F" w14:textId="3878DCE8" w:rsidR="008A6C6E" w:rsidRDefault="008816CD" w:rsidP="008A6C6E">
      <w:pPr>
        <w:spacing w:after="0"/>
        <w:rPr>
          <w:rFonts w:ascii="Arial" w:eastAsia="Arial" w:hAnsi="Arial" w:cs="Arial"/>
          <w:sz w:val="24"/>
          <w:szCs w:val="24"/>
        </w:rPr>
      </w:pPr>
      <w:r w:rsidRPr="7077E5C2">
        <w:rPr>
          <w:rFonts w:ascii="Arial" w:eastAsia="Arial" w:hAnsi="Arial" w:cs="Arial"/>
          <w:sz w:val="24"/>
          <w:szCs w:val="24"/>
        </w:rPr>
        <w:t xml:space="preserve">Support for this group of prisoners </w:t>
      </w:r>
      <w:r w:rsidR="007204AF" w:rsidRPr="7077E5C2">
        <w:rPr>
          <w:rFonts w:ascii="Arial" w:eastAsia="Arial" w:hAnsi="Arial" w:cs="Arial"/>
          <w:sz w:val="24"/>
          <w:szCs w:val="24"/>
        </w:rPr>
        <w:t xml:space="preserve">is provided by our team of Family Workers who facilitate the Building </w:t>
      </w:r>
      <w:r w:rsidR="004664B9" w:rsidRPr="7077E5C2">
        <w:rPr>
          <w:rFonts w:ascii="Arial" w:eastAsia="Arial" w:hAnsi="Arial" w:cs="Arial"/>
          <w:sz w:val="24"/>
          <w:szCs w:val="24"/>
        </w:rPr>
        <w:t xml:space="preserve">Positive Relationships groups.  Whilst organised and facilitated by our family workers, the </w:t>
      </w:r>
      <w:r w:rsidR="00927667" w:rsidRPr="7077E5C2">
        <w:rPr>
          <w:rFonts w:ascii="Arial" w:eastAsia="Arial" w:hAnsi="Arial" w:cs="Arial"/>
          <w:sz w:val="24"/>
          <w:szCs w:val="24"/>
        </w:rPr>
        <w:t>structure</w:t>
      </w:r>
      <w:r w:rsidR="004664B9" w:rsidRPr="7077E5C2">
        <w:rPr>
          <w:rFonts w:ascii="Arial" w:eastAsia="Arial" w:hAnsi="Arial" w:cs="Arial"/>
          <w:sz w:val="24"/>
          <w:szCs w:val="24"/>
        </w:rPr>
        <w:t xml:space="preserve"> of them is </w:t>
      </w:r>
      <w:r w:rsidR="00927667" w:rsidRPr="7077E5C2">
        <w:rPr>
          <w:rFonts w:ascii="Arial" w:eastAsia="Arial" w:hAnsi="Arial" w:cs="Arial"/>
          <w:sz w:val="24"/>
          <w:szCs w:val="24"/>
        </w:rPr>
        <w:t>agreed by the prisoners</w:t>
      </w:r>
      <w:r w:rsidR="00856197" w:rsidRPr="7077E5C2">
        <w:rPr>
          <w:rFonts w:ascii="Arial" w:eastAsia="Arial" w:hAnsi="Arial" w:cs="Arial"/>
          <w:sz w:val="24"/>
          <w:szCs w:val="24"/>
        </w:rPr>
        <w:t xml:space="preserve"> who attend</w:t>
      </w:r>
      <w:r w:rsidR="00927667" w:rsidRPr="7077E5C2">
        <w:rPr>
          <w:rFonts w:ascii="Arial" w:eastAsia="Arial" w:hAnsi="Arial" w:cs="Arial"/>
          <w:sz w:val="24"/>
          <w:szCs w:val="24"/>
        </w:rPr>
        <w:t xml:space="preserve">.  Essentially </w:t>
      </w:r>
      <w:r w:rsidR="00856197" w:rsidRPr="7077E5C2">
        <w:rPr>
          <w:rFonts w:ascii="Arial" w:eastAsia="Arial" w:hAnsi="Arial" w:cs="Arial"/>
          <w:sz w:val="24"/>
          <w:szCs w:val="24"/>
        </w:rPr>
        <w:t xml:space="preserve">it is </w:t>
      </w:r>
      <w:r w:rsidR="00264756" w:rsidRPr="7077E5C2">
        <w:rPr>
          <w:rFonts w:ascii="Arial" w:eastAsia="Arial" w:hAnsi="Arial" w:cs="Arial"/>
          <w:sz w:val="24"/>
          <w:szCs w:val="24"/>
        </w:rPr>
        <w:t xml:space="preserve">a group visit which takes place in the visits hall, </w:t>
      </w:r>
      <w:r w:rsidR="00090925" w:rsidRPr="7077E5C2">
        <w:rPr>
          <w:rFonts w:ascii="Arial" w:eastAsia="Arial" w:hAnsi="Arial" w:cs="Arial"/>
          <w:sz w:val="24"/>
          <w:szCs w:val="24"/>
        </w:rPr>
        <w:t xml:space="preserve">where prisoners come together to take part in a variety of </w:t>
      </w:r>
      <w:r w:rsidR="00673877" w:rsidRPr="7077E5C2">
        <w:rPr>
          <w:rFonts w:ascii="Arial" w:eastAsia="Arial" w:hAnsi="Arial" w:cs="Arial"/>
          <w:sz w:val="24"/>
          <w:szCs w:val="24"/>
        </w:rPr>
        <w:t>activities.  This includes prisoners who may still have contact via the telephone, but do not receive physical visits.</w:t>
      </w:r>
    </w:p>
    <w:p w14:paraId="46A364E5" w14:textId="37973F97" w:rsidR="7077E5C2" w:rsidRDefault="7077E5C2" w:rsidP="7077E5C2">
      <w:pPr>
        <w:spacing w:after="0"/>
        <w:rPr>
          <w:rFonts w:ascii="Arial" w:eastAsia="Arial" w:hAnsi="Arial" w:cs="Arial"/>
          <w:sz w:val="24"/>
          <w:szCs w:val="24"/>
        </w:rPr>
      </w:pPr>
    </w:p>
    <w:p w14:paraId="59B001F7" w14:textId="367E8FB4" w:rsidR="6073145F" w:rsidRDefault="6073145F" w:rsidP="7077E5C2">
      <w:pPr>
        <w:spacing w:after="0"/>
        <w:rPr>
          <w:rFonts w:ascii="Arial" w:eastAsia="Arial" w:hAnsi="Arial" w:cs="Arial"/>
          <w:sz w:val="24"/>
          <w:szCs w:val="24"/>
        </w:rPr>
      </w:pPr>
      <w:r w:rsidRPr="7077E5C2">
        <w:rPr>
          <w:rFonts w:ascii="Arial" w:eastAsia="Arial" w:hAnsi="Arial" w:cs="Arial"/>
          <w:sz w:val="24"/>
          <w:szCs w:val="24"/>
        </w:rPr>
        <w:t xml:space="preserve">In addition to this, the Official Prison Visitor  Scheme is available through the chaplaincy.  </w:t>
      </w:r>
      <w:r w:rsidR="09F3CE80" w:rsidRPr="7077E5C2">
        <w:rPr>
          <w:rFonts w:ascii="Arial" w:eastAsia="Arial" w:hAnsi="Arial" w:cs="Arial"/>
          <w:sz w:val="24"/>
          <w:szCs w:val="24"/>
        </w:rPr>
        <w:t>The scheme sees volunteers visit specific prisoners, who would otherwise not have visits.  Known only by their first name, the volunteers build up a professional rela</w:t>
      </w:r>
      <w:r w:rsidR="72814FF6" w:rsidRPr="7077E5C2">
        <w:rPr>
          <w:rFonts w:ascii="Arial" w:eastAsia="Arial" w:hAnsi="Arial" w:cs="Arial"/>
          <w:sz w:val="24"/>
          <w:szCs w:val="24"/>
        </w:rPr>
        <w:t>tionship with the prisoner over time, providing consistent contact and support.</w:t>
      </w:r>
    </w:p>
    <w:p w14:paraId="302F762D" w14:textId="77777777" w:rsidR="00FB1008" w:rsidRDefault="00FB1008" w:rsidP="008A6C6E">
      <w:pPr>
        <w:spacing w:after="0"/>
        <w:rPr>
          <w:rFonts w:ascii="Arial" w:eastAsia="Arial" w:hAnsi="Arial" w:cs="Arial"/>
          <w:sz w:val="24"/>
          <w:szCs w:val="24"/>
        </w:rPr>
      </w:pPr>
    </w:p>
    <w:p w14:paraId="31BC95D2" w14:textId="77777777" w:rsidR="00FB1008" w:rsidRDefault="00FB1008" w:rsidP="00FB1008">
      <w:pPr>
        <w:spacing w:after="0"/>
        <w:rPr>
          <w:rFonts w:ascii="Arial" w:eastAsia="Arial" w:hAnsi="Arial" w:cs="Arial"/>
          <w:color w:val="000000" w:themeColor="text1"/>
          <w:sz w:val="24"/>
          <w:szCs w:val="24"/>
        </w:rPr>
      </w:pPr>
      <w:r w:rsidRPr="35BD5CC0">
        <w:rPr>
          <w:rFonts w:ascii="Arial" w:eastAsia="Arial" w:hAnsi="Arial" w:cs="Arial"/>
          <w:color w:val="000000" w:themeColor="text1"/>
          <w:sz w:val="24"/>
          <w:szCs w:val="24"/>
        </w:rPr>
        <w:t>Areas for Development – to be added to action plan</w:t>
      </w:r>
    </w:p>
    <w:p w14:paraId="403882BC" w14:textId="77777777" w:rsidR="00FB1008" w:rsidRDefault="00FB1008" w:rsidP="008A6C6E">
      <w:pPr>
        <w:spacing w:after="0"/>
        <w:rPr>
          <w:rFonts w:ascii="Arial" w:eastAsia="Arial" w:hAnsi="Arial" w:cs="Arial"/>
          <w:sz w:val="24"/>
          <w:szCs w:val="24"/>
        </w:rPr>
      </w:pPr>
    </w:p>
    <w:p w14:paraId="258F6AC7" w14:textId="1107C7F0" w:rsidR="00FB1008" w:rsidRDefault="00FB1008" w:rsidP="00FB1008">
      <w:pPr>
        <w:pStyle w:val="ListParagraph"/>
        <w:numPr>
          <w:ilvl w:val="0"/>
          <w:numId w:val="25"/>
        </w:numPr>
        <w:spacing w:after="0"/>
        <w:rPr>
          <w:rFonts w:ascii="Arial" w:eastAsia="Arial" w:hAnsi="Arial" w:cs="Arial"/>
          <w:sz w:val="24"/>
          <w:szCs w:val="24"/>
        </w:rPr>
      </w:pPr>
      <w:r>
        <w:rPr>
          <w:rFonts w:ascii="Arial" w:eastAsia="Arial" w:hAnsi="Arial" w:cs="Arial"/>
          <w:sz w:val="24"/>
          <w:szCs w:val="24"/>
        </w:rPr>
        <w:t>Ensure that when special events are planned for prisoners with family, that provision is given also to those who do not</w:t>
      </w:r>
    </w:p>
    <w:p w14:paraId="51730A71" w14:textId="3B06B8F6" w:rsidR="0018529C" w:rsidRPr="00FB1008" w:rsidRDefault="0018529C" w:rsidP="00FB1008">
      <w:pPr>
        <w:pStyle w:val="ListParagraph"/>
        <w:numPr>
          <w:ilvl w:val="0"/>
          <w:numId w:val="25"/>
        </w:numPr>
        <w:spacing w:after="0"/>
        <w:rPr>
          <w:rFonts w:ascii="Arial" w:eastAsia="Arial" w:hAnsi="Arial" w:cs="Arial"/>
          <w:sz w:val="24"/>
          <w:szCs w:val="24"/>
        </w:rPr>
      </w:pPr>
      <w:r w:rsidRPr="7077E5C2">
        <w:rPr>
          <w:rFonts w:ascii="Arial" w:eastAsia="Arial" w:hAnsi="Arial" w:cs="Arial"/>
          <w:sz w:val="24"/>
          <w:szCs w:val="24"/>
        </w:rPr>
        <w:t>Ensure that lists of prisoners without visits is printed off and recorded at regular intervals</w:t>
      </w:r>
    </w:p>
    <w:p w14:paraId="182B40BE" w14:textId="7047222E" w:rsidR="7077E5C2" w:rsidRDefault="7077E5C2" w:rsidP="7077E5C2">
      <w:pPr>
        <w:spacing w:after="0"/>
        <w:rPr>
          <w:rFonts w:ascii="Arial" w:eastAsia="Arial" w:hAnsi="Arial" w:cs="Arial"/>
          <w:sz w:val="24"/>
          <w:szCs w:val="24"/>
        </w:rPr>
      </w:pPr>
    </w:p>
    <w:p w14:paraId="4F69CDC8" w14:textId="34103475" w:rsidR="7077E5C2" w:rsidRDefault="7077E5C2" w:rsidP="7077E5C2">
      <w:pPr>
        <w:spacing w:after="0"/>
        <w:rPr>
          <w:rFonts w:ascii="Arial" w:eastAsia="Arial" w:hAnsi="Arial" w:cs="Arial"/>
          <w:sz w:val="24"/>
          <w:szCs w:val="24"/>
        </w:rPr>
      </w:pPr>
    </w:p>
    <w:p w14:paraId="3442A419" w14:textId="1E2F9173" w:rsidR="7077E5C2" w:rsidRDefault="7077E5C2" w:rsidP="7077E5C2">
      <w:pPr>
        <w:spacing w:after="0"/>
        <w:rPr>
          <w:rFonts w:ascii="Arial" w:eastAsia="Arial" w:hAnsi="Arial" w:cs="Arial"/>
          <w:sz w:val="24"/>
          <w:szCs w:val="24"/>
        </w:rPr>
      </w:pPr>
    </w:p>
    <w:p w14:paraId="42A82B01" w14:textId="514BC8A3" w:rsidR="7077E5C2" w:rsidRDefault="7077E5C2" w:rsidP="7077E5C2">
      <w:pPr>
        <w:spacing w:after="0"/>
        <w:rPr>
          <w:rFonts w:ascii="Arial" w:eastAsia="Arial" w:hAnsi="Arial" w:cs="Arial"/>
          <w:sz w:val="24"/>
          <w:szCs w:val="24"/>
        </w:rPr>
      </w:pPr>
    </w:p>
    <w:p w14:paraId="6A5CD646" w14:textId="44087150" w:rsidR="7077E5C2" w:rsidRDefault="7077E5C2" w:rsidP="7077E5C2">
      <w:pPr>
        <w:spacing w:after="0"/>
        <w:rPr>
          <w:rFonts w:ascii="Arial" w:eastAsia="Arial" w:hAnsi="Arial" w:cs="Arial"/>
          <w:sz w:val="24"/>
          <w:szCs w:val="24"/>
        </w:rPr>
      </w:pPr>
    </w:p>
    <w:p w14:paraId="23448993" w14:textId="423ED02E" w:rsidR="7077E5C2" w:rsidRDefault="7077E5C2" w:rsidP="7077E5C2">
      <w:pPr>
        <w:spacing w:after="0"/>
        <w:rPr>
          <w:rFonts w:ascii="Arial" w:eastAsia="Arial" w:hAnsi="Arial" w:cs="Arial"/>
          <w:sz w:val="24"/>
          <w:szCs w:val="24"/>
        </w:rPr>
      </w:pPr>
    </w:p>
    <w:p w14:paraId="700384A9" w14:textId="57A01D4E" w:rsidR="7077E5C2" w:rsidRDefault="7077E5C2" w:rsidP="7077E5C2">
      <w:pPr>
        <w:spacing w:after="0"/>
        <w:rPr>
          <w:rFonts w:ascii="Arial" w:eastAsia="Arial" w:hAnsi="Arial" w:cs="Arial"/>
          <w:sz w:val="24"/>
          <w:szCs w:val="24"/>
        </w:rPr>
      </w:pPr>
    </w:p>
    <w:p w14:paraId="22775C7D" w14:textId="4B3D1265" w:rsidR="7077E5C2" w:rsidRDefault="7077E5C2" w:rsidP="7077E5C2">
      <w:pPr>
        <w:spacing w:after="0"/>
        <w:rPr>
          <w:rFonts w:ascii="Arial" w:eastAsia="Arial" w:hAnsi="Arial" w:cs="Arial"/>
          <w:sz w:val="24"/>
          <w:szCs w:val="24"/>
        </w:rPr>
      </w:pPr>
    </w:p>
    <w:p w14:paraId="727B3281" w14:textId="126566EF" w:rsidR="7077E5C2" w:rsidRDefault="7077E5C2" w:rsidP="7077E5C2">
      <w:pPr>
        <w:spacing w:after="0"/>
        <w:rPr>
          <w:rFonts w:ascii="Arial" w:eastAsia="Arial" w:hAnsi="Arial" w:cs="Arial"/>
          <w:sz w:val="24"/>
          <w:szCs w:val="24"/>
        </w:rPr>
      </w:pPr>
    </w:p>
    <w:p w14:paraId="6ECAB16C" w14:textId="37BB8460" w:rsidR="7077E5C2" w:rsidRDefault="7077E5C2" w:rsidP="7077E5C2">
      <w:pPr>
        <w:spacing w:after="0"/>
        <w:rPr>
          <w:rFonts w:ascii="Arial" w:eastAsia="Arial" w:hAnsi="Arial" w:cs="Arial"/>
          <w:sz w:val="24"/>
          <w:szCs w:val="24"/>
        </w:rPr>
      </w:pPr>
    </w:p>
    <w:p w14:paraId="01B36D80" w14:textId="74FE4D6A" w:rsidR="7077E5C2" w:rsidRDefault="7077E5C2" w:rsidP="7077E5C2">
      <w:pPr>
        <w:spacing w:after="0"/>
        <w:rPr>
          <w:rFonts w:ascii="Arial" w:eastAsia="Arial" w:hAnsi="Arial" w:cs="Arial"/>
          <w:sz w:val="24"/>
          <w:szCs w:val="24"/>
        </w:rPr>
      </w:pPr>
    </w:p>
    <w:p w14:paraId="6368A480" w14:textId="69DA10C5" w:rsidR="7077E5C2" w:rsidRDefault="7077E5C2" w:rsidP="7077E5C2">
      <w:pPr>
        <w:spacing w:after="0"/>
        <w:rPr>
          <w:rFonts w:ascii="Arial" w:eastAsia="Arial" w:hAnsi="Arial" w:cs="Arial"/>
          <w:sz w:val="24"/>
          <w:szCs w:val="24"/>
        </w:rPr>
      </w:pPr>
    </w:p>
    <w:p w14:paraId="0D6671F9" w14:textId="77777777" w:rsidR="002D2DED" w:rsidRDefault="002D2DED" w:rsidP="7077E5C2">
      <w:pPr>
        <w:spacing w:after="0"/>
        <w:jc w:val="center"/>
        <w:rPr>
          <w:rFonts w:ascii="Arial" w:eastAsia="Arial" w:hAnsi="Arial" w:cs="Arial"/>
          <w:sz w:val="24"/>
          <w:szCs w:val="24"/>
        </w:rPr>
      </w:pPr>
    </w:p>
    <w:p w14:paraId="5DEE9AE7" w14:textId="77777777" w:rsidR="002D2DED" w:rsidRDefault="002D2DED" w:rsidP="7077E5C2">
      <w:pPr>
        <w:spacing w:after="0"/>
        <w:jc w:val="center"/>
        <w:rPr>
          <w:rFonts w:ascii="Arial" w:eastAsia="Arial" w:hAnsi="Arial" w:cs="Arial"/>
          <w:sz w:val="24"/>
          <w:szCs w:val="24"/>
        </w:rPr>
      </w:pPr>
    </w:p>
    <w:p w14:paraId="4F95BEC4" w14:textId="2E2F0C10" w:rsidR="3809906F" w:rsidRDefault="3809906F" w:rsidP="7077E5C2">
      <w:pPr>
        <w:spacing w:after="0"/>
        <w:jc w:val="center"/>
        <w:rPr>
          <w:rFonts w:ascii="Arial" w:eastAsia="Arial" w:hAnsi="Arial" w:cs="Arial"/>
          <w:sz w:val="24"/>
          <w:szCs w:val="24"/>
        </w:rPr>
      </w:pPr>
      <w:r w:rsidRPr="7077E5C2">
        <w:rPr>
          <w:rFonts w:ascii="Arial" w:eastAsia="Arial" w:hAnsi="Arial" w:cs="Arial"/>
          <w:sz w:val="24"/>
          <w:szCs w:val="24"/>
        </w:rPr>
        <w:lastRenderedPageBreak/>
        <w:t>Action Plan</w:t>
      </w:r>
    </w:p>
    <w:p w14:paraId="7423FF5C" w14:textId="79EE6D4F" w:rsidR="7077E5C2" w:rsidRDefault="7077E5C2" w:rsidP="7077E5C2">
      <w:pPr>
        <w:spacing w:after="0"/>
        <w:jc w:val="center"/>
        <w:rPr>
          <w:rFonts w:ascii="Arial" w:eastAsia="Arial" w:hAnsi="Arial" w:cs="Arial"/>
          <w:sz w:val="24"/>
          <w:szCs w:val="24"/>
        </w:rPr>
      </w:pPr>
    </w:p>
    <w:tbl>
      <w:tblPr>
        <w:tblStyle w:val="TableGrid"/>
        <w:tblW w:w="0" w:type="auto"/>
        <w:tblLayout w:type="fixed"/>
        <w:tblLook w:val="06A0" w:firstRow="1" w:lastRow="0" w:firstColumn="1" w:lastColumn="0" w:noHBand="1" w:noVBand="1"/>
      </w:tblPr>
      <w:tblGrid>
        <w:gridCol w:w="3960"/>
        <w:gridCol w:w="990"/>
        <w:gridCol w:w="1512"/>
        <w:gridCol w:w="1320"/>
        <w:gridCol w:w="2988"/>
      </w:tblGrid>
      <w:tr w:rsidR="7077E5C2" w14:paraId="3C62A85D" w14:textId="77777777" w:rsidTr="7077E5C2">
        <w:trPr>
          <w:trHeight w:val="300"/>
        </w:trPr>
        <w:tc>
          <w:tcPr>
            <w:tcW w:w="3960" w:type="dxa"/>
          </w:tcPr>
          <w:p w14:paraId="5F68A288" w14:textId="278FC649" w:rsidR="3809906F" w:rsidRDefault="3809906F" w:rsidP="7077E5C2">
            <w:pPr>
              <w:rPr>
                <w:rFonts w:ascii="Arial" w:eastAsia="Arial" w:hAnsi="Arial" w:cs="Arial"/>
                <w:sz w:val="24"/>
                <w:szCs w:val="24"/>
              </w:rPr>
            </w:pPr>
            <w:r w:rsidRPr="7077E5C2">
              <w:rPr>
                <w:rFonts w:ascii="Arial" w:eastAsia="Arial" w:hAnsi="Arial" w:cs="Arial"/>
                <w:sz w:val="24"/>
                <w:szCs w:val="24"/>
              </w:rPr>
              <w:t xml:space="preserve">Action </w:t>
            </w:r>
          </w:p>
        </w:tc>
        <w:tc>
          <w:tcPr>
            <w:tcW w:w="990" w:type="dxa"/>
          </w:tcPr>
          <w:p w14:paraId="0F671A25" w14:textId="4A196D09" w:rsidR="3809906F" w:rsidRDefault="3809906F" w:rsidP="7077E5C2">
            <w:pPr>
              <w:rPr>
                <w:rFonts w:ascii="Arial" w:eastAsia="Arial" w:hAnsi="Arial" w:cs="Arial"/>
                <w:sz w:val="24"/>
                <w:szCs w:val="24"/>
              </w:rPr>
            </w:pPr>
            <w:r w:rsidRPr="7077E5C2">
              <w:rPr>
                <w:rFonts w:ascii="Arial" w:eastAsia="Arial" w:hAnsi="Arial" w:cs="Arial"/>
                <w:sz w:val="24"/>
                <w:szCs w:val="24"/>
              </w:rPr>
              <w:t>Owner</w:t>
            </w:r>
          </w:p>
        </w:tc>
        <w:tc>
          <w:tcPr>
            <w:tcW w:w="1512" w:type="dxa"/>
          </w:tcPr>
          <w:p w14:paraId="0D40F0C7" w14:textId="75F85CE1" w:rsidR="3809906F" w:rsidRDefault="3809906F" w:rsidP="7077E5C2">
            <w:pPr>
              <w:rPr>
                <w:rFonts w:ascii="Arial" w:eastAsia="Arial" w:hAnsi="Arial" w:cs="Arial"/>
                <w:sz w:val="24"/>
                <w:szCs w:val="24"/>
              </w:rPr>
            </w:pPr>
            <w:r w:rsidRPr="7077E5C2">
              <w:rPr>
                <w:rFonts w:ascii="Arial" w:eastAsia="Arial" w:hAnsi="Arial" w:cs="Arial"/>
                <w:sz w:val="24"/>
                <w:szCs w:val="24"/>
              </w:rPr>
              <w:t>RAG rating</w:t>
            </w:r>
          </w:p>
        </w:tc>
        <w:tc>
          <w:tcPr>
            <w:tcW w:w="1320" w:type="dxa"/>
          </w:tcPr>
          <w:p w14:paraId="78918749" w14:textId="5455D0AA" w:rsidR="3809906F" w:rsidRDefault="3809906F" w:rsidP="7077E5C2">
            <w:pPr>
              <w:rPr>
                <w:rFonts w:ascii="Arial" w:eastAsia="Arial" w:hAnsi="Arial" w:cs="Arial"/>
                <w:sz w:val="24"/>
                <w:szCs w:val="24"/>
              </w:rPr>
            </w:pPr>
            <w:r w:rsidRPr="7077E5C2">
              <w:rPr>
                <w:rFonts w:ascii="Arial" w:eastAsia="Arial" w:hAnsi="Arial" w:cs="Arial"/>
                <w:sz w:val="24"/>
                <w:szCs w:val="24"/>
              </w:rPr>
              <w:t xml:space="preserve">Target Date </w:t>
            </w:r>
          </w:p>
        </w:tc>
        <w:tc>
          <w:tcPr>
            <w:tcW w:w="2988" w:type="dxa"/>
          </w:tcPr>
          <w:p w14:paraId="504C284B" w14:textId="6C550E6C" w:rsidR="3809906F" w:rsidRDefault="3809906F" w:rsidP="7077E5C2">
            <w:pPr>
              <w:rPr>
                <w:rFonts w:ascii="Arial" w:eastAsia="Arial" w:hAnsi="Arial" w:cs="Arial"/>
                <w:sz w:val="24"/>
                <w:szCs w:val="24"/>
              </w:rPr>
            </w:pPr>
            <w:r w:rsidRPr="7077E5C2">
              <w:rPr>
                <w:rFonts w:ascii="Arial" w:eastAsia="Arial" w:hAnsi="Arial" w:cs="Arial"/>
                <w:sz w:val="24"/>
                <w:szCs w:val="24"/>
              </w:rPr>
              <w:t>Progress</w:t>
            </w:r>
          </w:p>
        </w:tc>
      </w:tr>
      <w:tr w:rsidR="7077E5C2" w14:paraId="0F64E660" w14:textId="77777777" w:rsidTr="7077E5C2">
        <w:trPr>
          <w:trHeight w:val="300"/>
        </w:trPr>
        <w:tc>
          <w:tcPr>
            <w:tcW w:w="3960" w:type="dxa"/>
          </w:tcPr>
          <w:p w14:paraId="3492D939" w14:textId="00594802" w:rsidR="6C23A7DF" w:rsidRDefault="6C23A7DF" w:rsidP="7077E5C2">
            <w:pPr>
              <w:rPr>
                <w:rFonts w:ascii="Arial" w:eastAsia="Arial" w:hAnsi="Arial" w:cs="Arial"/>
                <w:color w:val="000000" w:themeColor="text1"/>
                <w:sz w:val="20"/>
                <w:szCs w:val="20"/>
              </w:rPr>
            </w:pPr>
            <w:r w:rsidRPr="7077E5C2">
              <w:rPr>
                <w:rFonts w:ascii="Arial" w:eastAsia="Arial" w:hAnsi="Arial" w:cs="Arial"/>
                <w:color w:val="000000" w:themeColor="text1"/>
                <w:sz w:val="20"/>
                <w:szCs w:val="20"/>
              </w:rPr>
              <w:t>We will ensure that all new staff entering Low Newton receive basic training on the FSoS offering, and that yearly refresher training is offered to all staff to update them with any developments as part of lock down training days</w:t>
            </w:r>
          </w:p>
        </w:tc>
        <w:tc>
          <w:tcPr>
            <w:tcW w:w="990" w:type="dxa"/>
          </w:tcPr>
          <w:p w14:paraId="7AF1DB3C" w14:textId="0BC90711" w:rsidR="6C23A7DF" w:rsidRDefault="6C23A7DF" w:rsidP="7077E5C2">
            <w:pPr>
              <w:rPr>
                <w:rFonts w:ascii="Arial" w:eastAsia="Arial" w:hAnsi="Arial" w:cs="Arial"/>
                <w:sz w:val="20"/>
                <w:szCs w:val="20"/>
              </w:rPr>
            </w:pPr>
            <w:r w:rsidRPr="7077E5C2">
              <w:rPr>
                <w:rFonts w:ascii="Arial" w:eastAsia="Arial" w:hAnsi="Arial" w:cs="Arial"/>
                <w:sz w:val="20"/>
                <w:szCs w:val="20"/>
              </w:rPr>
              <w:t>MM / DP</w:t>
            </w:r>
          </w:p>
        </w:tc>
        <w:tc>
          <w:tcPr>
            <w:tcW w:w="1512" w:type="dxa"/>
            <w:shd w:val="clear" w:color="auto" w:fill="FFC000" w:themeFill="accent4"/>
          </w:tcPr>
          <w:p w14:paraId="235BAEDB" w14:textId="3F2AF5CE" w:rsidR="7077E5C2" w:rsidRDefault="7077E5C2" w:rsidP="7077E5C2">
            <w:pPr>
              <w:rPr>
                <w:rFonts w:ascii="Arial" w:eastAsia="Arial" w:hAnsi="Arial" w:cs="Arial"/>
                <w:sz w:val="20"/>
                <w:szCs w:val="20"/>
              </w:rPr>
            </w:pPr>
          </w:p>
        </w:tc>
        <w:tc>
          <w:tcPr>
            <w:tcW w:w="1320" w:type="dxa"/>
          </w:tcPr>
          <w:p w14:paraId="3D5DD1CA" w14:textId="2EBB5967" w:rsidR="6C23A7DF" w:rsidRDefault="6C23A7DF" w:rsidP="7077E5C2">
            <w:pPr>
              <w:rPr>
                <w:rFonts w:ascii="Arial" w:eastAsia="Arial" w:hAnsi="Arial" w:cs="Arial"/>
                <w:sz w:val="20"/>
                <w:szCs w:val="20"/>
              </w:rPr>
            </w:pPr>
            <w:r w:rsidRPr="7077E5C2">
              <w:rPr>
                <w:rFonts w:ascii="Arial" w:eastAsia="Arial" w:hAnsi="Arial" w:cs="Arial"/>
                <w:sz w:val="20"/>
                <w:szCs w:val="20"/>
              </w:rPr>
              <w:t>April 25</w:t>
            </w:r>
          </w:p>
        </w:tc>
        <w:tc>
          <w:tcPr>
            <w:tcW w:w="2988" w:type="dxa"/>
          </w:tcPr>
          <w:p w14:paraId="729D2ED9" w14:textId="6B2ABA36" w:rsidR="6C23A7DF" w:rsidRDefault="6C23A7DF" w:rsidP="7077E5C2">
            <w:pPr>
              <w:rPr>
                <w:rFonts w:ascii="Arial" w:eastAsia="Arial" w:hAnsi="Arial" w:cs="Arial"/>
                <w:sz w:val="20"/>
                <w:szCs w:val="20"/>
              </w:rPr>
            </w:pPr>
            <w:r w:rsidRPr="7077E5C2">
              <w:rPr>
                <w:rFonts w:ascii="Arial" w:eastAsia="Arial" w:hAnsi="Arial" w:cs="Arial"/>
                <w:sz w:val="20"/>
                <w:szCs w:val="20"/>
              </w:rPr>
              <w:t xml:space="preserve">The first Family Services training event took place in Autumn 2024 and will be repeated yearly.  Discussions to take place with </w:t>
            </w:r>
            <w:r w:rsidR="22145499" w:rsidRPr="7077E5C2">
              <w:rPr>
                <w:rFonts w:ascii="Arial" w:eastAsia="Arial" w:hAnsi="Arial" w:cs="Arial"/>
                <w:sz w:val="20"/>
                <w:szCs w:val="20"/>
              </w:rPr>
              <w:t>People Hub re training for new starters</w:t>
            </w:r>
          </w:p>
        </w:tc>
      </w:tr>
      <w:tr w:rsidR="7077E5C2" w14:paraId="61C7FDA5" w14:textId="77777777" w:rsidTr="7077E5C2">
        <w:trPr>
          <w:trHeight w:val="300"/>
        </w:trPr>
        <w:tc>
          <w:tcPr>
            <w:tcW w:w="3960" w:type="dxa"/>
          </w:tcPr>
          <w:p w14:paraId="4C761007" w14:textId="08D37BC8" w:rsidR="22145499" w:rsidRDefault="22145499" w:rsidP="7077E5C2">
            <w:pPr>
              <w:rPr>
                <w:rFonts w:ascii="Arial" w:eastAsia="Arial" w:hAnsi="Arial" w:cs="Arial"/>
                <w:color w:val="000000" w:themeColor="text1"/>
                <w:sz w:val="20"/>
                <w:szCs w:val="20"/>
              </w:rPr>
            </w:pPr>
            <w:r w:rsidRPr="7077E5C2">
              <w:rPr>
                <w:rFonts w:ascii="Arial" w:eastAsia="Arial" w:hAnsi="Arial" w:cs="Arial"/>
                <w:color w:val="000000" w:themeColor="text1"/>
                <w:sz w:val="20"/>
                <w:szCs w:val="20"/>
              </w:rPr>
              <w:t>We will ensure that the GOV.UK website is reviewed between the HoRR and Family Services Manager at least quarterly and updated when necessary</w:t>
            </w:r>
          </w:p>
        </w:tc>
        <w:tc>
          <w:tcPr>
            <w:tcW w:w="990" w:type="dxa"/>
          </w:tcPr>
          <w:p w14:paraId="6EE43BA0" w14:textId="3DA09D0F" w:rsidR="22145499" w:rsidRDefault="22145499" w:rsidP="7077E5C2">
            <w:pPr>
              <w:rPr>
                <w:rFonts w:ascii="Arial" w:eastAsia="Arial" w:hAnsi="Arial" w:cs="Arial"/>
                <w:sz w:val="20"/>
                <w:szCs w:val="20"/>
              </w:rPr>
            </w:pPr>
            <w:r w:rsidRPr="7077E5C2">
              <w:rPr>
                <w:rFonts w:ascii="Arial" w:eastAsia="Arial" w:hAnsi="Arial" w:cs="Arial"/>
                <w:sz w:val="20"/>
                <w:szCs w:val="20"/>
              </w:rPr>
              <w:t>DP</w:t>
            </w:r>
          </w:p>
        </w:tc>
        <w:tc>
          <w:tcPr>
            <w:tcW w:w="1512" w:type="dxa"/>
            <w:shd w:val="clear" w:color="auto" w:fill="00B050"/>
          </w:tcPr>
          <w:p w14:paraId="2159B208" w14:textId="3F2AF5CE" w:rsidR="7077E5C2" w:rsidRDefault="7077E5C2" w:rsidP="7077E5C2">
            <w:pPr>
              <w:rPr>
                <w:rFonts w:ascii="Arial" w:eastAsia="Arial" w:hAnsi="Arial" w:cs="Arial"/>
                <w:sz w:val="20"/>
                <w:szCs w:val="20"/>
              </w:rPr>
            </w:pPr>
          </w:p>
        </w:tc>
        <w:tc>
          <w:tcPr>
            <w:tcW w:w="1320" w:type="dxa"/>
          </w:tcPr>
          <w:p w14:paraId="030A969A" w14:textId="53AF0B71" w:rsidR="22145499" w:rsidRDefault="22145499" w:rsidP="7077E5C2">
            <w:pPr>
              <w:rPr>
                <w:rFonts w:ascii="Arial" w:eastAsia="Arial" w:hAnsi="Arial" w:cs="Arial"/>
                <w:sz w:val="20"/>
                <w:szCs w:val="20"/>
              </w:rPr>
            </w:pPr>
            <w:r w:rsidRPr="7077E5C2">
              <w:rPr>
                <w:rFonts w:ascii="Arial" w:eastAsia="Arial" w:hAnsi="Arial" w:cs="Arial"/>
                <w:sz w:val="20"/>
                <w:szCs w:val="20"/>
              </w:rPr>
              <w:t>March 25</w:t>
            </w:r>
          </w:p>
        </w:tc>
        <w:tc>
          <w:tcPr>
            <w:tcW w:w="2988" w:type="dxa"/>
          </w:tcPr>
          <w:p w14:paraId="6925FA97" w14:textId="50BC08DE" w:rsidR="22145499" w:rsidRDefault="22145499" w:rsidP="7077E5C2">
            <w:pPr>
              <w:rPr>
                <w:rFonts w:ascii="Arial" w:eastAsia="Arial" w:hAnsi="Arial" w:cs="Arial"/>
                <w:sz w:val="20"/>
                <w:szCs w:val="20"/>
              </w:rPr>
            </w:pPr>
            <w:r w:rsidRPr="7077E5C2">
              <w:rPr>
                <w:rFonts w:ascii="Arial" w:eastAsia="Arial" w:hAnsi="Arial" w:cs="Arial"/>
                <w:sz w:val="20"/>
                <w:szCs w:val="20"/>
              </w:rPr>
              <w:t>Last Reviewed and updated</w:t>
            </w:r>
            <w:r w:rsidR="0814CD8B" w:rsidRPr="7077E5C2">
              <w:rPr>
                <w:rFonts w:ascii="Arial" w:eastAsia="Arial" w:hAnsi="Arial" w:cs="Arial"/>
                <w:sz w:val="20"/>
                <w:szCs w:val="20"/>
              </w:rPr>
              <w:t xml:space="preserve"> December24 </w:t>
            </w:r>
          </w:p>
        </w:tc>
      </w:tr>
      <w:tr w:rsidR="7077E5C2" w14:paraId="2848668E" w14:textId="77777777" w:rsidTr="7077E5C2">
        <w:trPr>
          <w:trHeight w:val="300"/>
        </w:trPr>
        <w:tc>
          <w:tcPr>
            <w:tcW w:w="3960" w:type="dxa"/>
          </w:tcPr>
          <w:p w14:paraId="6A25D100" w14:textId="7111376A" w:rsidR="689373FE" w:rsidRDefault="689373FE" w:rsidP="7077E5C2">
            <w:pPr>
              <w:rPr>
                <w:rFonts w:ascii="Arial" w:eastAsia="Arial" w:hAnsi="Arial" w:cs="Arial"/>
                <w:color w:val="000000" w:themeColor="text1"/>
                <w:sz w:val="20"/>
                <w:szCs w:val="20"/>
              </w:rPr>
            </w:pPr>
            <w:r w:rsidRPr="7077E5C2">
              <w:rPr>
                <w:rFonts w:ascii="Arial" w:eastAsia="Arial" w:hAnsi="Arial" w:cs="Arial"/>
                <w:color w:val="000000" w:themeColor="text1"/>
                <w:sz w:val="20"/>
                <w:szCs w:val="20"/>
              </w:rPr>
              <w:t>We will aim to have FSoS training implemented into the lockdown training schedule at least twice per year</w:t>
            </w:r>
          </w:p>
        </w:tc>
        <w:tc>
          <w:tcPr>
            <w:tcW w:w="990" w:type="dxa"/>
          </w:tcPr>
          <w:p w14:paraId="08335417" w14:textId="441CF704" w:rsidR="689373FE" w:rsidRDefault="689373FE" w:rsidP="7077E5C2">
            <w:pPr>
              <w:rPr>
                <w:rFonts w:ascii="Arial" w:eastAsia="Arial" w:hAnsi="Arial" w:cs="Arial"/>
                <w:sz w:val="20"/>
                <w:szCs w:val="20"/>
              </w:rPr>
            </w:pPr>
            <w:r w:rsidRPr="7077E5C2">
              <w:rPr>
                <w:rFonts w:ascii="Arial" w:eastAsia="Arial" w:hAnsi="Arial" w:cs="Arial"/>
                <w:sz w:val="20"/>
                <w:szCs w:val="20"/>
              </w:rPr>
              <w:t>DP / VA</w:t>
            </w:r>
          </w:p>
        </w:tc>
        <w:tc>
          <w:tcPr>
            <w:tcW w:w="1512" w:type="dxa"/>
            <w:shd w:val="clear" w:color="auto" w:fill="C00000"/>
          </w:tcPr>
          <w:p w14:paraId="447C0F4D" w14:textId="3F2AF5CE" w:rsidR="7077E5C2" w:rsidRDefault="7077E5C2" w:rsidP="7077E5C2">
            <w:pPr>
              <w:rPr>
                <w:rFonts w:ascii="Arial" w:eastAsia="Arial" w:hAnsi="Arial" w:cs="Arial"/>
                <w:sz w:val="20"/>
                <w:szCs w:val="20"/>
              </w:rPr>
            </w:pPr>
          </w:p>
        </w:tc>
        <w:tc>
          <w:tcPr>
            <w:tcW w:w="1320" w:type="dxa"/>
          </w:tcPr>
          <w:p w14:paraId="2835E2C9" w14:textId="62E65AF5" w:rsidR="689373FE" w:rsidRDefault="689373FE" w:rsidP="7077E5C2">
            <w:pPr>
              <w:rPr>
                <w:rFonts w:ascii="Arial" w:eastAsia="Arial" w:hAnsi="Arial" w:cs="Arial"/>
                <w:sz w:val="20"/>
                <w:szCs w:val="20"/>
              </w:rPr>
            </w:pPr>
            <w:r w:rsidRPr="7077E5C2">
              <w:rPr>
                <w:rFonts w:ascii="Arial" w:eastAsia="Arial" w:hAnsi="Arial" w:cs="Arial"/>
                <w:sz w:val="20"/>
                <w:szCs w:val="20"/>
              </w:rPr>
              <w:t>March 25</w:t>
            </w:r>
          </w:p>
        </w:tc>
        <w:tc>
          <w:tcPr>
            <w:tcW w:w="2988" w:type="dxa"/>
          </w:tcPr>
          <w:p w14:paraId="3631C9B5" w14:textId="3F2AF5CE" w:rsidR="7077E5C2" w:rsidRDefault="7077E5C2" w:rsidP="7077E5C2">
            <w:pPr>
              <w:rPr>
                <w:rFonts w:ascii="Arial" w:eastAsia="Arial" w:hAnsi="Arial" w:cs="Arial"/>
                <w:sz w:val="20"/>
                <w:szCs w:val="20"/>
              </w:rPr>
            </w:pPr>
          </w:p>
        </w:tc>
      </w:tr>
      <w:tr w:rsidR="7077E5C2" w14:paraId="6C660A4B" w14:textId="77777777" w:rsidTr="7077E5C2">
        <w:trPr>
          <w:trHeight w:val="300"/>
        </w:trPr>
        <w:tc>
          <w:tcPr>
            <w:tcW w:w="3960" w:type="dxa"/>
          </w:tcPr>
          <w:p w14:paraId="11D189A8" w14:textId="094FEEEC" w:rsidR="689373FE" w:rsidRDefault="689373FE" w:rsidP="7077E5C2">
            <w:pPr>
              <w:rPr>
                <w:rFonts w:ascii="Arial" w:eastAsia="Arial" w:hAnsi="Arial" w:cs="Arial"/>
                <w:color w:val="000000" w:themeColor="text1"/>
                <w:sz w:val="20"/>
                <w:szCs w:val="20"/>
              </w:rPr>
            </w:pPr>
            <w:r w:rsidRPr="7077E5C2">
              <w:rPr>
                <w:rFonts w:ascii="Arial" w:eastAsia="Arial" w:hAnsi="Arial" w:cs="Arial"/>
                <w:color w:val="000000" w:themeColor="text1"/>
                <w:sz w:val="20"/>
                <w:szCs w:val="20"/>
              </w:rPr>
              <w:t>We will seek to relocate the emergency line to the communications room to ensure that when anyone has concerns about a prisoner, they are able to speak with a person, and not have to leave a message on an answering machine</w:t>
            </w:r>
          </w:p>
        </w:tc>
        <w:tc>
          <w:tcPr>
            <w:tcW w:w="990" w:type="dxa"/>
          </w:tcPr>
          <w:p w14:paraId="07F93FAB" w14:textId="2D431952" w:rsidR="689373FE" w:rsidRDefault="689373FE" w:rsidP="7077E5C2">
            <w:pPr>
              <w:rPr>
                <w:rFonts w:ascii="Arial" w:eastAsia="Arial" w:hAnsi="Arial" w:cs="Arial"/>
                <w:sz w:val="20"/>
                <w:szCs w:val="20"/>
              </w:rPr>
            </w:pPr>
            <w:r w:rsidRPr="7077E5C2">
              <w:rPr>
                <w:rFonts w:ascii="Arial" w:eastAsia="Arial" w:hAnsi="Arial" w:cs="Arial"/>
                <w:sz w:val="20"/>
                <w:szCs w:val="20"/>
              </w:rPr>
              <w:t>LW</w:t>
            </w:r>
          </w:p>
        </w:tc>
        <w:tc>
          <w:tcPr>
            <w:tcW w:w="1512" w:type="dxa"/>
            <w:shd w:val="clear" w:color="auto" w:fill="FFC000" w:themeFill="accent4"/>
          </w:tcPr>
          <w:p w14:paraId="2C94DC76" w14:textId="3F2AF5CE" w:rsidR="7077E5C2" w:rsidRDefault="7077E5C2" w:rsidP="7077E5C2">
            <w:pPr>
              <w:rPr>
                <w:rFonts w:ascii="Arial" w:eastAsia="Arial" w:hAnsi="Arial" w:cs="Arial"/>
                <w:sz w:val="20"/>
                <w:szCs w:val="20"/>
              </w:rPr>
            </w:pPr>
          </w:p>
        </w:tc>
        <w:tc>
          <w:tcPr>
            <w:tcW w:w="1320" w:type="dxa"/>
          </w:tcPr>
          <w:p w14:paraId="01037555" w14:textId="71681DA4" w:rsidR="689373FE" w:rsidRDefault="689373FE" w:rsidP="7077E5C2">
            <w:pPr>
              <w:rPr>
                <w:rFonts w:ascii="Arial" w:eastAsia="Arial" w:hAnsi="Arial" w:cs="Arial"/>
                <w:sz w:val="20"/>
                <w:szCs w:val="20"/>
              </w:rPr>
            </w:pPr>
            <w:r w:rsidRPr="7077E5C2">
              <w:rPr>
                <w:rFonts w:ascii="Arial" w:eastAsia="Arial" w:hAnsi="Arial" w:cs="Arial"/>
                <w:sz w:val="20"/>
                <w:szCs w:val="20"/>
              </w:rPr>
              <w:t>March 25</w:t>
            </w:r>
          </w:p>
        </w:tc>
        <w:tc>
          <w:tcPr>
            <w:tcW w:w="2988" w:type="dxa"/>
          </w:tcPr>
          <w:p w14:paraId="6765C996" w14:textId="5A9CB70F" w:rsidR="689373FE" w:rsidRDefault="689373FE" w:rsidP="7077E5C2">
            <w:pPr>
              <w:rPr>
                <w:rFonts w:ascii="Arial" w:eastAsia="Arial" w:hAnsi="Arial" w:cs="Arial"/>
                <w:sz w:val="20"/>
                <w:szCs w:val="20"/>
              </w:rPr>
            </w:pPr>
            <w:r w:rsidRPr="7077E5C2">
              <w:rPr>
                <w:rFonts w:ascii="Arial" w:eastAsia="Arial" w:hAnsi="Arial" w:cs="Arial"/>
                <w:sz w:val="20"/>
                <w:szCs w:val="20"/>
              </w:rPr>
              <w:t>Job has been requested via IT, approved by HoBA and paid for via VRF</w:t>
            </w:r>
          </w:p>
        </w:tc>
      </w:tr>
      <w:tr w:rsidR="7077E5C2" w14:paraId="0AF1429E" w14:textId="77777777" w:rsidTr="7077E5C2">
        <w:trPr>
          <w:trHeight w:val="300"/>
        </w:trPr>
        <w:tc>
          <w:tcPr>
            <w:tcW w:w="3960" w:type="dxa"/>
          </w:tcPr>
          <w:p w14:paraId="5AF79979" w14:textId="58E7E047" w:rsidR="689373FE" w:rsidRDefault="689373FE" w:rsidP="7077E5C2">
            <w:pPr>
              <w:rPr>
                <w:rFonts w:ascii="Arial" w:eastAsia="Arial" w:hAnsi="Arial" w:cs="Arial"/>
                <w:sz w:val="20"/>
                <w:szCs w:val="20"/>
              </w:rPr>
            </w:pPr>
            <w:r w:rsidRPr="7077E5C2">
              <w:rPr>
                <w:rFonts w:ascii="Arial" w:eastAsia="Arial" w:hAnsi="Arial" w:cs="Arial"/>
                <w:sz w:val="20"/>
                <w:szCs w:val="20"/>
              </w:rPr>
              <w:t>We will ensure that it is well documented on all ACCT documents that prisoners have been asked if they would like their families and significant others involved in the process, and that it has been revisited should they have changed their minds further down the line.</w:t>
            </w:r>
          </w:p>
        </w:tc>
        <w:tc>
          <w:tcPr>
            <w:tcW w:w="990" w:type="dxa"/>
          </w:tcPr>
          <w:p w14:paraId="2E841126" w14:textId="7737A673" w:rsidR="689373FE" w:rsidRDefault="689373FE" w:rsidP="7077E5C2">
            <w:pPr>
              <w:rPr>
                <w:rFonts w:ascii="Arial" w:eastAsia="Arial" w:hAnsi="Arial" w:cs="Arial"/>
                <w:sz w:val="20"/>
                <w:szCs w:val="20"/>
              </w:rPr>
            </w:pPr>
            <w:r w:rsidRPr="7077E5C2">
              <w:rPr>
                <w:rFonts w:ascii="Arial" w:eastAsia="Arial" w:hAnsi="Arial" w:cs="Arial"/>
                <w:sz w:val="20"/>
                <w:szCs w:val="20"/>
              </w:rPr>
              <w:t>LW</w:t>
            </w:r>
          </w:p>
        </w:tc>
        <w:tc>
          <w:tcPr>
            <w:tcW w:w="1512" w:type="dxa"/>
            <w:shd w:val="clear" w:color="auto" w:fill="C00000"/>
          </w:tcPr>
          <w:p w14:paraId="3D84E294" w14:textId="3F2AF5CE" w:rsidR="7077E5C2" w:rsidRDefault="7077E5C2" w:rsidP="7077E5C2">
            <w:pPr>
              <w:rPr>
                <w:rFonts w:ascii="Arial" w:eastAsia="Arial" w:hAnsi="Arial" w:cs="Arial"/>
                <w:sz w:val="20"/>
                <w:szCs w:val="20"/>
              </w:rPr>
            </w:pPr>
          </w:p>
        </w:tc>
        <w:tc>
          <w:tcPr>
            <w:tcW w:w="1320" w:type="dxa"/>
          </w:tcPr>
          <w:p w14:paraId="09620735" w14:textId="63796A49" w:rsidR="689373FE" w:rsidRDefault="689373FE" w:rsidP="7077E5C2">
            <w:pPr>
              <w:rPr>
                <w:rFonts w:ascii="Arial" w:eastAsia="Arial" w:hAnsi="Arial" w:cs="Arial"/>
                <w:sz w:val="20"/>
                <w:szCs w:val="20"/>
              </w:rPr>
            </w:pPr>
            <w:r w:rsidRPr="7077E5C2">
              <w:rPr>
                <w:rFonts w:ascii="Arial" w:eastAsia="Arial" w:hAnsi="Arial" w:cs="Arial"/>
                <w:sz w:val="20"/>
                <w:szCs w:val="20"/>
              </w:rPr>
              <w:t>March 25</w:t>
            </w:r>
          </w:p>
        </w:tc>
        <w:tc>
          <w:tcPr>
            <w:tcW w:w="2988" w:type="dxa"/>
          </w:tcPr>
          <w:p w14:paraId="156B6743" w14:textId="78DEECDE" w:rsidR="689373FE" w:rsidRDefault="689373FE" w:rsidP="7077E5C2">
            <w:pPr>
              <w:rPr>
                <w:rFonts w:ascii="Arial" w:eastAsia="Arial" w:hAnsi="Arial" w:cs="Arial"/>
                <w:sz w:val="20"/>
                <w:szCs w:val="20"/>
              </w:rPr>
            </w:pPr>
            <w:r w:rsidRPr="7077E5C2">
              <w:rPr>
                <w:rFonts w:ascii="Arial" w:eastAsia="Arial" w:hAnsi="Arial" w:cs="Arial"/>
                <w:sz w:val="20"/>
                <w:szCs w:val="20"/>
              </w:rPr>
              <w:t>Is this consistently happening</w:t>
            </w:r>
          </w:p>
        </w:tc>
      </w:tr>
      <w:tr w:rsidR="7077E5C2" w14:paraId="11804DEF" w14:textId="77777777" w:rsidTr="7077E5C2">
        <w:trPr>
          <w:trHeight w:val="300"/>
        </w:trPr>
        <w:tc>
          <w:tcPr>
            <w:tcW w:w="3960" w:type="dxa"/>
          </w:tcPr>
          <w:p w14:paraId="58C21A89" w14:textId="472031C8" w:rsidR="689373FE" w:rsidRDefault="689373FE" w:rsidP="7077E5C2">
            <w:pPr>
              <w:rPr>
                <w:rFonts w:ascii="Arial" w:hAnsi="Arial" w:cs="Arial"/>
                <w:sz w:val="20"/>
                <w:szCs w:val="20"/>
              </w:rPr>
            </w:pPr>
            <w:r w:rsidRPr="7077E5C2">
              <w:rPr>
                <w:rFonts w:ascii="Arial" w:hAnsi="Arial" w:cs="Arial"/>
                <w:sz w:val="20"/>
                <w:szCs w:val="20"/>
              </w:rPr>
              <w:t>We will ensure that information available for families is quality checked for accuracy every six months.  Changes, should, however, be updated as and when they are implemented</w:t>
            </w:r>
          </w:p>
        </w:tc>
        <w:tc>
          <w:tcPr>
            <w:tcW w:w="990" w:type="dxa"/>
          </w:tcPr>
          <w:p w14:paraId="567A7637" w14:textId="360BF3B6" w:rsidR="689373FE" w:rsidRDefault="689373FE" w:rsidP="7077E5C2">
            <w:pPr>
              <w:rPr>
                <w:rFonts w:ascii="Arial" w:eastAsia="Arial" w:hAnsi="Arial" w:cs="Arial"/>
                <w:sz w:val="20"/>
                <w:szCs w:val="20"/>
              </w:rPr>
            </w:pPr>
            <w:r w:rsidRPr="7077E5C2">
              <w:rPr>
                <w:rFonts w:ascii="Arial" w:eastAsia="Arial" w:hAnsi="Arial" w:cs="Arial"/>
                <w:sz w:val="20"/>
                <w:szCs w:val="20"/>
              </w:rPr>
              <w:t>DP</w:t>
            </w:r>
          </w:p>
        </w:tc>
        <w:tc>
          <w:tcPr>
            <w:tcW w:w="1512" w:type="dxa"/>
            <w:shd w:val="clear" w:color="auto" w:fill="C00000"/>
          </w:tcPr>
          <w:p w14:paraId="057CE118" w14:textId="3F2AF5CE" w:rsidR="7077E5C2" w:rsidRDefault="7077E5C2" w:rsidP="7077E5C2">
            <w:pPr>
              <w:rPr>
                <w:rFonts w:ascii="Arial" w:eastAsia="Arial" w:hAnsi="Arial" w:cs="Arial"/>
                <w:sz w:val="20"/>
                <w:szCs w:val="20"/>
              </w:rPr>
            </w:pPr>
          </w:p>
        </w:tc>
        <w:tc>
          <w:tcPr>
            <w:tcW w:w="1320" w:type="dxa"/>
          </w:tcPr>
          <w:p w14:paraId="395F4DD5" w14:textId="20ECDD0A" w:rsidR="689373FE" w:rsidRDefault="689373FE" w:rsidP="7077E5C2">
            <w:pPr>
              <w:rPr>
                <w:rFonts w:ascii="Arial" w:eastAsia="Arial" w:hAnsi="Arial" w:cs="Arial"/>
                <w:sz w:val="20"/>
                <w:szCs w:val="20"/>
              </w:rPr>
            </w:pPr>
            <w:r w:rsidRPr="7077E5C2">
              <w:rPr>
                <w:rFonts w:ascii="Arial" w:eastAsia="Arial" w:hAnsi="Arial" w:cs="Arial"/>
                <w:sz w:val="20"/>
                <w:szCs w:val="20"/>
              </w:rPr>
              <w:t>Mar 25</w:t>
            </w:r>
          </w:p>
        </w:tc>
        <w:tc>
          <w:tcPr>
            <w:tcW w:w="2988" w:type="dxa"/>
          </w:tcPr>
          <w:p w14:paraId="52FC75DE" w14:textId="30CE83A6" w:rsidR="689373FE" w:rsidRDefault="689373FE" w:rsidP="7077E5C2">
            <w:pPr>
              <w:rPr>
                <w:rFonts w:ascii="Arial" w:eastAsia="Arial" w:hAnsi="Arial" w:cs="Arial"/>
                <w:sz w:val="20"/>
                <w:szCs w:val="20"/>
              </w:rPr>
            </w:pPr>
            <w:r w:rsidRPr="7077E5C2">
              <w:rPr>
                <w:rFonts w:ascii="Arial" w:eastAsia="Arial" w:hAnsi="Arial" w:cs="Arial"/>
                <w:sz w:val="20"/>
                <w:szCs w:val="20"/>
              </w:rPr>
              <w:t>DP to implement QC process</w:t>
            </w:r>
          </w:p>
        </w:tc>
      </w:tr>
      <w:tr w:rsidR="7077E5C2" w14:paraId="69E5D6C4" w14:textId="77777777" w:rsidTr="7077E5C2">
        <w:trPr>
          <w:trHeight w:val="300"/>
        </w:trPr>
        <w:tc>
          <w:tcPr>
            <w:tcW w:w="3960" w:type="dxa"/>
          </w:tcPr>
          <w:p w14:paraId="2DFF996D" w14:textId="7FEF48B6" w:rsidR="5BCFD4E4" w:rsidRDefault="5BCFD4E4" w:rsidP="7077E5C2">
            <w:pPr>
              <w:rPr>
                <w:rFonts w:ascii="Arial" w:hAnsi="Arial" w:cs="Arial"/>
                <w:sz w:val="20"/>
                <w:szCs w:val="20"/>
              </w:rPr>
            </w:pPr>
            <w:r w:rsidRPr="7077E5C2">
              <w:rPr>
                <w:rFonts w:ascii="Arial" w:hAnsi="Arial" w:cs="Arial"/>
                <w:sz w:val="20"/>
                <w:szCs w:val="20"/>
              </w:rPr>
              <w:t>We will continue to be creative in relation to the provision on our family days</w:t>
            </w:r>
          </w:p>
        </w:tc>
        <w:tc>
          <w:tcPr>
            <w:tcW w:w="990" w:type="dxa"/>
          </w:tcPr>
          <w:p w14:paraId="16023CB4" w14:textId="7A80BBE7" w:rsidR="5BCFD4E4" w:rsidRDefault="5BCFD4E4" w:rsidP="7077E5C2">
            <w:pPr>
              <w:rPr>
                <w:rFonts w:ascii="Arial" w:eastAsia="Arial" w:hAnsi="Arial" w:cs="Arial"/>
                <w:sz w:val="20"/>
                <w:szCs w:val="20"/>
              </w:rPr>
            </w:pPr>
            <w:r w:rsidRPr="7077E5C2">
              <w:rPr>
                <w:rFonts w:ascii="Arial" w:eastAsia="Arial" w:hAnsi="Arial" w:cs="Arial"/>
                <w:sz w:val="20"/>
                <w:szCs w:val="20"/>
              </w:rPr>
              <w:t>DP</w:t>
            </w:r>
          </w:p>
        </w:tc>
        <w:tc>
          <w:tcPr>
            <w:tcW w:w="1512" w:type="dxa"/>
            <w:shd w:val="clear" w:color="auto" w:fill="00B050"/>
          </w:tcPr>
          <w:p w14:paraId="17CBE670" w14:textId="7CF15AFE" w:rsidR="7077E5C2" w:rsidRDefault="7077E5C2" w:rsidP="7077E5C2">
            <w:pPr>
              <w:rPr>
                <w:rFonts w:ascii="Arial" w:eastAsia="Arial" w:hAnsi="Arial" w:cs="Arial"/>
                <w:sz w:val="20"/>
                <w:szCs w:val="20"/>
              </w:rPr>
            </w:pPr>
          </w:p>
        </w:tc>
        <w:tc>
          <w:tcPr>
            <w:tcW w:w="1320" w:type="dxa"/>
          </w:tcPr>
          <w:p w14:paraId="730B179D" w14:textId="4CEFE919" w:rsidR="5BCFD4E4" w:rsidRDefault="5BCFD4E4" w:rsidP="7077E5C2">
            <w:pPr>
              <w:rPr>
                <w:rFonts w:ascii="Arial" w:eastAsia="Arial" w:hAnsi="Arial" w:cs="Arial"/>
                <w:sz w:val="20"/>
                <w:szCs w:val="20"/>
              </w:rPr>
            </w:pPr>
            <w:r w:rsidRPr="7077E5C2">
              <w:rPr>
                <w:rFonts w:ascii="Arial" w:eastAsia="Arial" w:hAnsi="Arial" w:cs="Arial"/>
                <w:sz w:val="20"/>
                <w:szCs w:val="20"/>
              </w:rPr>
              <w:t>Mar 25</w:t>
            </w:r>
          </w:p>
        </w:tc>
        <w:tc>
          <w:tcPr>
            <w:tcW w:w="2988" w:type="dxa"/>
          </w:tcPr>
          <w:p w14:paraId="4DB47731" w14:textId="498B9119" w:rsidR="7077E5C2" w:rsidRDefault="7077E5C2" w:rsidP="7077E5C2">
            <w:pPr>
              <w:rPr>
                <w:rFonts w:ascii="Arial" w:eastAsia="Arial" w:hAnsi="Arial" w:cs="Arial"/>
                <w:sz w:val="20"/>
                <w:szCs w:val="20"/>
              </w:rPr>
            </w:pPr>
          </w:p>
        </w:tc>
      </w:tr>
      <w:tr w:rsidR="7077E5C2" w14:paraId="19BFF90B" w14:textId="77777777" w:rsidTr="7077E5C2">
        <w:trPr>
          <w:trHeight w:val="300"/>
        </w:trPr>
        <w:tc>
          <w:tcPr>
            <w:tcW w:w="3960" w:type="dxa"/>
          </w:tcPr>
          <w:p w14:paraId="26FECEFA" w14:textId="6D5BFC29" w:rsidR="35926329" w:rsidRDefault="35926329" w:rsidP="7077E5C2">
            <w:pPr>
              <w:rPr>
                <w:rFonts w:ascii="Arial" w:hAnsi="Arial" w:cs="Arial"/>
                <w:sz w:val="20"/>
                <w:szCs w:val="20"/>
              </w:rPr>
            </w:pPr>
            <w:r w:rsidRPr="7077E5C2">
              <w:rPr>
                <w:rFonts w:ascii="Arial" w:hAnsi="Arial" w:cs="Arial"/>
                <w:sz w:val="20"/>
                <w:szCs w:val="20"/>
              </w:rPr>
              <w:t>We will commit to updating the fabric of both the visits area and play area, and ensure there is provision for visitors, including children with neurodiverse needs by providing sensory activities</w:t>
            </w:r>
          </w:p>
        </w:tc>
        <w:tc>
          <w:tcPr>
            <w:tcW w:w="990" w:type="dxa"/>
          </w:tcPr>
          <w:p w14:paraId="33C16980" w14:textId="17AA7763" w:rsidR="35926329" w:rsidRDefault="35926329" w:rsidP="7077E5C2">
            <w:pPr>
              <w:rPr>
                <w:rFonts w:ascii="Arial" w:eastAsia="Arial" w:hAnsi="Arial" w:cs="Arial"/>
                <w:sz w:val="20"/>
                <w:szCs w:val="20"/>
              </w:rPr>
            </w:pPr>
            <w:r w:rsidRPr="7077E5C2">
              <w:rPr>
                <w:rFonts w:ascii="Arial" w:eastAsia="Arial" w:hAnsi="Arial" w:cs="Arial"/>
                <w:sz w:val="20"/>
                <w:szCs w:val="20"/>
              </w:rPr>
              <w:t>DP &amp; Family Team</w:t>
            </w:r>
          </w:p>
        </w:tc>
        <w:tc>
          <w:tcPr>
            <w:tcW w:w="1512" w:type="dxa"/>
            <w:shd w:val="clear" w:color="auto" w:fill="C00000"/>
          </w:tcPr>
          <w:p w14:paraId="64A632C6" w14:textId="1A1826BB" w:rsidR="7077E5C2" w:rsidRDefault="7077E5C2" w:rsidP="7077E5C2">
            <w:pPr>
              <w:rPr>
                <w:rFonts w:ascii="Arial" w:eastAsia="Arial" w:hAnsi="Arial" w:cs="Arial"/>
                <w:sz w:val="20"/>
                <w:szCs w:val="20"/>
              </w:rPr>
            </w:pPr>
          </w:p>
        </w:tc>
        <w:tc>
          <w:tcPr>
            <w:tcW w:w="1320" w:type="dxa"/>
          </w:tcPr>
          <w:p w14:paraId="51774951" w14:textId="117A18FB" w:rsidR="35926329" w:rsidRDefault="35926329" w:rsidP="7077E5C2">
            <w:pPr>
              <w:rPr>
                <w:rFonts w:ascii="Arial" w:eastAsia="Arial" w:hAnsi="Arial" w:cs="Arial"/>
                <w:sz w:val="20"/>
                <w:szCs w:val="20"/>
              </w:rPr>
            </w:pPr>
            <w:r w:rsidRPr="7077E5C2">
              <w:rPr>
                <w:rFonts w:ascii="Arial" w:eastAsia="Arial" w:hAnsi="Arial" w:cs="Arial"/>
                <w:sz w:val="20"/>
                <w:szCs w:val="20"/>
              </w:rPr>
              <w:t>April 25</w:t>
            </w:r>
          </w:p>
        </w:tc>
        <w:tc>
          <w:tcPr>
            <w:tcW w:w="2988" w:type="dxa"/>
          </w:tcPr>
          <w:p w14:paraId="7B400CF2" w14:textId="6DF24D6D" w:rsidR="7077E5C2" w:rsidRDefault="7077E5C2" w:rsidP="7077E5C2">
            <w:pPr>
              <w:rPr>
                <w:rFonts w:ascii="Arial" w:eastAsia="Arial" w:hAnsi="Arial" w:cs="Arial"/>
                <w:sz w:val="20"/>
                <w:szCs w:val="20"/>
              </w:rPr>
            </w:pPr>
          </w:p>
        </w:tc>
      </w:tr>
      <w:tr w:rsidR="7077E5C2" w14:paraId="32A4D7D4" w14:textId="77777777" w:rsidTr="7077E5C2">
        <w:trPr>
          <w:trHeight w:val="300"/>
        </w:trPr>
        <w:tc>
          <w:tcPr>
            <w:tcW w:w="3960" w:type="dxa"/>
          </w:tcPr>
          <w:p w14:paraId="3A11AD83" w14:textId="4A278141" w:rsidR="35926329" w:rsidRDefault="35926329" w:rsidP="7077E5C2">
            <w:pPr>
              <w:rPr>
                <w:rFonts w:ascii="Arial" w:hAnsi="Arial" w:cs="Arial"/>
                <w:sz w:val="20"/>
                <w:szCs w:val="20"/>
              </w:rPr>
            </w:pPr>
            <w:r w:rsidRPr="7077E5C2">
              <w:rPr>
                <w:rFonts w:ascii="Arial" w:hAnsi="Arial" w:cs="Arial"/>
                <w:sz w:val="20"/>
                <w:szCs w:val="20"/>
              </w:rPr>
              <w:t>We will ensure better promotion of videocalls due to the uptake being low</w:t>
            </w:r>
          </w:p>
        </w:tc>
        <w:tc>
          <w:tcPr>
            <w:tcW w:w="990" w:type="dxa"/>
          </w:tcPr>
          <w:p w14:paraId="5C6D0EFF" w14:textId="61FD5569" w:rsidR="35926329" w:rsidRDefault="35926329" w:rsidP="7077E5C2">
            <w:pPr>
              <w:rPr>
                <w:rFonts w:ascii="Arial" w:eastAsia="Arial" w:hAnsi="Arial" w:cs="Arial"/>
                <w:sz w:val="20"/>
                <w:szCs w:val="20"/>
              </w:rPr>
            </w:pPr>
            <w:r w:rsidRPr="7077E5C2">
              <w:rPr>
                <w:rFonts w:ascii="Arial" w:eastAsia="Arial" w:hAnsi="Arial" w:cs="Arial"/>
                <w:sz w:val="20"/>
                <w:szCs w:val="20"/>
              </w:rPr>
              <w:t>HC</w:t>
            </w:r>
          </w:p>
        </w:tc>
        <w:tc>
          <w:tcPr>
            <w:tcW w:w="1512" w:type="dxa"/>
            <w:shd w:val="clear" w:color="auto" w:fill="C00000"/>
          </w:tcPr>
          <w:p w14:paraId="3305A8F0" w14:textId="768F1697" w:rsidR="7077E5C2" w:rsidRDefault="7077E5C2" w:rsidP="7077E5C2">
            <w:pPr>
              <w:rPr>
                <w:rFonts w:ascii="Arial" w:eastAsia="Arial" w:hAnsi="Arial" w:cs="Arial"/>
                <w:sz w:val="20"/>
                <w:szCs w:val="20"/>
              </w:rPr>
            </w:pPr>
          </w:p>
        </w:tc>
        <w:tc>
          <w:tcPr>
            <w:tcW w:w="1320" w:type="dxa"/>
          </w:tcPr>
          <w:p w14:paraId="4653D0F7" w14:textId="0D5F9DA5" w:rsidR="35926329" w:rsidRDefault="35926329" w:rsidP="7077E5C2">
            <w:pPr>
              <w:rPr>
                <w:rFonts w:ascii="Arial" w:eastAsia="Arial" w:hAnsi="Arial" w:cs="Arial"/>
                <w:sz w:val="20"/>
                <w:szCs w:val="20"/>
              </w:rPr>
            </w:pPr>
            <w:r w:rsidRPr="7077E5C2">
              <w:rPr>
                <w:rFonts w:ascii="Arial" w:eastAsia="Arial" w:hAnsi="Arial" w:cs="Arial"/>
                <w:sz w:val="20"/>
                <w:szCs w:val="20"/>
              </w:rPr>
              <w:t>April 25</w:t>
            </w:r>
          </w:p>
        </w:tc>
        <w:tc>
          <w:tcPr>
            <w:tcW w:w="2988" w:type="dxa"/>
          </w:tcPr>
          <w:p w14:paraId="1F08E62F" w14:textId="404C12B8" w:rsidR="7077E5C2" w:rsidRDefault="7077E5C2" w:rsidP="7077E5C2">
            <w:pPr>
              <w:rPr>
                <w:rFonts w:ascii="Arial" w:eastAsia="Arial" w:hAnsi="Arial" w:cs="Arial"/>
                <w:sz w:val="20"/>
                <w:szCs w:val="20"/>
              </w:rPr>
            </w:pPr>
          </w:p>
        </w:tc>
      </w:tr>
      <w:tr w:rsidR="7077E5C2" w14:paraId="0E22E5F6" w14:textId="77777777" w:rsidTr="7077E5C2">
        <w:trPr>
          <w:trHeight w:val="300"/>
        </w:trPr>
        <w:tc>
          <w:tcPr>
            <w:tcW w:w="3960" w:type="dxa"/>
          </w:tcPr>
          <w:p w14:paraId="78E954C6" w14:textId="2D874797" w:rsidR="35926329" w:rsidRDefault="35926329" w:rsidP="7077E5C2">
            <w:pPr>
              <w:rPr>
                <w:rFonts w:ascii="Arial" w:hAnsi="Arial" w:cs="Arial"/>
                <w:sz w:val="20"/>
                <w:szCs w:val="20"/>
              </w:rPr>
            </w:pPr>
            <w:r w:rsidRPr="7077E5C2">
              <w:rPr>
                <w:rFonts w:ascii="Arial" w:hAnsi="Arial" w:cs="Arial"/>
                <w:sz w:val="20"/>
                <w:szCs w:val="20"/>
              </w:rPr>
              <w:t>We will work with the Visitors Centre to improve accessibility for those with mobility issues</w:t>
            </w:r>
          </w:p>
        </w:tc>
        <w:tc>
          <w:tcPr>
            <w:tcW w:w="990" w:type="dxa"/>
          </w:tcPr>
          <w:p w14:paraId="376BC0E3" w14:textId="79D9DD56" w:rsidR="35926329" w:rsidRDefault="35926329" w:rsidP="7077E5C2">
            <w:pPr>
              <w:rPr>
                <w:rFonts w:ascii="Arial" w:eastAsia="Arial" w:hAnsi="Arial" w:cs="Arial"/>
                <w:sz w:val="20"/>
                <w:szCs w:val="20"/>
              </w:rPr>
            </w:pPr>
            <w:r w:rsidRPr="7077E5C2">
              <w:rPr>
                <w:rFonts w:ascii="Arial" w:eastAsia="Arial" w:hAnsi="Arial" w:cs="Arial"/>
                <w:sz w:val="20"/>
                <w:szCs w:val="20"/>
              </w:rPr>
              <w:t>DP / GI/ Amey</w:t>
            </w:r>
          </w:p>
        </w:tc>
        <w:tc>
          <w:tcPr>
            <w:tcW w:w="1512" w:type="dxa"/>
            <w:shd w:val="clear" w:color="auto" w:fill="C00000"/>
          </w:tcPr>
          <w:p w14:paraId="4A9525C0" w14:textId="6A5E9CE4" w:rsidR="7077E5C2" w:rsidRDefault="7077E5C2" w:rsidP="7077E5C2">
            <w:pPr>
              <w:rPr>
                <w:rFonts w:ascii="Arial" w:eastAsia="Arial" w:hAnsi="Arial" w:cs="Arial"/>
                <w:sz w:val="20"/>
                <w:szCs w:val="20"/>
              </w:rPr>
            </w:pPr>
          </w:p>
        </w:tc>
        <w:tc>
          <w:tcPr>
            <w:tcW w:w="1320" w:type="dxa"/>
          </w:tcPr>
          <w:p w14:paraId="29DBE592" w14:textId="35A22EA6" w:rsidR="35926329" w:rsidRDefault="35926329" w:rsidP="7077E5C2">
            <w:pPr>
              <w:rPr>
                <w:rFonts w:ascii="Arial" w:eastAsia="Arial" w:hAnsi="Arial" w:cs="Arial"/>
                <w:sz w:val="20"/>
                <w:szCs w:val="20"/>
              </w:rPr>
            </w:pPr>
            <w:r w:rsidRPr="7077E5C2">
              <w:rPr>
                <w:rFonts w:ascii="Arial" w:eastAsia="Arial" w:hAnsi="Arial" w:cs="Arial"/>
                <w:sz w:val="20"/>
                <w:szCs w:val="20"/>
              </w:rPr>
              <w:t>September 25</w:t>
            </w:r>
          </w:p>
        </w:tc>
        <w:tc>
          <w:tcPr>
            <w:tcW w:w="2988" w:type="dxa"/>
          </w:tcPr>
          <w:p w14:paraId="44F5D02E" w14:textId="607DBC15" w:rsidR="7077E5C2" w:rsidRDefault="7077E5C2" w:rsidP="7077E5C2">
            <w:pPr>
              <w:rPr>
                <w:rFonts w:ascii="Arial" w:eastAsia="Arial" w:hAnsi="Arial" w:cs="Arial"/>
                <w:sz w:val="20"/>
                <w:szCs w:val="20"/>
              </w:rPr>
            </w:pPr>
          </w:p>
        </w:tc>
      </w:tr>
      <w:tr w:rsidR="7077E5C2" w14:paraId="1343B7C9" w14:textId="77777777" w:rsidTr="7077E5C2">
        <w:trPr>
          <w:trHeight w:val="300"/>
        </w:trPr>
        <w:tc>
          <w:tcPr>
            <w:tcW w:w="3960" w:type="dxa"/>
          </w:tcPr>
          <w:p w14:paraId="2B9C485E" w14:textId="6F5A2CC9" w:rsidR="2C623B3A" w:rsidRDefault="2C623B3A" w:rsidP="7077E5C2">
            <w:pPr>
              <w:rPr>
                <w:rFonts w:ascii="Arial" w:eastAsia="Arial" w:hAnsi="Arial" w:cs="Arial"/>
                <w:sz w:val="20"/>
                <w:szCs w:val="20"/>
              </w:rPr>
            </w:pPr>
            <w:r w:rsidRPr="7077E5C2">
              <w:rPr>
                <w:rFonts w:ascii="Arial" w:eastAsia="Arial" w:hAnsi="Arial" w:cs="Arial"/>
                <w:sz w:val="20"/>
                <w:szCs w:val="20"/>
              </w:rPr>
              <w:t>We will endeavour to provide a selection of sensory materials for visitors with neurodiverse needs</w:t>
            </w:r>
          </w:p>
        </w:tc>
        <w:tc>
          <w:tcPr>
            <w:tcW w:w="990" w:type="dxa"/>
          </w:tcPr>
          <w:p w14:paraId="4ECF5445" w14:textId="7BFC6F8C" w:rsidR="2C623B3A" w:rsidRDefault="2C623B3A" w:rsidP="7077E5C2">
            <w:pPr>
              <w:rPr>
                <w:rFonts w:ascii="Arial" w:eastAsia="Arial" w:hAnsi="Arial" w:cs="Arial"/>
                <w:sz w:val="20"/>
                <w:szCs w:val="20"/>
              </w:rPr>
            </w:pPr>
            <w:r w:rsidRPr="7077E5C2">
              <w:rPr>
                <w:rFonts w:ascii="Arial" w:eastAsia="Arial" w:hAnsi="Arial" w:cs="Arial"/>
                <w:sz w:val="20"/>
                <w:szCs w:val="20"/>
              </w:rPr>
              <w:t>DP / HC</w:t>
            </w:r>
          </w:p>
        </w:tc>
        <w:tc>
          <w:tcPr>
            <w:tcW w:w="1512" w:type="dxa"/>
            <w:shd w:val="clear" w:color="auto" w:fill="C00000"/>
          </w:tcPr>
          <w:p w14:paraId="549C3212" w14:textId="327C831C" w:rsidR="7077E5C2" w:rsidRDefault="7077E5C2" w:rsidP="7077E5C2">
            <w:pPr>
              <w:rPr>
                <w:rFonts w:ascii="Arial" w:eastAsia="Arial" w:hAnsi="Arial" w:cs="Arial"/>
                <w:sz w:val="20"/>
                <w:szCs w:val="20"/>
              </w:rPr>
            </w:pPr>
          </w:p>
        </w:tc>
        <w:tc>
          <w:tcPr>
            <w:tcW w:w="1320" w:type="dxa"/>
          </w:tcPr>
          <w:p w14:paraId="17FC2D83" w14:textId="746F09EF" w:rsidR="2C623B3A" w:rsidRDefault="2C623B3A" w:rsidP="7077E5C2">
            <w:pPr>
              <w:rPr>
                <w:rFonts w:ascii="Arial" w:eastAsia="Arial" w:hAnsi="Arial" w:cs="Arial"/>
                <w:sz w:val="20"/>
                <w:szCs w:val="20"/>
              </w:rPr>
            </w:pPr>
            <w:r w:rsidRPr="7077E5C2">
              <w:rPr>
                <w:rFonts w:ascii="Arial" w:eastAsia="Arial" w:hAnsi="Arial" w:cs="Arial"/>
                <w:sz w:val="20"/>
                <w:szCs w:val="20"/>
              </w:rPr>
              <w:t>April 24</w:t>
            </w:r>
          </w:p>
        </w:tc>
        <w:tc>
          <w:tcPr>
            <w:tcW w:w="2988" w:type="dxa"/>
          </w:tcPr>
          <w:p w14:paraId="62A2B6E8" w14:textId="745EB0CC" w:rsidR="7077E5C2" w:rsidRDefault="7077E5C2" w:rsidP="7077E5C2">
            <w:pPr>
              <w:rPr>
                <w:rFonts w:ascii="Arial" w:eastAsia="Arial" w:hAnsi="Arial" w:cs="Arial"/>
                <w:sz w:val="20"/>
                <w:szCs w:val="20"/>
              </w:rPr>
            </w:pPr>
          </w:p>
        </w:tc>
      </w:tr>
      <w:tr w:rsidR="7077E5C2" w14:paraId="1BF8D167" w14:textId="77777777" w:rsidTr="7077E5C2">
        <w:trPr>
          <w:trHeight w:val="300"/>
        </w:trPr>
        <w:tc>
          <w:tcPr>
            <w:tcW w:w="3960" w:type="dxa"/>
          </w:tcPr>
          <w:p w14:paraId="349D10D2" w14:textId="53EBF597" w:rsidR="2C623B3A" w:rsidRDefault="2C623B3A" w:rsidP="7077E5C2">
            <w:pPr>
              <w:rPr>
                <w:rFonts w:ascii="Arial" w:eastAsia="Arial" w:hAnsi="Arial" w:cs="Arial"/>
                <w:sz w:val="20"/>
                <w:szCs w:val="20"/>
              </w:rPr>
            </w:pPr>
            <w:r w:rsidRPr="7077E5C2">
              <w:rPr>
                <w:rFonts w:ascii="Arial" w:eastAsia="Arial" w:hAnsi="Arial" w:cs="Arial"/>
                <w:sz w:val="20"/>
                <w:szCs w:val="20"/>
              </w:rPr>
              <w:t>We will continue to facilitate care leaver forums to ensure that we are meeting the needs of the population</w:t>
            </w:r>
          </w:p>
        </w:tc>
        <w:tc>
          <w:tcPr>
            <w:tcW w:w="990" w:type="dxa"/>
          </w:tcPr>
          <w:p w14:paraId="413DFCB5" w14:textId="3B675D73" w:rsidR="30804AF4" w:rsidRDefault="30804AF4" w:rsidP="7077E5C2">
            <w:pPr>
              <w:rPr>
                <w:rFonts w:ascii="Arial" w:eastAsia="Arial" w:hAnsi="Arial" w:cs="Arial"/>
                <w:sz w:val="20"/>
                <w:szCs w:val="20"/>
              </w:rPr>
            </w:pPr>
            <w:r w:rsidRPr="7077E5C2">
              <w:rPr>
                <w:rFonts w:ascii="Arial" w:eastAsia="Arial" w:hAnsi="Arial" w:cs="Arial"/>
                <w:sz w:val="20"/>
                <w:szCs w:val="20"/>
              </w:rPr>
              <w:t>TE</w:t>
            </w:r>
          </w:p>
        </w:tc>
        <w:tc>
          <w:tcPr>
            <w:tcW w:w="1512" w:type="dxa"/>
            <w:shd w:val="clear" w:color="auto" w:fill="FFC000" w:themeFill="accent4"/>
          </w:tcPr>
          <w:p w14:paraId="4A346903" w14:textId="5F022484" w:rsidR="7077E5C2" w:rsidRDefault="7077E5C2" w:rsidP="7077E5C2">
            <w:pPr>
              <w:rPr>
                <w:rFonts w:ascii="Arial" w:eastAsia="Arial" w:hAnsi="Arial" w:cs="Arial"/>
                <w:sz w:val="20"/>
                <w:szCs w:val="20"/>
              </w:rPr>
            </w:pPr>
          </w:p>
        </w:tc>
        <w:tc>
          <w:tcPr>
            <w:tcW w:w="1320" w:type="dxa"/>
          </w:tcPr>
          <w:p w14:paraId="300AF163" w14:textId="02A3DFDA" w:rsidR="7077E5C2" w:rsidRDefault="7077E5C2" w:rsidP="7077E5C2">
            <w:pPr>
              <w:rPr>
                <w:rFonts w:ascii="Arial" w:eastAsia="Arial" w:hAnsi="Arial" w:cs="Arial"/>
                <w:sz w:val="20"/>
                <w:szCs w:val="20"/>
              </w:rPr>
            </w:pPr>
          </w:p>
        </w:tc>
        <w:tc>
          <w:tcPr>
            <w:tcW w:w="2988" w:type="dxa"/>
          </w:tcPr>
          <w:p w14:paraId="2DE16136" w14:textId="546E559C" w:rsidR="7077E5C2" w:rsidRDefault="7077E5C2" w:rsidP="7077E5C2">
            <w:pPr>
              <w:rPr>
                <w:rFonts w:ascii="Arial" w:eastAsia="Arial" w:hAnsi="Arial" w:cs="Arial"/>
                <w:sz w:val="20"/>
                <w:szCs w:val="20"/>
              </w:rPr>
            </w:pPr>
          </w:p>
        </w:tc>
      </w:tr>
      <w:tr w:rsidR="7077E5C2" w14:paraId="4019C6DD" w14:textId="77777777" w:rsidTr="7077E5C2">
        <w:trPr>
          <w:trHeight w:val="300"/>
        </w:trPr>
        <w:tc>
          <w:tcPr>
            <w:tcW w:w="3960" w:type="dxa"/>
          </w:tcPr>
          <w:p w14:paraId="2460789B" w14:textId="4DAA633D" w:rsidR="30804AF4" w:rsidRDefault="30804AF4" w:rsidP="7077E5C2">
            <w:pPr>
              <w:rPr>
                <w:rFonts w:ascii="Arial" w:eastAsia="Arial" w:hAnsi="Arial" w:cs="Arial"/>
                <w:sz w:val="20"/>
                <w:szCs w:val="20"/>
              </w:rPr>
            </w:pPr>
            <w:r w:rsidRPr="7077E5C2">
              <w:rPr>
                <w:rFonts w:ascii="Arial" w:eastAsia="Arial" w:hAnsi="Arial" w:cs="Arial"/>
                <w:sz w:val="20"/>
                <w:szCs w:val="20"/>
              </w:rPr>
              <w:t>Continue to promote the use Maintaining Family Ties and Childcare Resettlement Licence ROTL</w:t>
            </w:r>
          </w:p>
          <w:p w14:paraId="222710ED" w14:textId="25271010" w:rsidR="7077E5C2" w:rsidRDefault="7077E5C2" w:rsidP="7077E5C2">
            <w:pPr>
              <w:rPr>
                <w:rFonts w:ascii="Arial" w:eastAsia="Arial" w:hAnsi="Arial" w:cs="Arial"/>
                <w:sz w:val="20"/>
                <w:szCs w:val="20"/>
              </w:rPr>
            </w:pPr>
          </w:p>
        </w:tc>
        <w:tc>
          <w:tcPr>
            <w:tcW w:w="990" w:type="dxa"/>
          </w:tcPr>
          <w:p w14:paraId="3E8E3540" w14:textId="3AB38DFF" w:rsidR="30804AF4" w:rsidRDefault="30804AF4" w:rsidP="7077E5C2">
            <w:pPr>
              <w:rPr>
                <w:rFonts w:ascii="Arial" w:eastAsia="Arial" w:hAnsi="Arial" w:cs="Arial"/>
                <w:sz w:val="20"/>
                <w:szCs w:val="20"/>
              </w:rPr>
            </w:pPr>
            <w:r w:rsidRPr="7077E5C2">
              <w:rPr>
                <w:rFonts w:ascii="Arial" w:eastAsia="Arial" w:hAnsi="Arial" w:cs="Arial"/>
                <w:sz w:val="20"/>
                <w:szCs w:val="20"/>
              </w:rPr>
              <w:t>SW</w:t>
            </w:r>
          </w:p>
        </w:tc>
        <w:tc>
          <w:tcPr>
            <w:tcW w:w="1512" w:type="dxa"/>
            <w:shd w:val="clear" w:color="auto" w:fill="FFC000" w:themeFill="accent4"/>
          </w:tcPr>
          <w:p w14:paraId="49E478F6" w14:textId="308C3BED" w:rsidR="7077E5C2" w:rsidRDefault="7077E5C2" w:rsidP="7077E5C2">
            <w:pPr>
              <w:rPr>
                <w:rFonts w:ascii="Arial" w:eastAsia="Arial" w:hAnsi="Arial" w:cs="Arial"/>
                <w:sz w:val="20"/>
                <w:szCs w:val="20"/>
              </w:rPr>
            </w:pPr>
          </w:p>
        </w:tc>
        <w:tc>
          <w:tcPr>
            <w:tcW w:w="1320" w:type="dxa"/>
          </w:tcPr>
          <w:p w14:paraId="03879B21" w14:textId="13F48433" w:rsidR="30804AF4" w:rsidRDefault="30804AF4" w:rsidP="7077E5C2">
            <w:pPr>
              <w:rPr>
                <w:rFonts w:ascii="Arial" w:eastAsia="Arial" w:hAnsi="Arial" w:cs="Arial"/>
                <w:sz w:val="20"/>
                <w:szCs w:val="20"/>
              </w:rPr>
            </w:pPr>
            <w:r w:rsidRPr="7077E5C2">
              <w:rPr>
                <w:rFonts w:ascii="Arial" w:eastAsia="Arial" w:hAnsi="Arial" w:cs="Arial"/>
                <w:sz w:val="20"/>
                <w:szCs w:val="20"/>
              </w:rPr>
              <w:t>Ongoing</w:t>
            </w:r>
          </w:p>
        </w:tc>
        <w:tc>
          <w:tcPr>
            <w:tcW w:w="2988" w:type="dxa"/>
          </w:tcPr>
          <w:p w14:paraId="4F293150" w14:textId="35C635D2" w:rsidR="7077E5C2" w:rsidRDefault="7077E5C2" w:rsidP="7077E5C2">
            <w:pPr>
              <w:rPr>
                <w:rFonts w:ascii="Arial" w:eastAsia="Arial" w:hAnsi="Arial" w:cs="Arial"/>
                <w:sz w:val="20"/>
                <w:szCs w:val="20"/>
              </w:rPr>
            </w:pPr>
          </w:p>
        </w:tc>
      </w:tr>
    </w:tbl>
    <w:p w14:paraId="101F8304" w14:textId="77777777" w:rsidR="00A52D34" w:rsidRDefault="00A52D34" w:rsidP="002C0F71">
      <w:pPr>
        <w:spacing w:after="0"/>
        <w:jc w:val="center"/>
        <w:rPr>
          <w:rFonts w:ascii="Arial" w:eastAsia="Arial" w:hAnsi="Arial" w:cs="Arial"/>
          <w:color w:val="1F4E79" w:themeColor="accent1" w:themeShade="80"/>
          <w:sz w:val="36"/>
          <w:szCs w:val="36"/>
        </w:rPr>
      </w:pPr>
    </w:p>
    <w:p w14:paraId="126E6B60" w14:textId="77777777" w:rsidR="00A52D34" w:rsidRPr="00A52D34" w:rsidRDefault="00A52D34" w:rsidP="00A52D34">
      <w:pPr>
        <w:spacing w:after="0"/>
        <w:rPr>
          <w:rFonts w:ascii="Arial" w:eastAsia="Arial" w:hAnsi="Arial" w:cs="Arial"/>
          <w:sz w:val="24"/>
          <w:szCs w:val="24"/>
        </w:rPr>
      </w:pPr>
    </w:p>
    <w:p w14:paraId="01EDF03C" w14:textId="77777777" w:rsidR="002C0F71" w:rsidRDefault="002C0F71" w:rsidP="22B37710">
      <w:pPr>
        <w:spacing w:after="0" w:line="240" w:lineRule="auto"/>
      </w:pPr>
    </w:p>
    <w:p w14:paraId="31413100" w14:textId="370B0867" w:rsidR="22B37710" w:rsidRDefault="22B37710" w:rsidP="22B37710">
      <w:pPr>
        <w:spacing w:after="0" w:line="240" w:lineRule="auto"/>
      </w:pPr>
    </w:p>
    <w:p w14:paraId="153F7179" w14:textId="31E059FC" w:rsidR="22B37710" w:rsidRDefault="22B37710" w:rsidP="22B37710">
      <w:pPr>
        <w:spacing w:after="0" w:line="240" w:lineRule="auto"/>
      </w:pPr>
    </w:p>
    <w:p w14:paraId="71FE8B73" w14:textId="4EA54F73" w:rsidR="22B37710" w:rsidRDefault="22B37710" w:rsidP="22B37710">
      <w:pPr>
        <w:spacing w:after="0" w:line="240" w:lineRule="auto"/>
      </w:pPr>
    </w:p>
    <w:p w14:paraId="6A379FCC" w14:textId="4EEA78A4" w:rsidR="22B37710" w:rsidRDefault="22B37710" w:rsidP="22B37710">
      <w:pPr>
        <w:spacing w:after="0" w:line="240" w:lineRule="auto"/>
      </w:pPr>
    </w:p>
    <w:p w14:paraId="15FBF410" w14:textId="14CC5180" w:rsidR="22B37710" w:rsidRDefault="22B37710" w:rsidP="22B37710">
      <w:pPr>
        <w:spacing w:after="0" w:line="240" w:lineRule="auto"/>
      </w:pPr>
    </w:p>
    <w:p w14:paraId="129F808E" w14:textId="1AB42A6D" w:rsidR="22B37710" w:rsidRDefault="22B37710" w:rsidP="22B37710">
      <w:pPr>
        <w:spacing w:after="0" w:line="240" w:lineRule="auto"/>
      </w:pPr>
    </w:p>
    <w:p w14:paraId="757D8FD6" w14:textId="20D4C121" w:rsidR="22B37710" w:rsidRDefault="22B37710" w:rsidP="22B37710">
      <w:pPr>
        <w:spacing w:after="0" w:line="240" w:lineRule="auto"/>
      </w:pPr>
    </w:p>
    <w:p w14:paraId="0164C379" w14:textId="6F075CCE" w:rsidR="22B37710" w:rsidRDefault="22B37710" w:rsidP="22B37710">
      <w:pPr>
        <w:spacing w:after="0" w:line="240" w:lineRule="auto"/>
      </w:pPr>
    </w:p>
    <w:p w14:paraId="50695118" w14:textId="7358F283" w:rsidR="0040034D" w:rsidRDefault="0040034D" w:rsidP="001B22A1">
      <w:pPr>
        <w:rPr>
          <w:rFonts w:ascii="Arial" w:hAnsi="Arial" w:cs="Arial"/>
          <w:sz w:val="28"/>
          <w:szCs w:val="28"/>
        </w:rPr>
      </w:pPr>
    </w:p>
    <w:p w14:paraId="365C8D5E" w14:textId="17A819B4" w:rsidR="0040034D" w:rsidRDefault="0040034D" w:rsidP="001B22A1">
      <w:pPr>
        <w:rPr>
          <w:rFonts w:ascii="Arial" w:hAnsi="Arial" w:cs="Arial"/>
          <w:sz w:val="28"/>
          <w:szCs w:val="28"/>
        </w:rPr>
      </w:pPr>
    </w:p>
    <w:p w14:paraId="26EEDDF7" w14:textId="34C622D3" w:rsidR="0040034D" w:rsidRDefault="0040034D" w:rsidP="001B22A1">
      <w:pPr>
        <w:rPr>
          <w:rFonts w:ascii="Arial" w:hAnsi="Arial" w:cs="Arial"/>
          <w:sz w:val="28"/>
          <w:szCs w:val="28"/>
        </w:rPr>
      </w:pPr>
    </w:p>
    <w:p w14:paraId="3032C72E" w14:textId="270FF0FA" w:rsidR="0040034D" w:rsidRDefault="0040034D" w:rsidP="001B22A1">
      <w:pPr>
        <w:rPr>
          <w:rFonts w:ascii="Arial" w:hAnsi="Arial" w:cs="Arial"/>
          <w:sz w:val="28"/>
          <w:szCs w:val="28"/>
        </w:rPr>
      </w:pPr>
    </w:p>
    <w:p w14:paraId="299C6251" w14:textId="6F747971" w:rsidR="0040034D" w:rsidRDefault="0040034D" w:rsidP="001B22A1">
      <w:pPr>
        <w:rPr>
          <w:rFonts w:ascii="Arial" w:hAnsi="Arial" w:cs="Arial"/>
          <w:sz w:val="28"/>
          <w:szCs w:val="28"/>
        </w:rPr>
      </w:pPr>
    </w:p>
    <w:p w14:paraId="6263D0D8" w14:textId="2A4FE4C8" w:rsidR="0040034D" w:rsidRDefault="0040034D" w:rsidP="001B22A1">
      <w:pPr>
        <w:rPr>
          <w:rFonts w:ascii="Arial" w:hAnsi="Arial" w:cs="Arial"/>
          <w:sz w:val="28"/>
          <w:szCs w:val="28"/>
        </w:rPr>
      </w:pPr>
    </w:p>
    <w:p w14:paraId="56089F3A" w14:textId="23D1545B" w:rsidR="0040034D" w:rsidRDefault="0040034D" w:rsidP="001B22A1">
      <w:pPr>
        <w:rPr>
          <w:rFonts w:ascii="Arial" w:hAnsi="Arial" w:cs="Arial"/>
          <w:sz w:val="28"/>
          <w:szCs w:val="28"/>
        </w:rPr>
      </w:pPr>
    </w:p>
    <w:p w14:paraId="309DEA32" w14:textId="352E506A" w:rsidR="0040034D" w:rsidRDefault="0040034D" w:rsidP="001B22A1">
      <w:pPr>
        <w:rPr>
          <w:rFonts w:ascii="Arial" w:hAnsi="Arial" w:cs="Arial"/>
          <w:sz w:val="28"/>
          <w:szCs w:val="28"/>
        </w:rPr>
      </w:pPr>
    </w:p>
    <w:p w14:paraId="125D49DC" w14:textId="77777777" w:rsidR="008A3603" w:rsidRDefault="008A3603" w:rsidP="00BF3BF5">
      <w:pPr>
        <w:rPr>
          <w:rFonts w:cs="Arial"/>
          <w:color w:val="FFFFFF" w:themeColor="background1"/>
          <w:sz w:val="24"/>
          <w:szCs w:val="24"/>
        </w:rPr>
      </w:pPr>
    </w:p>
    <w:p w14:paraId="4184EFBB" w14:textId="15F02000" w:rsidR="22B37710" w:rsidRDefault="22B37710" w:rsidP="22B37710">
      <w:pPr>
        <w:spacing w:after="0" w:line="264" w:lineRule="auto"/>
        <w:rPr>
          <w:rFonts w:eastAsia="Calibri"/>
          <w:b/>
          <w:bCs/>
          <w:sz w:val="24"/>
          <w:szCs w:val="24"/>
          <w:lang w:val="en" w:bidi="he-IL"/>
        </w:rPr>
      </w:pPr>
    </w:p>
    <w:p w14:paraId="6FAF8C6B" w14:textId="03F7B62D" w:rsidR="22B37710" w:rsidRDefault="22B37710" w:rsidP="22B37710">
      <w:pPr>
        <w:spacing w:after="0" w:line="264" w:lineRule="auto"/>
        <w:rPr>
          <w:rFonts w:eastAsia="Calibri"/>
          <w:b/>
          <w:bCs/>
          <w:sz w:val="24"/>
          <w:szCs w:val="24"/>
          <w:lang w:val="en" w:bidi="he-IL"/>
        </w:rPr>
      </w:pPr>
    </w:p>
    <w:p w14:paraId="23AF2F69" w14:textId="7EB07F1F" w:rsidR="22B37710" w:rsidRDefault="22B37710" w:rsidP="22B37710">
      <w:pPr>
        <w:spacing w:after="0" w:line="264" w:lineRule="auto"/>
        <w:rPr>
          <w:rFonts w:eastAsia="Calibri"/>
          <w:b/>
          <w:bCs/>
          <w:sz w:val="24"/>
          <w:szCs w:val="24"/>
          <w:lang w:val="en" w:bidi="he-IL"/>
        </w:rPr>
      </w:pPr>
    </w:p>
    <w:p w14:paraId="6638D97E" w14:textId="225F1848" w:rsidR="22B37710" w:rsidRDefault="22B37710" w:rsidP="22B37710">
      <w:pPr>
        <w:spacing w:after="0" w:line="264" w:lineRule="auto"/>
        <w:rPr>
          <w:rFonts w:eastAsia="Calibri"/>
          <w:b/>
          <w:bCs/>
          <w:sz w:val="24"/>
          <w:szCs w:val="24"/>
          <w:lang w:val="en" w:bidi="he-IL"/>
        </w:rPr>
      </w:pPr>
    </w:p>
    <w:p w14:paraId="6974C0E3" w14:textId="04551891" w:rsidR="22B37710" w:rsidRDefault="22B37710" w:rsidP="22B37710">
      <w:pPr>
        <w:spacing w:after="0" w:line="264" w:lineRule="auto"/>
        <w:rPr>
          <w:rFonts w:eastAsia="Calibri"/>
          <w:b/>
          <w:bCs/>
          <w:sz w:val="24"/>
          <w:szCs w:val="24"/>
          <w:lang w:val="en" w:bidi="he-IL"/>
        </w:rPr>
      </w:pPr>
    </w:p>
    <w:p w14:paraId="64AD4B48" w14:textId="6966A0B7" w:rsidR="22B37710" w:rsidRDefault="22B37710" w:rsidP="22B37710">
      <w:pPr>
        <w:spacing w:after="0" w:line="264" w:lineRule="auto"/>
        <w:rPr>
          <w:rFonts w:eastAsia="Calibri"/>
          <w:b/>
          <w:bCs/>
          <w:sz w:val="24"/>
          <w:szCs w:val="24"/>
          <w:lang w:val="en" w:bidi="he-IL"/>
        </w:rPr>
      </w:pPr>
    </w:p>
    <w:p w14:paraId="2548DA07" w14:textId="3B8CB0DF" w:rsidR="22B37710" w:rsidRDefault="22B37710" w:rsidP="22B37710">
      <w:pPr>
        <w:spacing w:after="0" w:line="264" w:lineRule="auto"/>
        <w:rPr>
          <w:rFonts w:eastAsia="Calibri"/>
          <w:b/>
          <w:bCs/>
          <w:sz w:val="24"/>
          <w:szCs w:val="24"/>
          <w:lang w:val="en" w:bidi="he-IL"/>
        </w:rPr>
      </w:pPr>
    </w:p>
    <w:p w14:paraId="0637BCCD" w14:textId="64CFA098" w:rsidR="7F67734D" w:rsidRDefault="7F67734D" w:rsidP="7F67734D">
      <w:pPr>
        <w:spacing w:after="0" w:line="264" w:lineRule="auto"/>
        <w:rPr>
          <w:rFonts w:eastAsia="Calibri"/>
          <w:b/>
          <w:bCs/>
          <w:sz w:val="24"/>
          <w:szCs w:val="24"/>
          <w:lang w:val="en" w:bidi="he-IL"/>
        </w:rPr>
      </w:pPr>
    </w:p>
    <w:p w14:paraId="222A3B83" w14:textId="45096A63" w:rsidR="7F67734D" w:rsidRDefault="7F67734D" w:rsidP="7F67734D">
      <w:pPr>
        <w:spacing w:after="0" w:line="264" w:lineRule="auto"/>
        <w:rPr>
          <w:rFonts w:eastAsia="Calibri"/>
          <w:b/>
          <w:bCs/>
          <w:sz w:val="24"/>
          <w:szCs w:val="24"/>
          <w:lang w:val="en" w:bidi="he-IL"/>
        </w:rPr>
      </w:pPr>
    </w:p>
    <w:p w14:paraId="76A88BE5" w14:textId="2CE0E3B6" w:rsidR="7F67734D" w:rsidRDefault="7F67734D" w:rsidP="7F67734D">
      <w:pPr>
        <w:spacing w:after="0" w:line="264" w:lineRule="auto"/>
        <w:rPr>
          <w:rFonts w:eastAsia="Calibri"/>
          <w:b/>
          <w:bCs/>
          <w:sz w:val="24"/>
          <w:szCs w:val="24"/>
          <w:lang w:val="en" w:bidi="he-IL"/>
        </w:rPr>
      </w:pPr>
    </w:p>
    <w:p w14:paraId="1F662895" w14:textId="773F7D5F" w:rsidR="7F67734D" w:rsidRDefault="7F67734D" w:rsidP="7F67734D">
      <w:pPr>
        <w:spacing w:after="0" w:line="264" w:lineRule="auto"/>
        <w:rPr>
          <w:rFonts w:eastAsia="Calibri"/>
          <w:b/>
          <w:bCs/>
          <w:sz w:val="24"/>
          <w:szCs w:val="24"/>
          <w:lang w:val="en" w:bidi="he-IL"/>
        </w:rPr>
      </w:pPr>
    </w:p>
    <w:p w14:paraId="27779614" w14:textId="30B6AD2F" w:rsidR="005B46FE" w:rsidRPr="005B46FE" w:rsidRDefault="005B46FE" w:rsidP="7F67734D">
      <w:pPr>
        <w:spacing w:after="0" w:line="264" w:lineRule="auto"/>
        <w:rPr>
          <w:rFonts w:eastAsia="Calibri"/>
          <w:sz w:val="24"/>
          <w:szCs w:val="24"/>
          <w:lang w:bidi="he-IL"/>
        </w:rPr>
      </w:pPr>
      <w:r>
        <w:br/>
      </w:r>
    </w:p>
    <w:p w14:paraId="52CD871B" w14:textId="77777777" w:rsidR="005B46FE" w:rsidRPr="005B46FE" w:rsidRDefault="005B46FE" w:rsidP="7F67734D">
      <w:pPr>
        <w:spacing w:after="0" w:line="264" w:lineRule="auto"/>
        <w:rPr>
          <w:rFonts w:ascii="Arial" w:eastAsia="Calibri" w:hAnsi="Arial" w:cs="Arial"/>
          <w:sz w:val="24"/>
          <w:szCs w:val="24"/>
          <w:lang w:bidi="he-IL"/>
        </w:rPr>
      </w:pPr>
    </w:p>
    <w:p w14:paraId="2704F84D" w14:textId="77777777" w:rsidR="005B46FE" w:rsidRPr="005B46FE" w:rsidRDefault="005B46FE" w:rsidP="7F67734D">
      <w:pPr>
        <w:spacing w:after="0" w:line="240" w:lineRule="auto"/>
        <w:rPr>
          <w:rFonts w:ascii="Calibri" w:eastAsia="Times New Roman" w:hAnsi="Calibri" w:cs="Times New Roman"/>
          <w:b/>
          <w:bCs/>
          <w:color w:val="7030A0"/>
          <w:sz w:val="24"/>
          <w:szCs w:val="24"/>
          <w:lang w:eastAsia="en-GB"/>
        </w:rPr>
      </w:pPr>
    </w:p>
    <w:p w14:paraId="61BB1FD7" w14:textId="62C15611" w:rsidR="00C10177" w:rsidRDefault="00C10177" w:rsidP="7F67734D">
      <w:pPr>
        <w:rPr>
          <w:rFonts w:ascii="Arial" w:hAnsi="Arial" w:cs="Arial"/>
          <w:sz w:val="24"/>
          <w:szCs w:val="24"/>
        </w:rPr>
      </w:pPr>
    </w:p>
    <w:p w14:paraId="2E0FB7A6" w14:textId="2C051D3E" w:rsidR="00C10177" w:rsidRDefault="00C10177" w:rsidP="7F67734D">
      <w:pPr>
        <w:rPr>
          <w:rFonts w:ascii="Arial" w:hAnsi="Arial" w:cs="Arial"/>
          <w:sz w:val="24"/>
          <w:szCs w:val="24"/>
        </w:rPr>
      </w:pPr>
    </w:p>
    <w:p w14:paraId="5B3FA75E" w14:textId="11EC8FEC" w:rsidR="00C10177" w:rsidRDefault="00C10177" w:rsidP="7F67734D">
      <w:pPr>
        <w:rPr>
          <w:rFonts w:ascii="Arial" w:hAnsi="Arial" w:cs="Arial"/>
          <w:sz w:val="24"/>
          <w:szCs w:val="24"/>
        </w:rPr>
      </w:pPr>
    </w:p>
    <w:p w14:paraId="3B59FA52" w14:textId="05E4EE5D" w:rsidR="0048326A" w:rsidRDefault="0048326A" w:rsidP="7F67734D">
      <w:pPr>
        <w:rPr>
          <w:rFonts w:ascii="Arial" w:hAnsi="Arial" w:cs="Arial"/>
          <w:sz w:val="24"/>
          <w:szCs w:val="24"/>
        </w:rPr>
      </w:pPr>
    </w:p>
    <w:p w14:paraId="3A991FB5" w14:textId="1F6225E4" w:rsidR="0048326A" w:rsidRDefault="0048326A" w:rsidP="7F67734D">
      <w:pPr>
        <w:rPr>
          <w:rFonts w:ascii="Arial" w:hAnsi="Arial" w:cs="Arial"/>
          <w:sz w:val="24"/>
          <w:szCs w:val="24"/>
        </w:rPr>
      </w:pPr>
    </w:p>
    <w:p w14:paraId="08BB79FA" w14:textId="1F46F413" w:rsidR="00C10177" w:rsidRDefault="00C10177" w:rsidP="510AA371">
      <w:pPr>
        <w:rPr>
          <w:rFonts w:ascii="Arial" w:hAnsi="Arial" w:cs="Arial"/>
          <w:sz w:val="24"/>
          <w:szCs w:val="24"/>
        </w:rPr>
      </w:pPr>
    </w:p>
    <w:p w14:paraId="76AD53F4" w14:textId="33F8BA75" w:rsidR="00C10177" w:rsidRDefault="00C10177" w:rsidP="7F67734D">
      <w:pPr>
        <w:rPr>
          <w:rFonts w:ascii="Arial" w:hAnsi="Arial" w:cs="Arial"/>
          <w:sz w:val="24"/>
          <w:szCs w:val="24"/>
        </w:rPr>
      </w:pPr>
    </w:p>
    <w:p w14:paraId="68C92CC4" w14:textId="08C746BB" w:rsidR="00C10177" w:rsidRDefault="00C10177" w:rsidP="7F67734D">
      <w:pPr>
        <w:rPr>
          <w:rFonts w:ascii="Arial" w:hAnsi="Arial" w:cs="Arial"/>
          <w:sz w:val="24"/>
          <w:szCs w:val="24"/>
        </w:rPr>
      </w:pPr>
    </w:p>
    <w:p w14:paraId="08EBD194" w14:textId="77777777" w:rsidR="0048326A" w:rsidRDefault="0048326A" w:rsidP="0048326A">
      <w:pPr>
        <w:rPr>
          <w:rFonts w:cs="Arial"/>
          <w:color w:val="FFFFFF" w:themeColor="background1"/>
          <w:sz w:val="24"/>
          <w:szCs w:val="24"/>
        </w:rPr>
      </w:pPr>
    </w:p>
    <w:p w14:paraId="59D3DA3B" w14:textId="77777777" w:rsidR="0048326A" w:rsidRDefault="0048326A" w:rsidP="0048326A">
      <w:pPr>
        <w:jc w:val="center"/>
        <w:rPr>
          <w:rFonts w:cs="Arial"/>
          <w:color w:val="FFFFFF" w:themeColor="background1"/>
          <w:sz w:val="24"/>
          <w:szCs w:val="24"/>
        </w:rPr>
      </w:pPr>
    </w:p>
    <w:p w14:paraId="2F67DD81" w14:textId="77777777" w:rsidR="0048326A" w:rsidRDefault="0048326A" w:rsidP="0048326A">
      <w:pPr>
        <w:rPr>
          <w:rFonts w:cs="Arial"/>
          <w:color w:val="FFFFFF" w:themeColor="background1"/>
          <w:sz w:val="24"/>
          <w:szCs w:val="24"/>
        </w:rPr>
      </w:pPr>
      <w:r>
        <w:rPr>
          <w:rFonts w:cs="Arial"/>
          <w:color w:val="FFFFFF" w:themeColor="background1"/>
          <w:sz w:val="24"/>
          <w:szCs w:val="24"/>
        </w:rPr>
        <w:t xml:space="preserve">                                     Head of OMU Services</w:t>
      </w:r>
    </w:p>
    <w:p w14:paraId="11E16912" w14:textId="0F8EAD20" w:rsidR="0048326A" w:rsidRDefault="0048326A" w:rsidP="0048326A">
      <w:pPr>
        <w:rPr>
          <w:rFonts w:cs="Arial"/>
          <w:color w:val="FFFFFF" w:themeColor="background1"/>
          <w:sz w:val="24"/>
          <w:szCs w:val="24"/>
        </w:rPr>
      </w:pPr>
      <w:r>
        <w:rPr>
          <w:rFonts w:cs="Arial"/>
          <w:color w:val="FFFFFF" w:themeColor="background1"/>
          <w:sz w:val="24"/>
          <w:szCs w:val="24"/>
        </w:rPr>
        <w:t xml:space="preserve">                                           </w:t>
      </w:r>
      <w:r w:rsidRPr="00324131">
        <w:rPr>
          <w:rFonts w:cs="Arial"/>
          <w:i/>
          <w:iCs/>
          <w:color w:val="FFFFFF" w:themeColor="background1"/>
          <w:sz w:val="24"/>
          <w:szCs w:val="24"/>
        </w:rPr>
        <w:t>Strategy Le</w:t>
      </w:r>
    </w:p>
    <w:p w14:paraId="0F88A505" w14:textId="77777777" w:rsidR="0048326A" w:rsidRDefault="0048326A" w:rsidP="0048326A">
      <w:pPr>
        <w:tabs>
          <w:tab w:val="left" w:pos="8080"/>
        </w:tabs>
        <w:rPr>
          <w:rFonts w:cs="Arial"/>
          <w:color w:val="FFFFFF" w:themeColor="background1"/>
          <w:sz w:val="24"/>
          <w:szCs w:val="24"/>
        </w:rPr>
      </w:pPr>
      <w:r>
        <w:rPr>
          <w:rFonts w:cs="Arial"/>
          <w:color w:val="FFFFFF" w:themeColor="background1"/>
          <w:sz w:val="24"/>
          <w:szCs w:val="24"/>
        </w:rPr>
        <w:t xml:space="preserve">                                                                                                                                          NEPACS </w:t>
      </w:r>
    </w:p>
    <w:p w14:paraId="082F5D41" w14:textId="77777777" w:rsidR="0048326A" w:rsidRDefault="0048326A" w:rsidP="0048326A">
      <w:pPr>
        <w:tabs>
          <w:tab w:val="left" w:pos="8080"/>
        </w:tabs>
        <w:rPr>
          <w:rFonts w:cs="Arial"/>
          <w:color w:val="FFFFFF" w:themeColor="background1"/>
          <w:sz w:val="24"/>
          <w:szCs w:val="24"/>
        </w:rPr>
      </w:pPr>
      <w:r>
        <w:rPr>
          <w:rFonts w:cs="Arial"/>
          <w:color w:val="FFFFFF" w:themeColor="background1"/>
          <w:sz w:val="24"/>
          <w:szCs w:val="24"/>
        </w:rPr>
        <w:t xml:space="preserve">                                                                                                                             Family Support Worker</w:t>
      </w:r>
    </w:p>
    <w:p w14:paraId="1C192F14" w14:textId="491CB91E" w:rsidR="0048326A" w:rsidRDefault="0048326A" w:rsidP="0048326A">
      <w:pPr>
        <w:rPr>
          <w:rFonts w:cs="Arial"/>
          <w:color w:val="FFFFFF" w:themeColor="background1"/>
          <w:sz w:val="24"/>
          <w:szCs w:val="24"/>
        </w:rPr>
      </w:pPr>
    </w:p>
    <w:p w14:paraId="6F08089C" w14:textId="17FECA54" w:rsidR="00C57AE9" w:rsidRPr="0048326A" w:rsidRDefault="0048326A" w:rsidP="0048326A">
      <w:pPr>
        <w:rPr>
          <w:rFonts w:cs="Arial"/>
          <w:color w:val="FFFFFF" w:themeColor="background1"/>
          <w:sz w:val="24"/>
          <w:szCs w:val="24"/>
        </w:rPr>
      </w:pPr>
      <w:r>
        <w:rPr>
          <w:rFonts w:cs="Arial"/>
          <w:color w:val="FFFFFF" w:themeColor="background1"/>
          <w:sz w:val="24"/>
          <w:szCs w:val="24"/>
        </w:rPr>
        <w:t xml:space="preserve">     </w:t>
      </w:r>
    </w:p>
    <w:sectPr w:rsidR="00C57AE9" w:rsidRPr="0048326A" w:rsidSect="00225492">
      <w:headerReference w:type="default" r:id="rId21"/>
      <w:footerReference w:type="default" r:id="rId22"/>
      <w:headerReference w:type="first" r:id="rId23"/>
      <w:footerReference w:type="first" r:id="rId24"/>
      <w:pgSz w:w="11906" w:h="16838" w:code="9"/>
      <w:pgMar w:top="567" w:right="567" w:bottom="567" w:left="56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05780" w14:textId="77777777" w:rsidR="007C52CC" w:rsidRDefault="007C52CC" w:rsidP="00A27828">
      <w:pPr>
        <w:spacing w:after="0" w:line="240" w:lineRule="auto"/>
      </w:pPr>
      <w:r>
        <w:separator/>
      </w:r>
    </w:p>
  </w:endnote>
  <w:endnote w:type="continuationSeparator" w:id="0">
    <w:p w14:paraId="3177367D" w14:textId="77777777" w:rsidR="007C52CC" w:rsidRDefault="007C52CC" w:rsidP="00A2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59472"/>
      <w:docPartObj>
        <w:docPartGallery w:val="Page Numbers (Bottom of Page)"/>
        <w:docPartUnique/>
      </w:docPartObj>
    </w:sdtPr>
    <w:sdtEndPr>
      <w:rPr>
        <w:noProof/>
      </w:rPr>
    </w:sdtEndPr>
    <w:sdtContent>
      <w:p w14:paraId="37D48AC6" w14:textId="3A6D00C9" w:rsidR="007E3940" w:rsidRDefault="007E39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E5BFED" w14:textId="77777777" w:rsidR="00A27828" w:rsidRPr="00A27828" w:rsidRDefault="00A27828" w:rsidP="00A27828">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5F1683A9" w14:paraId="75807CC5" w14:textId="77777777" w:rsidTr="5F1683A9">
      <w:trPr>
        <w:trHeight w:val="300"/>
      </w:trPr>
      <w:tc>
        <w:tcPr>
          <w:tcW w:w="3590" w:type="dxa"/>
        </w:tcPr>
        <w:p w14:paraId="32F48EBD" w14:textId="2B2B2ED9" w:rsidR="5F1683A9" w:rsidRDefault="5F1683A9" w:rsidP="5F1683A9">
          <w:pPr>
            <w:pStyle w:val="Header"/>
            <w:ind w:left="-115"/>
          </w:pPr>
        </w:p>
      </w:tc>
      <w:tc>
        <w:tcPr>
          <w:tcW w:w="3590" w:type="dxa"/>
        </w:tcPr>
        <w:p w14:paraId="26A73555" w14:textId="320945A8" w:rsidR="5F1683A9" w:rsidRDefault="5F1683A9" w:rsidP="5F1683A9">
          <w:pPr>
            <w:pStyle w:val="Header"/>
            <w:jc w:val="center"/>
          </w:pPr>
        </w:p>
      </w:tc>
      <w:tc>
        <w:tcPr>
          <w:tcW w:w="3590" w:type="dxa"/>
        </w:tcPr>
        <w:p w14:paraId="50B1D6EE" w14:textId="102BA3AA" w:rsidR="5F1683A9" w:rsidRDefault="5F1683A9" w:rsidP="5F1683A9">
          <w:pPr>
            <w:pStyle w:val="Header"/>
            <w:ind w:right="-115"/>
            <w:jc w:val="right"/>
          </w:pPr>
        </w:p>
      </w:tc>
    </w:tr>
  </w:tbl>
  <w:p w14:paraId="160955F0" w14:textId="77077921" w:rsidR="5F1683A9" w:rsidRDefault="5F1683A9" w:rsidP="5F168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D6EAD" w14:textId="77777777" w:rsidR="007C52CC" w:rsidRDefault="007C52CC" w:rsidP="00A27828">
      <w:pPr>
        <w:spacing w:after="0" w:line="240" w:lineRule="auto"/>
      </w:pPr>
      <w:r>
        <w:separator/>
      </w:r>
    </w:p>
  </w:footnote>
  <w:footnote w:type="continuationSeparator" w:id="0">
    <w:p w14:paraId="265232E5" w14:textId="77777777" w:rsidR="007C52CC" w:rsidRDefault="007C52CC" w:rsidP="00A27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7F67734D" w14:paraId="7A7C6796" w14:textId="77777777" w:rsidTr="7F67734D">
      <w:trPr>
        <w:trHeight w:val="300"/>
      </w:trPr>
      <w:tc>
        <w:tcPr>
          <w:tcW w:w="3590" w:type="dxa"/>
        </w:tcPr>
        <w:p w14:paraId="12B8085A" w14:textId="1927F6E4" w:rsidR="7F67734D" w:rsidRDefault="7F67734D" w:rsidP="7F67734D">
          <w:pPr>
            <w:pStyle w:val="Header"/>
            <w:ind w:left="-115"/>
          </w:pPr>
        </w:p>
      </w:tc>
      <w:tc>
        <w:tcPr>
          <w:tcW w:w="3590" w:type="dxa"/>
        </w:tcPr>
        <w:p w14:paraId="0E3CE397" w14:textId="2BA781F4" w:rsidR="7F67734D" w:rsidRDefault="7F67734D" w:rsidP="7F67734D">
          <w:pPr>
            <w:pStyle w:val="Header"/>
            <w:jc w:val="center"/>
          </w:pPr>
        </w:p>
      </w:tc>
      <w:tc>
        <w:tcPr>
          <w:tcW w:w="3590" w:type="dxa"/>
        </w:tcPr>
        <w:p w14:paraId="6A35F949" w14:textId="03DE6E1A" w:rsidR="7F67734D" w:rsidRDefault="7F67734D" w:rsidP="7F67734D">
          <w:pPr>
            <w:pStyle w:val="Header"/>
            <w:ind w:right="-115"/>
            <w:jc w:val="right"/>
          </w:pPr>
        </w:p>
      </w:tc>
    </w:tr>
  </w:tbl>
  <w:p w14:paraId="259771AD" w14:textId="5D586111" w:rsidR="7F67734D" w:rsidRDefault="7F67734D" w:rsidP="7F677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5F1683A9" w14:paraId="5C1FA80B" w14:textId="77777777" w:rsidTr="5F1683A9">
      <w:trPr>
        <w:trHeight w:val="300"/>
      </w:trPr>
      <w:tc>
        <w:tcPr>
          <w:tcW w:w="3590" w:type="dxa"/>
        </w:tcPr>
        <w:p w14:paraId="2A1DAEBE" w14:textId="70DDFF0D" w:rsidR="5F1683A9" w:rsidRDefault="5F1683A9" w:rsidP="5F1683A9">
          <w:pPr>
            <w:pStyle w:val="Header"/>
            <w:ind w:left="-115"/>
          </w:pPr>
        </w:p>
      </w:tc>
      <w:tc>
        <w:tcPr>
          <w:tcW w:w="3590" w:type="dxa"/>
        </w:tcPr>
        <w:p w14:paraId="1F81616C" w14:textId="72BA0A68" w:rsidR="5F1683A9" w:rsidRDefault="5F1683A9" w:rsidP="5F1683A9">
          <w:pPr>
            <w:pStyle w:val="Header"/>
            <w:jc w:val="center"/>
          </w:pPr>
        </w:p>
      </w:tc>
      <w:tc>
        <w:tcPr>
          <w:tcW w:w="3590" w:type="dxa"/>
        </w:tcPr>
        <w:p w14:paraId="6DE6C185" w14:textId="6F8FA1BF" w:rsidR="5F1683A9" w:rsidRDefault="5F1683A9" w:rsidP="5F1683A9">
          <w:pPr>
            <w:pStyle w:val="Header"/>
            <w:ind w:right="-115"/>
            <w:jc w:val="right"/>
          </w:pPr>
        </w:p>
      </w:tc>
    </w:tr>
  </w:tbl>
  <w:p w14:paraId="34A4BEAC" w14:textId="0E272E69" w:rsidR="5F1683A9" w:rsidRDefault="5F1683A9" w:rsidP="5F168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67A"/>
    <w:multiLevelType w:val="hybridMultilevel"/>
    <w:tmpl w:val="D132E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B62D3"/>
    <w:multiLevelType w:val="hybridMultilevel"/>
    <w:tmpl w:val="F490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95F1E"/>
    <w:multiLevelType w:val="hybridMultilevel"/>
    <w:tmpl w:val="FA3EA5C4"/>
    <w:lvl w:ilvl="0" w:tplc="CABE7FC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2614B2"/>
    <w:multiLevelType w:val="hybridMultilevel"/>
    <w:tmpl w:val="281883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8468E"/>
    <w:multiLevelType w:val="hybridMultilevel"/>
    <w:tmpl w:val="7B840154"/>
    <w:lvl w:ilvl="0" w:tplc="DED2CC0E">
      <w:start w:val="1"/>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07A8F"/>
    <w:multiLevelType w:val="hybridMultilevel"/>
    <w:tmpl w:val="173A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97FC1"/>
    <w:multiLevelType w:val="hybridMultilevel"/>
    <w:tmpl w:val="B9B4A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F54B32"/>
    <w:multiLevelType w:val="hybridMultilevel"/>
    <w:tmpl w:val="1B7CC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602D83"/>
    <w:multiLevelType w:val="hybridMultilevel"/>
    <w:tmpl w:val="D450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B2531"/>
    <w:multiLevelType w:val="hybridMultilevel"/>
    <w:tmpl w:val="E2A4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01D44"/>
    <w:multiLevelType w:val="hybridMultilevel"/>
    <w:tmpl w:val="68EEEE96"/>
    <w:lvl w:ilvl="0" w:tplc="82B86828">
      <w:start w:val="1"/>
      <w:numFmt w:val="bullet"/>
      <w:lvlText w:val=""/>
      <w:lvlJc w:val="left"/>
      <w:pPr>
        <w:ind w:left="720" w:hanging="360"/>
      </w:pPr>
      <w:rPr>
        <w:rFonts w:ascii="Symbol" w:hAnsi="Symbol" w:hint="default"/>
      </w:rPr>
    </w:lvl>
    <w:lvl w:ilvl="1" w:tplc="68001EF4">
      <w:start w:val="1"/>
      <w:numFmt w:val="bullet"/>
      <w:lvlText w:val="o"/>
      <w:lvlJc w:val="left"/>
      <w:pPr>
        <w:ind w:left="1440" w:hanging="360"/>
      </w:pPr>
      <w:rPr>
        <w:rFonts w:ascii="Courier New" w:hAnsi="Courier New" w:hint="default"/>
      </w:rPr>
    </w:lvl>
    <w:lvl w:ilvl="2" w:tplc="DE3C21F2">
      <w:start w:val="1"/>
      <w:numFmt w:val="bullet"/>
      <w:lvlText w:val=""/>
      <w:lvlJc w:val="left"/>
      <w:pPr>
        <w:ind w:left="2160" w:hanging="360"/>
      </w:pPr>
      <w:rPr>
        <w:rFonts w:ascii="Wingdings" w:hAnsi="Wingdings" w:hint="default"/>
      </w:rPr>
    </w:lvl>
    <w:lvl w:ilvl="3" w:tplc="ABB26570">
      <w:start w:val="1"/>
      <w:numFmt w:val="bullet"/>
      <w:lvlText w:val=""/>
      <w:lvlJc w:val="left"/>
      <w:pPr>
        <w:ind w:left="2880" w:hanging="360"/>
      </w:pPr>
      <w:rPr>
        <w:rFonts w:ascii="Symbol" w:hAnsi="Symbol" w:hint="default"/>
      </w:rPr>
    </w:lvl>
    <w:lvl w:ilvl="4" w:tplc="D4EE6374">
      <w:start w:val="1"/>
      <w:numFmt w:val="bullet"/>
      <w:lvlText w:val="o"/>
      <w:lvlJc w:val="left"/>
      <w:pPr>
        <w:ind w:left="3600" w:hanging="360"/>
      </w:pPr>
      <w:rPr>
        <w:rFonts w:ascii="Courier New" w:hAnsi="Courier New" w:hint="default"/>
      </w:rPr>
    </w:lvl>
    <w:lvl w:ilvl="5" w:tplc="BF50D2CE">
      <w:start w:val="1"/>
      <w:numFmt w:val="bullet"/>
      <w:lvlText w:val=""/>
      <w:lvlJc w:val="left"/>
      <w:pPr>
        <w:ind w:left="4320" w:hanging="360"/>
      </w:pPr>
      <w:rPr>
        <w:rFonts w:ascii="Wingdings" w:hAnsi="Wingdings" w:hint="default"/>
      </w:rPr>
    </w:lvl>
    <w:lvl w:ilvl="6" w:tplc="BAF4A4DC">
      <w:start w:val="1"/>
      <w:numFmt w:val="bullet"/>
      <w:lvlText w:val=""/>
      <w:lvlJc w:val="left"/>
      <w:pPr>
        <w:ind w:left="5040" w:hanging="360"/>
      </w:pPr>
      <w:rPr>
        <w:rFonts w:ascii="Symbol" w:hAnsi="Symbol" w:hint="default"/>
      </w:rPr>
    </w:lvl>
    <w:lvl w:ilvl="7" w:tplc="055CD83E">
      <w:start w:val="1"/>
      <w:numFmt w:val="bullet"/>
      <w:lvlText w:val="o"/>
      <w:lvlJc w:val="left"/>
      <w:pPr>
        <w:ind w:left="5760" w:hanging="360"/>
      </w:pPr>
      <w:rPr>
        <w:rFonts w:ascii="Courier New" w:hAnsi="Courier New" w:hint="default"/>
      </w:rPr>
    </w:lvl>
    <w:lvl w:ilvl="8" w:tplc="7242BB2C">
      <w:start w:val="1"/>
      <w:numFmt w:val="bullet"/>
      <w:lvlText w:val=""/>
      <w:lvlJc w:val="left"/>
      <w:pPr>
        <w:ind w:left="6480" w:hanging="360"/>
      </w:pPr>
      <w:rPr>
        <w:rFonts w:ascii="Wingdings" w:hAnsi="Wingdings" w:hint="default"/>
      </w:rPr>
    </w:lvl>
  </w:abstractNum>
  <w:abstractNum w:abstractNumId="11" w15:restartNumberingAfterBreak="0">
    <w:nsid w:val="4B7A4081"/>
    <w:multiLevelType w:val="hybridMultilevel"/>
    <w:tmpl w:val="DF1A709A"/>
    <w:lvl w:ilvl="0" w:tplc="EAE60054">
      <w:start w:val="1"/>
      <w:numFmt w:val="bullet"/>
      <w:pStyle w:val="Bullets"/>
      <w:lvlText w:val=""/>
      <w:lvlJc w:val="left"/>
      <w:pPr>
        <w:ind w:left="340" w:hanging="227"/>
      </w:pPr>
      <w:rPr>
        <w:rFonts w:ascii="Symbol" w:hAnsi="Symbol" w:hint="default"/>
        <w:color w:val="0096D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D70A1"/>
    <w:multiLevelType w:val="hybridMultilevel"/>
    <w:tmpl w:val="8E26E566"/>
    <w:lvl w:ilvl="0" w:tplc="FFFFFFFF">
      <w:start w:val="1"/>
      <w:numFmt w:val="decimal"/>
      <w:lvlText w:val="%1."/>
      <w:lvlJc w:val="left"/>
      <w:pPr>
        <w:ind w:left="36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C22B0A"/>
    <w:multiLevelType w:val="hybridMultilevel"/>
    <w:tmpl w:val="B272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284A63"/>
    <w:multiLevelType w:val="hybridMultilevel"/>
    <w:tmpl w:val="8AB26C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F334F5B"/>
    <w:multiLevelType w:val="hybridMultilevel"/>
    <w:tmpl w:val="59B4C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33234A"/>
    <w:multiLevelType w:val="hybridMultilevel"/>
    <w:tmpl w:val="0330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73E73"/>
    <w:multiLevelType w:val="hybridMultilevel"/>
    <w:tmpl w:val="EFB0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186479"/>
    <w:multiLevelType w:val="hybridMultilevel"/>
    <w:tmpl w:val="FD101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241ED"/>
    <w:multiLevelType w:val="multilevel"/>
    <w:tmpl w:val="E41C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571BDF"/>
    <w:multiLevelType w:val="hybridMultilevel"/>
    <w:tmpl w:val="33D0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491660">
    <w:abstractNumId w:val="10"/>
  </w:num>
  <w:num w:numId="2" w16cid:durableId="800196101">
    <w:abstractNumId w:val="20"/>
  </w:num>
  <w:num w:numId="3" w16cid:durableId="1328092014">
    <w:abstractNumId w:val="11"/>
  </w:num>
  <w:num w:numId="4" w16cid:durableId="1755201067">
    <w:abstractNumId w:val="11"/>
  </w:num>
  <w:num w:numId="5" w16cid:durableId="1932544098">
    <w:abstractNumId w:val="11"/>
  </w:num>
  <w:num w:numId="6" w16cid:durableId="1446122009">
    <w:abstractNumId w:val="11"/>
  </w:num>
  <w:num w:numId="7" w16cid:durableId="134416250">
    <w:abstractNumId w:val="11"/>
    <w:lvlOverride w:ilvl="0">
      <w:startOverride w:val="1"/>
    </w:lvlOverride>
  </w:num>
  <w:num w:numId="8" w16cid:durableId="13842997">
    <w:abstractNumId w:val="1"/>
  </w:num>
  <w:num w:numId="9" w16cid:durableId="169686111">
    <w:abstractNumId w:val="17"/>
  </w:num>
  <w:num w:numId="10" w16cid:durableId="363019736">
    <w:abstractNumId w:val="4"/>
  </w:num>
  <w:num w:numId="11" w16cid:durableId="738164558">
    <w:abstractNumId w:val="12"/>
  </w:num>
  <w:num w:numId="12" w16cid:durableId="615600617">
    <w:abstractNumId w:val="2"/>
  </w:num>
  <w:num w:numId="13" w16cid:durableId="478352132">
    <w:abstractNumId w:val="19"/>
  </w:num>
  <w:num w:numId="14" w16cid:durableId="575015158">
    <w:abstractNumId w:val="3"/>
  </w:num>
  <w:num w:numId="15" w16cid:durableId="1908148313">
    <w:abstractNumId w:val="15"/>
  </w:num>
  <w:num w:numId="16" w16cid:durableId="1941062313">
    <w:abstractNumId w:val="0"/>
  </w:num>
  <w:num w:numId="17" w16cid:durableId="551622102">
    <w:abstractNumId w:val="14"/>
  </w:num>
  <w:num w:numId="18" w16cid:durableId="1679430151">
    <w:abstractNumId w:val="7"/>
  </w:num>
  <w:num w:numId="19" w16cid:durableId="1112095151">
    <w:abstractNumId w:val="6"/>
  </w:num>
  <w:num w:numId="20" w16cid:durableId="722412450">
    <w:abstractNumId w:val="8"/>
  </w:num>
  <w:num w:numId="21" w16cid:durableId="466900778">
    <w:abstractNumId w:val="5"/>
  </w:num>
  <w:num w:numId="22" w16cid:durableId="1550728421">
    <w:abstractNumId w:val="9"/>
  </w:num>
  <w:num w:numId="23" w16cid:durableId="1407604257">
    <w:abstractNumId w:val="16"/>
  </w:num>
  <w:num w:numId="24" w16cid:durableId="1155535625">
    <w:abstractNumId w:val="13"/>
  </w:num>
  <w:num w:numId="25" w16cid:durableId="16488520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85"/>
    <w:rsid w:val="0001069F"/>
    <w:rsid w:val="00044A78"/>
    <w:rsid w:val="0005318B"/>
    <w:rsid w:val="00054D30"/>
    <w:rsid w:val="00061424"/>
    <w:rsid w:val="000620CD"/>
    <w:rsid w:val="00063A09"/>
    <w:rsid w:val="00066A6E"/>
    <w:rsid w:val="00070084"/>
    <w:rsid w:val="000700A2"/>
    <w:rsid w:val="00080DD1"/>
    <w:rsid w:val="00082878"/>
    <w:rsid w:val="00086088"/>
    <w:rsid w:val="00087EA1"/>
    <w:rsid w:val="00090925"/>
    <w:rsid w:val="000A2AA7"/>
    <w:rsid w:val="000A3164"/>
    <w:rsid w:val="000B4BE2"/>
    <w:rsid w:val="000D05D6"/>
    <w:rsid w:val="000D6543"/>
    <w:rsid w:val="000E3A0E"/>
    <w:rsid w:val="000E3CD1"/>
    <w:rsid w:val="000F2AF3"/>
    <w:rsid w:val="00104A5F"/>
    <w:rsid w:val="001110ED"/>
    <w:rsid w:val="00111579"/>
    <w:rsid w:val="00115188"/>
    <w:rsid w:val="00121971"/>
    <w:rsid w:val="00131779"/>
    <w:rsid w:val="001458BB"/>
    <w:rsid w:val="001572E5"/>
    <w:rsid w:val="001713FE"/>
    <w:rsid w:val="00173B73"/>
    <w:rsid w:val="0018529C"/>
    <w:rsid w:val="00186343"/>
    <w:rsid w:val="001958D9"/>
    <w:rsid w:val="001960EE"/>
    <w:rsid w:val="001A018B"/>
    <w:rsid w:val="001A257F"/>
    <w:rsid w:val="001A7CD9"/>
    <w:rsid w:val="001B22A1"/>
    <w:rsid w:val="001B4857"/>
    <w:rsid w:val="001B6CEA"/>
    <w:rsid w:val="001C39C2"/>
    <w:rsid w:val="001C4629"/>
    <w:rsid w:val="001D049D"/>
    <w:rsid w:val="001D24DE"/>
    <w:rsid w:val="001F5782"/>
    <w:rsid w:val="001F66BE"/>
    <w:rsid w:val="002002FC"/>
    <w:rsid w:val="002132CF"/>
    <w:rsid w:val="002144B8"/>
    <w:rsid w:val="00216695"/>
    <w:rsid w:val="002167C8"/>
    <w:rsid w:val="00216E7C"/>
    <w:rsid w:val="00225492"/>
    <w:rsid w:val="00227F65"/>
    <w:rsid w:val="002306A1"/>
    <w:rsid w:val="0023400E"/>
    <w:rsid w:val="00235BDF"/>
    <w:rsid w:val="0023673D"/>
    <w:rsid w:val="00242596"/>
    <w:rsid w:val="002521F7"/>
    <w:rsid w:val="0026264F"/>
    <w:rsid w:val="00264756"/>
    <w:rsid w:val="00281511"/>
    <w:rsid w:val="00281791"/>
    <w:rsid w:val="00285588"/>
    <w:rsid w:val="00290BE6"/>
    <w:rsid w:val="00291537"/>
    <w:rsid w:val="00291683"/>
    <w:rsid w:val="00293C2A"/>
    <w:rsid w:val="002A17BC"/>
    <w:rsid w:val="002A2A5D"/>
    <w:rsid w:val="002A4B1F"/>
    <w:rsid w:val="002A6CC2"/>
    <w:rsid w:val="002B732C"/>
    <w:rsid w:val="002C099B"/>
    <w:rsid w:val="002C0F71"/>
    <w:rsid w:val="002C2DF6"/>
    <w:rsid w:val="002D2DED"/>
    <w:rsid w:val="002D38B1"/>
    <w:rsid w:val="002D462A"/>
    <w:rsid w:val="002E391F"/>
    <w:rsid w:val="002E520A"/>
    <w:rsid w:val="00307F6B"/>
    <w:rsid w:val="0031217F"/>
    <w:rsid w:val="003234CA"/>
    <w:rsid w:val="00323CA2"/>
    <w:rsid w:val="00324131"/>
    <w:rsid w:val="0033236D"/>
    <w:rsid w:val="003432CE"/>
    <w:rsid w:val="00364645"/>
    <w:rsid w:val="00364E18"/>
    <w:rsid w:val="00372285"/>
    <w:rsid w:val="003737FC"/>
    <w:rsid w:val="003747F9"/>
    <w:rsid w:val="0037688F"/>
    <w:rsid w:val="00376936"/>
    <w:rsid w:val="00376E95"/>
    <w:rsid w:val="003775B2"/>
    <w:rsid w:val="00385E5C"/>
    <w:rsid w:val="00386531"/>
    <w:rsid w:val="003911BF"/>
    <w:rsid w:val="0039230E"/>
    <w:rsid w:val="00393797"/>
    <w:rsid w:val="003A42B8"/>
    <w:rsid w:val="003A7DCE"/>
    <w:rsid w:val="003B6C90"/>
    <w:rsid w:val="003C1F3C"/>
    <w:rsid w:val="003C2E92"/>
    <w:rsid w:val="003C3B33"/>
    <w:rsid w:val="003C667E"/>
    <w:rsid w:val="003D5E4D"/>
    <w:rsid w:val="003D6C3E"/>
    <w:rsid w:val="003D72EF"/>
    <w:rsid w:val="003E2A4F"/>
    <w:rsid w:val="003E5044"/>
    <w:rsid w:val="003F57EA"/>
    <w:rsid w:val="0040034D"/>
    <w:rsid w:val="00402362"/>
    <w:rsid w:val="0040577D"/>
    <w:rsid w:val="00407270"/>
    <w:rsid w:val="004072D6"/>
    <w:rsid w:val="00416FC3"/>
    <w:rsid w:val="00423B64"/>
    <w:rsid w:val="00426C72"/>
    <w:rsid w:val="00432144"/>
    <w:rsid w:val="00432E75"/>
    <w:rsid w:val="004349EE"/>
    <w:rsid w:val="00443542"/>
    <w:rsid w:val="0044795F"/>
    <w:rsid w:val="00451D9B"/>
    <w:rsid w:val="004534A1"/>
    <w:rsid w:val="004664B9"/>
    <w:rsid w:val="00470D66"/>
    <w:rsid w:val="0048326A"/>
    <w:rsid w:val="0049509B"/>
    <w:rsid w:val="00497379"/>
    <w:rsid w:val="004B13E8"/>
    <w:rsid w:val="004B2A46"/>
    <w:rsid w:val="004B746E"/>
    <w:rsid w:val="004C4BF0"/>
    <w:rsid w:val="004C7B28"/>
    <w:rsid w:val="004D3518"/>
    <w:rsid w:val="004F5E54"/>
    <w:rsid w:val="00511462"/>
    <w:rsid w:val="00512A0F"/>
    <w:rsid w:val="00562937"/>
    <w:rsid w:val="0057594D"/>
    <w:rsid w:val="0058178E"/>
    <w:rsid w:val="005868B6"/>
    <w:rsid w:val="005958A9"/>
    <w:rsid w:val="005B46FE"/>
    <w:rsid w:val="005B5504"/>
    <w:rsid w:val="005E24AF"/>
    <w:rsid w:val="005E4B4B"/>
    <w:rsid w:val="005F2537"/>
    <w:rsid w:val="00602337"/>
    <w:rsid w:val="00603424"/>
    <w:rsid w:val="00605746"/>
    <w:rsid w:val="0060685D"/>
    <w:rsid w:val="006073D1"/>
    <w:rsid w:val="00617221"/>
    <w:rsid w:val="00620945"/>
    <w:rsid w:val="0062210D"/>
    <w:rsid w:val="00624B05"/>
    <w:rsid w:val="00632A44"/>
    <w:rsid w:val="00634359"/>
    <w:rsid w:val="00635656"/>
    <w:rsid w:val="006357FA"/>
    <w:rsid w:val="00651D77"/>
    <w:rsid w:val="00653826"/>
    <w:rsid w:val="006705C6"/>
    <w:rsid w:val="00673877"/>
    <w:rsid w:val="006801F7"/>
    <w:rsid w:val="0069452E"/>
    <w:rsid w:val="006A7CD9"/>
    <w:rsid w:val="006C122F"/>
    <w:rsid w:val="006C2F98"/>
    <w:rsid w:val="006D5021"/>
    <w:rsid w:val="006E4E65"/>
    <w:rsid w:val="00713A98"/>
    <w:rsid w:val="00716158"/>
    <w:rsid w:val="00717A6C"/>
    <w:rsid w:val="007204AF"/>
    <w:rsid w:val="00720E5C"/>
    <w:rsid w:val="00750530"/>
    <w:rsid w:val="007505C9"/>
    <w:rsid w:val="0075210F"/>
    <w:rsid w:val="00756D0C"/>
    <w:rsid w:val="007619CC"/>
    <w:rsid w:val="00765DF3"/>
    <w:rsid w:val="007671EA"/>
    <w:rsid w:val="00786020"/>
    <w:rsid w:val="0079373C"/>
    <w:rsid w:val="00793A2E"/>
    <w:rsid w:val="00796458"/>
    <w:rsid w:val="007A0ADB"/>
    <w:rsid w:val="007A136C"/>
    <w:rsid w:val="007A6D14"/>
    <w:rsid w:val="007B492C"/>
    <w:rsid w:val="007B5A27"/>
    <w:rsid w:val="007B7BB1"/>
    <w:rsid w:val="007C4BEE"/>
    <w:rsid w:val="007C52CC"/>
    <w:rsid w:val="007D14B0"/>
    <w:rsid w:val="007E3940"/>
    <w:rsid w:val="00815A32"/>
    <w:rsid w:val="00825535"/>
    <w:rsid w:val="00831B98"/>
    <w:rsid w:val="008353CF"/>
    <w:rsid w:val="008368F1"/>
    <w:rsid w:val="008405D7"/>
    <w:rsid w:val="00845FBC"/>
    <w:rsid w:val="008542C0"/>
    <w:rsid w:val="00856197"/>
    <w:rsid w:val="008561FD"/>
    <w:rsid w:val="00862AE0"/>
    <w:rsid w:val="008717F2"/>
    <w:rsid w:val="00880373"/>
    <w:rsid w:val="008816CD"/>
    <w:rsid w:val="0089078E"/>
    <w:rsid w:val="00893161"/>
    <w:rsid w:val="0089461D"/>
    <w:rsid w:val="00897632"/>
    <w:rsid w:val="008A3603"/>
    <w:rsid w:val="008A678E"/>
    <w:rsid w:val="008A6C6E"/>
    <w:rsid w:val="008B10AA"/>
    <w:rsid w:val="008B54C9"/>
    <w:rsid w:val="008B7AFD"/>
    <w:rsid w:val="008D164A"/>
    <w:rsid w:val="008D7043"/>
    <w:rsid w:val="008D711B"/>
    <w:rsid w:val="008F1861"/>
    <w:rsid w:val="008F3A9F"/>
    <w:rsid w:val="008F6490"/>
    <w:rsid w:val="009029EF"/>
    <w:rsid w:val="009041A5"/>
    <w:rsid w:val="0091757C"/>
    <w:rsid w:val="00927667"/>
    <w:rsid w:val="00934790"/>
    <w:rsid w:val="0095368A"/>
    <w:rsid w:val="0097ED49"/>
    <w:rsid w:val="009802DF"/>
    <w:rsid w:val="00984268"/>
    <w:rsid w:val="009856AE"/>
    <w:rsid w:val="00994813"/>
    <w:rsid w:val="0099764F"/>
    <w:rsid w:val="00997E33"/>
    <w:rsid w:val="009A047D"/>
    <w:rsid w:val="009B5530"/>
    <w:rsid w:val="009B7D97"/>
    <w:rsid w:val="009D0312"/>
    <w:rsid w:val="009D5A6B"/>
    <w:rsid w:val="009E17EF"/>
    <w:rsid w:val="009F6049"/>
    <w:rsid w:val="00A218E0"/>
    <w:rsid w:val="00A2317F"/>
    <w:rsid w:val="00A24BE7"/>
    <w:rsid w:val="00A27828"/>
    <w:rsid w:val="00A50F4D"/>
    <w:rsid w:val="00A5280F"/>
    <w:rsid w:val="00A52D34"/>
    <w:rsid w:val="00A537E9"/>
    <w:rsid w:val="00A55319"/>
    <w:rsid w:val="00A56A62"/>
    <w:rsid w:val="00A5706D"/>
    <w:rsid w:val="00A5721B"/>
    <w:rsid w:val="00A7128F"/>
    <w:rsid w:val="00A80E0B"/>
    <w:rsid w:val="00A92B8D"/>
    <w:rsid w:val="00A941CF"/>
    <w:rsid w:val="00A97245"/>
    <w:rsid w:val="00AB108E"/>
    <w:rsid w:val="00AB1831"/>
    <w:rsid w:val="00AB38D9"/>
    <w:rsid w:val="00AC1E03"/>
    <w:rsid w:val="00AC53D3"/>
    <w:rsid w:val="00AC777B"/>
    <w:rsid w:val="00AD357A"/>
    <w:rsid w:val="00AD604F"/>
    <w:rsid w:val="00AD7C0B"/>
    <w:rsid w:val="00AF4871"/>
    <w:rsid w:val="00AF6F37"/>
    <w:rsid w:val="00B01D8A"/>
    <w:rsid w:val="00B06855"/>
    <w:rsid w:val="00B115EB"/>
    <w:rsid w:val="00B24C91"/>
    <w:rsid w:val="00B27FEF"/>
    <w:rsid w:val="00B31718"/>
    <w:rsid w:val="00B3227D"/>
    <w:rsid w:val="00B54EAA"/>
    <w:rsid w:val="00B54EAF"/>
    <w:rsid w:val="00B565E5"/>
    <w:rsid w:val="00B62D1B"/>
    <w:rsid w:val="00B6714D"/>
    <w:rsid w:val="00B75C49"/>
    <w:rsid w:val="00B76171"/>
    <w:rsid w:val="00B90FEE"/>
    <w:rsid w:val="00B92927"/>
    <w:rsid w:val="00B94A3E"/>
    <w:rsid w:val="00BA46A7"/>
    <w:rsid w:val="00BB3228"/>
    <w:rsid w:val="00BB74B4"/>
    <w:rsid w:val="00BC02F2"/>
    <w:rsid w:val="00BD62D3"/>
    <w:rsid w:val="00BE0FF6"/>
    <w:rsid w:val="00BE6668"/>
    <w:rsid w:val="00BE75B4"/>
    <w:rsid w:val="00BF3BF5"/>
    <w:rsid w:val="00BF56BA"/>
    <w:rsid w:val="00BF7E0F"/>
    <w:rsid w:val="00C002F6"/>
    <w:rsid w:val="00C00D85"/>
    <w:rsid w:val="00C10177"/>
    <w:rsid w:val="00C113E9"/>
    <w:rsid w:val="00C1217F"/>
    <w:rsid w:val="00C17FBF"/>
    <w:rsid w:val="00C317EF"/>
    <w:rsid w:val="00C32E00"/>
    <w:rsid w:val="00C362AD"/>
    <w:rsid w:val="00C42B32"/>
    <w:rsid w:val="00C535B2"/>
    <w:rsid w:val="00C53B3D"/>
    <w:rsid w:val="00C579EF"/>
    <w:rsid w:val="00C57AE9"/>
    <w:rsid w:val="00C666BE"/>
    <w:rsid w:val="00C9030D"/>
    <w:rsid w:val="00C9327E"/>
    <w:rsid w:val="00D07B9F"/>
    <w:rsid w:val="00D13237"/>
    <w:rsid w:val="00D16A85"/>
    <w:rsid w:val="00D246B9"/>
    <w:rsid w:val="00D2737A"/>
    <w:rsid w:val="00D33000"/>
    <w:rsid w:val="00D336A0"/>
    <w:rsid w:val="00D336B4"/>
    <w:rsid w:val="00D410D2"/>
    <w:rsid w:val="00D54304"/>
    <w:rsid w:val="00D60FA3"/>
    <w:rsid w:val="00D725A6"/>
    <w:rsid w:val="00D76F8D"/>
    <w:rsid w:val="00D8188C"/>
    <w:rsid w:val="00D9405E"/>
    <w:rsid w:val="00DA50E5"/>
    <w:rsid w:val="00DB46FD"/>
    <w:rsid w:val="00DB6601"/>
    <w:rsid w:val="00DD5A51"/>
    <w:rsid w:val="00DD6F19"/>
    <w:rsid w:val="00DF445C"/>
    <w:rsid w:val="00E00CC4"/>
    <w:rsid w:val="00E03F40"/>
    <w:rsid w:val="00E05743"/>
    <w:rsid w:val="00E13363"/>
    <w:rsid w:val="00E17AAE"/>
    <w:rsid w:val="00E33716"/>
    <w:rsid w:val="00E46F56"/>
    <w:rsid w:val="00E50915"/>
    <w:rsid w:val="00E5093B"/>
    <w:rsid w:val="00E51FF4"/>
    <w:rsid w:val="00E540D1"/>
    <w:rsid w:val="00E54867"/>
    <w:rsid w:val="00E5684F"/>
    <w:rsid w:val="00E60D5A"/>
    <w:rsid w:val="00E63C64"/>
    <w:rsid w:val="00E753FF"/>
    <w:rsid w:val="00E958D3"/>
    <w:rsid w:val="00E96BA4"/>
    <w:rsid w:val="00E96FA4"/>
    <w:rsid w:val="00EA6264"/>
    <w:rsid w:val="00EA6CD4"/>
    <w:rsid w:val="00EB0E22"/>
    <w:rsid w:val="00EB49CA"/>
    <w:rsid w:val="00EB4ACA"/>
    <w:rsid w:val="00EB5D54"/>
    <w:rsid w:val="00EC1A5C"/>
    <w:rsid w:val="00ED51C3"/>
    <w:rsid w:val="00EE2CE4"/>
    <w:rsid w:val="00EE7B07"/>
    <w:rsid w:val="00F1047C"/>
    <w:rsid w:val="00F106AF"/>
    <w:rsid w:val="00F110C5"/>
    <w:rsid w:val="00F11D62"/>
    <w:rsid w:val="00F1291E"/>
    <w:rsid w:val="00F130F8"/>
    <w:rsid w:val="00F15662"/>
    <w:rsid w:val="00F23F8C"/>
    <w:rsid w:val="00F256C1"/>
    <w:rsid w:val="00F27744"/>
    <w:rsid w:val="00F37E08"/>
    <w:rsid w:val="00F52744"/>
    <w:rsid w:val="00F626F7"/>
    <w:rsid w:val="00F71EEE"/>
    <w:rsid w:val="00F74DDD"/>
    <w:rsid w:val="00F83DE6"/>
    <w:rsid w:val="00F85CBD"/>
    <w:rsid w:val="00F95DE2"/>
    <w:rsid w:val="00F9678B"/>
    <w:rsid w:val="00FA4B17"/>
    <w:rsid w:val="00FB1008"/>
    <w:rsid w:val="00FB111C"/>
    <w:rsid w:val="00FB1233"/>
    <w:rsid w:val="00FC0C0D"/>
    <w:rsid w:val="00FD78CE"/>
    <w:rsid w:val="00FE6BBC"/>
    <w:rsid w:val="00FF6B31"/>
    <w:rsid w:val="00FF6E00"/>
    <w:rsid w:val="01AC7E8D"/>
    <w:rsid w:val="01C812ED"/>
    <w:rsid w:val="0218961A"/>
    <w:rsid w:val="029F90C4"/>
    <w:rsid w:val="03D274C4"/>
    <w:rsid w:val="03ED4A33"/>
    <w:rsid w:val="03F6A4C5"/>
    <w:rsid w:val="04129D25"/>
    <w:rsid w:val="04308F3F"/>
    <w:rsid w:val="047F8AA0"/>
    <w:rsid w:val="04CCB449"/>
    <w:rsid w:val="0534DFC9"/>
    <w:rsid w:val="0596BB96"/>
    <w:rsid w:val="05AA66C2"/>
    <w:rsid w:val="06579234"/>
    <w:rsid w:val="067895D0"/>
    <w:rsid w:val="06F21575"/>
    <w:rsid w:val="06F52470"/>
    <w:rsid w:val="0814CD8B"/>
    <w:rsid w:val="0876904C"/>
    <w:rsid w:val="090FF498"/>
    <w:rsid w:val="0968F0F8"/>
    <w:rsid w:val="09F3CE80"/>
    <w:rsid w:val="0A270120"/>
    <w:rsid w:val="0B698DBD"/>
    <w:rsid w:val="0B6E2028"/>
    <w:rsid w:val="0BA3DD78"/>
    <w:rsid w:val="0D142B29"/>
    <w:rsid w:val="0D5D88D0"/>
    <w:rsid w:val="0D90367C"/>
    <w:rsid w:val="0DCE5076"/>
    <w:rsid w:val="0DF6607C"/>
    <w:rsid w:val="0E023C0D"/>
    <w:rsid w:val="0EB03576"/>
    <w:rsid w:val="0FE78669"/>
    <w:rsid w:val="103C5478"/>
    <w:rsid w:val="10DBF99C"/>
    <w:rsid w:val="10E9AC2F"/>
    <w:rsid w:val="114380AF"/>
    <w:rsid w:val="11935A17"/>
    <w:rsid w:val="11CC1067"/>
    <w:rsid w:val="11D54A15"/>
    <w:rsid w:val="12C6926F"/>
    <w:rsid w:val="13104ACF"/>
    <w:rsid w:val="142D7DDA"/>
    <w:rsid w:val="148069DD"/>
    <w:rsid w:val="14DD62FB"/>
    <w:rsid w:val="14E8E75A"/>
    <w:rsid w:val="1511BB23"/>
    <w:rsid w:val="151E48F4"/>
    <w:rsid w:val="157D5DC2"/>
    <w:rsid w:val="160D48D5"/>
    <w:rsid w:val="1663F1F9"/>
    <w:rsid w:val="16CD5003"/>
    <w:rsid w:val="188B55CE"/>
    <w:rsid w:val="19AC4FC0"/>
    <w:rsid w:val="1ADA11F2"/>
    <w:rsid w:val="1BF5B906"/>
    <w:rsid w:val="1CF0BD88"/>
    <w:rsid w:val="1D2C4560"/>
    <w:rsid w:val="1D345379"/>
    <w:rsid w:val="1DAD94A8"/>
    <w:rsid w:val="1DFF61E9"/>
    <w:rsid w:val="1EB32DAA"/>
    <w:rsid w:val="1EFD0C08"/>
    <w:rsid w:val="1F3E5C93"/>
    <w:rsid w:val="1FC58129"/>
    <w:rsid w:val="1FC873BE"/>
    <w:rsid w:val="1FDDB6C9"/>
    <w:rsid w:val="1FFA8801"/>
    <w:rsid w:val="2204E3C3"/>
    <w:rsid w:val="22145499"/>
    <w:rsid w:val="2248F6C3"/>
    <w:rsid w:val="22A6B29A"/>
    <w:rsid w:val="22B37710"/>
    <w:rsid w:val="2436EF36"/>
    <w:rsid w:val="24A2742C"/>
    <w:rsid w:val="25E31DDC"/>
    <w:rsid w:val="26CEDC3A"/>
    <w:rsid w:val="27DA755C"/>
    <w:rsid w:val="2932A45A"/>
    <w:rsid w:val="294EC437"/>
    <w:rsid w:val="297E7851"/>
    <w:rsid w:val="2995D243"/>
    <w:rsid w:val="29AB59EF"/>
    <w:rsid w:val="29F661C2"/>
    <w:rsid w:val="29F92A37"/>
    <w:rsid w:val="2A241F57"/>
    <w:rsid w:val="2A35D7F1"/>
    <w:rsid w:val="2BDB00CD"/>
    <w:rsid w:val="2BE62A7E"/>
    <w:rsid w:val="2C623B3A"/>
    <w:rsid w:val="2C9CD0F7"/>
    <w:rsid w:val="2D488CB5"/>
    <w:rsid w:val="2D8C4939"/>
    <w:rsid w:val="2E33F3D2"/>
    <w:rsid w:val="2E9316CC"/>
    <w:rsid w:val="2EEDAAE2"/>
    <w:rsid w:val="3002A00A"/>
    <w:rsid w:val="303EE8A1"/>
    <w:rsid w:val="306109FB"/>
    <w:rsid w:val="30804AF4"/>
    <w:rsid w:val="31040E1F"/>
    <w:rsid w:val="31229FE9"/>
    <w:rsid w:val="3204DA5F"/>
    <w:rsid w:val="3267D230"/>
    <w:rsid w:val="32A7520D"/>
    <w:rsid w:val="32B41A13"/>
    <w:rsid w:val="32C62806"/>
    <w:rsid w:val="32D0D1F9"/>
    <w:rsid w:val="3316136A"/>
    <w:rsid w:val="335B6143"/>
    <w:rsid w:val="338B09EC"/>
    <w:rsid w:val="34DA3576"/>
    <w:rsid w:val="34FA973A"/>
    <w:rsid w:val="353160B1"/>
    <w:rsid w:val="35371F9E"/>
    <w:rsid w:val="35926329"/>
    <w:rsid w:val="35BD5CC0"/>
    <w:rsid w:val="35F0FE60"/>
    <w:rsid w:val="35FE404E"/>
    <w:rsid w:val="360C0459"/>
    <w:rsid w:val="36E731A5"/>
    <w:rsid w:val="36E73310"/>
    <w:rsid w:val="3772C3E2"/>
    <w:rsid w:val="37DD837D"/>
    <w:rsid w:val="37E74D7A"/>
    <w:rsid w:val="3809906F"/>
    <w:rsid w:val="38F17686"/>
    <w:rsid w:val="3A64063E"/>
    <w:rsid w:val="3BC54D1F"/>
    <w:rsid w:val="3BF9B243"/>
    <w:rsid w:val="3C7280B2"/>
    <w:rsid w:val="3CFC682A"/>
    <w:rsid w:val="3E0FE6E4"/>
    <w:rsid w:val="3E119696"/>
    <w:rsid w:val="3E3C3D9F"/>
    <w:rsid w:val="3ECBC1D3"/>
    <w:rsid w:val="3F57675C"/>
    <w:rsid w:val="3F754AA7"/>
    <w:rsid w:val="3F7BB289"/>
    <w:rsid w:val="3F83C9EE"/>
    <w:rsid w:val="404F0A2C"/>
    <w:rsid w:val="4123AA9C"/>
    <w:rsid w:val="4141E413"/>
    <w:rsid w:val="418112C6"/>
    <w:rsid w:val="4192D739"/>
    <w:rsid w:val="419690BB"/>
    <w:rsid w:val="41A8F3B3"/>
    <w:rsid w:val="41ADB4E9"/>
    <w:rsid w:val="4218EF75"/>
    <w:rsid w:val="42430D60"/>
    <w:rsid w:val="42DEA9DF"/>
    <w:rsid w:val="4394BA3E"/>
    <w:rsid w:val="442AF99A"/>
    <w:rsid w:val="446550D7"/>
    <w:rsid w:val="45A9B55A"/>
    <w:rsid w:val="45EEFD2E"/>
    <w:rsid w:val="46A95687"/>
    <w:rsid w:val="46BF8A16"/>
    <w:rsid w:val="472493DD"/>
    <w:rsid w:val="48DDB97A"/>
    <w:rsid w:val="4952F8C6"/>
    <w:rsid w:val="4993A2BE"/>
    <w:rsid w:val="499CC10B"/>
    <w:rsid w:val="49BCD908"/>
    <w:rsid w:val="4A7B8E64"/>
    <w:rsid w:val="4A82C8C9"/>
    <w:rsid w:val="4B4D6D55"/>
    <w:rsid w:val="4B5B670C"/>
    <w:rsid w:val="4BF6CB28"/>
    <w:rsid w:val="4C8600D1"/>
    <w:rsid w:val="4CD54929"/>
    <w:rsid w:val="4D5AB053"/>
    <w:rsid w:val="4DC93CC3"/>
    <w:rsid w:val="4DD7B6F8"/>
    <w:rsid w:val="4DEDA952"/>
    <w:rsid w:val="4E429097"/>
    <w:rsid w:val="4EDAC31B"/>
    <w:rsid w:val="4F4177A8"/>
    <w:rsid w:val="4F71C3DA"/>
    <w:rsid w:val="504FB62D"/>
    <w:rsid w:val="50EC7CED"/>
    <w:rsid w:val="510AA371"/>
    <w:rsid w:val="516AB6CC"/>
    <w:rsid w:val="5190295C"/>
    <w:rsid w:val="51C5A591"/>
    <w:rsid w:val="51F0EA03"/>
    <w:rsid w:val="522AC7C7"/>
    <w:rsid w:val="52C2B2B2"/>
    <w:rsid w:val="52D48485"/>
    <w:rsid w:val="52F964A3"/>
    <w:rsid w:val="53000BA5"/>
    <w:rsid w:val="530ED6F6"/>
    <w:rsid w:val="535292D0"/>
    <w:rsid w:val="53FAB4D4"/>
    <w:rsid w:val="54F393B1"/>
    <w:rsid w:val="5502BFF6"/>
    <w:rsid w:val="551117FD"/>
    <w:rsid w:val="563B21DD"/>
    <w:rsid w:val="570F6C3C"/>
    <w:rsid w:val="571EB51D"/>
    <w:rsid w:val="57C4F1A3"/>
    <w:rsid w:val="581D8E8B"/>
    <w:rsid w:val="5921D71D"/>
    <w:rsid w:val="597884EA"/>
    <w:rsid w:val="5996D497"/>
    <w:rsid w:val="59C6C734"/>
    <w:rsid w:val="5A25068D"/>
    <w:rsid w:val="5BCFD4E4"/>
    <w:rsid w:val="5BD45CEA"/>
    <w:rsid w:val="5C7CA1DC"/>
    <w:rsid w:val="5CE2F1EA"/>
    <w:rsid w:val="5D17591B"/>
    <w:rsid w:val="5DAB9991"/>
    <w:rsid w:val="5E841DE8"/>
    <w:rsid w:val="5F1683A9"/>
    <w:rsid w:val="5FD37699"/>
    <w:rsid w:val="6073145F"/>
    <w:rsid w:val="6131280E"/>
    <w:rsid w:val="616840F0"/>
    <w:rsid w:val="6172479B"/>
    <w:rsid w:val="618A6E96"/>
    <w:rsid w:val="61E762B8"/>
    <w:rsid w:val="625C4BEF"/>
    <w:rsid w:val="6276FC3F"/>
    <w:rsid w:val="62C455F1"/>
    <w:rsid w:val="636D1AF1"/>
    <w:rsid w:val="647D0F7A"/>
    <w:rsid w:val="64AE6D34"/>
    <w:rsid w:val="6526ACA2"/>
    <w:rsid w:val="656A7F49"/>
    <w:rsid w:val="665B0451"/>
    <w:rsid w:val="6668D00B"/>
    <w:rsid w:val="66F08EE7"/>
    <w:rsid w:val="6718C009"/>
    <w:rsid w:val="671CC707"/>
    <w:rsid w:val="689373FE"/>
    <w:rsid w:val="6987A97F"/>
    <w:rsid w:val="69D7A33A"/>
    <w:rsid w:val="69EA7C3B"/>
    <w:rsid w:val="6A1872EB"/>
    <w:rsid w:val="6A34006B"/>
    <w:rsid w:val="6A3457D9"/>
    <w:rsid w:val="6A813F47"/>
    <w:rsid w:val="6B06E014"/>
    <w:rsid w:val="6C23A7DF"/>
    <w:rsid w:val="6C8C295C"/>
    <w:rsid w:val="6CA0C339"/>
    <w:rsid w:val="6CEB74F0"/>
    <w:rsid w:val="6D2F3D5C"/>
    <w:rsid w:val="6D3C8255"/>
    <w:rsid w:val="6E006562"/>
    <w:rsid w:val="6E56032C"/>
    <w:rsid w:val="6F617FE1"/>
    <w:rsid w:val="6FF7CF2D"/>
    <w:rsid w:val="7077E5C2"/>
    <w:rsid w:val="70BB9BF3"/>
    <w:rsid w:val="70D13AEE"/>
    <w:rsid w:val="7101F137"/>
    <w:rsid w:val="7142DFFD"/>
    <w:rsid w:val="71DABA62"/>
    <w:rsid w:val="727F6657"/>
    <w:rsid w:val="72814FF6"/>
    <w:rsid w:val="72983460"/>
    <w:rsid w:val="72EF7162"/>
    <w:rsid w:val="73366C40"/>
    <w:rsid w:val="736B2644"/>
    <w:rsid w:val="73788B3A"/>
    <w:rsid w:val="75382512"/>
    <w:rsid w:val="7617E9D9"/>
    <w:rsid w:val="761CC384"/>
    <w:rsid w:val="7631D976"/>
    <w:rsid w:val="76D4DACB"/>
    <w:rsid w:val="77B0E322"/>
    <w:rsid w:val="77F799AC"/>
    <w:rsid w:val="78913398"/>
    <w:rsid w:val="792E68F6"/>
    <w:rsid w:val="79C5F39B"/>
    <w:rsid w:val="7A24AFC2"/>
    <w:rsid w:val="7A5FDF69"/>
    <w:rsid w:val="7B0D9E4E"/>
    <w:rsid w:val="7B555379"/>
    <w:rsid w:val="7BB2A41B"/>
    <w:rsid w:val="7D629639"/>
    <w:rsid w:val="7E1CF572"/>
    <w:rsid w:val="7EAF2463"/>
    <w:rsid w:val="7F677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E96C"/>
  <w15:chartTrackingRefBased/>
  <w15:docId w15:val="{4DFC74EC-2122-4D6A-B513-93B0BDA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7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828"/>
  </w:style>
  <w:style w:type="paragraph" w:styleId="Footer">
    <w:name w:val="footer"/>
    <w:basedOn w:val="Normal"/>
    <w:link w:val="FooterChar"/>
    <w:uiPriority w:val="99"/>
    <w:unhideWhenUsed/>
    <w:rsid w:val="00A27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828"/>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3E5044"/>
    <w:pPr>
      <w:ind w:left="720"/>
      <w:contextualSpacing/>
    </w:pPr>
  </w:style>
  <w:style w:type="paragraph" w:styleId="BalloonText">
    <w:name w:val="Balloon Text"/>
    <w:basedOn w:val="Normal"/>
    <w:link w:val="BalloonTextChar"/>
    <w:uiPriority w:val="99"/>
    <w:semiHidden/>
    <w:unhideWhenUsed/>
    <w:rsid w:val="006D5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021"/>
    <w:rPr>
      <w:rFonts w:ascii="Segoe UI" w:hAnsi="Segoe UI" w:cs="Segoe UI"/>
      <w:sz w:val="18"/>
      <w:szCs w:val="18"/>
    </w:rPr>
  </w:style>
  <w:style w:type="paragraph" w:customStyle="1" w:styleId="Bullets">
    <w:name w:val="Bullets"/>
    <w:basedOn w:val="ListParagraph"/>
    <w:link w:val="BulletsChar"/>
    <w:qFormat/>
    <w:rsid w:val="009B5530"/>
    <w:pPr>
      <w:numPr>
        <w:numId w:val="6"/>
      </w:numPr>
      <w:spacing w:after="0" w:line="240" w:lineRule="auto"/>
    </w:pPr>
    <w:rPr>
      <w:rFonts w:ascii="Arial" w:hAnsi="Arial" w:cs="Arial"/>
      <w:sz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9B5530"/>
  </w:style>
  <w:style w:type="character" w:customStyle="1" w:styleId="BulletsChar">
    <w:name w:val="Bullets Char"/>
    <w:basedOn w:val="ListParagraphChar"/>
    <w:link w:val="Bullets"/>
    <w:rsid w:val="009B5530"/>
    <w:rPr>
      <w:rFonts w:ascii="Arial" w:hAnsi="Arial" w:cs="Arial"/>
      <w:sz w:val="20"/>
    </w:rPr>
  </w:style>
  <w:style w:type="character" w:styleId="CommentReference">
    <w:name w:val="annotation reference"/>
    <w:basedOn w:val="DefaultParagraphFont"/>
    <w:uiPriority w:val="99"/>
    <w:semiHidden/>
    <w:unhideWhenUsed/>
    <w:rsid w:val="006705C6"/>
    <w:rPr>
      <w:sz w:val="16"/>
      <w:szCs w:val="16"/>
    </w:rPr>
  </w:style>
  <w:style w:type="paragraph" w:styleId="CommentText">
    <w:name w:val="annotation text"/>
    <w:basedOn w:val="Normal"/>
    <w:link w:val="CommentTextChar"/>
    <w:uiPriority w:val="99"/>
    <w:semiHidden/>
    <w:unhideWhenUsed/>
    <w:rsid w:val="006705C6"/>
    <w:pPr>
      <w:spacing w:line="240" w:lineRule="auto"/>
    </w:pPr>
    <w:rPr>
      <w:sz w:val="20"/>
      <w:szCs w:val="20"/>
    </w:rPr>
  </w:style>
  <w:style w:type="character" w:customStyle="1" w:styleId="CommentTextChar">
    <w:name w:val="Comment Text Char"/>
    <w:basedOn w:val="DefaultParagraphFont"/>
    <w:link w:val="CommentText"/>
    <w:uiPriority w:val="99"/>
    <w:semiHidden/>
    <w:rsid w:val="006705C6"/>
    <w:rPr>
      <w:sz w:val="20"/>
      <w:szCs w:val="20"/>
    </w:rPr>
  </w:style>
  <w:style w:type="paragraph" w:styleId="CommentSubject">
    <w:name w:val="annotation subject"/>
    <w:basedOn w:val="CommentText"/>
    <w:next w:val="CommentText"/>
    <w:link w:val="CommentSubjectChar"/>
    <w:uiPriority w:val="99"/>
    <w:semiHidden/>
    <w:unhideWhenUsed/>
    <w:rsid w:val="006705C6"/>
    <w:rPr>
      <w:b/>
      <w:bCs/>
    </w:rPr>
  </w:style>
  <w:style w:type="character" w:customStyle="1" w:styleId="CommentSubjectChar">
    <w:name w:val="Comment Subject Char"/>
    <w:basedOn w:val="CommentTextChar"/>
    <w:link w:val="CommentSubject"/>
    <w:uiPriority w:val="99"/>
    <w:semiHidden/>
    <w:rsid w:val="006705C6"/>
    <w:rPr>
      <w:b/>
      <w:bCs/>
      <w:sz w:val="20"/>
      <w:szCs w:val="20"/>
    </w:rPr>
  </w:style>
  <w:style w:type="paragraph" w:styleId="BodyText">
    <w:name w:val="Body Text"/>
    <w:basedOn w:val="Normal"/>
    <w:link w:val="BodyTextChar"/>
    <w:uiPriority w:val="99"/>
    <w:unhideWhenUsed/>
    <w:rsid w:val="005B46FE"/>
    <w:pPr>
      <w:spacing w:after="120" w:line="264" w:lineRule="auto"/>
    </w:pPr>
    <w:rPr>
      <w:rFonts w:ascii="Arial" w:eastAsia="Calibri" w:hAnsi="Arial" w:cs="Arial"/>
      <w:sz w:val="24"/>
      <w:lang w:bidi="he-IL"/>
    </w:rPr>
  </w:style>
  <w:style w:type="character" w:customStyle="1" w:styleId="BodyTextChar">
    <w:name w:val="Body Text Char"/>
    <w:basedOn w:val="DefaultParagraphFont"/>
    <w:link w:val="BodyText"/>
    <w:uiPriority w:val="99"/>
    <w:rsid w:val="005B46FE"/>
    <w:rPr>
      <w:rFonts w:ascii="Arial" w:eastAsia="Calibri" w:hAnsi="Arial" w:cs="Arial"/>
      <w:sz w:val="24"/>
      <w:lang w:bidi="he-IL"/>
    </w:rPr>
  </w:style>
  <w:style w:type="paragraph" w:styleId="NormalWeb">
    <w:name w:val="Normal (Web)"/>
    <w:basedOn w:val="Normal"/>
    <w:uiPriority w:val="99"/>
    <w:unhideWhenUsed/>
    <w:rsid w:val="00F9678B"/>
    <w:pPr>
      <w:spacing w:before="100" w:beforeAutospacing="1" w:after="408"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2A44"/>
    <w:rPr>
      <w:color w:val="0000FF"/>
      <w:u w:val="single"/>
    </w:rPr>
  </w:style>
  <w:style w:type="character" w:styleId="UnresolvedMention">
    <w:name w:val="Unresolved Mention"/>
    <w:basedOn w:val="DefaultParagraphFont"/>
    <w:uiPriority w:val="99"/>
    <w:semiHidden/>
    <w:unhideWhenUsed/>
    <w:rsid w:val="00A2317F"/>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8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nepacs.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uidance/low-newton-pris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low-newton-prison" TargetMode="External"/><Relationship Id="rId20" Type="http://schemas.openxmlformats.org/officeDocument/2006/relationships/hyperlink" Target="https://www.nepac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uidance/low-newton-priso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uidance/low-newton-pris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91F38EFB8F3458510155B8BBC86F6" ma:contentTypeVersion="4" ma:contentTypeDescription="Create a new document." ma:contentTypeScope="" ma:versionID="ea15339808a394f4aa47dadb0c4a9670">
  <xsd:schema xmlns:xsd="http://www.w3.org/2001/XMLSchema" xmlns:xs="http://www.w3.org/2001/XMLSchema" xmlns:p="http://schemas.microsoft.com/office/2006/metadata/properties" xmlns:ns2="0679d680-514f-432d-9702-419362bf2fa5" targetNamespace="http://schemas.microsoft.com/office/2006/metadata/properties" ma:root="true" ma:fieldsID="77dd1a204532d09b36a9e9e46ce36b56" ns2:_="">
    <xsd:import namespace="0679d680-514f-432d-9702-419362bf2f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9d680-514f-432d-9702-419362bf2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BC4F9-BCB0-4B12-927B-74DFFCBC1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9d680-514f-432d-9702-419362bf2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E961C-E95B-4A4C-8A69-310904EDAE03}">
  <ds:schemaRefs>
    <ds:schemaRef ds:uri="http://schemas.openxmlformats.org/officeDocument/2006/bibliography"/>
  </ds:schemaRefs>
</ds:datastoreItem>
</file>

<file path=customXml/itemProps3.xml><?xml version="1.0" encoding="utf-8"?>
<ds:datastoreItem xmlns:ds="http://schemas.openxmlformats.org/officeDocument/2006/customXml" ds:itemID="{1FAD181C-DAC5-48A9-95A0-FBF4A62D3B11}">
  <ds:schemaRefs>
    <ds:schemaRef ds:uri="http://schemas.microsoft.com/sharepoint/v3/contenttype/forms"/>
  </ds:schemaRefs>
</ds:datastoreItem>
</file>

<file path=customXml/itemProps4.xml><?xml version="1.0" encoding="utf-8"?>
<ds:datastoreItem xmlns:ds="http://schemas.openxmlformats.org/officeDocument/2006/customXml" ds:itemID="{0E5D13E9-2D76-483B-9ACB-607597D4C3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HSF Stakeholder Report</vt:lpstr>
    </vt:vector>
  </TitlesOfParts>
  <Company>MOJ</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HSF Stakeholder Report</dc:title>
  <dc:subject/>
  <dc:creator>Allison, Ralph [HMPS]</dc:creator>
  <cp:keywords/>
  <dc:description/>
  <cp:lastModifiedBy>Harrington, Stuart  [HMPS] | He/His</cp:lastModifiedBy>
  <cp:revision>6</cp:revision>
  <cp:lastPrinted>2021-04-08T14:15:00Z</cp:lastPrinted>
  <dcterms:created xsi:type="dcterms:W3CDTF">2025-01-28T08:39:00Z</dcterms:created>
  <dcterms:modified xsi:type="dcterms:W3CDTF">2025-01-28T08:48:00Z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0x010100FA891F38EFB8F3458510155B8BBC86F6</vt:lpwstr>
  </property>
</Properties>
</file>