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7C2DA2" w14:textId="77777777" w:rsidR="00A04B47" w:rsidRPr="00F117ED" w:rsidRDefault="005C5123">
      <w:pPr>
        <w:rPr>
          <w:rFonts w:ascii="Arial" w:hAnsi="Arial" w:cs="Arial"/>
          <w:sz w:val="24"/>
          <w:szCs w:val="24"/>
        </w:rPr>
      </w:pPr>
      <w:bookmarkStart w:id="0" w:name="_Hlk115686245"/>
      <w:bookmarkEnd w:id="0"/>
      <w:r w:rsidRPr="00F117ED">
        <w:rPr>
          <w:rFonts w:ascii="Arial" w:hAnsi="Arial" w:cs="Arial"/>
          <w:sz w:val="24"/>
          <w:szCs w:val="24"/>
        </w:rPr>
        <w:tab/>
      </w:r>
    </w:p>
    <w:p w14:paraId="49EF5A72" w14:textId="77777777" w:rsidR="004F30E2" w:rsidRPr="00F117ED" w:rsidRDefault="004F30E2" w:rsidP="00653E1B">
      <w:pPr>
        <w:jc w:val="both"/>
        <w:rPr>
          <w:rFonts w:ascii="Arial" w:hAnsi="Arial" w:cs="Arial"/>
          <w:b/>
          <w:noProof/>
          <w:sz w:val="24"/>
          <w:szCs w:val="24"/>
          <w:lang w:eastAsia="en-GB"/>
        </w:rPr>
      </w:pPr>
    </w:p>
    <w:p w14:paraId="7E6DA2E6" w14:textId="5314723C" w:rsidR="004F30E2" w:rsidRPr="00F117ED" w:rsidRDefault="00A91A8B" w:rsidP="00653E1B">
      <w:pPr>
        <w:jc w:val="both"/>
        <w:rPr>
          <w:rFonts w:ascii="Arial" w:hAnsi="Arial" w:cs="Arial"/>
          <w:b/>
          <w:noProof/>
          <w:sz w:val="24"/>
          <w:szCs w:val="24"/>
          <w:lang w:eastAsia="en-GB"/>
        </w:rPr>
      </w:pPr>
      <w:r>
        <w:rPr>
          <w:noProof/>
          <w:lang w:eastAsia="en-GB"/>
        </w:rPr>
        <w:drawing>
          <wp:anchor distT="0" distB="0" distL="114300" distR="114300" simplePos="0" relativeHeight="251659264" behindDoc="1" locked="1" layoutInCell="1" allowOverlap="1" wp14:anchorId="46410D97" wp14:editId="26B31E0C">
            <wp:simplePos x="0" y="0"/>
            <wp:positionH relativeFrom="page">
              <wp:posOffset>0</wp:posOffset>
            </wp:positionH>
            <wp:positionV relativeFrom="page">
              <wp:posOffset>2195195</wp:posOffset>
            </wp:positionV>
            <wp:extent cx="7560310" cy="6851015"/>
            <wp:effectExtent l="0" t="0" r="2540" b="0"/>
            <wp:wrapNone/>
            <wp:docPr id="6" name="Picture 2"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310" cy="6851015"/>
                    </a:xfrm>
                    <a:prstGeom prst="rect">
                      <a:avLst/>
                    </a:prstGeom>
                  </pic:spPr>
                </pic:pic>
              </a:graphicData>
            </a:graphic>
            <wp14:sizeRelH relativeFrom="margin">
              <wp14:pctWidth>0</wp14:pctWidth>
            </wp14:sizeRelH>
            <wp14:sizeRelV relativeFrom="margin">
              <wp14:pctHeight>0</wp14:pctHeight>
            </wp14:sizeRelV>
          </wp:anchor>
        </w:drawing>
      </w:r>
    </w:p>
    <w:p w14:paraId="4F0F4970" w14:textId="24C89AE8" w:rsidR="004F30E2" w:rsidRPr="00F117ED" w:rsidRDefault="004F30E2" w:rsidP="00653E1B">
      <w:pPr>
        <w:jc w:val="both"/>
        <w:rPr>
          <w:rFonts w:ascii="Arial" w:hAnsi="Arial" w:cs="Arial"/>
          <w:b/>
          <w:noProof/>
          <w:sz w:val="24"/>
          <w:szCs w:val="24"/>
          <w:lang w:eastAsia="en-GB"/>
        </w:rPr>
      </w:pPr>
    </w:p>
    <w:p w14:paraId="18813F82" w14:textId="77777777" w:rsidR="004F30E2" w:rsidRPr="00F117ED" w:rsidRDefault="004F30E2" w:rsidP="00653E1B">
      <w:pPr>
        <w:jc w:val="both"/>
        <w:rPr>
          <w:rFonts w:ascii="Arial" w:hAnsi="Arial" w:cs="Arial"/>
          <w:b/>
          <w:noProof/>
          <w:sz w:val="24"/>
          <w:szCs w:val="24"/>
          <w:lang w:eastAsia="en-GB"/>
        </w:rPr>
      </w:pPr>
    </w:p>
    <w:p w14:paraId="316E0E55" w14:textId="6EE2CBC2" w:rsidR="004F30E2" w:rsidRPr="00F117ED" w:rsidRDefault="00C55DB5" w:rsidP="00C55DB5">
      <w:pPr>
        <w:tabs>
          <w:tab w:val="left" w:pos="3810"/>
        </w:tabs>
        <w:jc w:val="both"/>
        <w:rPr>
          <w:rFonts w:ascii="Arial" w:hAnsi="Arial" w:cs="Arial"/>
          <w:b/>
          <w:noProof/>
          <w:sz w:val="24"/>
          <w:szCs w:val="24"/>
          <w:lang w:eastAsia="en-GB"/>
        </w:rPr>
      </w:pPr>
      <w:r w:rsidRPr="00F117ED">
        <w:rPr>
          <w:rFonts w:ascii="Arial" w:hAnsi="Arial" w:cs="Arial"/>
          <w:b/>
          <w:noProof/>
          <w:sz w:val="24"/>
          <w:szCs w:val="24"/>
          <w:lang w:eastAsia="en-GB"/>
        </w:rPr>
        <w:tab/>
      </w:r>
    </w:p>
    <w:p w14:paraId="66289DE1" w14:textId="77777777" w:rsidR="004F30E2" w:rsidRPr="00F117ED" w:rsidRDefault="004F30E2" w:rsidP="00653E1B">
      <w:pPr>
        <w:jc w:val="both"/>
        <w:rPr>
          <w:rFonts w:ascii="Arial" w:hAnsi="Arial" w:cs="Arial"/>
          <w:b/>
          <w:noProof/>
          <w:sz w:val="24"/>
          <w:szCs w:val="24"/>
          <w:lang w:eastAsia="en-GB"/>
        </w:rPr>
      </w:pPr>
    </w:p>
    <w:p w14:paraId="3F3DBA1F" w14:textId="77777777" w:rsidR="004F30E2" w:rsidRPr="00F117ED" w:rsidRDefault="004F30E2" w:rsidP="00653E1B">
      <w:pPr>
        <w:jc w:val="both"/>
        <w:rPr>
          <w:rFonts w:ascii="Arial" w:hAnsi="Arial" w:cs="Arial"/>
          <w:b/>
          <w:noProof/>
          <w:sz w:val="24"/>
          <w:szCs w:val="24"/>
          <w:lang w:eastAsia="en-GB"/>
        </w:rPr>
      </w:pPr>
    </w:p>
    <w:p w14:paraId="3E1A1AFE" w14:textId="77777777" w:rsidR="004F30E2" w:rsidRPr="00FE1C65" w:rsidRDefault="004F30E2" w:rsidP="004F30E2">
      <w:pPr>
        <w:rPr>
          <w:rFonts w:ascii="Arial" w:hAnsi="Arial" w:cs="Arial"/>
          <w:b/>
          <w:bCs/>
          <w:noProof/>
          <w:color w:val="FFFFFF" w:themeColor="background1"/>
          <w:sz w:val="44"/>
          <w:szCs w:val="44"/>
          <w:lang w:eastAsia="en-GB"/>
        </w:rPr>
      </w:pPr>
    </w:p>
    <w:p w14:paraId="0BC8F59F" w14:textId="77777777" w:rsidR="003F6AF7" w:rsidRDefault="003F6AF7" w:rsidP="00F117ED">
      <w:pPr>
        <w:spacing w:after="294" w:line="259" w:lineRule="auto"/>
        <w:rPr>
          <w:rFonts w:ascii="Arial" w:hAnsi="Arial" w:cs="Arial"/>
          <w:b/>
          <w:bCs/>
          <w:sz w:val="44"/>
          <w:szCs w:val="44"/>
        </w:rPr>
      </w:pPr>
    </w:p>
    <w:p w14:paraId="0A8A530D" w14:textId="4BC42063" w:rsidR="00F117ED" w:rsidRDefault="00157C02" w:rsidP="00F117ED">
      <w:pPr>
        <w:spacing w:after="294" w:line="259" w:lineRule="auto"/>
        <w:rPr>
          <w:rFonts w:ascii="Arial" w:hAnsi="Arial" w:cs="Arial"/>
          <w:b/>
          <w:bCs/>
          <w:sz w:val="44"/>
          <w:szCs w:val="44"/>
        </w:rPr>
      </w:pPr>
      <w:r w:rsidRPr="00FE1C65">
        <w:rPr>
          <w:rFonts w:ascii="Arial" w:hAnsi="Arial" w:cs="Arial"/>
          <w:b/>
          <w:bCs/>
          <w:sz w:val="44"/>
          <w:szCs w:val="44"/>
        </w:rPr>
        <w:t>Famil</w:t>
      </w:r>
      <w:r w:rsidR="00F842A3">
        <w:rPr>
          <w:rFonts w:ascii="Arial" w:hAnsi="Arial" w:cs="Arial"/>
          <w:b/>
          <w:bCs/>
          <w:sz w:val="44"/>
          <w:szCs w:val="44"/>
        </w:rPr>
        <w:t>y</w:t>
      </w:r>
      <w:r w:rsidRPr="00FE1C65">
        <w:rPr>
          <w:rFonts w:ascii="Arial" w:hAnsi="Arial" w:cs="Arial"/>
          <w:b/>
          <w:bCs/>
          <w:sz w:val="44"/>
          <w:szCs w:val="44"/>
        </w:rPr>
        <w:t xml:space="preserve"> and Significant Others </w:t>
      </w:r>
      <w:r w:rsidR="0048276A">
        <w:rPr>
          <w:rFonts w:ascii="Arial" w:hAnsi="Arial" w:cs="Arial"/>
          <w:b/>
          <w:bCs/>
          <w:sz w:val="44"/>
          <w:szCs w:val="44"/>
        </w:rPr>
        <w:t>S</w:t>
      </w:r>
      <w:r w:rsidRPr="00FE1C65">
        <w:rPr>
          <w:rFonts w:ascii="Arial" w:hAnsi="Arial" w:cs="Arial"/>
          <w:b/>
          <w:bCs/>
          <w:sz w:val="44"/>
          <w:szCs w:val="44"/>
        </w:rPr>
        <w:t>trategy</w:t>
      </w:r>
    </w:p>
    <w:p w14:paraId="50A29568" w14:textId="58258AAF" w:rsidR="006D1D2B" w:rsidRPr="00FE1C65" w:rsidRDefault="006D1D2B" w:rsidP="00F117ED">
      <w:pPr>
        <w:spacing w:after="294" w:line="259" w:lineRule="auto"/>
        <w:rPr>
          <w:rFonts w:ascii="Arial" w:hAnsi="Arial" w:cs="Arial"/>
          <w:b/>
          <w:bCs/>
          <w:sz w:val="44"/>
          <w:szCs w:val="44"/>
        </w:rPr>
      </w:pPr>
      <w:r>
        <w:rPr>
          <w:rFonts w:ascii="Arial" w:hAnsi="Arial" w:cs="Arial"/>
          <w:b/>
          <w:bCs/>
          <w:sz w:val="44"/>
          <w:szCs w:val="44"/>
        </w:rPr>
        <w:t>HMP Morton Hall</w:t>
      </w:r>
    </w:p>
    <w:p w14:paraId="77A0C5DA" w14:textId="5EC255DE" w:rsidR="00C55DB5" w:rsidRPr="00F117ED" w:rsidRDefault="00157C02" w:rsidP="004F30E2">
      <w:pPr>
        <w:jc w:val="both"/>
        <w:rPr>
          <w:rFonts w:ascii="Arial" w:hAnsi="Arial" w:cs="Arial"/>
          <w:b/>
          <w:noProof/>
          <w:sz w:val="36"/>
          <w:szCs w:val="36"/>
          <w:lang w:eastAsia="en-GB"/>
        </w:rPr>
      </w:pPr>
      <w:r>
        <w:rPr>
          <w:rFonts w:ascii="Arial" w:hAnsi="Arial" w:cs="Arial"/>
          <w:b/>
          <w:noProof/>
          <w:sz w:val="36"/>
          <w:szCs w:val="36"/>
          <w:lang w:eastAsia="en-GB"/>
        </w:rPr>
        <w:t>October 202</w:t>
      </w:r>
      <w:r w:rsidR="00DA798E">
        <w:rPr>
          <w:rFonts w:ascii="Arial" w:hAnsi="Arial" w:cs="Arial"/>
          <w:b/>
          <w:noProof/>
          <w:sz w:val="36"/>
          <w:szCs w:val="36"/>
          <w:lang w:eastAsia="en-GB"/>
        </w:rPr>
        <w:t>4</w:t>
      </w:r>
    </w:p>
    <w:p w14:paraId="6DD33BDF" w14:textId="77777777" w:rsidR="008C4A96" w:rsidRPr="00F117ED" w:rsidRDefault="008C4A96" w:rsidP="004F30E2">
      <w:pPr>
        <w:jc w:val="both"/>
        <w:rPr>
          <w:rFonts w:ascii="Arial" w:hAnsi="Arial" w:cs="Arial"/>
          <w:b/>
          <w:noProof/>
          <w:sz w:val="36"/>
          <w:szCs w:val="36"/>
          <w:lang w:eastAsia="en-GB"/>
        </w:rPr>
      </w:pPr>
    </w:p>
    <w:p w14:paraId="0E7361CE" w14:textId="04765D36" w:rsidR="00E44CE3" w:rsidRDefault="00E44CE3" w:rsidP="00E44CE3">
      <w:pPr>
        <w:rPr>
          <w:rFonts w:ascii="Arial" w:hAnsi="Arial" w:cs="Arial"/>
          <w:b/>
          <w:noProof/>
          <w:sz w:val="36"/>
          <w:szCs w:val="36"/>
          <w:lang w:eastAsia="en-GB"/>
        </w:rPr>
      </w:pPr>
      <w:r>
        <w:rPr>
          <w:rFonts w:ascii="Arial" w:hAnsi="Arial" w:cs="Arial"/>
          <w:b/>
          <w:noProof/>
          <w:sz w:val="36"/>
          <w:szCs w:val="36"/>
          <w:lang w:eastAsia="en-GB"/>
        </w:rPr>
        <w:t>Owner: Head of Reducing Re</w:t>
      </w:r>
      <w:r w:rsidR="004A7EC7">
        <w:rPr>
          <w:rFonts w:ascii="Arial" w:hAnsi="Arial" w:cs="Arial"/>
          <w:b/>
          <w:noProof/>
          <w:sz w:val="36"/>
          <w:szCs w:val="36"/>
          <w:lang w:eastAsia="en-GB"/>
        </w:rPr>
        <w:t>-</w:t>
      </w:r>
      <w:r>
        <w:rPr>
          <w:rFonts w:ascii="Arial" w:hAnsi="Arial" w:cs="Arial"/>
          <w:b/>
          <w:noProof/>
          <w:sz w:val="36"/>
          <w:szCs w:val="36"/>
          <w:lang w:eastAsia="en-GB"/>
        </w:rPr>
        <w:t>Offending</w:t>
      </w:r>
      <w:r w:rsidR="00401F5F">
        <w:rPr>
          <w:rFonts w:ascii="Arial" w:hAnsi="Arial" w:cs="Arial"/>
          <w:b/>
          <w:noProof/>
          <w:sz w:val="36"/>
          <w:szCs w:val="36"/>
          <w:lang w:eastAsia="en-GB"/>
        </w:rPr>
        <w:t xml:space="preserve"> and </w:t>
      </w:r>
      <w:r w:rsidR="00401F5F" w:rsidRPr="00401F5F">
        <w:rPr>
          <w:rFonts w:ascii="Arial" w:hAnsi="Arial" w:cs="Arial"/>
          <w:b/>
          <w:noProof/>
          <w:sz w:val="36"/>
          <w:szCs w:val="36"/>
          <w:lang w:eastAsia="en-GB"/>
        </w:rPr>
        <w:t>Famil</w:t>
      </w:r>
      <w:r w:rsidR="00F842A3">
        <w:rPr>
          <w:rFonts w:ascii="Arial" w:hAnsi="Arial" w:cs="Arial"/>
          <w:b/>
          <w:noProof/>
          <w:sz w:val="36"/>
          <w:szCs w:val="36"/>
          <w:lang w:eastAsia="en-GB"/>
        </w:rPr>
        <w:t>y</w:t>
      </w:r>
      <w:r w:rsidR="00401F5F" w:rsidRPr="00401F5F">
        <w:rPr>
          <w:rFonts w:ascii="Arial" w:hAnsi="Arial" w:cs="Arial"/>
          <w:b/>
          <w:noProof/>
          <w:sz w:val="36"/>
          <w:szCs w:val="36"/>
          <w:lang w:eastAsia="en-GB"/>
        </w:rPr>
        <w:t xml:space="preserve"> &amp; Significant Others Lead</w:t>
      </w:r>
    </w:p>
    <w:p w14:paraId="7B7BC80A" w14:textId="77777777" w:rsidR="00200A80" w:rsidRDefault="00200A80" w:rsidP="00E44CE3">
      <w:pPr>
        <w:rPr>
          <w:rFonts w:ascii="Arial" w:hAnsi="Arial" w:cs="Arial"/>
          <w:b/>
          <w:noProof/>
          <w:sz w:val="36"/>
          <w:szCs w:val="36"/>
          <w:lang w:eastAsia="en-GB"/>
        </w:rPr>
      </w:pPr>
    </w:p>
    <w:p w14:paraId="261A435E" w14:textId="77777777" w:rsidR="00E44CE3" w:rsidRPr="00F117ED" w:rsidRDefault="00E44CE3" w:rsidP="00E44CE3">
      <w:pPr>
        <w:rPr>
          <w:rFonts w:ascii="Arial" w:hAnsi="Arial" w:cs="Arial"/>
          <w:b/>
          <w:noProof/>
          <w:sz w:val="36"/>
          <w:szCs w:val="36"/>
          <w:lang w:eastAsia="en-GB"/>
        </w:rPr>
      </w:pPr>
    </w:p>
    <w:p w14:paraId="5897445D" w14:textId="06CAB6E8" w:rsidR="00C04179" w:rsidRPr="00F117ED" w:rsidRDefault="00916844" w:rsidP="00916844">
      <w:pPr>
        <w:tabs>
          <w:tab w:val="left" w:pos="5520"/>
        </w:tabs>
        <w:jc w:val="both"/>
        <w:rPr>
          <w:rFonts w:ascii="Arial" w:hAnsi="Arial" w:cs="Arial"/>
          <w:b/>
          <w:sz w:val="24"/>
          <w:szCs w:val="24"/>
        </w:rPr>
      </w:pPr>
      <w:r>
        <w:rPr>
          <w:rFonts w:ascii="Arial" w:hAnsi="Arial" w:cs="Arial"/>
          <w:b/>
          <w:sz w:val="24"/>
          <w:szCs w:val="24"/>
        </w:rPr>
        <w:tab/>
      </w:r>
    </w:p>
    <w:p w14:paraId="3E268E1C" w14:textId="77777777" w:rsidR="00C04179" w:rsidRPr="00F117ED" w:rsidRDefault="00C04179" w:rsidP="00F117ED">
      <w:pPr>
        <w:spacing w:after="0" w:line="259" w:lineRule="auto"/>
        <w:rPr>
          <w:rFonts w:ascii="Arial" w:hAnsi="Arial" w:cs="Arial"/>
          <w:b/>
          <w:sz w:val="24"/>
          <w:szCs w:val="24"/>
        </w:rPr>
      </w:pPr>
    </w:p>
    <w:p w14:paraId="68269858" w14:textId="77777777" w:rsidR="00C04179" w:rsidRPr="00F117ED" w:rsidRDefault="00C04179" w:rsidP="00653E1B">
      <w:pPr>
        <w:jc w:val="both"/>
        <w:rPr>
          <w:rFonts w:ascii="Arial" w:hAnsi="Arial" w:cs="Arial"/>
          <w:b/>
          <w:sz w:val="24"/>
          <w:szCs w:val="24"/>
        </w:rPr>
      </w:pPr>
    </w:p>
    <w:p w14:paraId="304195AC" w14:textId="77777777" w:rsidR="00977094" w:rsidRDefault="00977094" w:rsidP="001266EE">
      <w:pPr>
        <w:jc w:val="center"/>
        <w:rPr>
          <w:rFonts w:ascii="Arial" w:hAnsi="Arial" w:cs="Arial"/>
          <w:b/>
          <w:sz w:val="24"/>
          <w:szCs w:val="24"/>
        </w:rPr>
      </w:pPr>
    </w:p>
    <w:p w14:paraId="12EFD337" w14:textId="77777777" w:rsidR="00052A44" w:rsidRDefault="00052A44" w:rsidP="001266EE">
      <w:pPr>
        <w:jc w:val="center"/>
        <w:rPr>
          <w:rFonts w:ascii="Arial" w:hAnsi="Arial" w:cs="Arial"/>
          <w:b/>
          <w:sz w:val="24"/>
          <w:szCs w:val="24"/>
        </w:rPr>
      </w:pPr>
    </w:p>
    <w:p w14:paraId="69D8380D" w14:textId="77777777" w:rsidR="00052A44" w:rsidRDefault="00052A44" w:rsidP="001266EE">
      <w:pPr>
        <w:jc w:val="center"/>
        <w:rPr>
          <w:rFonts w:ascii="Arial" w:hAnsi="Arial" w:cs="Arial"/>
          <w:b/>
          <w:sz w:val="24"/>
          <w:szCs w:val="24"/>
        </w:rPr>
      </w:pPr>
    </w:p>
    <w:p w14:paraId="7F879C55" w14:textId="1586A798" w:rsidR="001266EE" w:rsidRPr="001266EE" w:rsidRDefault="001266EE" w:rsidP="001266EE">
      <w:pPr>
        <w:jc w:val="center"/>
        <w:rPr>
          <w:rFonts w:ascii="Arial" w:hAnsi="Arial" w:cs="Arial"/>
          <w:b/>
          <w:sz w:val="24"/>
          <w:szCs w:val="24"/>
        </w:rPr>
      </w:pPr>
      <w:r w:rsidRPr="001266EE">
        <w:rPr>
          <w:rFonts w:ascii="Arial" w:hAnsi="Arial" w:cs="Arial"/>
          <w:b/>
          <w:sz w:val="24"/>
          <w:szCs w:val="24"/>
        </w:rPr>
        <w:lastRenderedPageBreak/>
        <w:t>Contents</w:t>
      </w:r>
    </w:p>
    <w:tbl>
      <w:tblPr>
        <w:tblStyle w:val="TableGrid1"/>
        <w:tblW w:w="0" w:type="auto"/>
        <w:tblLayout w:type="fixed"/>
        <w:tblLook w:val="04A0" w:firstRow="1" w:lastRow="0" w:firstColumn="1" w:lastColumn="0" w:noHBand="0" w:noVBand="1"/>
      </w:tblPr>
      <w:tblGrid>
        <w:gridCol w:w="6941"/>
        <w:gridCol w:w="2075"/>
      </w:tblGrid>
      <w:tr w:rsidR="001266EE" w:rsidRPr="001266EE" w14:paraId="0D9F4EBA" w14:textId="77777777" w:rsidTr="005D2D10">
        <w:trPr>
          <w:trHeight w:val="480"/>
        </w:trPr>
        <w:tc>
          <w:tcPr>
            <w:tcW w:w="6941" w:type="dxa"/>
            <w:vAlign w:val="center"/>
          </w:tcPr>
          <w:p w14:paraId="10855381" w14:textId="77777777" w:rsidR="001266EE" w:rsidRPr="001266EE" w:rsidRDefault="001266EE" w:rsidP="001266EE">
            <w:pPr>
              <w:jc w:val="both"/>
              <w:rPr>
                <w:rFonts w:ascii="Arial" w:hAnsi="Arial" w:cs="Arial"/>
                <w:b/>
                <w:sz w:val="24"/>
                <w:szCs w:val="24"/>
              </w:rPr>
            </w:pPr>
            <w:r w:rsidRPr="001266EE">
              <w:rPr>
                <w:rFonts w:ascii="Arial" w:hAnsi="Arial" w:cs="Arial"/>
                <w:b/>
                <w:sz w:val="24"/>
                <w:szCs w:val="24"/>
              </w:rPr>
              <w:t>Section 1</w:t>
            </w:r>
          </w:p>
        </w:tc>
        <w:tc>
          <w:tcPr>
            <w:tcW w:w="2075" w:type="dxa"/>
            <w:vAlign w:val="center"/>
          </w:tcPr>
          <w:p w14:paraId="65E1419F" w14:textId="77777777" w:rsidR="001266EE" w:rsidRPr="001266EE" w:rsidRDefault="001266EE" w:rsidP="001266EE">
            <w:pPr>
              <w:jc w:val="both"/>
              <w:rPr>
                <w:rFonts w:ascii="Arial" w:hAnsi="Arial" w:cs="Arial"/>
                <w:b/>
                <w:sz w:val="24"/>
                <w:szCs w:val="24"/>
              </w:rPr>
            </w:pPr>
            <w:r w:rsidRPr="001266EE">
              <w:rPr>
                <w:rFonts w:ascii="Arial" w:hAnsi="Arial" w:cs="Arial"/>
                <w:b/>
                <w:sz w:val="24"/>
                <w:szCs w:val="24"/>
              </w:rPr>
              <w:t>Page</w:t>
            </w:r>
          </w:p>
        </w:tc>
      </w:tr>
      <w:tr w:rsidR="001266EE" w:rsidRPr="001266EE" w14:paraId="76E53BC2" w14:textId="77777777" w:rsidTr="005D2D10">
        <w:tc>
          <w:tcPr>
            <w:tcW w:w="6941" w:type="dxa"/>
          </w:tcPr>
          <w:p w14:paraId="339BE081" w14:textId="38E8C594" w:rsidR="001266EE" w:rsidRPr="001266EE" w:rsidRDefault="00851C7D" w:rsidP="001266EE">
            <w:pPr>
              <w:jc w:val="both"/>
              <w:rPr>
                <w:rFonts w:ascii="Arial" w:hAnsi="Arial" w:cs="Arial"/>
                <w:sz w:val="24"/>
                <w:szCs w:val="24"/>
              </w:rPr>
            </w:pPr>
            <w:r w:rsidRPr="001266EE">
              <w:rPr>
                <w:rFonts w:ascii="Arial" w:hAnsi="Arial" w:cs="Arial"/>
                <w:sz w:val="24"/>
                <w:szCs w:val="24"/>
              </w:rPr>
              <w:t>Diversity &amp; Inclusion Statement</w:t>
            </w:r>
          </w:p>
        </w:tc>
        <w:tc>
          <w:tcPr>
            <w:tcW w:w="2075" w:type="dxa"/>
          </w:tcPr>
          <w:p w14:paraId="7E0091C5" w14:textId="2482FC65" w:rsidR="001266EE" w:rsidRPr="001266EE" w:rsidRDefault="00FB682F" w:rsidP="001266EE">
            <w:pPr>
              <w:jc w:val="both"/>
              <w:rPr>
                <w:rFonts w:ascii="Arial" w:hAnsi="Arial" w:cs="Arial"/>
                <w:sz w:val="24"/>
                <w:szCs w:val="24"/>
              </w:rPr>
            </w:pPr>
            <w:r>
              <w:rPr>
                <w:rFonts w:ascii="Arial" w:hAnsi="Arial" w:cs="Arial"/>
                <w:sz w:val="24"/>
                <w:szCs w:val="24"/>
              </w:rPr>
              <w:t>2</w:t>
            </w:r>
          </w:p>
        </w:tc>
      </w:tr>
      <w:tr w:rsidR="001266EE" w:rsidRPr="001266EE" w14:paraId="46BF038B" w14:textId="77777777" w:rsidTr="005D2D10">
        <w:tc>
          <w:tcPr>
            <w:tcW w:w="6941" w:type="dxa"/>
          </w:tcPr>
          <w:p w14:paraId="533271CB" w14:textId="761C1047" w:rsidR="001266EE" w:rsidRPr="001266EE" w:rsidRDefault="00D86945" w:rsidP="001266EE">
            <w:pPr>
              <w:jc w:val="both"/>
              <w:rPr>
                <w:rFonts w:ascii="Arial" w:hAnsi="Arial" w:cs="Arial"/>
                <w:sz w:val="24"/>
                <w:szCs w:val="24"/>
              </w:rPr>
            </w:pPr>
            <w:r w:rsidRPr="001266EE">
              <w:rPr>
                <w:rFonts w:ascii="Arial" w:hAnsi="Arial" w:cs="Arial"/>
                <w:sz w:val="24"/>
                <w:szCs w:val="24"/>
              </w:rPr>
              <w:t>Communication, publicising and distributing policy</w:t>
            </w:r>
          </w:p>
        </w:tc>
        <w:tc>
          <w:tcPr>
            <w:tcW w:w="2075" w:type="dxa"/>
          </w:tcPr>
          <w:p w14:paraId="51445D60" w14:textId="7DDFA35A" w:rsidR="001266EE" w:rsidRPr="001266EE" w:rsidRDefault="00FB682F" w:rsidP="001266EE">
            <w:pPr>
              <w:jc w:val="both"/>
              <w:rPr>
                <w:rFonts w:ascii="Arial" w:hAnsi="Arial" w:cs="Arial"/>
                <w:sz w:val="24"/>
                <w:szCs w:val="24"/>
              </w:rPr>
            </w:pPr>
            <w:r>
              <w:rPr>
                <w:rFonts w:ascii="Arial" w:hAnsi="Arial" w:cs="Arial"/>
                <w:sz w:val="24"/>
                <w:szCs w:val="24"/>
              </w:rPr>
              <w:t>2</w:t>
            </w:r>
          </w:p>
        </w:tc>
      </w:tr>
      <w:tr w:rsidR="00CB54E8" w:rsidRPr="001266EE" w14:paraId="050BBC31" w14:textId="77777777" w:rsidTr="005D2D10">
        <w:tc>
          <w:tcPr>
            <w:tcW w:w="6941" w:type="dxa"/>
          </w:tcPr>
          <w:p w14:paraId="5C6040ED" w14:textId="70FB9DD9" w:rsidR="00CB54E8" w:rsidRPr="00AE7E02" w:rsidRDefault="00CB54E8" w:rsidP="001266EE">
            <w:pPr>
              <w:jc w:val="both"/>
              <w:rPr>
                <w:rFonts w:ascii="Arial" w:hAnsi="Arial" w:cs="Arial"/>
                <w:b/>
                <w:bCs/>
                <w:sz w:val="24"/>
                <w:szCs w:val="24"/>
              </w:rPr>
            </w:pPr>
            <w:r w:rsidRPr="00AE7E02">
              <w:rPr>
                <w:rFonts w:ascii="Arial" w:hAnsi="Arial" w:cs="Arial"/>
                <w:b/>
                <w:bCs/>
                <w:sz w:val="24"/>
                <w:szCs w:val="24"/>
              </w:rPr>
              <w:t>Section 2</w:t>
            </w:r>
            <w:r w:rsidR="00AE7E02" w:rsidRPr="00AE7E02">
              <w:rPr>
                <w:rFonts w:ascii="Arial" w:hAnsi="Arial" w:cs="Arial"/>
                <w:b/>
                <w:bCs/>
                <w:sz w:val="24"/>
                <w:szCs w:val="24"/>
              </w:rPr>
              <w:t>- Local arrangements and procedures</w:t>
            </w:r>
          </w:p>
        </w:tc>
        <w:tc>
          <w:tcPr>
            <w:tcW w:w="2075" w:type="dxa"/>
          </w:tcPr>
          <w:p w14:paraId="73A7BD07" w14:textId="77777777" w:rsidR="00CB54E8" w:rsidRDefault="00CB54E8" w:rsidP="001266EE">
            <w:pPr>
              <w:jc w:val="both"/>
              <w:rPr>
                <w:rFonts w:ascii="Arial" w:hAnsi="Arial" w:cs="Arial"/>
                <w:sz w:val="24"/>
                <w:szCs w:val="24"/>
              </w:rPr>
            </w:pPr>
          </w:p>
        </w:tc>
      </w:tr>
      <w:tr w:rsidR="00AE7E02" w:rsidRPr="001266EE" w14:paraId="79CF437F" w14:textId="77777777" w:rsidTr="005D2D10">
        <w:tc>
          <w:tcPr>
            <w:tcW w:w="6941" w:type="dxa"/>
          </w:tcPr>
          <w:p w14:paraId="1C0CF0B3" w14:textId="309D5C7C" w:rsidR="00AE7E02" w:rsidRPr="00AE7E02" w:rsidRDefault="00AE7E02" w:rsidP="001266EE">
            <w:pPr>
              <w:jc w:val="both"/>
              <w:rPr>
                <w:rFonts w:ascii="Arial" w:hAnsi="Arial" w:cs="Arial"/>
                <w:sz w:val="24"/>
                <w:szCs w:val="24"/>
              </w:rPr>
            </w:pPr>
            <w:r>
              <w:rPr>
                <w:rFonts w:ascii="Arial" w:hAnsi="Arial" w:cs="Arial"/>
                <w:sz w:val="24"/>
                <w:szCs w:val="24"/>
              </w:rPr>
              <w:t>Background</w:t>
            </w:r>
          </w:p>
        </w:tc>
        <w:tc>
          <w:tcPr>
            <w:tcW w:w="2075" w:type="dxa"/>
          </w:tcPr>
          <w:p w14:paraId="377AB71A" w14:textId="61269AE4" w:rsidR="00AE7E02" w:rsidRDefault="00FB682F" w:rsidP="001266EE">
            <w:pPr>
              <w:jc w:val="both"/>
              <w:rPr>
                <w:rFonts w:ascii="Arial" w:hAnsi="Arial" w:cs="Arial"/>
                <w:sz w:val="24"/>
                <w:szCs w:val="24"/>
              </w:rPr>
            </w:pPr>
            <w:r>
              <w:rPr>
                <w:rFonts w:ascii="Arial" w:hAnsi="Arial" w:cs="Arial"/>
                <w:sz w:val="24"/>
                <w:szCs w:val="24"/>
              </w:rPr>
              <w:t>3</w:t>
            </w:r>
          </w:p>
        </w:tc>
      </w:tr>
      <w:tr w:rsidR="001266EE" w:rsidRPr="001266EE" w14:paraId="23D882A4" w14:textId="77777777" w:rsidTr="005D2D10">
        <w:tc>
          <w:tcPr>
            <w:tcW w:w="6941" w:type="dxa"/>
          </w:tcPr>
          <w:p w14:paraId="37BC3466" w14:textId="2E7856F6" w:rsidR="001266EE" w:rsidRPr="001266EE" w:rsidRDefault="00747A0A" w:rsidP="001266EE">
            <w:pPr>
              <w:jc w:val="both"/>
              <w:rPr>
                <w:rFonts w:ascii="Arial" w:hAnsi="Arial" w:cs="Arial"/>
                <w:sz w:val="24"/>
                <w:szCs w:val="24"/>
              </w:rPr>
            </w:pPr>
            <w:r w:rsidRPr="00747A0A">
              <w:rPr>
                <w:rFonts w:ascii="Arial" w:hAnsi="Arial" w:cs="Arial"/>
                <w:sz w:val="24"/>
                <w:szCs w:val="24"/>
              </w:rPr>
              <w:t>Concern and keep safe hotline</w:t>
            </w:r>
          </w:p>
        </w:tc>
        <w:tc>
          <w:tcPr>
            <w:tcW w:w="2075" w:type="dxa"/>
          </w:tcPr>
          <w:p w14:paraId="4A330F23" w14:textId="15B7D9C3" w:rsidR="001266EE" w:rsidRPr="001266EE" w:rsidRDefault="00FB682F" w:rsidP="001266EE">
            <w:pPr>
              <w:jc w:val="both"/>
              <w:rPr>
                <w:rFonts w:ascii="Arial" w:hAnsi="Arial" w:cs="Arial"/>
                <w:sz w:val="24"/>
                <w:szCs w:val="24"/>
              </w:rPr>
            </w:pPr>
            <w:r>
              <w:rPr>
                <w:rFonts w:ascii="Arial" w:hAnsi="Arial" w:cs="Arial"/>
                <w:sz w:val="24"/>
                <w:szCs w:val="24"/>
              </w:rPr>
              <w:t>4</w:t>
            </w:r>
          </w:p>
        </w:tc>
      </w:tr>
      <w:tr w:rsidR="009E7BBB" w:rsidRPr="001266EE" w14:paraId="7DC3209F" w14:textId="77777777" w:rsidTr="005D2D10">
        <w:tc>
          <w:tcPr>
            <w:tcW w:w="6941" w:type="dxa"/>
          </w:tcPr>
          <w:p w14:paraId="784042CA" w14:textId="0D8854D0" w:rsidR="009E7BBB" w:rsidRPr="001266EE" w:rsidRDefault="002C6846" w:rsidP="001266EE">
            <w:pPr>
              <w:jc w:val="both"/>
              <w:rPr>
                <w:rFonts w:ascii="Arial" w:hAnsi="Arial" w:cs="Arial"/>
                <w:sz w:val="24"/>
                <w:szCs w:val="24"/>
              </w:rPr>
            </w:pPr>
            <w:r w:rsidRPr="001266EE">
              <w:rPr>
                <w:rFonts w:ascii="Arial" w:hAnsi="Arial" w:cs="Arial"/>
                <w:sz w:val="24"/>
                <w:szCs w:val="24"/>
              </w:rPr>
              <w:t>Roles and Responsibilities</w:t>
            </w:r>
          </w:p>
        </w:tc>
        <w:tc>
          <w:tcPr>
            <w:tcW w:w="2075" w:type="dxa"/>
          </w:tcPr>
          <w:p w14:paraId="544F3578" w14:textId="5351A714" w:rsidR="009E7BBB" w:rsidRPr="00585491" w:rsidRDefault="00FB682F" w:rsidP="001266EE">
            <w:pPr>
              <w:jc w:val="both"/>
              <w:rPr>
                <w:rFonts w:ascii="Arial" w:hAnsi="Arial" w:cs="Arial"/>
                <w:sz w:val="24"/>
                <w:szCs w:val="24"/>
              </w:rPr>
            </w:pPr>
            <w:r>
              <w:rPr>
                <w:rFonts w:ascii="Arial" w:hAnsi="Arial" w:cs="Arial"/>
                <w:sz w:val="24"/>
                <w:szCs w:val="24"/>
              </w:rPr>
              <w:t>4 &amp; 5</w:t>
            </w:r>
          </w:p>
        </w:tc>
      </w:tr>
      <w:tr w:rsidR="001266EE" w:rsidRPr="001266EE" w14:paraId="7DE1AC44" w14:textId="77777777" w:rsidTr="005D2D10">
        <w:tc>
          <w:tcPr>
            <w:tcW w:w="6941" w:type="dxa"/>
          </w:tcPr>
          <w:p w14:paraId="4E7DA8F1" w14:textId="4F29A035" w:rsidR="001266EE" w:rsidRPr="00AB54E1" w:rsidRDefault="00AB54E1" w:rsidP="001266EE">
            <w:pPr>
              <w:jc w:val="both"/>
              <w:rPr>
                <w:rFonts w:ascii="Arial" w:hAnsi="Arial" w:cs="Arial"/>
                <w:bCs/>
                <w:sz w:val="24"/>
                <w:szCs w:val="24"/>
              </w:rPr>
            </w:pPr>
            <w:r w:rsidRPr="00AB54E1">
              <w:rPr>
                <w:rFonts w:ascii="Arial" w:hAnsi="Arial" w:cs="Arial"/>
                <w:bCs/>
                <w:sz w:val="24"/>
                <w:szCs w:val="24"/>
              </w:rPr>
              <w:t>Partnership working</w:t>
            </w:r>
          </w:p>
        </w:tc>
        <w:tc>
          <w:tcPr>
            <w:tcW w:w="2075" w:type="dxa"/>
          </w:tcPr>
          <w:p w14:paraId="45C6FCEB" w14:textId="70CC28D2" w:rsidR="001266EE" w:rsidRPr="001266EE" w:rsidRDefault="00FB682F" w:rsidP="001266EE">
            <w:pPr>
              <w:jc w:val="both"/>
              <w:rPr>
                <w:rFonts w:ascii="Arial" w:hAnsi="Arial" w:cs="Arial"/>
                <w:sz w:val="24"/>
                <w:szCs w:val="24"/>
              </w:rPr>
            </w:pPr>
            <w:r>
              <w:rPr>
                <w:rFonts w:ascii="Arial" w:hAnsi="Arial" w:cs="Arial"/>
                <w:sz w:val="24"/>
                <w:szCs w:val="24"/>
              </w:rPr>
              <w:t>5 &amp; 6</w:t>
            </w:r>
          </w:p>
        </w:tc>
      </w:tr>
      <w:tr w:rsidR="001266EE" w:rsidRPr="001266EE" w14:paraId="2BD141A7" w14:textId="77777777" w:rsidTr="005D2D10">
        <w:tc>
          <w:tcPr>
            <w:tcW w:w="6941" w:type="dxa"/>
          </w:tcPr>
          <w:p w14:paraId="02F90066" w14:textId="2B7B40A7" w:rsidR="008E00E3" w:rsidRPr="00AB54E1" w:rsidRDefault="00AB54E1" w:rsidP="001266EE">
            <w:pPr>
              <w:jc w:val="both"/>
              <w:rPr>
                <w:rFonts w:ascii="Arial" w:hAnsi="Arial" w:cs="Arial"/>
                <w:bCs/>
                <w:sz w:val="24"/>
                <w:szCs w:val="24"/>
              </w:rPr>
            </w:pPr>
            <w:r w:rsidRPr="00AB54E1">
              <w:rPr>
                <w:rFonts w:ascii="Arial" w:hAnsi="Arial" w:cs="Arial"/>
                <w:bCs/>
                <w:sz w:val="24"/>
                <w:szCs w:val="24"/>
              </w:rPr>
              <w:t>Maintaining contact</w:t>
            </w:r>
          </w:p>
        </w:tc>
        <w:tc>
          <w:tcPr>
            <w:tcW w:w="2075" w:type="dxa"/>
          </w:tcPr>
          <w:p w14:paraId="3695CC74" w14:textId="5EBD5228" w:rsidR="00FB682F" w:rsidRPr="001266EE" w:rsidRDefault="00FB682F" w:rsidP="00ED045E">
            <w:pPr>
              <w:jc w:val="both"/>
              <w:rPr>
                <w:rFonts w:ascii="Arial" w:hAnsi="Arial" w:cs="Arial"/>
                <w:sz w:val="24"/>
                <w:szCs w:val="24"/>
              </w:rPr>
            </w:pPr>
            <w:r>
              <w:rPr>
                <w:rFonts w:ascii="Arial" w:hAnsi="Arial" w:cs="Arial"/>
                <w:sz w:val="24"/>
                <w:szCs w:val="24"/>
              </w:rPr>
              <w:t xml:space="preserve">7- </w:t>
            </w:r>
            <w:r w:rsidR="00BC60C5">
              <w:rPr>
                <w:rFonts w:ascii="Arial" w:hAnsi="Arial" w:cs="Arial"/>
                <w:sz w:val="24"/>
                <w:szCs w:val="24"/>
              </w:rPr>
              <w:t>10</w:t>
            </w:r>
          </w:p>
        </w:tc>
      </w:tr>
      <w:tr w:rsidR="001266EE" w:rsidRPr="001266EE" w14:paraId="2F0BAF14" w14:textId="77777777" w:rsidTr="005D2D10">
        <w:tc>
          <w:tcPr>
            <w:tcW w:w="6941" w:type="dxa"/>
          </w:tcPr>
          <w:p w14:paraId="15D07066" w14:textId="67856BC6" w:rsidR="001266EE" w:rsidRPr="00AB54E1" w:rsidRDefault="00D2788B" w:rsidP="001266EE">
            <w:pPr>
              <w:jc w:val="both"/>
              <w:rPr>
                <w:rFonts w:ascii="Arial" w:hAnsi="Arial" w:cs="Arial"/>
                <w:bCs/>
                <w:sz w:val="24"/>
                <w:szCs w:val="24"/>
              </w:rPr>
            </w:pPr>
            <w:r>
              <w:rPr>
                <w:rFonts w:ascii="Arial" w:hAnsi="Arial" w:cs="Arial"/>
                <w:bCs/>
                <w:sz w:val="24"/>
                <w:szCs w:val="24"/>
              </w:rPr>
              <w:t>Help with Prison Visits</w:t>
            </w:r>
          </w:p>
        </w:tc>
        <w:tc>
          <w:tcPr>
            <w:tcW w:w="2075" w:type="dxa"/>
          </w:tcPr>
          <w:p w14:paraId="7874AC87" w14:textId="305268E9" w:rsidR="001266EE" w:rsidRPr="001266EE" w:rsidRDefault="0087409F" w:rsidP="001266EE">
            <w:pPr>
              <w:jc w:val="both"/>
              <w:rPr>
                <w:rFonts w:ascii="Arial" w:hAnsi="Arial" w:cs="Arial"/>
                <w:sz w:val="24"/>
                <w:szCs w:val="24"/>
              </w:rPr>
            </w:pPr>
            <w:r>
              <w:rPr>
                <w:rFonts w:ascii="Arial" w:hAnsi="Arial" w:cs="Arial"/>
                <w:sz w:val="24"/>
                <w:szCs w:val="24"/>
              </w:rPr>
              <w:t>1</w:t>
            </w:r>
            <w:r w:rsidR="00FB682F">
              <w:rPr>
                <w:rFonts w:ascii="Arial" w:hAnsi="Arial" w:cs="Arial"/>
                <w:sz w:val="24"/>
                <w:szCs w:val="24"/>
              </w:rPr>
              <w:t>0</w:t>
            </w:r>
            <w:r w:rsidR="00BC60C5">
              <w:rPr>
                <w:rFonts w:ascii="Arial" w:hAnsi="Arial" w:cs="Arial"/>
                <w:sz w:val="24"/>
                <w:szCs w:val="24"/>
              </w:rPr>
              <w:t>-11</w:t>
            </w:r>
          </w:p>
        </w:tc>
      </w:tr>
      <w:tr w:rsidR="001266EE" w:rsidRPr="001266EE" w14:paraId="1C4CB56E" w14:textId="77777777" w:rsidTr="005D2D10">
        <w:trPr>
          <w:trHeight w:val="309"/>
        </w:trPr>
        <w:tc>
          <w:tcPr>
            <w:tcW w:w="6941" w:type="dxa"/>
          </w:tcPr>
          <w:p w14:paraId="6321EF22" w14:textId="4CC27570" w:rsidR="00C166DE" w:rsidRPr="008E00E3" w:rsidRDefault="00391E19" w:rsidP="00DD035B">
            <w:pPr>
              <w:jc w:val="both"/>
              <w:rPr>
                <w:rFonts w:ascii="Arial" w:hAnsi="Arial" w:cs="Arial"/>
                <w:sz w:val="24"/>
                <w:szCs w:val="24"/>
              </w:rPr>
            </w:pPr>
            <w:r>
              <w:rPr>
                <w:rFonts w:ascii="Arial" w:hAnsi="Arial" w:cs="Arial"/>
                <w:sz w:val="24"/>
                <w:szCs w:val="24"/>
              </w:rPr>
              <w:t>Supporting prisoners without family ties</w:t>
            </w:r>
          </w:p>
        </w:tc>
        <w:tc>
          <w:tcPr>
            <w:tcW w:w="2075" w:type="dxa"/>
          </w:tcPr>
          <w:p w14:paraId="0AEC0A1D" w14:textId="660CE760" w:rsidR="007E257E" w:rsidRPr="001266EE" w:rsidRDefault="00B95411" w:rsidP="00ED045E">
            <w:pPr>
              <w:jc w:val="both"/>
              <w:rPr>
                <w:rFonts w:ascii="Arial" w:hAnsi="Arial" w:cs="Arial"/>
                <w:sz w:val="24"/>
                <w:szCs w:val="24"/>
              </w:rPr>
            </w:pPr>
            <w:r>
              <w:rPr>
                <w:rFonts w:ascii="Arial" w:hAnsi="Arial" w:cs="Arial"/>
                <w:sz w:val="24"/>
                <w:szCs w:val="24"/>
              </w:rPr>
              <w:t>1</w:t>
            </w:r>
            <w:r w:rsidR="00977094">
              <w:rPr>
                <w:rFonts w:ascii="Arial" w:hAnsi="Arial" w:cs="Arial"/>
                <w:sz w:val="24"/>
                <w:szCs w:val="24"/>
              </w:rPr>
              <w:t>1</w:t>
            </w:r>
            <w:r w:rsidR="00BC60C5">
              <w:rPr>
                <w:rFonts w:ascii="Arial" w:hAnsi="Arial" w:cs="Arial"/>
                <w:sz w:val="24"/>
                <w:szCs w:val="24"/>
              </w:rPr>
              <w:t>-12</w:t>
            </w:r>
          </w:p>
        </w:tc>
      </w:tr>
      <w:tr w:rsidR="00102F32" w:rsidRPr="001266EE" w14:paraId="032B54BA" w14:textId="77777777" w:rsidTr="005D2D10">
        <w:trPr>
          <w:trHeight w:val="309"/>
        </w:trPr>
        <w:tc>
          <w:tcPr>
            <w:tcW w:w="6941" w:type="dxa"/>
          </w:tcPr>
          <w:p w14:paraId="63BC14F8" w14:textId="6E6045B9" w:rsidR="00102F32" w:rsidRDefault="00102F32" w:rsidP="00DD035B">
            <w:pPr>
              <w:jc w:val="both"/>
              <w:rPr>
                <w:rFonts w:ascii="Arial" w:hAnsi="Arial" w:cs="Arial"/>
                <w:sz w:val="24"/>
                <w:szCs w:val="24"/>
              </w:rPr>
            </w:pPr>
            <w:r>
              <w:rPr>
                <w:rFonts w:ascii="Arial" w:hAnsi="Arial" w:cs="Arial"/>
                <w:sz w:val="24"/>
                <w:szCs w:val="24"/>
              </w:rPr>
              <w:t>Care Leavers</w:t>
            </w:r>
          </w:p>
        </w:tc>
        <w:tc>
          <w:tcPr>
            <w:tcW w:w="2075" w:type="dxa"/>
          </w:tcPr>
          <w:p w14:paraId="417D68D4" w14:textId="1E9C1302" w:rsidR="00102F32" w:rsidRPr="001266EE" w:rsidRDefault="00B95411" w:rsidP="00ED045E">
            <w:pPr>
              <w:jc w:val="both"/>
              <w:rPr>
                <w:rFonts w:ascii="Arial" w:hAnsi="Arial" w:cs="Arial"/>
                <w:sz w:val="24"/>
                <w:szCs w:val="24"/>
              </w:rPr>
            </w:pPr>
            <w:r>
              <w:rPr>
                <w:rFonts w:ascii="Arial" w:hAnsi="Arial" w:cs="Arial"/>
                <w:sz w:val="24"/>
                <w:szCs w:val="24"/>
              </w:rPr>
              <w:t>1</w:t>
            </w:r>
            <w:r w:rsidR="00977094">
              <w:rPr>
                <w:rFonts w:ascii="Arial" w:hAnsi="Arial" w:cs="Arial"/>
                <w:sz w:val="24"/>
                <w:szCs w:val="24"/>
              </w:rPr>
              <w:t>2</w:t>
            </w:r>
            <w:r w:rsidR="00BC60C5">
              <w:rPr>
                <w:rFonts w:ascii="Arial" w:hAnsi="Arial" w:cs="Arial"/>
                <w:sz w:val="24"/>
                <w:szCs w:val="24"/>
              </w:rPr>
              <w:t>-13</w:t>
            </w:r>
          </w:p>
        </w:tc>
      </w:tr>
      <w:tr w:rsidR="00102F32" w:rsidRPr="001266EE" w14:paraId="4DB5E64C" w14:textId="77777777" w:rsidTr="005D2D10">
        <w:trPr>
          <w:trHeight w:val="309"/>
        </w:trPr>
        <w:tc>
          <w:tcPr>
            <w:tcW w:w="6941" w:type="dxa"/>
          </w:tcPr>
          <w:p w14:paraId="58B1E148" w14:textId="5C107E99" w:rsidR="00102F32" w:rsidRDefault="00102F32" w:rsidP="00DD035B">
            <w:pPr>
              <w:jc w:val="both"/>
              <w:rPr>
                <w:rFonts w:ascii="Arial" w:hAnsi="Arial" w:cs="Arial"/>
                <w:sz w:val="24"/>
                <w:szCs w:val="24"/>
              </w:rPr>
            </w:pPr>
            <w:r>
              <w:rPr>
                <w:rFonts w:ascii="Arial" w:hAnsi="Arial" w:cs="Arial"/>
                <w:sz w:val="24"/>
                <w:szCs w:val="24"/>
              </w:rPr>
              <w:t xml:space="preserve">Prisoners with protected characteristics </w:t>
            </w:r>
          </w:p>
        </w:tc>
        <w:tc>
          <w:tcPr>
            <w:tcW w:w="2075" w:type="dxa"/>
          </w:tcPr>
          <w:p w14:paraId="3B1C74B4" w14:textId="72C5BFC7" w:rsidR="00102F32" w:rsidRPr="001266EE" w:rsidRDefault="00B95411" w:rsidP="00ED045E">
            <w:pPr>
              <w:jc w:val="both"/>
              <w:rPr>
                <w:rFonts w:ascii="Arial" w:hAnsi="Arial" w:cs="Arial"/>
                <w:sz w:val="24"/>
                <w:szCs w:val="24"/>
              </w:rPr>
            </w:pPr>
            <w:r>
              <w:rPr>
                <w:rFonts w:ascii="Arial" w:hAnsi="Arial" w:cs="Arial"/>
                <w:sz w:val="24"/>
                <w:szCs w:val="24"/>
              </w:rPr>
              <w:t>1</w:t>
            </w:r>
            <w:r w:rsidR="00977094">
              <w:rPr>
                <w:rFonts w:ascii="Arial" w:hAnsi="Arial" w:cs="Arial"/>
                <w:sz w:val="24"/>
                <w:szCs w:val="24"/>
              </w:rPr>
              <w:t>3</w:t>
            </w:r>
          </w:p>
        </w:tc>
      </w:tr>
      <w:tr w:rsidR="00F72C55" w:rsidRPr="001266EE" w14:paraId="229AFDBC" w14:textId="77777777" w:rsidTr="005D2D10">
        <w:trPr>
          <w:trHeight w:val="309"/>
        </w:trPr>
        <w:tc>
          <w:tcPr>
            <w:tcW w:w="6941" w:type="dxa"/>
          </w:tcPr>
          <w:p w14:paraId="45D90DF5" w14:textId="6F40943D" w:rsidR="00F72C55" w:rsidRPr="00391E19" w:rsidRDefault="00391E19" w:rsidP="008E00E3">
            <w:pPr>
              <w:jc w:val="both"/>
              <w:rPr>
                <w:rFonts w:ascii="Arial" w:hAnsi="Arial" w:cs="Arial"/>
                <w:bCs/>
                <w:color w:val="000000" w:themeColor="text1"/>
                <w:sz w:val="24"/>
                <w:szCs w:val="24"/>
              </w:rPr>
            </w:pPr>
            <w:r>
              <w:rPr>
                <w:rFonts w:ascii="Arial" w:hAnsi="Arial" w:cs="Arial"/>
                <w:bCs/>
                <w:color w:val="000000" w:themeColor="text1"/>
                <w:sz w:val="24"/>
                <w:szCs w:val="24"/>
              </w:rPr>
              <w:t>Understand</w:t>
            </w:r>
            <w:r w:rsidR="00BC60C5">
              <w:rPr>
                <w:rFonts w:ascii="Arial" w:hAnsi="Arial" w:cs="Arial"/>
                <w:bCs/>
                <w:color w:val="000000" w:themeColor="text1"/>
                <w:sz w:val="24"/>
                <w:szCs w:val="24"/>
              </w:rPr>
              <w:t xml:space="preserve"> and Support</w:t>
            </w:r>
          </w:p>
        </w:tc>
        <w:tc>
          <w:tcPr>
            <w:tcW w:w="2075" w:type="dxa"/>
          </w:tcPr>
          <w:p w14:paraId="32F95768" w14:textId="492F94C7" w:rsidR="00F72C55" w:rsidRPr="001266EE" w:rsidRDefault="00977094" w:rsidP="001266EE">
            <w:pPr>
              <w:jc w:val="both"/>
              <w:rPr>
                <w:rFonts w:ascii="Arial" w:hAnsi="Arial" w:cs="Arial"/>
                <w:sz w:val="24"/>
                <w:szCs w:val="24"/>
              </w:rPr>
            </w:pPr>
            <w:r>
              <w:rPr>
                <w:rFonts w:ascii="Arial" w:hAnsi="Arial" w:cs="Arial"/>
                <w:sz w:val="24"/>
                <w:szCs w:val="24"/>
              </w:rPr>
              <w:t>14</w:t>
            </w:r>
          </w:p>
        </w:tc>
      </w:tr>
      <w:tr w:rsidR="00391E19" w:rsidRPr="001266EE" w14:paraId="6FB154A5" w14:textId="77777777" w:rsidTr="005D2D10">
        <w:trPr>
          <w:trHeight w:val="309"/>
        </w:trPr>
        <w:tc>
          <w:tcPr>
            <w:tcW w:w="6941" w:type="dxa"/>
          </w:tcPr>
          <w:p w14:paraId="5E3D0751" w14:textId="5EB1E215" w:rsidR="00391E19" w:rsidRDefault="00391E19" w:rsidP="008E00E3">
            <w:pPr>
              <w:jc w:val="both"/>
              <w:rPr>
                <w:rFonts w:ascii="Arial" w:hAnsi="Arial" w:cs="Arial"/>
                <w:color w:val="000000" w:themeColor="text1"/>
                <w:sz w:val="24"/>
                <w:szCs w:val="24"/>
              </w:rPr>
            </w:pPr>
            <w:r>
              <w:rPr>
                <w:rFonts w:ascii="Arial" w:hAnsi="Arial" w:cs="Arial"/>
                <w:color w:val="000000" w:themeColor="text1"/>
                <w:sz w:val="24"/>
                <w:szCs w:val="24"/>
              </w:rPr>
              <w:t>Prison Jargon</w:t>
            </w:r>
          </w:p>
        </w:tc>
        <w:tc>
          <w:tcPr>
            <w:tcW w:w="2075" w:type="dxa"/>
          </w:tcPr>
          <w:p w14:paraId="664E94DA" w14:textId="1E72D612" w:rsidR="00391E19" w:rsidRPr="001266EE" w:rsidRDefault="00977094" w:rsidP="001266EE">
            <w:pPr>
              <w:jc w:val="both"/>
              <w:rPr>
                <w:rFonts w:ascii="Arial" w:hAnsi="Arial" w:cs="Arial"/>
                <w:sz w:val="24"/>
                <w:szCs w:val="24"/>
              </w:rPr>
            </w:pPr>
            <w:r>
              <w:rPr>
                <w:rFonts w:ascii="Arial" w:hAnsi="Arial" w:cs="Arial"/>
                <w:sz w:val="24"/>
                <w:szCs w:val="24"/>
              </w:rPr>
              <w:t>1</w:t>
            </w:r>
            <w:r w:rsidR="00BC60C5">
              <w:rPr>
                <w:rFonts w:ascii="Arial" w:hAnsi="Arial" w:cs="Arial"/>
                <w:sz w:val="24"/>
                <w:szCs w:val="24"/>
              </w:rPr>
              <w:t>5</w:t>
            </w:r>
            <w:r w:rsidR="00B47F3B">
              <w:rPr>
                <w:rFonts w:ascii="Arial" w:hAnsi="Arial" w:cs="Arial"/>
                <w:sz w:val="24"/>
                <w:szCs w:val="24"/>
              </w:rPr>
              <w:t xml:space="preserve"> &amp; 1</w:t>
            </w:r>
            <w:r w:rsidR="00BC60C5">
              <w:rPr>
                <w:rFonts w:ascii="Arial" w:hAnsi="Arial" w:cs="Arial"/>
                <w:sz w:val="24"/>
                <w:szCs w:val="24"/>
              </w:rPr>
              <w:t>6</w:t>
            </w:r>
          </w:p>
        </w:tc>
      </w:tr>
    </w:tbl>
    <w:p w14:paraId="0EF93DED" w14:textId="77777777" w:rsidR="008C722B" w:rsidRDefault="008C722B" w:rsidP="00625338">
      <w:pPr>
        <w:pStyle w:val="Heading1"/>
      </w:pPr>
      <w:bookmarkStart w:id="1" w:name="_Toc101777643"/>
    </w:p>
    <w:p w14:paraId="0569B013" w14:textId="77777777" w:rsidR="000D7555" w:rsidRDefault="000D7555" w:rsidP="00625338">
      <w:pPr>
        <w:pStyle w:val="Heading1"/>
      </w:pPr>
    </w:p>
    <w:p w14:paraId="39150085" w14:textId="77777777" w:rsidR="000D7555" w:rsidRDefault="000D7555" w:rsidP="00625338">
      <w:pPr>
        <w:pStyle w:val="Heading1"/>
      </w:pPr>
    </w:p>
    <w:p w14:paraId="26A9D263" w14:textId="77777777" w:rsidR="000D7555" w:rsidRDefault="000D7555" w:rsidP="00625338">
      <w:pPr>
        <w:pStyle w:val="Heading1"/>
      </w:pPr>
    </w:p>
    <w:p w14:paraId="400AAB54" w14:textId="75C1CB86" w:rsidR="00276FD3" w:rsidRDefault="00276FD3" w:rsidP="00625338">
      <w:pPr>
        <w:pStyle w:val="Heading1"/>
      </w:pPr>
      <w:r w:rsidRPr="00276FD3">
        <w:t>Diversity &amp; Inclusion Statement</w:t>
      </w:r>
      <w:bookmarkEnd w:id="1"/>
    </w:p>
    <w:p w14:paraId="745B9712" w14:textId="77777777" w:rsidR="00276FD3" w:rsidRPr="00276FD3" w:rsidRDefault="00276FD3" w:rsidP="00276FD3">
      <w:pPr>
        <w:pStyle w:val="Text"/>
        <w:numPr>
          <w:ilvl w:val="0"/>
          <w:numId w:val="0"/>
        </w:numPr>
        <w:ind w:left="1440"/>
      </w:pPr>
    </w:p>
    <w:p w14:paraId="6985B260" w14:textId="16FDF6C5" w:rsidR="001266EE" w:rsidRPr="00C73355" w:rsidRDefault="00276FD3" w:rsidP="00DA798E">
      <w:pPr>
        <w:jc w:val="both"/>
        <w:rPr>
          <w:rFonts w:ascii="Arial" w:hAnsi="Arial" w:cs="Arial"/>
          <w:sz w:val="24"/>
          <w:szCs w:val="24"/>
        </w:rPr>
      </w:pPr>
      <w:r w:rsidRPr="00625338">
        <w:rPr>
          <w:rFonts w:ascii="Arial" w:hAnsi="Arial" w:cs="Arial"/>
          <w:sz w:val="24"/>
          <w:szCs w:val="24"/>
        </w:rPr>
        <w:t>HMPPS is committed to Diversity and Inclusion for all. We treat our staff, prisoners and visitors with respect and ensure equality of opportunity. We deliver our services fairly and respond to individual needs. We insist on respectful and decent behaviour from staff, prisoners, children, people on probation, and others with whom we work. We do not tolerate discrimination, harassment or bullying and we take prompt and appropriate action whenever we discover them. This is underpinned by our adherence to the Public Sector Equalities Duties as outlined in the Equality Act 2010.</w:t>
      </w:r>
    </w:p>
    <w:p w14:paraId="3F1F989F" w14:textId="77777777" w:rsidR="001266EE" w:rsidRPr="001266EE" w:rsidRDefault="001266EE" w:rsidP="00DA798E">
      <w:pPr>
        <w:pStyle w:val="Text"/>
        <w:numPr>
          <w:ilvl w:val="0"/>
          <w:numId w:val="0"/>
        </w:numPr>
        <w:jc w:val="both"/>
        <w:rPr>
          <w:b/>
          <w:sz w:val="24"/>
          <w:szCs w:val="24"/>
          <w:u w:val="single"/>
        </w:rPr>
      </w:pPr>
      <w:r>
        <w:rPr>
          <w:b/>
          <w:sz w:val="24"/>
          <w:u w:val="single"/>
        </w:rPr>
        <w:t>Communication, publicising and distribution</w:t>
      </w:r>
    </w:p>
    <w:p w14:paraId="3A2ED903" w14:textId="77777777" w:rsidR="00C756C2" w:rsidRDefault="00C756C2" w:rsidP="00DA798E">
      <w:pPr>
        <w:pStyle w:val="Text"/>
        <w:numPr>
          <w:ilvl w:val="0"/>
          <w:numId w:val="0"/>
        </w:numPr>
        <w:jc w:val="both"/>
      </w:pPr>
    </w:p>
    <w:p w14:paraId="67925E7B" w14:textId="25DA77A6" w:rsidR="002C6846" w:rsidRDefault="00A0701F" w:rsidP="00DA798E">
      <w:pPr>
        <w:spacing w:after="0" w:line="259" w:lineRule="auto"/>
        <w:jc w:val="both"/>
        <w:rPr>
          <w:rFonts w:ascii="Arial" w:hAnsi="Arial" w:cs="Arial"/>
          <w:sz w:val="24"/>
          <w:szCs w:val="24"/>
        </w:rPr>
      </w:pPr>
      <w:r>
        <w:rPr>
          <w:rFonts w:ascii="Arial" w:hAnsi="Arial" w:cs="Arial"/>
          <w:sz w:val="24"/>
          <w:szCs w:val="24"/>
        </w:rPr>
        <w:t>This policy will be shared with staff</w:t>
      </w:r>
      <w:r w:rsidR="004146E9">
        <w:rPr>
          <w:rFonts w:ascii="Arial" w:hAnsi="Arial" w:cs="Arial"/>
          <w:sz w:val="24"/>
          <w:szCs w:val="24"/>
        </w:rPr>
        <w:t xml:space="preserve">, </w:t>
      </w:r>
      <w:r w:rsidR="00293315">
        <w:rPr>
          <w:rFonts w:ascii="Arial" w:hAnsi="Arial" w:cs="Arial"/>
          <w:sz w:val="24"/>
          <w:szCs w:val="24"/>
        </w:rPr>
        <w:t>prisoners,</w:t>
      </w:r>
      <w:r w:rsidR="004146E9">
        <w:rPr>
          <w:rFonts w:ascii="Arial" w:hAnsi="Arial" w:cs="Arial"/>
          <w:sz w:val="24"/>
          <w:szCs w:val="24"/>
        </w:rPr>
        <w:t xml:space="preserve"> and their families</w:t>
      </w:r>
      <w:r w:rsidR="00293315">
        <w:rPr>
          <w:rFonts w:ascii="Arial" w:hAnsi="Arial" w:cs="Arial"/>
          <w:sz w:val="24"/>
          <w:szCs w:val="24"/>
        </w:rPr>
        <w:t xml:space="preserve"> or </w:t>
      </w:r>
      <w:r w:rsidR="004146E9">
        <w:rPr>
          <w:rFonts w:ascii="Arial" w:hAnsi="Arial" w:cs="Arial"/>
          <w:sz w:val="24"/>
          <w:szCs w:val="24"/>
        </w:rPr>
        <w:t>signif</w:t>
      </w:r>
      <w:r w:rsidR="00F4559A">
        <w:rPr>
          <w:rFonts w:ascii="Arial" w:hAnsi="Arial" w:cs="Arial"/>
          <w:sz w:val="24"/>
          <w:szCs w:val="24"/>
        </w:rPr>
        <w:t>icant others. It will also be shared on the</w:t>
      </w:r>
      <w:r w:rsidR="00F4559A" w:rsidRPr="005C6D4E">
        <w:rPr>
          <w:rFonts w:ascii="Arial" w:hAnsi="Arial" w:cs="Arial"/>
          <w:sz w:val="28"/>
          <w:szCs w:val="28"/>
        </w:rPr>
        <w:t xml:space="preserve"> </w:t>
      </w:r>
      <w:hyperlink r:id="rId12" w:history="1">
        <w:r w:rsidR="00F842A3" w:rsidRPr="005C6D4E">
          <w:rPr>
            <w:rFonts w:ascii="Arial" w:hAnsi="Arial" w:cs="Arial"/>
            <w:color w:val="0000FF"/>
            <w:sz w:val="24"/>
            <w:szCs w:val="24"/>
            <w:u w:val="single"/>
          </w:rPr>
          <w:t>NICCO</w:t>
        </w:r>
      </w:hyperlink>
      <w:r w:rsidR="00F842A3" w:rsidRPr="005C6D4E">
        <w:rPr>
          <w:rFonts w:ascii="Arial" w:hAnsi="Arial" w:cs="Arial"/>
          <w:sz w:val="24"/>
          <w:szCs w:val="24"/>
        </w:rPr>
        <w:t xml:space="preserve"> </w:t>
      </w:r>
      <w:r w:rsidR="005C6D4E" w:rsidRPr="005C6D4E">
        <w:rPr>
          <w:rFonts w:ascii="Arial" w:hAnsi="Arial" w:cs="Arial"/>
          <w:sz w:val="24"/>
          <w:szCs w:val="24"/>
        </w:rPr>
        <w:t>website</w:t>
      </w:r>
      <w:r w:rsidR="005C6D4E">
        <w:t xml:space="preserve"> </w:t>
      </w:r>
      <w:r w:rsidR="00F4559A">
        <w:rPr>
          <w:rFonts w:ascii="Arial" w:hAnsi="Arial" w:cs="Arial"/>
          <w:sz w:val="24"/>
          <w:szCs w:val="24"/>
        </w:rPr>
        <w:t>to ensure that i</w:t>
      </w:r>
      <w:r w:rsidR="00EB1604">
        <w:rPr>
          <w:rFonts w:ascii="Arial" w:hAnsi="Arial" w:cs="Arial"/>
          <w:sz w:val="24"/>
          <w:szCs w:val="24"/>
        </w:rPr>
        <w:t xml:space="preserve">t can be easily accessed. Copies will be made available in both the visits hall and visits centre in English and the </w:t>
      </w:r>
      <w:r w:rsidR="00D344CF">
        <w:rPr>
          <w:rFonts w:ascii="Arial" w:hAnsi="Arial" w:cs="Arial"/>
          <w:sz w:val="24"/>
          <w:szCs w:val="24"/>
        </w:rPr>
        <w:t>most commonly spoken</w:t>
      </w:r>
      <w:r w:rsidR="00EB1604">
        <w:rPr>
          <w:rFonts w:ascii="Arial" w:hAnsi="Arial" w:cs="Arial"/>
          <w:sz w:val="24"/>
          <w:szCs w:val="24"/>
        </w:rPr>
        <w:t xml:space="preserve"> languages</w:t>
      </w:r>
      <w:r w:rsidR="00BF7168">
        <w:rPr>
          <w:rFonts w:ascii="Arial" w:hAnsi="Arial" w:cs="Arial"/>
          <w:sz w:val="24"/>
          <w:szCs w:val="24"/>
        </w:rPr>
        <w:t xml:space="preserve"> amongst our visitors and prisoners.</w:t>
      </w:r>
      <w:bookmarkStart w:id="2" w:name="_Toc101777646"/>
    </w:p>
    <w:p w14:paraId="7ACABA71" w14:textId="77777777" w:rsidR="00D52720" w:rsidRDefault="00D52720" w:rsidP="00293315">
      <w:pPr>
        <w:pStyle w:val="Heading1"/>
        <w:rPr>
          <w:szCs w:val="24"/>
        </w:rPr>
      </w:pPr>
      <w:bookmarkStart w:id="3" w:name="_Toc71458642"/>
      <w:bookmarkEnd w:id="2"/>
    </w:p>
    <w:p w14:paraId="3F701DA3" w14:textId="77777777" w:rsidR="00D52720" w:rsidRDefault="00D52720" w:rsidP="00293315">
      <w:pPr>
        <w:pStyle w:val="Heading1"/>
        <w:rPr>
          <w:szCs w:val="24"/>
        </w:rPr>
      </w:pPr>
    </w:p>
    <w:p w14:paraId="039FD0F2" w14:textId="77777777" w:rsidR="00787527" w:rsidRDefault="00787527" w:rsidP="00293315">
      <w:pPr>
        <w:pStyle w:val="Heading1"/>
        <w:rPr>
          <w:szCs w:val="24"/>
        </w:rPr>
      </w:pPr>
    </w:p>
    <w:p w14:paraId="45D91628" w14:textId="77777777" w:rsidR="00787527" w:rsidRDefault="00787527" w:rsidP="00293315">
      <w:pPr>
        <w:pStyle w:val="Heading1"/>
        <w:rPr>
          <w:szCs w:val="24"/>
        </w:rPr>
      </w:pPr>
    </w:p>
    <w:p w14:paraId="418BE504" w14:textId="77777777" w:rsidR="00787527" w:rsidRDefault="00787527" w:rsidP="00293315">
      <w:pPr>
        <w:pStyle w:val="Heading1"/>
        <w:rPr>
          <w:szCs w:val="24"/>
        </w:rPr>
      </w:pPr>
    </w:p>
    <w:p w14:paraId="05BB7C87" w14:textId="77777777" w:rsidR="00787527" w:rsidRDefault="00787527" w:rsidP="00293315">
      <w:pPr>
        <w:pStyle w:val="Heading1"/>
        <w:rPr>
          <w:szCs w:val="24"/>
        </w:rPr>
      </w:pPr>
    </w:p>
    <w:p w14:paraId="49A700EB" w14:textId="77777777" w:rsidR="00787527" w:rsidRDefault="00787527" w:rsidP="00293315">
      <w:pPr>
        <w:pStyle w:val="Heading1"/>
        <w:rPr>
          <w:szCs w:val="24"/>
        </w:rPr>
      </w:pPr>
    </w:p>
    <w:p w14:paraId="2A3D3A29" w14:textId="77777777" w:rsidR="00BC60C5" w:rsidRDefault="00BC60C5" w:rsidP="00BC60C5">
      <w:pPr>
        <w:pStyle w:val="Text"/>
        <w:numPr>
          <w:ilvl w:val="0"/>
          <w:numId w:val="0"/>
        </w:numPr>
        <w:ind w:left="1440" w:hanging="720"/>
      </w:pPr>
    </w:p>
    <w:p w14:paraId="64210B11" w14:textId="77777777" w:rsidR="00BC60C5" w:rsidRPr="00BC60C5" w:rsidRDefault="00BC60C5" w:rsidP="00BC60C5">
      <w:pPr>
        <w:pStyle w:val="Text"/>
        <w:numPr>
          <w:ilvl w:val="0"/>
          <w:numId w:val="0"/>
        </w:numPr>
        <w:ind w:left="1440" w:hanging="720"/>
      </w:pPr>
    </w:p>
    <w:p w14:paraId="3C1662F7" w14:textId="77777777" w:rsidR="00787527" w:rsidRDefault="00787527" w:rsidP="00293315">
      <w:pPr>
        <w:pStyle w:val="Heading1"/>
        <w:rPr>
          <w:szCs w:val="24"/>
        </w:rPr>
      </w:pPr>
    </w:p>
    <w:p w14:paraId="29380E60" w14:textId="77777777" w:rsidR="00787527" w:rsidRDefault="00787527" w:rsidP="00293315">
      <w:pPr>
        <w:pStyle w:val="Heading1"/>
        <w:rPr>
          <w:szCs w:val="24"/>
        </w:rPr>
      </w:pPr>
    </w:p>
    <w:p w14:paraId="0B2894D6" w14:textId="50500762" w:rsidR="00293315" w:rsidRDefault="003E375D" w:rsidP="00293315">
      <w:pPr>
        <w:pStyle w:val="Heading1"/>
      </w:pPr>
      <w:r>
        <w:rPr>
          <w:szCs w:val="24"/>
        </w:rPr>
        <w:lastRenderedPageBreak/>
        <w:t>Background</w:t>
      </w:r>
    </w:p>
    <w:p w14:paraId="2EE290B6" w14:textId="3E35DFAA" w:rsidR="00293315" w:rsidRDefault="00715F5E" w:rsidP="00293315">
      <w:pPr>
        <w:pStyle w:val="Heading1"/>
      </w:pPr>
      <w:r w:rsidRPr="00715F5E">
        <w:rPr>
          <w:b w:val="0"/>
          <w:bCs/>
          <w:noProof/>
          <w:szCs w:val="24"/>
          <w:u w:val="none"/>
        </w:rPr>
        <w:drawing>
          <wp:anchor distT="0" distB="0" distL="114300" distR="114300" simplePos="0" relativeHeight="251611136" behindDoc="1" locked="0" layoutInCell="1" allowOverlap="1" wp14:anchorId="71F3DB74" wp14:editId="33D252C7">
            <wp:simplePos x="0" y="0"/>
            <wp:positionH relativeFrom="margin">
              <wp:align>right</wp:align>
            </wp:positionH>
            <wp:positionV relativeFrom="paragraph">
              <wp:posOffset>6350</wp:posOffset>
            </wp:positionV>
            <wp:extent cx="2619375" cy="1748790"/>
            <wp:effectExtent l="0" t="0" r="9525" b="3810"/>
            <wp:wrapTight wrapText="bothSides">
              <wp:wrapPolygon edited="0">
                <wp:start x="0" y="0"/>
                <wp:lineTo x="0" y="21412"/>
                <wp:lineTo x="21521" y="21412"/>
                <wp:lineTo x="21521" y="0"/>
                <wp:lineTo x="0" y="0"/>
              </wp:wrapPolygon>
            </wp:wrapTight>
            <wp:docPr id="16" name="Picture 16" descr="A picture containing person, indoor,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indoor, crow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619375" cy="1748790"/>
                    </a:xfrm>
                    <a:prstGeom prst="rect">
                      <a:avLst/>
                    </a:prstGeom>
                  </pic:spPr>
                </pic:pic>
              </a:graphicData>
            </a:graphic>
            <wp14:sizeRelH relativeFrom="margin">
              <wp14:pctWidth>0</wp14:pctWidth>
            </wp14:sizeRelH>
            <wp14:sizeRelV relativeFrom="margin">
              <wp14:pctHeight>0</wp14:pctHeight>
            </wp14:sizeRelV>
          </wp:anchor>
        </w:drawing>
      </w:r>
    </w:p>
    <w:p w14:paraId="6D3ABC50" w14:textId="0F3D5015" w:rsidR="004F6D24" w:rsidRDefault="00293315" w:rsidP="00DA798E">
      <w:pPr>
        <w:pStyle w:val="Heading1"/>
        <w:jc w:val="both"/>
        <w:rPr>
          <w:b w:val="0"/>
          <w:bCs/>
          <w:u w:val="none"/>
        </w:rPr>
      </w:pPr>
      <w:r w:rsidRPr="00293315">
        <w:rPr>
          <w:b w:val="0"/>
          <w:bCs/>
          <w:u w:val="none"/>
        </w:rPr>
        <w:t>HMP Morton Hall recognises the importance of supporting prisoners to develop meaningful and supportive relationships with their family or significant others. These relationships can often be key in reducing reoffending and preventing intergenerational criminality. We therefore have both a moral and ethical responsibility to assist in building and maintaining these relationships in their preparation for release.</w:t>
      </w:r>
    </w:p>
    <w:p w14:paraId="51A1EA6F" w14:textId="4BAB7253" w:rsidR="003E375D" w:rsidRDefault="003E375D" w:rsidP="003E375D">
      <w:pPr>
        <w:pStyle w:val="Text"/>
        <w:numPr>
          <w:ilvl w:val="0"/>
          <w:numId w:val="0"/>
        </w:numPr>
      </w:pPr>
    </w:p>
    <w:p w14:paraId="0B4DB75E" w14:textId="1D5416F0" w:rsidR="003E375D" w:rsidRPr="00B73974" w:rsidRDefault="006E08F4" w:rsidP="00255739">
      <w:pPr>
        <w:pStyle w:val="Text"/>
        <w:numPr>
          <w:ilvl w:val="0"/>
          <w:numId w:val="0"/>
        </w:numPr>
        <w:jc w:val="both"/>
        <w:rPr>
          <w:sz w:val="24"/>
          <w:szCs w:val="24"/>
        </w:rPr>
      </w:pPr>
      <w:r w:rsidRPr="00B73974">
        <w:rPr>
          <w:sz w:val="24"/>
          <w:szCs w:val="24"/>
        </w:rPr>
        <w:t>Main</w:t>
      </w:r>
      <w:r>
        <w:rPr>
          <w:sz w:val="24"/>
          <w:szCs w:val="24"/>
        </w:rPr>
        <w:t xml:space="preserve">taining </w:t>
      </w:r>
      <w:r w:rsidR="00B73974" w:rsidRPr="00B73974">
        <w:rPr>
          <w:sz w:val="24"/>
          <w:szCs w:val="24"/>
        </w:rPr>
        <w:t xml:space="preserve">relationships is </w:t>
      </w:r>
      <w:r w:rsidR="00FD5950" w:rsidRPr="00B73974">
        <w:rPr>
          <w:sz w:val="24"/>
          <w:szCs w:val="24"/>
        </w:rPr>
        <w:t>particularly</w:t>
      </w:r>
      <w:r w:rsidR="00B73974" w:rsidRPr="00B73974">
        <w:rPr>
          <w:sz w:val="24"/>
          <w:szCs w:val="24"/>
        </w:rPr>
        <w:t xml:space="preserve"> challenging for Foreign National Prisoners (FNOs)</w:t>
      </w:r>
      <w:r w:rsidR="00B73974">
        <w:rPr>
          <w:sz w:val="24"/>
          <w:szCs w:val="24"/>
        </w:rPr>
        <w:t xml:space="preserve"> as their families are often overseas and unable to visit</w:t>
      </w:r>
      <w:r w:rsidR="00E51F2A">
        <w:rPr>
          <w:sz w:val="24"/>
          <w:szCs w:val="24"/>
        </w:rPr>
        <w:t xml:space="preserve"> and contact is sometimes more difficult</w:t>
      </w:r>
      <w:r w:rsidR="003726C3">
        <w:rPr>
          <w:sz w:val="24"/>
          <w:szCs w:val="24"/>
        </w:rPr>
        <w:t xml:space="preserve">. However, </w:t>
      </w:r>
      <w:r w:rsidR="007E4609">
        <w:rPr>
          <w:sz w:val="24"/>
          <w:szCs w:val="24"/>
        </w:rPr>
        <w:t>some prisoners have famil</w:t>
      </w:r>
      <w:r w:rsidR="00B53028">
        <w:rPr>
          <w:sz w:val="24"/>
          <w:szCs w:val="24"/>
        </w:rPr>
        <w:t>y</w:t>
      </w:r>
      <w:r w:rsidR="007E4609">
        <w:rPr>
          <w:sz w:val="24"/>
          <w:szCs w:val="24"/>
        </w:rPr>
        <w:t xml:space="preserve"> based in England</w:t>
      </w:r>
      <w:r w:rsidR="00E51F2A">
        <w:rPr>
          <w:sz w:val="24"/>
          <w:szCs w:val="24"/>
        </w:rPr>
        <w:t>. The nature of FNOs and the associated removal proceeding with the Home Office</w:t>
      </w:r>
      <w:r w:rsidR="00BB5D0C">
        <w:rPr>
          <w:sz w:val="24"/>
          <w:szCs w:val="24"/>
        </w:rPr>
        <w:t xml:space="preserve"> </w:t>
      </w:r>
      <w:r w:rsidR="00FD5950">
        <w:rPr>
          <w:sz w:val="24"/>
          <w:szCs w:val="24"/>
        </w:rPr>
        <w:t>may result in separation of families</w:t>
      </w:r>
      <w:r w:rsidR="00E51F2A">
        <w:rPr>
          <w:sz w:val="24"/>
          <w:szCs w:val="24"/>
        </w:rPr>
        <w:t xml:space="preserve"> and </w:t>
      </w:r>
      <w:r w:rsidR="00760C6F">
        <w:rPr>
          <w:sz w:val="24"/>
          <w:szCs w:val="24"/>
        </w:rPr>
        <w:t>this requires both support and sensitivity.</w:t>
      </w:r>
    </w:p>
    <w:p w14:paraId="0157357D" w14:textId="77777777" w:rsidR="004F6D24" w:rsidRPr="00B73974" w:rsidRDefault="004F6D24" w:rsidP="00054FDA">
      <w:pPr>
        <w:pStyle w:val="Heading1"/>
        <w:rPr>
          <w:szCs w:val="24"/>
        </w:rPr>
      </w:pPr>
    </w:p>
    <w:p w14:paraId="03CB3406" w14:textId="21FFED98" w:rsidR="005535B7" w:rsidRDefault="006573A4" w:rsidP="00DA798E">
      <w:pPr>
        <w:pStyle w:val="Heading1"/>
        <w:jc w:val="both"/>
        <w:rPr>
          <w:b w:val="0"/>
          <w:bCs/>
          <w:szCs w:val="24"/>
          <w:u w:val="none"/>
        </w:rPr>
      </w:pPr>
      <w:r w:rsidRPr="006573A4">
        <w:rPr>
          <w:b w:val="0"/>
          <w:bCs/>
          <w:szCs w:val="24"/>
          <w:u w:val="none"/>
        </w:rPr>
        <w:t>For the purpose of this document, Family is defined as</w:t>
      </w:r>
      <w:r w:rsidR="004259FB">
        <w:rPr>
          <w:b w:val="0"/>
          <w:bCs/>
          <w:szCs w:val="24"/>
          <w:u w:val="none"/>
        </w:rPr>
        <w:t xml:space="preserve">: </w:t>
      </w:r>
      <w:r w:rsidRPr="006573A4">
        <w:rPr>
          <w:b w:val="0"/>
          <w:bCs/>
          <w:szCs w:val="24"/>
          <w:u w:val="none"/>
        </w:rPr>
        <w:t xml:space="preserve">a blood relative, legal or </w:t>
      </w:r>
      <w:r w:rsidR="004259FB">
        <w:rPr>
          <w:b w:val="0"/>
          <w:bCs/>
          <w:szCs w:val="24"/>
          <w:u w:val="none"/>
        </w:rPr>
        <w:t>s</w:t>
      </w:r>
      <w:r w:rsidRPr="006573A4">
        <w:rPr>
          <w:b w:val="0"/>
          <w:bCs/>
          <w:szCs w:val="24"/>
          <w:u w:val="none"/>
        </w:rPr>
        <w:t>ignificant person</w:t>
      </w:r>
      <w:r w:rsidR="004259FB">
        <w:rPr>
          <w:b w:val="0"/>
          <w:bCs/>
          <w:szCs w:val="24"/>
          <w:u w:val="none"/>
        </w:rPr>
        <w:t xml:space="preserve"> within the </w:t>
      </w:r>
      <w:r w:rsidR="006E08F4">
        <w:rPr>
          <w:b w:val="0"/>
          <w:bCs/>
          <w:szCs w:val="24"/>
          <w:u w:val="none"/>
        </w:rPr>
        <w:t>prisoner’s</w:t>
      </w:r>
      <w:r w:rsidR="004259FB">
        <w:rPr>
          <w:b w:val="0"/>
          <w:bCs/>
          <w:szCs w:val="24"/>
          <w:u w:val="none"/>
        </w:rPr>
        <w:t xml:space="preserve"> life.</w:t>
      </w:r>
      <w:r w:rsidR="005535B7">
        <w:rPr>
          <w:b w:val="0"/>
          <w:bCs/>
          <w:szCs w:val="24"/>
          <w:u w:val="none"/>
        </w:rPr>
        <w:t xml:space="preserve"> For some, such as care leavers this may be someone that</w:t>
      </w:r>
      <w:r w:rsidRPr="006573A4">
        <w:rPr>
          <w:b w:val="0"/>
          <w:bCs/>
          <w:szCs w:val="24"/>
          <w:u w:val="none"/>
        </w:rPr>
        <w:t xml:space="preserve"> provides a statutory service</w:t>
      </w:r>
      <w:r w:rsidR="00183FE1">
        <w:rPr>
          <w:b w:val="0"/>
          <w:bCs/>
          <w:szCs w:val="24"/>
          <w:u w:val="none"/>
        </w:rPr>
        <w:t xml:space="preserve"> (such as a social worker)</w:t>
      </w:r>
      <w:r w:rsidRPr="006573A4">
        <w:rPr>
          <w:b w:val="0"/>
          <w:bCs/>
          <w:szCs w:val="24"/>
          <w:u w:val="none"/>
        </w:rPr>
        <w:t xml:space="preserve">, </w:t>
      </w:r>
      <w:r w:rsidR="005535B7" w:rsidRPr="006573A4">
        <w:rPr>
          <w:b w:val="0"/>
          <w:bCs/>
          <w:szCs w:val="24"/>
          <w:u w:val="none"/>
        </w:rPr>
        <w:t>friend,</w:t>
      </w:r>
      <w:r w:rsidRPr="006573A4">
        <w:rPr>
          <w:b w:val="0"/>
          <w:bCs/>
          <w:szCs w:val="24"/>
          <w:u w:val="none"/>
        </w:rPr>
        <w:t xml:space="preserve"> or associate. </w:t>
      </w:r>
      <w:r w:rsidR="00820692">
        <w:rPr>
          <w:b w:val="0"/>
          <w:bCs/>
          <w:szCs w:val="24"/>
          <w:u w:val="none"/>
        </w:rPr>
        <w:t xml:space="preserve">We understand that many prisoners within our care may have experienced non-traditional </w:t>
      </w:r>
      <w:r w:rsidR="006E08F4">
        <w:rPr>
          <w:b w:val="0"/>
          <w:bCs/>
          <w:szCs w:val="24"/>
          <w:u w:val="none"/>
        </w:rPr>
        <w:t xml:space="preserve">upbringings with a range of adults caring for them. </w:t>
      </w:r>
      <w:r w:rsidR="00C74C8A">
        <w:rPr>
          <w:b w:val="0"/>
          <w:bCs/>
          <w:szCs w:val="24"/>
          <w:u w:val="none"/>
        </w:rPr>
        <w:t xml:space="preserve">Therefore, this strategy considers </w:t>
      </w:r>
      <w:r w:rsidR="00DB6499">
        <w:rPr>
          <w:b w:val="0"/>
          <w:bCs/>
          <w:szCs w:val="24"/>
          <w:u w:val="none"/>
        </w:rPr>
        <w:t>these relationships</w:t>
      </w:r>
      <w:r w:rsidR="00C74C8A">
        <w:rPr>
          <w:b w:val="0"/>
          <w:bCs/>
          <w:szCs w:val="24"/>
          <w:u w:val="none"/>
        </w:rPr>
        <w:t xml:space="preserve"> to </w:t>
      </w:r>
      <w:r w:rsidR="00DB6499">
        <w:rPr>
          <w:b w:val="0"/>
          <w:bCs/>
          <w:szCs w:val="24"/>
          <w:u w:val="none"/>
        </w:rPr>
        <w:t>fall under significant others.</w:t>
      </w:r>
    </w:p>
    <w:p w14:paraId="5B863806" w14:textId="472025DE" w:rsidR="004D002A" w:rsidRDefault="004D002A" w:rsidP="004D002A">
      <w:pPr>
        <w:pStyle w:val="Text"/>
        <w:numPr>
          <w:ilvl w:val="0"/>
          <w:numId w:val="0"/>
        </w:numPr>
      </w:pPr>
    </w:p>
    <w:p w14:paraId="134C61D6" w14:textId="012EDCDE" w:rsidR="004D002A" w:rsidRPr="004D002A" w:rsidRDefault="004D002A" w:rsidP="00255739">
      <w:pPr>
        <w:pStyle w:val="Heading1"/>
        <w:jc w:val="both"/>
        <w:rPr>
          <w:b w:val="0"/>
          <w:bCs/>
          <w:szCs w:val="24"/>
          <w:u w:val="none"/>
        </w:rPr>
      </w:pPr>
      <w:r w:rsidRPr="004D002A">
        <w:rPr>
          <w:b w:val="0"/>
          <w:bCs/>
          <w:szCs w:val="24"/>
          <w:u w:val="none"/>
        </w:rPr>
        <w:t xml:space="preserve">We recognise that not all family relationships are positive. Family members may sometimes </w:t>
      </w:r>
    </w:p>
    <w:p w14:paraId="74521433" w14:textId="77777777" w:rsidR="004D002A" w:rsidRPr="004D002A" w:rsidRDefault="004D002A" w:rsidP="00255739">
      <w:pPr>
        <w:pStyle w:val="Heading1"/>
        <w:jc w:val="both"/>
        <w:rPr>
          <w:b w:val="0"/>
          <w:bCs/>
          <w:szCs w:val="24"/>
          <w:u w:val="none"/>
        </w:rPr>
      </w:pPr>
      <w:r w:rsidRPr="004D002A">
        <w:rPr>
          <w:b w:val="0"/>
          <w:bCs/>
          <w:szCs w:val="24"/>
          <w:u w:val="none"/>
        </w:rPr>
        <w:t xml:space="preserve">be the direct or indirect victims of a prisoner’s offence such as domestic abuse. These </w:t>
      </w:r>
    </w:p>
    <w:p w14:paraId="0BDDD0FB" w14:textId="77777777" w:rsidR="004D002A" w:rsidRPr="004D002A" w:rsidRDefault="004D002A" w:rsidP="00255739">
      <w:pPr>
        <w:pStyle w:val="Heading1"/>
        <w:jc w:val="both"/>
        <w:rPr>
          <w:b w:val="0"/>
          <w:bCs/>
          <w:szCs w:val="24"/>
          <w:u w:val="none"/>
        </w:rPr>
      </w:pPr>
      <w:r w:rsidRPr="004D002A">
        <w:rPr>
          <w:b w:val="0"/>
          <w:bCs/>
          <w:szCs w:val="24"/>
          <w:u w:val="none"/>
        </w:rPr>
        <w:t xml:space="preserve">individuals have the right to protection from their perpetrator and in all cases, permission </w:t>
      </w:r>
    </w:p>
    <w:p w14:paraId="57A6E8C0" w14:textId="77777777" w:rsidR="004D002A" w:rsidRPr="004D002A" w:rsidRDefault="004D002A" w:rsidP="00255739">
      <w:pPr>
        <w:pStyle w:val="Heading1"/>
        <w:jc w:val="both"/>
        <w:rPr>
          <w:b w:val="0"/>
          <w:bCs/>
          <w:szCs w:val="24"/>
          <w:u w:val="none"/>
        </w:rPr>
      </w:pPr>
      <w:r w:rsidRPr="004D002A">
        <w:rPr>
          <w:b w:val="0"/>
          <w:bCs/>
          <w:szCs w:val="24"/>
          <w:u w:val="none"/>
        </w:rPr>
        <w:t xml:space="preserve">should be sought from the victim and any relevant partner agencies before making contact. </w:t>
      </w:r>
    </w:p>
    <w:p w14:paraId="393BF71A" w14:textId="77777777" w:rsidR="004D002A" w:rsidRPr="004D002A" w:rsidRDefault="004D002A" w:rsidP="00255739">
      <w:pPr>
        <w:pStyle w:val="Heading1"/>
        <w:jc w:val="both"/>
        <w:rPr>
          <w:b w:val="0"/>
          <w:bCs/>
          <w:szCs w:val="24"/>
          <w:u w:val="none"/>
        </w:rPr>
      </w:pPr>
      <w:r w:rsidRPr="004D002A">
        <w:rPr>
          <w:b w:val="0"/>
          <w:bCs/>
          <w:szCs w:val="24"/>
          <w:u w:val="none"/>
        </w:rPr>
        <w:t xml:space="preserve">This will enable the victim/family unit to be supported in the community. E.g., Victim Liaison </w:t>
      </w:r>
    </w:p>
    <w:p w14:paraId="3EBF7316" w14:textId="370EA7D3" w:rsidR="005535B7" w:rsidRDefault="004D002A" w:rsidP="00255739">
      <w:pPr>
        <w:pStyle w:val="Heading1"/>
        <w:jc w:val="both"/>
        <w:rPr>
          <w:b w:val="0"/>
          <w:bCs/>
          <w:szCs w:val="24"/>
          <w:u w:val="none"/>
        </w:rPr>
      </w:pPr>
      <w:r w:rsidRPr="004D002A">
        <w:rPr>
          <w:b w:val="0"/>
          <w:bCs/>
          <w:szCs w:val="24"/>
          <w:u w:val="none"/>
        </w:rPr>
        <w:t>Officer or Local Authority Social Services. Other family or significant others may be enablers</w:t>
      </w:r>
      <w:r w:rsidR="00EE6497">
        <w:rPr>
          <w:b w:val="0"/>
          <w:bCs/>
          <w:szCs w:val="24"/>
          <w:u w:val="none"/>
        </w:rPr>
        <w:t>,</w:t>
      </w:r>
      <w:r w:rsidRPr="004D002A">
        <w:rPr>
          <w:b w:val="0"/>
          <w:bCs/>
          <w:szCs w:val="24"/>
          <w:u w:val="none"/>
        </w:rPr>
        <w:t xml:space="preserve"> contributing to their offending behaviour. Prisoners may be subject to harassment or </w:t>
      </w:r>
      <w:r w:rsidR="00711F2E">
        <w:rPr>
          <w:b w:val="0"/>
          <w:bCs/>
          <w:szCs w:val="24"/>
          <w:u w:val="none"/>
        </w:rPr>
        <w:t>r</w:t>
      </w:r>
      <w:r w:rsidRPr="004D002A">
        <w:rPr>
          <w:b w:val="0"/>
          <w:bCs/>
          <w:szCs w:val="24"/>
          <w:u w:val="none"/>
        </w:rPr>
        <w:t xml:space="preserve">estraining </w:t>
      </w:r>
      <w:r w:rsidR="00EE6497" w:rsidRPr="004D002A">
        <w:rPr>
          <w:b w:val="0"/>
          <w:bCs/>
          <w:szCs w:val="24"/>
          <w:u w:val="none"/>
        </w:rPr>
        <w:t>orders</w:t>
      </w:r>
      <w:r w:rsidR="00EE6497">
        <w:rPr>
          <w:b w:val="0"/>
          <w:bCs/>
          <w:szCs w:val="24"/>
          <w:u w:val="none"/>
        </w:rPr>
        <w:t>;</w:t>
      </w:r>
      <w:r w:rsidR="00D632B5">
        <w:rPr>
          <w:b w:val="0"/>
          <w:bCs/>
          <w:szCs w:val="24"/>
          <w:u w:val="none"/>
        </w:rPr>
        <w:t xml:space="preserve"> w</w:t>
      </w:r>
      <w:r w:rsidRPr="004D002A">
        <w:rPr>
          <w:b w:val="0"/>
          <w:bCs/>
          <w:szCs w:val="24"/>
          <w:u w:val="none"/>
        </w:rPr>
        <w:t>e must therefore ensure that we prevent inappropriate contact.</w:t>
      </w:r>
    </w:p>
    <w:p w14:paraId="410371CC" w14:textId="77777777" w:rsidR="004D002A" w:rsidRPr="004D002A" w:rsidRDefault="004D002A" w:rsidP="004D002A">
      <w:pPr>
        <w:pStyle w:val="Text"/>
        <w:numPr>
          <w:ilvl w:val="0"/>
          <w:numId w:val="0"/>
        </w:numPr>
        <w:ind w:left="1440" w:hanging="720"/>
      </w:pPr>
    </w:p>
    <w:p w14:paraId="1995F401" w14:textId="48491076" w:rsidR="004F6D24" w:rsidRPr="00F40230" w:rsidRDefault="00F40230" w:rsidP="00DA798E">
      <w:pPr>
        <w:pStyle w:val="Heading1"/>
        <w:jc w:val="both"/>
        <w:rPr>
          <w:b w:val="0"/>
          <w:bCs/>
          <w:u w:val="none"/>
        </w:rPr>
      </w:pPr>
      <w:r w:rsidRPr="00F40230">
        <w:rPr>
          <w:b w:val="0"/>
          <w:bCs/>
          <w:u w:val="none"/>
        </w:rPr>
        <w:t xml:space="preserve">Positive family relationships are also likely to contribute to good order within an </w:t>
      </w:r>
      <w:r>
        <w:rPr>
          <w:b w:val="0"/>
          <w:bCs/>
          <w:u w:val="none"/>
        </w:rPr>
        <w:t>e</w:t>
      </w:r>
      <w:r w:rsidRPr="00F40230">
        <w:rPr>
          <w:b w:val="0"/>
          <w:bCs/>
          <w:u w:val="none"/>
        </w:rPr>
        <w:t>stablishment. Evidence from establishments with positive family engagement programmes show reduced incidents and anti-social behaviour. It is likely that having meaningful and constructive relationships with family and significant others while in custody may reduce anxiety, frustration</w:t>
      </w:r>
      <w:r w:rsidR="001133EB">
        <w:rPr>
          <w:b w:val="0"/>
          <w:bCs/>
          <w:u w:val="none"/>
        </w:rPr>
        <w:t>s</w:t>
      </w:r>
      <w:r w:rsidR="00EE6497">
        <w:rPr>
          <w:b w:val="0"/>
          <w:bCs/>
          <w:u w:val="none"/>
        </w:rPr>
        <w:t>,</w:t>
      </w:r>
      <w:r w:rsidRPr="00F40230">
        <w:rPr>
          <w:b w:val="0"/>
          <w:bCs/>
          <w:u w:val="none"/>
        </w:rPr>
        <w:t xml:space="preserve"> and isolation of imprisonment, and potentially reduce violence.</w:t>
      </w:r>
    </w:p>
    <w:p w14:paraId="66371049" w14:textId="77777777" w:rsidR="004F6D24" w:rsidRDefault="004F6D24" w:rsidP="00054FDA">
      <w:pPr>
        <w:pStyle w:val="Heading1"/>
      </w:pPr>
    </w:p>
    <w:p w14:paraId="6978AFA3" w14:textId="21A4C653" w:rsidR="004F6D24" w:rsidRDefault="00DC1821" w:rsidP="00054FDA">
      <w:pPr>
        <w:pStyle w:val="Heading1"/>
      </w:pPr>
      <w:r>
        <w:t>Lord Farmer Report</w:t>
      </w:r>
    </w:p>
    <w:p w14:paraId="495916DF" w14:textId="79CF561B" w:rsidR="00DC1821" w:rsidRDefault="00DC1821" w:rsidP="00DC1821">
      <w:pPr>
        <w:pStyle w:val="Text"/>
        <w:numPr>
          <w:ilvl w:val="0"/>
          <w:numId w:val="0"/>
        </w:numPr>
      </w:pPr>
    </w:p>
    <w:p w14:paraId="55F6E85D" w14:textId="4A54D6D7" w:rsidR="004F6D24" w:rsidRDefault="00C030EF" w:rsidP="00DA798E">
      <w:pPr>
        <w:pStyle w:val="Text"/>
        <w:numPr>
          <w:ilvl w:val="0"/>
          <w:numId w:val="0"/>
        </w:numPr>
        <w:jc w:val="both"/>
      </w:pPr>
      <w:r w:rsidRPr="007C78A2">
        <w:rPr>
          <w:sz w:val="24"/>
          <w:szCs w:val="24"/>
        </w:rPr>
        <w:t xml:space="preserve">In September </w:t>
      </w:r>
      <w:r w:rsidR="00A73D2D" w:rsidRPr="007C78A2">
        <w:rPr>
          <w:sz w:val="24"/>
          <w:szCs w:val="24"/>
        </w:rPr>
        <w:t>2016</w:t>
      </w:r>
      <w:r w:rsidR="001D66BD" w:rsidRPr="007C78A2">
        <w:rPr>
          <w:sz w:val="24"/>
          <w:szCs w:val="24"/>
        </w:rPr>
        <w:t>, Lord Farmer was commissioned by the Government to explore how connecting prisoners with their families can improve wellbeing</w:t>
      </w:r>
      <w:r w:rsidR="00E33C0E" w:rsidRPr="007C78A2">
        <w:rPr>
          <w:sz w:val="24"/>
          <w:szCs w:val="24"/>
        </w:rPr>
        <w:t xml:space="preserve">, </w:t>
      </w:r>
      <w:r w:rsidR="00D91749" w:rsidRPr="007C78A2">
        <w:rPr>
          <w:sz w:val="24"/>
          <w:szCs w:val="24"/>
        </w:rPr>
        <w:t>reduc</w:t>
      </w:r>
      <w:r w:rsidR="00A22184">
        <w:rPr>
          <w:sz w:val="24"/>
          <w:szCs w:val="24"/>
        </w:rPr>
        <w:t>e</w:t>
      </w:r>
      <w:r w:rsidR="00D91749" w:rsidRPr="007C78A2">
        <w:rPr>
          <w:sz w:val="24"/>
          <w:szCs w:val="24"/>
        </w:rPr>
        <w:t xml:space="preserve"> </w:t>
      </w:r>
      <w:r w:rsidR="00A22184" w:rsidRPr="007C78A2">
        <w:rPr>
          <w:sz w:val="24"/>
          <w:szCs w:val="24"/>
        </w:rPr>
        <w:t>reoffending,</w:t>
      </w:r>
      <w:r w:rsidR="00E33C0E" w:rsidRPr="007C78A2">
        <w:rPr>
          <w:sz w:val="24"/>
          <w:szCs w:val="24"/>
        </w:rPr>
        <w:t xml:space="preserve"> and prevent intergenerational crime</w:t>
      </w:r>
      <w:r w:rsidR="00D91749" w:rsidRPr="007C78A2">
        <w:rPr>
          <w:sz w:val="24"/>
          <w:szCs w:val="24"/>
        </w:rPr>
        <w:t xml:space="preserve">. </w:t>
      </w:r>
      <w:r w:rsidR="00CA6BBA" w:rsidRPr="007C78A2">
        <w:rPr>
          <w:sz w:val="24"/>
          <w:szCs w:val="24"/>
        </w:rPr>
        <w:t>The Importance of Strengthening Prisoners Family Ties to Prevent Re-offending and Reduce Intergenerational Crime</w:t>
      </w:r>
      <w:r w:rsidR="00CA6BBA" w:rsidRPr="007C78A2">
        <w:rPr>
          <w:sz w:val="24"/>
          <w:szCs w:val="24"/>
          <w:vertAlign w:val="superscript"/>
        </w:rPr>
        <w:t>1</w:t>
      </w:r>
      <w:r w:rsidR="00CA6BBA" w:rsidRPr="007C78A2">
        <w:rPr>
          <w:sz w:val="24"/>
          <w:szCs w:val="24"/>
        </w:rPr>
        <w:t xml:space="preserve"> created </w:t>
      </w:r>
      <w:r w:rsidR="00D91749" w:rsidRPr="007C78A2">
        <w:rPr>
          <w:sz w:val="24"/>
          <w:szCs w:val="24"/>
        </w:rPr>
        <w:t xml:space="preserve">19 recommendations </w:t>
      </w:r>
      <w:r w:rsidR="005348BC" w:rsidRPr="007C78A2">
        <w:rPr>
          <w:sz w:val="24"/>
          <w:szCs w:val="24"/>
        </w:rPr>
        <w:t>which put family and significant others at the heart of the prison.</w:t>
      </w:r>
      <w:r w:rsidR="0033360B" w:rsidRPr="007C78A2">
        <w:rPr>
          <w:sz w:val="24"/>
          <w:szCs w:val="24"/>
        </w:rPr>
        <w:t xml:space="preserve"> According to the Lord Farmer report</w:t>
      </w:r>
      <w:r w:rsidR="00EE6497">
        <w:rPr>
          <w:sz w:val="24"/>
          <w:szCs w:val="24"/>
        </w:rPr>
        <w:t>,</w:t>
      </w:r>
      <w:r w:rsidR="00E36B7C" w:rsidRPr="007C78A2">
        <w:rPr>
          <w:sz w:val="24"/>
          <w:szCs w:val="24"/>
        </w:rPr>
        <w:t xml:space="preserve"> ‘Family should be the golden thread running through the processes of all prisons</w:t>
      </w:r>
      <w:r w:rsidR="00BC5395" w:rsidRPr="007C78A2">
        <w:rPr>
          <w:sz w:val="24"/>
          <w:szCs w:val="24"/>
        </w:rPr>
        <w:t>.</w:t>
      </w:r>
      <w:r w:rsidR="00E36B7C" w:rsidRPr="007C78A2">
        <w:rPr>
          <w:sz w:val="24"/>
          <w:szCs w:val="24"/>
        </w:rPr>
        <w:t>’</w:t>
      </w:r>
      <w:r w:rsidR="00C2022B">
        <w:rPr>
          <w:sz w:val="24"/>
          <w:szCs w:val="24"/>
        </w:rPr>
        <w:t xml:space="preserve"> </w:t>
      </w:r>
    </w:p>
    <w:p w14:paraId="7C7C4AD6" w14:textId="1D96B78F" w:rsidR="00EE6497" w:rsidRDefault="00BC5395" w:rsidP="00EE6497">
      <w:pPr>
        <w:pStyle w:val="Heading1"/>
        <w:rPr>
          <w:rFonts w:asciiTheme="minorHAnsi" w:eastAsiaTheme="minorHAnsi" w:hAnsiTheme="minorHAnsi" w:cstheme="minorBidi"/>
          <w:b w:val="0"/>
          <w:color w:val="0000FF"/>
          <w:sz w:val="22"/>
        </w:rPr>
      </w:pPr>
      <w:hyperlink r:id="rId14" w:history="1">
        <w:r w:rsidRPr="00BC5395">
          <w:rPr>
            <w:rFonts w:asciiTheme="minorHAnsi" w:eastAsiaTheme="minorHAnsi" w:hAnsiTheme="minorHAnsi" w:cstheme="minorBidi"/>
            <w:b w:val="0"/>
            <w:color w:val="0000FF"/>
            <w:sz w:val="22"/>
          </w:rPr>
          <w:t>6.3664_Farmer Review Report (publishing.service.gov.uk)</w:t>
        </w:r>
      </w:hyperlink>
    </w:p>
    <w:p w14:paraId="551A784A" w14:textId="6775D4E0" w:rsidR="002B2985" w:rsidRDefault="002B2985" w:rsidP="002B2985">
      <w:pPr>
        <w:pStyle w:val="Text"/>
        <w:numPr>
          <w:ilvl w:val="0"/>
          <w:numId w:val="0"/>
        </w:numPr>
      </w:pPr>
    </w:p>
    <w:p w14:paraId="4442DDFF" w14:textId="77777777" w:rsidR="002B2985" w:rsidRPr="002B2985" w:rsidRDefault="002B2985" w:rsidP="002B2985">
      <w:pPr>
        <w:pStyle w:val="Text"/>
        <w:numPr>
          <w:ilvl w:val="0"/>
          <w:numId w:val="0"/>
        </w:numPr>
      </w:pPr>
    </w:p>
    <w:p w14:paraId="473915FE" w14:textId="4677C98F" w:rsidR="00C36CFA" w:rsidRDefault="00C36CFA" w:rsidP="00EE6497">
      <w:pPr>
        <w:pStyle w:val="Heading1"/>
        <w:rPr>
          <w:bCs/>
          <w:szCs w:val="24"/>
        </w:rPr>
      </w:pPr>
      <w:r w:rsidRPr="00066B7E">
        <w:rPr>
          <w:bCs/>
          <w:szCs w:val="24"/>
        </w:rPr>
        <w:lastRenderedPageBreak/>
        <w:t>Concern and keep safe hotline</w:t>
      </w:r>
    </w:p>
    <w:p w14:paraId="6A66A6F9" w14:textId="77777777" w:rsidR="002B2985" w:rsidRPr="002B2985" w:rsidRDefault="002B2985" w:rsidP="002B2985">
      <w:pPr>
        <w:pStyle w:val="Text"/>
        <w:numPr>
          <w:ilvl w:val="0"/>
          <w:numId w:val="0"/>
        </w:numPr>
        <w:ind w:left="1440"/>
      </w:pPr>
    </w:p>
    <w:p w14:paraId="740D8A36" w14:textId="77777777" w:rsidR="00C36CFA" w:rsidRPr="00F26F71" w:rsidRDefault="00C36CFA" w:rsidP="00C36CFA">
      <w:pPr>
        <w:jc w:val="center"/>
        <w:rPr>
          <w:rFonts w:ascii="Arial" w:hAnsi="Arial" w:cs="Arial"/>
          <w:color w:val="FF0000"/>
          <w:sz w:val="96"/>
          <w:szCs w:val="96"/>
        </w:rPr>
      </w:pPr>
      <w:r w:rsidRPr="00F26F71">
        <w:rPr>
          <w:rFonts w:ascii="Arial" w:hAnsi="Arial" w:cs="Arial"/>
          <w:color w:val="FF0000"/>
          <w:sz w:val="96"/>
          <w:szCs w:val="96"/>
        </w:rPr>
        <w:t>01522 666976</w:t>
      </w:r>
    </w:p>
    <w:p w14:paraId="467C2AC2" w14:textId="77777777" w:rsidR="00C36CFA" w:rsidRPr="00F26F71" w:rsidRDefault="00C36CFA" w:rsidP="00DA798E">
      <w:pPr>
        <w:jc w:val="both"/>
        <w:rPr>
          <w:rFonts w:ascii="Arial" w:eastAsia="Calibri" w:hAnsi="Arial" w:cs="Arial"/>
          <w:sz w:val="24"/>
          <w:szCs w:val="24"/>
        </w:rPr>
      </w:pPr>
      <w:r w:rsidRPr="00F26F71">
        <w:rPr>
          <w:rFonts w:ascii="Arial" w:eastAsia="Calibri" w:hAnsi="Arial" w:cs="Arial"/>
          <w:sz w:val="24"/>
          <w:szCs w:val="24"/>
        </w:rPr>
        <w:t>This number is staffed 24 hours per day and 7 days a week. Please call this number if you feel that someone who currently lives at HMP Morton Hall may be at urgent risk of harm (to themselves or others).  Details from calls will be passed directly to the orderly officer and acted upon immediately.</w:t>
      </w:r>
      <w:r>
        <w:rPr>
          <w:rFonts w:ascii="Arial" w:eastAsia="Calibri" w:hAnsi="Arial" w:cs="Arial"/>
          <w:sz w:val="24"/>
          <w:szCs w:val="24"/>
        </w:rPr>
        <w:t xml:space="preserve"> If you leave your name and number, we will ensure you are updated.</w:t>
      </w:r>
    </w:p>
    <w:p w14:paraId="2481391B" w14:textId="77777777" w:rsidR="00C36CFA" w:rsidRPr="00F26F71" w:rsidRDefault="00C36CFA" w:rsidP="00DA798E">
      <w:pPr>
        <w:jc w:val="both"/>
        <w:rPr>
          <w:rFonts w:ascii="Arial" w:eastAsia="Calibri" w:hAnsi="Arial" w:cs="Arial"/>
          <w:sz w:val="24"/>
          <w:szCs w:val="24"/>
        </w:rPr>
      </w:pPr>
      <w:r w:rsidRPr="00F26F71">
        <w:rPr>
          <w:rFonts w:ascii="Arial" w:eastAsia="Calibri" w:hAnsi="Arial" w:cs="Arial"/>
          <w:sz w:val="24"/>
          <w:szCs w:val="24"/>
        </w:rPr>
        <w:t>For non-urgent concerns, there is also the Safeguarding line (01522 666885) which is checked 4 times each day and calls passed to the Orderly Officer to action.</w:t>
      </w:r>
    </w:p>
    <w:p w14:paraId="195C1071" w14:textId="77777777" w:rsidR="00C54C76" w:rsidRDefault="00C54C76" w:rsidP="00C54C76">
      <w:pPr>
        <w:pStyle w:val="Heading1"/>
      </w:pPr>
      <w:r>
        <w:t>Roles and responsibilities</w:t>
      </w:r>
    </w:p>
    <w:p w14:paraId="7BEF7CA3" w14:textId="77777777" w:rsidR="00C54C76" w:rsidRDefault="00C54C76" w:rsidP="00C54C76">
      <w:pPr>
        <w:pStyle w:val="Text"/>
        <w:numPr>
          <w:ilvl w:val="0"/>
          <w:numId w:val="0"/>
        </w:numPr>
      </w:pPr>
    </w:p>
    <w:p w14:paraId="2D8D8542" w14:textId="77777777" w:rsidR="00C54C76" w:rsidRDefault="00C54C76" w:rsidP="00DA798E">
      <w:pPr>
        <w:pStyle w:val="Text"/>
        <w:numPr>
          <w:ilvl w:val="0"/>
          <w:numId w:val="0"/>
        </w:numPr>
        <w:jc w:val="both"/>
        <w:rPr>
          <w:sz w:val="24"/>
          <w:szCs w:val="24"/>
        </w:rPr>
      </w:pPr>
      <w:r w:rsidRPr="006C4F6A">
        <w:rPr>
          <w:sz w:val="24"/>
          <w:szCs w:val="24"/>
        </w:rPr>
        <w:t>All staff will be res</w:t>
      </w:r>
      <w:r>
        <w:rPr>
          <w:sz w:val="24"/>
          <w:szCs w:val="24"/>
        </w:rPr>
        <w:t xml:space="preserve">ponsible for adherence to the Family and Significant Others Strategy. </w:t>
      </w:r>
      <w:r w:rsidRPr="006C4F6A">
        <w:rPr>
          <w:sz w:val="24"/>
          <w:szCs w:val="24"/>
        </w:rPr>
        <w:t xml:space="preserve">The Senior Management Team and Managers will be responsible </w:t>
      </w:r>
      <w:r>
        <w:rPr>
          <w:sz w:val="24"/>
          <w:szCs w:val="24"/>
        </w:rPr>
        <w:t>for ensuring that it is being followed.</w:t>
      </w:r>
    </w:p>
    <w:p w14:paraId="293DFB30" w14:textId="77777777" w:rsidR="00C54C76" w:rsidRDefault="00C54C76" w:rsidP="00C54C76">
      <w:pPr>
        <w:pStyle w:val="Text"/>
        <w:numPr>
          <w:ilvl w:val="0"/>
          <w:numId w:val="0"/>
        </w:numPr>
        <w:rPr>
          <w:sz w:val="24"/>
          <w:szCs w:val="24"/>
        </w:rPr>
      </w:pPr>
    </w:p>
    <w:p w14:paraId="49DA1B7B" w14:textId="77777777" w:rsidR="00C54C76" w:rsidRDefault="00C54C76" w:rsidP="00C54C76">
      <w:pPr>
        <w:pStyle w:val="Text"/>
        <w:numPr>
          <w:ilvl w:val="0"/>
          <w:numId w:val="0"/>
        </w:numPr>
        <w:rPr>
          <w:b/>
          <w:sz w:val="24"/>
          <w:szCs w:val="24"/>
        </w:rPr>
      </w:pPr>
      <w:r>
        <w:rPr>
          <w:b/>
          <w:sz w:val="24"/>
          <w:szCs w:val="24"/>
        </w:rPr>
        <w:t>Head of Reducing Reoffending</w:t>
      </w:r>
    </w:p>
    <w:p w14:paraId="4F5D1C9E" w14:textId="77777777" w:rsidR="00C54C76" w:rsidRDefault="00C54C76" w:rsidP="00BC60C5">
      <w:pPr>
        <w:pStyle w:val="Text"/>
        <w:numPr>
          <w:ilvl w:val="0"/>
          <w:numId w:val="2"/>
        </w:numPr>
        <w:jc w:val="both"/>
        <w:rPr>
          <w:sz w:val="24"/>
          <w:szCs w:val="24"/>
        </w:rPr>
      </w:pPr>
      <w:r>
        <w:rPr>
          <w:sz w:val="24"/>
          <w:szCs w:val="24"/>
        </w:rPr>
        <w:t>The Head of Reducing Reoffending is the policy owner and will provide assurance to the Governor.</w:t>
      </w:r>
    </w:p>
    <w:p w14:paraId="62005E91" w14:textId="04C7D9BC" w:rsidR="00DA798E" w:rsidRDefault="00DA798E" w:rsidP="00BC60C5">
      <w:pPr>
        <w:pStyle w:val="Text"/>
        <w:numPr>
          <w:ilvl w:val="0"/>
          <w:numId w:val="2"/>
        </w:numPr>
        <w:jc w:val="both"/>
        <w:rPr>
          <w:sz w:val="24"/>
          <w:szCs w:val="24"/>
        </w:rPr>
      </w:pPr>
      <w:r>
        <w:rPr>
          <w:sz w:val="24"/>
          <w:szCs w:val="24"/>
        </w:rPr>
        <w:t xml:space="preserve">The Head of Reducing Reoffending is the Lead for Family and Significant others. </w:t>
      </w:r>
    </w:p>
    <w:p w14:paraId="421FB88F" w14:textId="2303718E" w:rsidR="00C54C76" w:rsidRDefault="00C54C76" w:rsidP="00BC60C5">
      <w:pPr>
        <w:pStyle w:val="Text"/>
        <w:numPr>
          <w:ilvl w:val="0"/>
          <w:numId w:val="2"/>
        </w:numPr>
        <w:jc w:val="both"/>
        <w:rPr>
          <w:sz w:val="24"/>
          <w:szCs w:val="24"/>
        </w:rPr>
      </w:pPr>
      <w:r>
        <w:rPr>
          <w:sz w:val="24"/>
          <w:szCs w:val="24"/>
        </w:rPr>
        <w:t xml:space="preserve">To ensure that all aspects of this policy </w:t>
      </w:r>
      <w:r w:rsidR="003229A2">
        <w:rPr>
          <w:sz w:val="24"/>
          <w:szCs w:val="24"/>
        </w:rPr>
        <w:t>are</w:t>
      </w:r>
      <w:r>
        <w:rPr>
          <w:sz w:val="24"/>
          <w:szCs w:val="24"/>
        </w:rPr>
        <w:t xml:space="preserve"> being followed.</w:t>
      </w:r>
    </w:p>
    <w:p w14:paraId="55F813A6" w14:textId="77777777" w:rsidR="00C54C76" w:rsidRDefault="00C54C76" w:rsidP="00BC60C5">
      <w:pPr>
        <w:pStyle w:val="Text"/>
        <w:numPr>
          <w:ilvl w:val="0"/>
          <w:numId w:val="2"/>
        </w:numPr>
        <w:jc w:val="both"/>
        <w:rPr>
          <w:sz w:val="24"/>
          <w:szCs w:val="24"/>
        </w:rPr>
      </w:pPr>
      <w:r>
        <w:rPr>
          <w:sz w:val="24"/>
          <w:szCs w:val="24"/>
        </w:rPr>
        <w:t>Ensure that the policy is in place and reviewed when required.</w:t>
      </w:r>
    </w:p>
    <w:p w14:paraId="2916AF02" w14:textId="17104D95" w:rsidR="00C54C76" w:rsidRPr="00482CEF" w:rsidRDefault="00C54C76" w:rsidP="00BC60C5">
      <w:pPr>
        <w:pStyle w:val="Text"/>
        <w:numPr>
          <w:ilvl w:val="0"/>
          <w:numId w:val="2"/>
        </w:numPr>
        <w:jc w:val="both"/>
        <w:rPr>
          <w:sz w:val="24"/>
          <w:szCs w:val="24"/>
        </w:rPr>
      </w:pPr>
      <w:r>
        <w:rPr>
          <w:sz w:val="24"/>
          <w:szCs w:val="24"/>
        </w:rPr>
        <w:t>Chair monthly</w:t>
      </w:r>
      <w:r w:rsidR="00356E8D">
        <w:rPr>
          <w:sz w:val="24"/>
          <w:szCs w:val="24"/>
        </w:rPr>
        <w:t xml:space="preserve"> Reducing Reoffending meetings and discuss F</w:t>
      </w:r>
      <w:r>
        <w:rPr>
          <w:sz w:val="24"/>
          <w:szCs w:val="24"/>
        </w:rPr>
        <w:t xml:space="preserve">amily and </w:t>
      </w:r>
      <w:r w:rsidR="00356E8D">
        <w:rPr>
          <w:sz w:val="24"/>
          <w:szCs w:val="24"/>
        </w:rPr>
        <w:t>S</w:t>
      </w:r>
      <w:r>
        <w:rPr>
          <w:sz w:val="24"/>
          <w:szCs w:val="24"/>
        </w:rPr>
        <w:t xml:space="preserve">ignificant </w:t>
      </w:r>
      <w:r w:rsidR="00356E8D">
        <w:rPr>
          <w:sz w:val="24"/>
          <w:szCs w:val="24"/>
        </w:rPr>
        <w:t>O</w:t>
      </w:r>
      <w:r w:rsidR="00DA798E">
        <w:rPr>
          <w:sz w:val="24"/>
          <w:szCs w:val="24"/>
        </w:rPr>
        <w:t>t</w:t>
      </w:r>
      <w:r w:rsidR="00356E8D">
        <w:rPr>
          <w:sz w:val="24"/>
          <w:szCs w:val="24"/>
        </w:rPr>
        <w:t xml:space="preserve">hers </w:t>
      </w:r>
      <w:r>
        <w:rPr>
          <w:sz w:val="24"/>
          <w:szCs w:val="24"/>
        </w:rPr>
        <w:t>with the relevant people.</w:t>
      </w:r>
    </w:p>
    <w:p w14:paraId="6644A230" w14:textId="77777777" w:rsidR="00C54C76" w:rsidRDefault="00C54C76" w:rsidP="00BC60C5">
      <w:pPr>
        <w:pStyle w:val="Text"/>
        <w:numPr>
          <w:ilvl w:val="0"/>
          <w:numId w:val="2"/>
        </w:numPr>
        <w:jc w:val="both"/>
        <w:rPr>
          <w:sz w:val="24"/>
          <w:szCs w:val="24"/>
        </w:rPr>
      </w:pPr>
      <w:r>
        <w:rPr>
          <w:sz w:val="24"/>
          <w:szCs w:val="24"/>
        </w:rPr>
        <w:t>Create and review a live action plan, ensuring progress is made against all objectives.</w:t>
      </w:r>
    </w:p>
    <w:p w14:paraId="720EE9B2" w14:textId="77777777" w:rsidR="00C54C76" w:rsidRDefault="00C54C76" w:rsidP="00DA798E">
      <w:pPr>
        <w:pStyle w:val="Text"/>
        <w:numPr>
          <w:ilvl w:val="0"/>
          <w:numId w:val="0"/>
        </w:numPr>
        <w:ind w:left="720"/>
        <w:jc w:val="both"/>
        <w:rPr>
          <w:sz w:val="24"/>
          <w:szCs w:val="24"/>
        </w:rPr>
      </w:pPr>
    </w:p>
    <w:p w14:paraId="41283ED6" w14:textId="77777777" w:rsidR="00C54C76" w:rsidRDefault="00C54C76" w:rsidP="00C54C76">
      <w:pPr>
        <w:pStyle w:val="Text"/>
        <w:numPr>
          <w:ilvl w:val="0"/>
          <w:numId w:val="0"/>
        </w:numPr>
        <w:rPr>
          <w:b/>
          <w:sz w:val="24"/>
          <w:szCs w:val="24"/>
        </w:rPr>
      </w:pPr>
      <w:r>
        <w:rPr>
          <w:b/>
          <w:sz w:val="24"/>
          <w:szCs w:val="24"/>
        </w:rPr>
        <w:t>Head of Operations</w:t>
      </w:r>
    </w:p>
    <w:p w14:paraId="3FFF643F" w14:textId="77777777" w:rsidR="00C54C76" w:rsidRDefault="00C54C76" w:rsidP="00BC60C5">
      <w:pPr>
        <w:pStyle w:val="ListParagraph"/>
        <w:numPr>
          <w:ilvl w:val="0"/>
          <w:numId w:val="3"/>
        </w:numPr>
        <w:jc w:val="both"/>
        <w:rPr>
          <w:rFonts w:ascii="Arial" w:eastAsia="Calibri" w:hAnsi="Arial" w:cs="Arial"/>
          <w:sz w:val="24"/>
          <w:szCs w:val="24"/>
        </w:rPr>
      </w:pPr>
      <w:r>
        <w:rPr>
          <w:rFonts w:ascii="Arial" w:eastAsia="Calibri" w:hAnsi="Arial" w:cs="Arial"/>
          <w:sz w:val="24"/>
          <w:szCs w:val="24"/>
        </w:rPr>
        <w:t>To hold c</w:t>
      </w:r>
      <w:r w:rsidRPr="00482CEF">
        <w:rPr>
          <w:rFonts w:ascii="Arial" w:eastAsia="Calibri" w:hAnsi="Arial" w:cs="Arial"/>
          <w:sz w:val="24"/>
          <w:szCs w:val="24"/>
        </w:rPr>
        <w:t>onsultation groups with prisoners</w:t>
      </w:r>
      <w:r>
        <w:rPr>
          <w:rFonts w:ascii="Arial" w:eastAsia="Calibri" w:hAnsi="Arial" w:cs="Arial"/>
          <w:sz w:val="24"/>
          <w:szCs w:val="24"/>
        </w:rPr>
        <w:t xml:space="preserve"> and their families and significant others</w:t>
      </w:r>
      <w:r w:rsidRPr="00482CEF">
        <w:rPr>
          <w:rFonts w:ascii="Arial" w:eastAsia="Calibri" w:hAnsi="Arial" w:cs="Arial"/>
          <w:sz w:val="24"/>
          <w:szCs w:val="24"/>
        </w:rPr>
        <w:t xml:space="preserve"> about visits</w:t>
      </w:r>
      <w:r>
        <w:rPr>
          <w:rFonts w:ascii="Arial" w:eastAsia="Calibri" w:hAnsi="Arial" w:cs="Arial"/>
          <w:sz w:val="24"/>
          <w:szCs w:val="24"/>
        </w:rPr>
        <w:t>.</w:t>
      </w:r>
    </w:p>
    <w:p w14:paraId="43B589D2" w14:textId="77777777" w:rsidR="00C54C76" w:rsidRDefault="00C54C76" w:rsidP="00BC60C5">
      <w:pPr>
        <w:pStyle w:val="ListParagraph"/>
        <w:numPr>
          <w:ilvl w:val="0"/>
          <w:numId w:val="3"/>
        </w:numPr>
        <w:jc w:val="both"/>
        <w:rPr>
          <w:rFonts w:ascii="Arial" w:eastAsia="Calibri" w:hAnsi="Arial" w:cs="Arial"/>
          <w:sz w:val="24"/>
          <w:szCs w:val="24"/>
        </w:rPr>
      </w:pPr>
      <w:r>
        <w:rPr>
          <w:rFonts w:ascii="Arial" w:eastAsia="Calibri" w:hAnsi="Arial" w:cs="Arial"/>
          <w:sz w:val="24"/>
          <w:szCs w:val="24"/>
        </w:rPr>
        <w:t>To ensure that children have information about the searching process explained to them in a format they can understand.</w:t>
      </w:r>
    </w:p>
    <w:p w14:paraId="26751B53" w14:textId="77777777" w:rsidR="00C54C76" w:rsidRDefault="00C54C76" w:rsidP="00BC60C5">
      <w:pPr>
        <w:pStyle w:val="ListParagraph"/>
        <w:numPr>
          <w:ilvl w:val="0"/>
          <w:numId w:val="3"/>
        </w:numPr>
        <w:jc w:val="both"/>
        <w:rPr>
          <w:rFonts w:ascii="Arial" w:eastAsia="Calibri" w:hAnsi="Arial" w:cs="Arial"/>
          <w:sz w:val="24"/>
          <w:szCs w:val="24"/>
        </w:rPr>
      </w:pPr>
      <w:r>
        <w:rPr>
          <w:rFonts w:ascii="Arial" w:eastAsia="Calibri" w:hAnsi="Arial" w:cs="Arial"/>
          <w:sz w:val="24"/>
          <w:szCs w:val="24"/>
        </w:rPr>
        <w:t>To complete 2 visits needs analysis per year.</w:t>
      </w:r>
    </w:p>
    <w:p w14:paraId="75A6176A" w14:textId="77777777" w:rsidR="00C54C76" w:rsidRDefault="00C54C76" w:rsidP="00BC60C5">
      <w:pPr>
        <w:pStyle w:val="ListParagraph"/>
        <w:numPr>
          <w:ilvl w:val="0"/>
          <w:numId w:val="3"/>
        </w:numPr>
        <w:jc w:val="both"/>
        <w:rPr>
          <w:rFonts w:ascii="Arial" w:eastAsia="Calibri" w:hAnsi="Arial" w:cs="Arial"/>
          <w:sz w:val="24"/>
          <w:szCs w:val="24"/>
        </w:rPr>
      </w:pPr>
      <w:r>
        <w:rPr>
          <w:rFonts w:ascii="Arial" w:eastAsia="Calibri" w:hAnsi="Arial" w:cs="Arial"/>
          <w:sz w:val="24"/>
          <w:szCs w:val="24"/>
        </w:rPr>
        <w:t>Monitor and amend visits times based on the needs of the population.</w:t>
      </w:r>
    </w:p>
    <w:p w14:paraId="7FDD3CA8" w14:textId="109DCF62" w:rsidR="00C54C76" w:rsidRDefault="00C54C76" w:rsidP="00BC60C5">
      <w:pPr>
        <w:pStyle w:val="ListParagraph"/>
        <w:numPr>
          <w:ilvl w:val="0"/>
          <w:numId w:val="3"/>
        </w:numPr>
        <w:jc w:val="both"/>
        <w:rPr>
          <w:rFonts w:ascii="Arial" w:eastAsia="Calibri" w:hAnsi="Arial" w:cs="Arial"/>
          <w:sz w:val="24"/>
          <w:szCs w:val="24"/>
        </w:rPr>
      </w:pPr>
      <w:r>
        <w:rPr>
          <w:rFonts w:ascii="Arial" w:eastAsia="Calibri" w:hAnsi="Arial" w:cs="Arial"/>
          <w:sz w:val="24"/>
          <w:szCs w:val="24"/>
        </w:rPr>
        <w:t xml:space="preserve">Ensure that visitors </w:t>
      </w:r>
      <w:r w:rsidR="003229A2">
        <w:rPr>
          <w:rFonts w:ascii="Arial" w:eastAsia="Calibri" w:hAnsi="Arial" w:cs="Arial"/>
          <w:sz w:val="24"/>
          <w:szCs w:val="24"/>
        </w:rPr>
        <w:t>to</w:t>
      </w:r>
      <w:r>
        <w:rPr>
          <w:rFonts w:ascii="Arial" w:eastAsia="Calibri" w:hAnsi="Arial" w:cs="Arial"/>
          <w:sz w:val="24"/>
          <w:szCs w:val="24"/>
        </w:rPr>
        <w:t xml:space="preserve"> the prison are aware of how to raise a concern about their loved one/report wrongdoing.</w:t>
      </w:r>
    </w:p>
    <w:p w14:paraId="12BC61A4" w14:textId="4082E8F4" w:rsidR="00DA798E" w:rsidRPr="002B2985" w:rsidRDefault="00C54C76" w:rsidP="00BC60C5">
      <w:pPr>
        <w:pStyle w:val="ListParagraph"/>
        <w:numPr>
          <w:ilvl w:val="0"/>
          <w:numId w:val="3"/>
        </w:numPr>
        <w:jc w:val="both"/>
        <w:rPr>
          <w:rFonts w:ascii="Arial" w:eastAsia="Calibri" w:hAnsi="Arial" w:cs="Arial"/>
          <w:sz w:val="24"/>
          <w:szCs w:val="24"/>
        </w:rPr>
      </w:pPr>
      <w:r>
        <w:rPr>
          <w:rFonts w:ascii="Arial" w:eastAsia="Calibri" w:hAnsi="Arial" w:cs="Arial"/>
          <w:sz w:val="24"/>
          <w:szCs w:val="24"/>
        </w:rPr>
        <w:t xml:space="preserve">Quarterly testing of the visits </w:t>
      </w:r>
      <w:r w:rsidRPr="00CB1125">
        <w:rPr>
          <w:rFonts w:ascii="Arial" w:eastAsia="Calibri" w:hAnsi="Arial" w:cs="Arial"/>
          <w:sz w:val="24"/>
          <w:szCs w:val="24"/>
        </w:rPr>
        <w:t>booking arrangements</w:t>
      </w:r>
      <w:r>
        <w:rPr>
          <w:rFonts w:ascii="Arial" w:eastAsia="Calibri" w:hAnsi="Arial" w:cs="Arial"/>
          <w:sz w:val="24"/>
          <w:szCs w:val="24"/>
        </w:rPr>
        <w:t xml:space="preserve"> to ensure that a weekday visit can be booked in the following week and weekend visits for at least the 2</w:t>
      </w:r>
      <w:r w:rsidRPr="00CB1125">
        <w:rPr>
          <w:rFonts w:ascii="Arial" w:eastAsia="Calibri" w:hAnsi="Arial" w:cs="Arial"/>
          <w:sz w:val="24"/>
          <w:szCs w:val="24"/>
          <w:vertAlign w:val="superscript"/>
        </w:rPr>
        <w:t>nd</w:t>
      </w:r>
      <w:r>
        <w:rPr>
          <w:rFonts w:ascii="Arial" w:eastAsia="Calibri" w:hAnsi="Arial" w:cs="Arial"/>
          <w:sz w:val="24"/>
          <w:szCs w:val="24"/>
        </w:rPr>
        <w:t xml:space="preserve"> weekend after the call.</w:t>
      </w:r>
    </w:p>
    <w:p w14:paraId="220C7440" w14:textId="047CB9AF" w:rsidR="00C54C76" w:rsidRDefault="00C54C76" w:rsidP="00C54C76">
      <w:pPr>
        <w:pStyle w:val="Text"/>
        <w:numPr>
          <w:ilvl w:val="0"/>
          <w:numId w:val="0"/>
        </w:numPr>
        <w:rPr>
          <w:b/>
          <w:sz w:val="24"/>
          <w:szCs w:val="24"/>
        </w:rPr>
      </w:pPr>
      <w:r>
        <w:rPr>
          <w:b/>
          <w:sz w:val="24"/>
          <w:szCs w:val="24"/>
        </w:rPr>
        <w:t>The Family Service Provider</w:t>
      </w:r>
      <w:r w:rsidR="000F314F">
        <w:rPr>
          <w:b/>
          <w:sz w:val="24"/>
          <w:szCs w:val="24"/>
        </w:rPr>
        <w:t xml:space="preserve"> – Lincolnshire Action Trust</w:t>
      </w:r>
    </w:p>
    <w:p w14:paraId="52D48714" w14:textId="77777777" w:rsidR="00C54C76" w:rsidRPr="002177AA" w:rsidRDefault="00C54C76" w:rsidP="00BC60C5">
      <w:pPr>
        <w:pStyle w:val="Text"/>
        <w:numPr>
          <w:ilvl w:val="0"/>
          <w:numId w:val="11"/>
        </w:numPr>
        <w:jc w:val="both"/>
        <w:rPr>
          <w:b/>
          <w:sz w:val="24"/>
          <w:szCs w:val="24"/>
        </w:rPr>
      </w:pPr>
      <w:r>
        <w:rPr>
          <w:bCs/>
          <w:sz w:val="24"/>
          <w:szCs w:val="24"/>
        </w:rPr>
        <w:t>Provide a service in line with contractual arrangements.</w:t>
      </w:r>
    </w:p>
    <w:p w14:paraId="3E4EDD36" w14:textId="77777777" w:rsidR="00C54C76" w:rsidRPr="002177AA" w:rsidRDefault="00C54C76" w:rsidP="00BC60C5">
      <w:pPr>
        <w:pStyle w:val="Text"/>
        <w:numPr>
          <w:ilvl w:val="0"/>
          <w:numId w:val="11"/>
        </w:numPr>
        <w:jc w:val="both"/>
        <w:rPr>
          <w:b/>
          <w:sz w:val="24"/>
          <w:szCs w:val="24"/>
        </w:rPr>
      </w:pPr>
      <w:r>
        <w:rPr>
          <w:bCs/>
          <w:sz w:val="24"/>
          <w:szCs w:val="24"/>
        </w:rPr>
        <w:t>Complete an annual visitors survey</w:t>
      </w:r>
    </w:p>
    <w:p w14:paraId="72893D60" w14:textId="77777777" w:rsidR="00C54C76" w:rsidRPr="002177AA" w:rsidRDefault="00C54C76" w:rsidP="00BC60C5">
      <w:pPr>
        <w:pStyle w:val="Text"/>
        <w:numPr>
          <w:ilvl w:val="0"/>
          <w:numId w:val="11"/>
        </w:numPr>
        <w:jc w:val="both"/>
        <w:rPr>
          <w:b/>
          <w:sz w:val="24"/>
          <w:szCs w:val="24"/>
        </w:rPr>
      </w:pPr>
      <w:r>
        <w:rPr>
          <w:bCs/>
          <w:sz w:val="24"/>
          <w:szCs w:val="24"/>
        </w:rPr>
        <w:lastRenderedPageBreak/>
        <w:t>To support prisoners and their families/significant others to have healthy, supportive and meaningful relationships.</w:t>
      </w:r>
    </w:p>
    <w:p w14:paraId="16048723" w14:textId="77777777" w:rsidR="00C54C76" w:rsidRPr="00AE0173" w:rsidRDefault="00C54C76" w:rsidP="00BC60C5">
      <w:pPr>
        <w:pStyle w:val="Text"/>
        <w:numPr>
          <w:ilvl w:val="0"/>
          <w:numId w:val="11"/>
        </w:numPr>
        <w:jc w:val="both"/>
        <w:rPr>
          <w:b/>
          <w:sz w:val="24"/>
          <w:szCs w:val="24"/>
        </w:rPr>
      </w:pPr>
      <w:r>
        <w:rPr>
          <w:bCs/>
          <w:sz w:val="24"/>
          <w:szCs w:val="24"/>
        </w:rPr>
        <w:t>Support prisoners and their families with a wide range of issues and barriers that are associated with having a parent/family member in custody.</w:t>
      </w:r>
    </w:p>
    <w:p w14:paraId="46C0F58C" w14:textId="77777777" w:rsidR="00C54C76" w:rsidRDefault="00C54C76" w:rsidP="00C54C76">
      <w:pPr>
        <w:pStyle w:val="Text"/>
        <w:numPr>
          <w:ilvl w:val="0"/>
          <w:numId w:val="0"/>
        </w:numPr>
        <w:rPr>
          <w:bCs/>
          <w:sz w:val="24"/>
          <w:szCs w:val="24"/>
        </w:rPr>
      </w:pPr>
    </w:p>
    <w:p w14:paraId="7398DFA9" w14:textId="77777777" w:rsidR="00C54C76" w:rsidRDefault="00C54C76" w:rsidP="00C54C76">
      <w:pPr>
        <w:pStyle w:val="Text"/>
        <w:numPr>
          <w:ilvl w:val="0"/>
          <w:numId w:val="0"/>
        </w:numPr>
        <w:rPr>
          <w:b/>
          <w:sz w:val="24"/>
          <w:szCs w:val="24"/>
        </w:rPr>
      </w:pPr>
      <w:r>
        <w:rPr>
          <w:b/>
          <w:sz w:val="24"/>
          <w:szCs w:val="24"/>
        </w:rPr>
        <w:t>Head of OMU Delivery/Services</w:t>
      </w:r>
    </w:p>
    <w:p w14:paraId="3C4ECAEF" w14:textId="77777777" w:rsidR="00C54C76" w:rsidRDefault="00C54C76" w:rsidP="00C54C76">
      <w:pPr>
        <w:pStyle w:val="ListParagraph"/>
        <w:rPr>
          <w:rFonts w:ascii="Arial" w:eastAsia="Calibri" w:hAnsi="Arial" w:cs="Arial"/>
          <w:bCs/>
          <w:sz w:val="24"/>
          <w:szCs w:val="24"/>
        </w:rPr>
      </w:pPr>
      <w:r w:rsidRPr="003501F8">
        <w:rPr>
          <w:rFonts w:ascii="Arial" w:eastAsia="Calibri" w:hAnsi="Arial" w:cs="Arial"/>
          <w:bCs/>
          <w:sz w:val="24"/>
          <w:szCs w:val="24"/>
        </w:rPr>
        <w:t>To ensure that strategies for Young Adults and Care Leavers consider aspects around Family and Significant Others.</w:t>
      </w:r>
    </w:p>
    <w:p w14:paraId="56729499" w14:textId="5EF961F3" w:rsidR="00DA798E" w:rsidRDefault="00DA798E" w:rsidP="00DA798E">
      <w:pPr>
        <w:rPr>
          <w:rFonts w:ascii="Arial" w:eastAsia="Calibri" w:hAnsi="Arial" w:cs="Arial"/>
          <w:b/>
          <w:sz w:val="24"/>
          <w:szCs w:val="24"/>
        </w:rPr>
      </w:pPr>
      <w:r w:rsidRPr="00DA798E">
        <w:rPr>
          <w:rFonts w:ascii="Arial" w:eastAsia="Calibri" w:hAnsi="Arial" w:cs="Arial"/>
          <w:b/>
          <w:sz w:val="24"/>
          <w:szCs w:val="24"/>
        </w:rPr>
        <w:t>Head of Residential</w:t>
      </w:r>
    </w:p>
    <w:p w14:paraId="676EC2F3" w14:textId="77777777" w:rsidR="00DA798E" w:rsidRPr="004779A2" w:rsidRDefault="00DA798E" w:rsidP="00BC60C5">
      <w:pPr>
        <w:pStyle w:val="Text"/>
        <w:numPr>
          <w:ilvl w:val="0"/>
          <w:numId w:val="15"/>
        </w:numPr>
        <w:jc w:val="both"/>
        <w:rPr>
          <w:bCs/>
          <w:sz w:val="24"/>
          <w:szCs w:val="24"/>
        </w:rPr>
      </w:pPr>
      <w:r w:rsidRPr="004779A2">
        <w:rPr>
          <w:bCs/>
          <w:sz w:val="24"/>
          <w:szCs w:val="24"/>
        </w:rPr>
        <w:t>Ensure that keyworker plans include family and significant others consideration and engagement.</w:t>
      </w:r>
    </w:p>
    <w:p w14:paraId="1F39D98B" w14:textId="77777777" w:rsidR="00DA798E" w:rsidRDefault="00DA798E" w:rsidP="00BC60C5">
      <w:pPr>
        <w:pStyle w:val="ListParagraph"/>
        <w:numPr>
          <w:ilvl w:val="0"/>
          <w:numId w:val="12"/>
        </w:numPr>
        <w:jc w:val="both"/>
        <w:rPr>
          <w:rFonts w:ascii="Arial" w:eastAsia="Calibri" w:hAnsi="Arial" w:cs="Arial"/>
          <w:bCs/>
          <w:sz w:val="24"/>
          <w:szCs w:val="24"/>
        </w:rPr>
      </w:pPr>
      <w:r w:rsidRPr="004779A2">
        <w:rPr>
          <w:rFonts w:ascii="Arial" w:hAnsi="Arial" w:cs="Arial"/>
          <w:bCs/>
          <w:sz w:val="24"/>
          <w:szCs w:val="24"/>
        </w:rPr>
        <w:t xml:space="preserve">To train keyworkers in </w:t>
      </w:r>
      <w:r w:rsidRPr="004779A2">
        <w:rPr>
          <w:rFonts w:ascii="Arial" w:eastAsia="Calibri" w:hAnsi="Arial" w:cs="Arial"/>
          <w:bCs/>
          <w:sz w:val="24"/>
          <w:szCs w:val="24"/>
        </w:rPr>
        <w:t>the importance of maintaining Family and Significant Other relationships.</w:t>
      </w:r>
    </w:p>
    <w:p w14:paraId="5C05B036" w14:textId="4CC0120E" w:rsidR="00DA798E" w:rsidRDefault="000F314F" w:rsidP="00DA798E">
      <w:pPr>
        <w:rPr>
          <w:rFonts w:ascii="Arial" w:eastAsia="Calibri" w:hAnsi="Arial" w:cs="Arial"/>
          <w:b/>
          <w:sz w:val="24"/>
          <w:szCs w:val="24"/>
        </w:rPr>
      </w:pPr>
      <w:r w:rsidRPr="000F314F">
        <w:rPr>
          <w:rFonts w:ascii="Arial" w:eastAsia="Calibri" w:hAnsi="Arial" w:cs="Arial"/>
          <w:b/>
          <w:sz w:val="24"/>
          <w:szCs w:val="24"/>
        </w:rPr>
        <w:t>Family and Significant Other Champion</w:t>
      </w:r>
      <w:r>
        <w:rPr>
          <w:rFonts w:ascii="Arial" w:eastAsia="Calibri" w:hAnsi="Arial" w:cs="Arial"/>
          <w:b/>
          <w:sz w:val="24"/>
          <w:szCs w:val="24"/>
        </w:rPr>
        <w:t xml:space="preserve"> – CM Band 5 Operations (Visits)</w:t>
      </w:r>
    </w:p>
    <w:p w14:paraId="3862813A" w14:textId="3FB0B914" w:rsidR="000F314F" w:rsidRPr="000F314F" w:rsidRDefault="000F314F" w:rsidP="00BC60C5">
      <w:pPr>
        <w:pStyle w:val="paragraph"/>
        <w:numPr>
          <w:ilvl w:val="0"/>
          <w:numId w:val="12"/>
        </w:numPr>
        <w:spacing w:before="0" w:beforeAutospacing="0" w:after="0" w:afterAutospacing="0"/>
        <w:jc w:val="both"/>
        <w:textAlignment w:val="baseline"/>
        <w:rPr>
          <w:rStyle w:val="normaltextrun"/>
          <w:rFonts w:ascii="Arial" w:eastAsia="Calibri" w:hAnsi="Arial" w:cs="Arial"/>
          <w:b/>
        </w:rPr>
      </w:pPr>
      <w:r w:rsidRPr="000F314F">
        <w:rPr>
          <w:rStyle w:val="normaltextrun"/>
          <w:rFonts w:ascii="Arial" w:hAnsi="Arial" w:cs="Arial"/>
        </w:rPr>
        <w:t xml:space="preserve">The key role of the Family and Significant Other champion is to support the Head of Reducing Reoffending and the creation and development of a healthy relationship between prisoners and their families.  </w:t>
      </w:r>
    </w:p>
    <w:p w14:paraId="4D199F90" w14:textId="77777777" w:rsidR="000F314F" w:rsidRPr="000F314F" w:rsidRDefault="000F314F" w:rsidP="000F314F">
      <w:pPr>
        <w:pStyle w:val="paragraph"/>
        <w:spacing w:before="0" w:beforeAutospacing="0" w:after="0" w:afterAutospacing="0"/>
        <w:ind w:left="720"/>
        <w:jc w:val="both"/>
        <w:textAlignment w:val="baseline"/>
        <w:rPr>
          <w:rFonts w:ascii="Arial" w:eastAsia="Calibri" w:hAnsi="Arial" w:cs="Arial"/>
          <w:b/>
        </w:rPr>
      </w:pPr>
    </w:p>
    <w:p w14:paraId="67DB111D" w14:textId="0C725A92" w:rsidR="004F6D24" w:rsidRPr="002C6846" w:rsidRDefault="000D09D4" w:rsidP="00054FDA">
      <w:pPr>
        <w:pStyle w:val="Heading1"/>
      </w:pPr>
      <w:r w:rsidRPr="002C6846">
        <w:t>Partnership working</w:t>
      </w:r>
    </w:p>
    <w:p w14:paraId="6932743B" w14:textId="4FA1E0A9" w:rsidR="0007240C" w:rsidRDefault="0007240C" w:rsidP="0007240C">
      <w:pPr>
        <w:pStyle w:val="Text"/>
        <w:numPr>
          <w:ilvl w:val="0"/>
          <w:numId w:val="0"/>
        </w:numPr>
      </w:pPr>
    </w:p>
    <w:p w14:paraId="10349C72" w14:textId="19EA5C41" w:rsidR="0007240C" w:rsidRPr="00066B7E" w:rsidRDefault="0007240C" w:rsidP="00DA798E">
      <w:pPr>
        <w:pStyle w:val="Text"/>
        <w:numPr>
          <w:ilvl w:val="0"/>
          <w:numId w:val="0"/>
        </w:numPr>
        <w:jc w:val="both"/>
        <w:rPr>
          <w:sz w:val="24"/>
          <w:szCs w:val="24"/>
        </w:rPr>
      </w:pPr>
      <w:r w:rsidRPr="00066B7E">
        <w:rPr>
          <w:sz w:val="24"/>
          <w:szCs w:val="24"/>
        </w:rPr>
        <w:t xml:space="preserve">To deliver the best service that we can, we </w:t>
      </w:r>
      <w:r w:rsidR="003C043D" w:rsidRPr="00066B7E">
        <w:rPr>
          <w:sz w:val="24"/>
          <w:szCs w:val="24"/>
        </w:rPr>
        <w:t>need to work together with all departments within the prison</w:t>
      </w:r>
      <w:r w:rsidR="00DC2C9B" w:rsidRPr="00066B7E">
        <w:rPr>
          <w:sz w:val="24"/>
          <w:szCs w:val="24"/>
        </w:rPr>
        <w:t xml:space="preserve">, including </w:t>
      </w:r>
      <w:r w:rsidR="00DA798E" w:rsidRPr="00066B7E">
        <w:rPr>
          <w:sz w:val="24"/>
          <w:szCs w:val="24"/>
        </w:rPr>
        <w:t>prisoners</w:t>
      </w:r>
      <w:r w:rsidR="003229A2">
        <w:rPr>
          <w:sz w:val="24"/>
          <w:szCs w:val="24"/>
        </w:rPr>
        <w:t>’</w:t>
      </w:r>
      <w:r w:rsidR="00DC2C9B" w:rsidRPr="00066B7E">
        <w:rPr>
          <w:sz w:val="24"/>
          <w:szCs w:val="24"/>
        </w:rPr>
        <w:t xml:space="preserve"> families and significant others.</w:t>
      </w:r>
    </w:p>
    <w:p w14:paraId="21CADD43" w14:textId="4A0EBA13" w:rsidR="0073368C" w:rsidRPr="00066B7E" w:rsidRDefault="0073368C" w:rsidP="0007240C">
      <w:pPr>
        <w:pStyle w:val="Text"/>
        <w:numPr>
          <w:ilvl w:val="0"/>
          <w:numId w:val="0"/>
        </w:numPr>
        <w:rPr>
          <w:sz w:val="24"/>
          <w:szCs w:val="24"/>
        </w:rPr>
      </w:pPr>
      <w:r w:rsidRPr="00066B7E">
        <w:rPr>
          <w:noProof/>
          <w:sz w:val="24"/>
          <w:szCs w:val="24"/>
        </w:rPr>
        <w:drawing>
          <wp:anchor distT="0" distB="0" distL="114300" distR="114300" simplePos="0" relativeHeight="251575296" behindDoc="1" locked="0" layoutInCell="1" allowOverlap="1" wp14:anchorId="3D535543" wp14:editId="3A86A40C">
            <wp:simplePos x="0" y="0"/>
            <wp:positionH relativeFrom="margin">
              <wp:align>left</wp:align>
            </wp:positionH>
            <wp:positionV relativeFrom="paragraph">
              <wp:posOffset>10160</wp:posOffset>
            </wp:positionV>
            <wp:extent cx="1438275" cy="1333500"/>
            <wp:effectExtent l="0" t="0" r="9525" b="0"/>
            <wp:wrapTight wrapText="bothSides">
              <wp:wrapPolygon edited="0">
                <wp:start x="0" y="0"/>
                <wp:lineTo x="0" y="21291"/>
                <wp:lineTo x="21457" y="21291"/>
                <wp:lineTo x="21457" y="0"/>
                <wp:lineTo x="0" y="0"/>
              </wp:wrapPolygon>
            </wp:wrapTight>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15">
                      <a:extLst>
                        <a:ext uri="{28A0092B-C50C-407E-A947-70E740481C1C}">
                          <a14:useLocalDpi xmlns:a14="http://schemas.microsoft.com/office/drawing/2010/main" val="0"/>
                        </a:ext>
                      </a:extLst>
                    </a:blip>
                    <a:srcRect l="1307" t="-1" b="2778"/>
                    <a:stretch/>
                  </pic:blipFill>
                  <pic:spPr bwMode="auto">
                    <a:xfrm>
                      <a:off x="0" y="0"/>
                      <a:ext cx="1438275" cy="1333500"/>
                    </a:xfrm>
                    <a:prstGeom prst="rect">
                      <a:avLst/>
                    </a:prstGeom>
                    <a:ln>
                      <a:noFill/>
                    </a:ln>
                    <a:extLst>
                      <a:ext uri="{53640926-AAD7-44D8-BBD7-CCE9431645EC}">
                        <a14:shadowObscured xmlns:a14="http://schemas.microsoft.com/office/drawing/2010/main"/>
                      </a:ext>
                    </a:extLst>
                  </pic:spPr>
                </pic:pic>
              </a:graphicData>
            </a:graphic>
          </wp:anchor>
        </w:drawing>
      </w:r>
    </w:p>
    <w:p w14:paraId="04E45AF8" w14:textId="14134321" w:rsidR="0073368C" w:rsidRPr="00066B7E" w:rsidRDefault="0053474B" w:rsidP="00DA798E">
      <w:pPr>
        <w:pStyle w:val="Text"/>
        <w:numPr>
          <w:ilvl w:val="0"/>
          <w:numId w:val="0"/>
        </w:numPr>
        <w:ind w:left="1440"/>
        <w:jc w:val="both"/>
        <w:rPr>
          <w:sz w:val="24"/>
          <w:szCs w:val="24"/>
        </w:rPr>
      </w:pPr>
      <w:r w:rsidRPr="00066B7E">
        <w:rPr>
          <w:sz w:val="24"/>
          <w:szCs w:val="24"/>
        </w:rPr>
        <w:t>Lincolnshire Action Trust (LAT)</w:t>
      </w:r>
      <w:r w:rsidR="009951F5" w:rsidRPr="00066B7E">
        <w:rPr>
          <w:sz w:val="24"/>
          <w:szCs w:val="24"/>
        </w:rPr>
        <w:t xml:space="preserve"> deliver family services at HMP Morton Hall and will continue to provide support to families and significant others. </w:t>
      </w:r>
      <w:r w:rsidR="00BF3D8F" w:rsidRPr="00066B7E">
        <w:rPr>
          <w:sz w:val="24"/>
          <w:szCs w:val="24"/>
        </w:rPr>
        <w:t>LAT attend the monthly partnership meeting and provide a monthly service report to the Head of Reducing Reoffending.</w:t>
      </w:r>
      <w:r w:rsidR="00565A68" w:rsidRPr="00066B7E">
        <w:rPr>
          <w:sz w:val="24"/>
          <w:szCs w:val="24"/>
        </w:rPr>
        <w:t xml:space="preserve"> </w:t>
      </w:r>
    </w:p>
    <w:p w14:paraId="6808A964" w14:textId="16C1B923" w:rsidR="00565A68" w:rsidRPr="00066B7E" w:rsidRDefault="00565A68" w:rsidP="00DA798E">
      <w:pPr>
        <w:pStyle w:val="Text"/>
        <w:numPr>
          <w:ilvl w:val="0"/>
          <w:numId w:val="0"/>
        </w:numPr>
        <w:jc w:val="both"/>
        <w:rPr>
          <w:sz w:val="24"/>
          <w:szCs w:val="24"/>
        </w:rPr>
      </w:pPr>
      <w:r w:rsidRPr="00066B7E">
        <w:rPr>
          <w:sz w:val="24"/>
          <w:szCs w:val="24"/>
        </w:rPr>
        <w:t>The work the</w:t>
      </w:r>
      <w:r w:rsidR="00E24441" w:rsidRPr="00066B7E">
        <w:rPr>
          <w:sz w:val="24"/>
          <w:szCs w:val="24"/>
        </w:rPr>
        <w:t>y do for family services can be easily understood by breaking it down to 3 key areas</w:t>
      </w:r>
      <w:r w:rsidR="00A712C4">
        <w:rPr>
          <w:sz w:val="24"/>
          <w:szCs w:val="24"/>
        </w:rPr>
        <w:t>. This list is not exhaustive:</w:t>
      </w:r>
    </w:p>
    <w:p w14:paraId="0ADAED88" w14:textId="77777777" w:rsidR="00DA798E" w:rsidRDefault="00DA798E" w:rsidP="00BF3D8F">
      <w:pPr>
        <w:pStyle w:val="Text"/>
        <w:numPr>
          <w:ilvl w:val="0"/>
          <w:numId w:val="0"/>
        </w:numPr>
        <w:rPr>
          <w:b/>
          <w:bCs/>
          <w:sz w:val="24"/>
          <w:szCs w:val="24"/>
        </w:rPr>
      </w:pPr>
    </w:p>
    <w:p w14:paraId="44A53057" w14:textId="77777777" w:rsidR="0046053B" w:rsidRDefault="0046053B" w:rsidP="009E27D2">
      <w:pPr>
        <w:rPr>
          <w:rFonts w:ascii="Arial" w:eastAsia="Calibri" w:hAnsi="Arial" w:cs="Arial"/>
          <w:b/>
          <w:bCs/>
          <w:sz w:val="24"/>
          <w:szCs w:val="24"/>
        </w:rPr>
      </w:pPr>
    </w:p>
    <w:p w14:paraId="6E2C0FC8" w14:textId="77777777" w:rsidR="008800D2" w:rsidRPr="00066B7E" w:rsidRDefault="008800D2" w:rsidP="008800D2">
      <w:pPr>
        <w:pStyle w:val="Text"/>
        <w:numPr>
          <w:ilvl w:val="0"/>
          <w:numId w:val="0"/>
        </w:numPr>
        <w:rPr>
          <w:b/>
          <w:bCs/>
          <w:sz w:val="24"/>
          <w:szCs w:val="24"/>
        </w:rPr>
      </w:pPr>
      <w:r w:rsidRPr="00066B7E">
        <w:rPr>
          <w:b/>
          <w:bCs/>
          <w:sz w:val="24"/>
          <w:szCs w:val="24"/>
        </w:rPr>
        <w:t>Services for visitors</w:t>
      </w:r>
    </w:p>
    <w:p w14:paraId="2B665887" w14:textId="77777777" w:rsidR="008800D2" w:rsidRPr="00066B7E" w:rsidRDefault="008800D2" w:rsidP="008800D2">
      <w:pPr>
        <w:pStyle w:val="Text"/>
        <w:numPr>
          <w:ilvl w:val="0"/>
          <w:numId w:val="0"/>
        </w:numPr>
        <w:rPr>
          <w:b/>
          <w:bCs/>
          <w:sz w:val="24"/>
          <w:szCs w:val="24"/>
        </w:rPr>
      </w:pPr>
    </w:p>
    <w:p w14:paraId="105F0A0A" w14:textId="77777777" w:rsidR="008800D2" w:rsidRPr="00066B7E" w:rsidRDefault="008800D2" w:rsidP="00BC60C5">
      <w:pPr>
        <w:pStyle w:val="ListParagraph"/>
        <w:numPr>
          <w:ilvl w:val="0"/>
          <w:numId w:val="4"/>
        </w:numPr>
        <w:jc w:val="both"/>
        <w:rPr>
          <w:rFonts w:ascii="Arial" w:eastAsia="Calibri" w:hAnsi="Arial" w:cs="Arial"/>
          <w:sz w:val="24"/>
          <w:szCs w:val="24"/>
        </w:rPr>
      </w:pPr>
      <w:r w:rsidRPr="00066B7E">
        <w:rPr>
          <w:rFonts w:ascii="Arial" w:eastAsia="Calibri" w:hAnsi="Arial" w:cs="Arial"/>
          <w:sz w:val="24"/>
          <w:szCs w:val="24"/>
        </w:rPr>
        <w:t>Providing a wide range of information in the ‘New Visitor’ information pack.</w:t>
      </w:r>
    </w:p>
    <w:p w14:paraId="2910D0B1" w14:textId="77777777" w:rsidR="008800D2" w:rsidRPr="00066B7E" w:rsidRDefault="008800D2" w:rsidP="00BC60C5">
      <w:pPr>
        <w:pStyle w:val="ListParagraph"/>
        <w:numPr>
          <w:ilvl w:val="0"/>
          <w:numId w:val="4"/>
        </w:numPr>
        <w:jc w:val="both"/>
        <w:rPr>
          <w:rFonts w:ascii="Arial" w:eastAsia="Calibri" w:hAnsi="Arial" w:cs="Arial"/>
          <w:sz w:val="24"/>
          <w:szCs w:val="24"/>
        </w:rPr>
      </w:pPr>
      <w:r w:rsidRPr="00066B7E">
        <w:rPr>
          <w:rFonts w:ascii="Arial" w:eastAsia="Calibri" w:hAnsi="Arial" w:cs="Arial"/>
          <w:sz w:val="24"/>
          <w:szCs w:val="24"/>
        </w:rPr>
        <w:t xml:space="preserve">Gathering </w:t>
      </w:r>
      <w:r>
        <w:rPr>
          <w:rFonts w:ascii="Arial" w:eastAsia="Calibri" w:hAnsi="Arial" w:cs="Arial"/>
          <w:sz w:val="24"/>
          <w:szCs w:val="24"/>
        </w:rPr>
        <w:t xml:space="preserve">and sharing </w:t>
      </w:r>
      <w:r w:rsidRPr="00066B7E">
        <w:rPr>
          <w:rFonts w:ascii="Arial" w:eastAsia="Calibri" w:hAnsi="Arial" w:cs="Arial"/>
          <w:sz w:val="24"/>
          <w:szCs w:val="24"/>
        </w:rPr>
        <w:t>feedback on visitors’ experience</w:t>
      </w:r>
      <w:r>
        <w:rPr>
          <w:rFonts w:ascii="Arial" w:eastAsia="Calibri" w:hAnsi="Arial" w:cs="Arial"/>
          <w:sz w:val="24"/>
          <w:szCs w:val="24"/>
        </w:rPr>
        <w:t>s</w:t>
      </w:r>
      <w:r w:rsidRPr="00066B7E">
        <w:rPr>
          <w:rFonts w:ascii="Arial" w:eastAsia="Calibri" w:hAnsi="Arial" w:cs="Arial"/>
          <w:sz w:val="24"/>
          <w:szCs w:val="24"/>
        </w:rPr>
        <w:t xml:space="preserve"> and gathering information to make improvements</w:t>
      </w:r>
      <w:r>
        <w:rPr>
          <w:rFonts w:ascii="Arial" w:eastAsia="Calibri" w:hAnsi="Arial" w:cs="Arial"/>
          <w:sz w:val="24"/>
          <w:szCs w:val="24"/>
        </w:rPr>
        <w:t xml:space="preserve"> in partnership with HMP Morton Hall.</w:t>
      </w:r>
    </w:p>
    <w:p w14:paraId="0522CC7A" w14:textId="77777777" w:rsidR="008800D2" w:rsidRPr="00066B7E" w:rsidRDefault="008800D2" w:rsidP="00BC60C5">
      <w:pPr>
        <w:pStyle w:val="ListParagraph"/>
        <w:numPr>
          <w:ilvl w:val="0"/>
          <w:numId w:val="4"/>
        </w:numPr>
        <w:jc w:val="both"/>
        <w:rPr>
          <w:rFonts w:ascii="Arial" w:eastAsia="Calibri" w:hAnsi="Arial" w:cs="Arial"/>
          <w:sz w:val="24"/>
          <w:szCs w:val="24"/>
        </w:rPr>
      </w:pPr>
      <w:r w:rsidRPr="00066B7E">
        <w:rPr>
          <w:rFonts w:ascii="Arial" w:eastAsia="Calibri" w:hAnsi="Arial" w:cs="Arial"/>
          <w:sz w:val="24"/>
          <w:szCs w:val="24"/>
        </w:rPr>
        <w:t>Providing advice, assistance, and information for families during visit sessions.</w:t>
      </w:r>
    </w:p>
    <w:p w14:paraId="230B2450" w14:textId="77777777" w:rsidR="008800D2" w:rsidRPr="00066B7E" w:rsidRDefault="008800D2" w:rsidP="00BC60C5">
      <w:pPr>
        <w:pStyle w:val="ListParagraph"/>
        <w:numPr>
          <w:ilvl w:val="0"/>
          <w:numId w:val="4"/>
        </w:numPr>
        <w:jc w:val="both"/>
        <w:rPr>
          <w:rFonts w:ascii="Arial" w:eastAsia="Calibri" w:hAnsi="Arial" w:cs="Arial"/>
          <w:sz w:val="24"/>
          <w:szCs w:val="24"/>
        </w:rPr>
      </w:pPr>
      <w:r w:rsidRPr="00066B7E">
        <w:rPr>
          <w:rFonts w:ascii="Arial" w:eastAsia="Calibri" w:hAnsi="Arial" w:cs="Arial"/>
          <w:sz w:val="24"/>
          <w:szCs w:val="24"/>
        </w:rPr>
        <w:t>Sharing a range of information on support services such as debt advice, employment and skills, children’s services, drug / alcohol support, women’s services, housing, health, and wellbeing.</w:t>
      </w:r>
    </w:p>
    <w:p w14:paraId="66B94F82" w14:textId="77777777" w:rsidR="008800D2" w:rsidRDefault="008800D2" w:rsidP="009E27D2">
      <w:pPr>
        <w:rPr>
          <w:rFonts w:ascii="Arial" w:eastAsia="Calibri" w:hAnsi="Arial" w:cs="Arial"/>
          <w:b/>
          <w:bCs/>
          <w:sz w:val="24"/>
          <w:szCs w:val="24"/>
        </w:rPr>
      </w:pPr>
    </w:p>
    <w:p w14:paraId="0D4C787F" w14:textId="77777777" w:rsidR="008800D2" w:rsidRDefault="008800D2" w:rsidP="009E27D2">
      <w:pPr>
        <w:rPr>
          <w:rFonts w:ascii="Arial" w:eastAsia="Calibri" w:hAnsi="Arial" w:cs="Arial"/>
          <w:b/>
          <w:bCs/>
          <w:sz w:val="24"/>
          <w:szCs w:val="24"/>
        </w:rPr>
      </w:pPr>
    </w:p>
    <w:p w14:paraId="4871FEC7" w14:textId="266D2806" w:rsidR="009E27D2" w:rsidRPr="00066B7E" w:rsidRDefault="009E27D2" w:rsidP="009E27D2">
      <w:pPr>
        <w:rPr>
          <w:rFonts w:ascii="Arial" w:eastAsia="Calibri" w:hAnsi="Arial" w:cs="Arial"/>
          <w:b/>
          <w:bCs/>
          <w:sz w:val="24"/>
          <w:szCs w:val="24"/>
        </w:rPr>
      </w:pPr>
      <w:r w:rsidRPr="00066B7E">
        <w:rPr>
          <w:rFonts w:ascii="Arial" w:eastAsia="Calibri" w:hAnsi="Arial" w:cs="Arial"/>
          <w:b/>
          <w:bCs/>
          <w:sz w:val="24"/>
          <w:szCs w:val="24"/>
        </w:rPr>
        <w:lastRenderedPageBreak/>
        <w:t xml:space="preserve">Visits </w:t>
      </w:r>
      <w:r w:rsidR="00910EDB" w:rsidRPr="00066B7E">
        <w:rPr>
          <w:rFonts w:ascii="Arial" w:eastAsia="Calibri" w:hAnsi="Arial" w:cs="Arial"/>
          <w:b/>
          <w:bCs/>
          <w:sz w:val="24"/>
          <w:szCs w:val="24"/>
        </w:rPr>
        <w:t>enhancement</w:t>
      </w:r>
    </w:p>
    <w:p w14:paraId="154871AA" w14:textId="77777777" w:rsidR="00941406" w:rsidRPr="00066B7E" w:rsidRDefault="00941406" w:rsidP="00BC60C5">
      <w:pPr>
        <w:pStyle w:val="ListParagraph"/>
        <w:numPr>
          <w:ilvl w:val="0"/>
          <w:numId w:val="5"/>
        </w:numPr>
        <w:jc w:val="both"/>
        <w:rPr>
          <w:rFonts w:ascii="Arial" w:eastAsia="Calibri" w:hAnsi="Arial" w:cs="Arial"/>
          <w:sz w:val="24"/>
          <w:szCs w:val="24"/>
        </w:rPr>
      </w:pPr>
      <w:r w:rsidRPr="00066B7E">
        <w:rPr>
          <w:rFonts w:ascii="Arial" w:eastAsia="Calibri" w:hAnsi="Arial" w:cs="Arial"/>
          <w:sz w:val="24"/>
          <w:szCs w:val="24"/>
        </w:rPr>
        <w:t>Providing activities during visits which can be enjoyed by prisoners and their children.</w:t>
      </w:r>
    </w:p>
    <w:p w14:paraId="6DD9F2DC" w14:textId="231ABED0" w:rsidR="009674B1" w:rsidRPr="00066B7E" w:rsidRDefault="004A075D" w:rsidP="00BC60C5">
      <w:pPr>
        <w:pStyle w:val="ListParagraph"/>
        <w:numPr>
          <w:ilvl w:val="0"/>
          <w:numId w:val="5"/>
        </w:numPr>
        <w:jc w:val="both"/>
        <w:rPr>
          <w:rFonts w:ascii="Arial" w:eastAsia="Calibri" w:hAnsi="Arial" w:cs="Arial"/>
          <w:b/>
          <w:bCs/>
          <w:sz w:val="24"/>
          <w:szCs w:val="24"/>
        </w:rPr>
      </w:pPr>
      <w:r w:rsidRPr="00066B7E">
        <w:rPr>
          <w:rFonts w:ascii="Arial" w:eastAsia="Calibri" w:hAnsi="Arial" w:cs="Arial"/>
          <w:sz w:val="24"/>
          <w:szCs w:val="24"/>
        </w:rPr>
        <w:t>Ensuring that prisoners are able to spend quality, focused time with their children</w:t>
      </w:r>
      <w:r w:rsidR="009674B1" w:rsidRPr="00066B7E">
        <w:rPr>
          <w:rFonts w:ascii="Arial" w:eastAsia="Calibri" w:hAnsi="Arial" w:cs="Arial"/>
          <w:sz w:val="24"/>
          <w:szCs w:val="24"/>
        </w:rPr>
        <w:t xml:space="preserve"> in </w:t>
      </w:r>
      <w:r w:rsidR="003229A2">
        <w:rPr>
          <w:rFonts w:ascii="Arial" w:eastAsia="Calibri" w:hAnsi="Arial" w:cs="Arial"/>
          <w:sz w:val="24"/>
          <w:szCs w:val="24"/>
        </w:rPr>
        <w:t xml:space="preserve">a </w:t>
      </w:r>
      <w:r w:rsidR="009674B1" w:rsidRPr="00066B7E">
        <w:rPr>
          <w:rFonts w:ascii="Arial" w:eastAsia="Calibri" w:hAnsi="Arial" w:cs="Arial"/>
          <w:sz w:val="24"/>
          <w:szCs w:val="24"/>
        </w:rPr>
        <w:t>child-friendly family environment.</w:t>
      </w:r>
    </w:p>
    <w:p w14:paraId="52065F2F" w14:textId="5417016F" w:rsidR="00941406" w:rsidRPr="00066B7E" w:rsidRDefault="00C117E6" w:rsidP="00BC60C5">
      <w:pPr>
        <w:pStyle w:val="ListParagraph"/>
        <w:numPr>
          <w:ilvl w:val="0"/>
          <w:numId w:val="5"/>
        </w:numPr>
        <w:jc w:val="both"/>
        <w:rPr>
          <w:rFonts w:ascii="Arial" w:eastAsia="Calibri" w:hAnsi="Arial" w:cs="Arial"/>
          <w:b/>
          <w:bCs/>
          <w:sz w:val="24"/>
          <w:szCs w:val="24"/>
        </w:rPr>
      </w:pPr>
      <w:r w:rsidRPr="00066B7E">
        <w:rPr>
          <w:rFonts w:ascii="Arial" w:eastAsia="Calibri" w:hAnsi="Arial" w:cs="Arial"/>
          <w:sz w:val="24"/>
          <w:szCs w:val="24"/>
        </w:rPr>
        <w:t>Maintaining</w:t>
      </w:r>
      <w:r w:rsidR="00AF2BAE" w:rsidRPr="00066B7E">
        <w:rPr>
          <w:rFonts w:ascii="Arial" w:eastAsia="Calibri" w:hAnsi="Arial" w:cs="Arial"/>
          <w:sz w:val="24"/>
          <w:szCs w:val="24"/>
        </w:rPr>
        <w:t xml:space="preserve"> the supply of toys and </w:t>
      </w:r>
      <w:r w:rsidRPr="00066B7E">
        <w:rPr>
          <w:rFonts w:ascii="Arial" w:eastAsia="Calibri" w:hAnsi="Arial" w:cs="Arial"/>
          <w:sz w:val="24"/>
          <w:szCs w:val="24"/>
        </w:rPr>
        <w:t xml:space="preserve">games on offer in the </w:t>
      </w:r>
      <w:r w:rsidR="00980A24" w:rsidRPr="00066B7E">
        <w:rPr>
          <w:rFonts w:ascii="Arial" w:eastAsia="Calibri" w:hAnsi="Arial" w:cs="Arial"/>
          <w:sz w:val="24"/>
          <w:szCs w:val="24"/>
        </w:rPr>
        <w:t>visits</w:t>
      </w:r>
      <w:r w:rsidRPr="00066B7E">
        <w:rPr>
          <w:rFonts w:ascii="Arial" w:eastAsia="Calibri" w:hAnsi="Arial" w:cs="Arial"/>
          <w:sz w:val="24"/>
          <w:szCs w:val="24"/>
        </w:rPr>
        <w:t xml:space="preserve"> hall</w:t>
      </w:r>
    </w:p>
    <w:p w14:paraId="01CA2BEF" w14:textId="4B6EE578" w:rsidR="00CB54E8" w:rsidRPr="00DA7B7D" w:rsidRDefault="00C117E6" w:rsidP="00BC60C5">
      <w:pPr>
        <w:pStyle w:val="ListParagraph"/>
        <w:numPr>
          <w:ilvl w:val="0"/>
          <w:numId w:val="5"/>
        </w:numPr>
        <w:jc w:val="both"/>
        <w:rPr>
          <w:rFonts w:ascii="Arial" w:eastAsia="Calibri" w:hAnsi="Arial" w:cs="Arial"/>
          <w:sz w:val="24"/>
          <w:szCs w:val="24"/>
        </w:rPr>
      </w:pPr>
      <w:r w:rsidRPr="00066B7E">
        <w:rPr>
          <w:rFonts w:ascii="Arial" w:eastAsia="Calibri" w:hAnsi="Arial" w:cs="Arial"/>
          <w:sz w:val="24"/>
          <w:szCs w:val="24"/>
        </w:rPr>
        <w:t xml:space="preserve">A </w:t>
      </w:r>
      <w:r w:rsidR="0023445E">
        <w:rPr>
          <w:rFonts w:ascii="Arial" w:eastAsia="Calibri" w:hAnsi="Arial" w:cs="Arial"/>
          <w:sz w:val="24"/>
          <w:szCs w:val="24"/>
        </w:rPr>
        <w:t>Family Support Worker</w:t>
      </w:r>
      <w:r w:rsidRPr="00066B7E">
        <w:rPr>
          <w:rFonts w:ascii="Arial" w:eastAsia="Calibri" w:hAnsi="Arial" w:cs="Arial"/>
          <w:sz w:val="24"/>
          <w:szCs w:val="24"/>
        </w:rPr>
        <w:t xml:space="preserve"> will </w:t>
      </w:r>
      <w:r w:rsidR="009E38DE">
        <w:rPr>
          <w:rFonts w:ascii="Arial" w:eastAsia="Calibri" w:hAnsi="Arial" w:cs="Arial"/>
          <w:sz w:val="24"/>
          <w:szCs w:val="24"/>
        </w:rPr>
        <w:t xml:space="preserve">offer a breakaway session each </w:t>
      </w:r>
      <w:r w:rsidR="00DA7B7D">
        <w:rPr>
          <w:rFonts w:ascii="Arial" w:eastAsia="Calibri" w:hAnsi="Arial" w:cs="Arial"/>
          <w:sz w:val="24"/>
          <w:szCs w:val="24"/>
        </w:rPr>
        <w:t>visit</w:t>
      </w:r>
      <w:r w:rsidR="009E38DE">
        <w:rPr>
          <w:rFonts w:ascii="Arial" w:eastAsia="Calibri" w:hAnsi="Arial" w:cs="Arial"/>
          <w:sz w:val="24"/>
          <w:szCs w:val="24"/>
        </w:rPr>
        <w:t xml:space="preserve"> where children are in attendance.</w:t>
      </w:r>
    </w:p>
    <w:p w14:paraId="4763F02D" w14:textId="2650B8B1" w:rsidR="00C117E6" w:rsidRPr="00066B7E" w:rsidRDefault="00CE5F3A" w:rsidP="00DA7B7D">
      <w:pPr>
        <w:jc w:val="both"/>
        <w:rPr>
          <w:rFonts w:ascii="Arial" w:eastAsia="Calibri" w:hAnsi="Arial" w:cs="Arial"/>
          <w:b/>
          <w:bCs/>
          <w:sz w:val="24"/>
          <w:szCs w:val="24"/>
        </w:rPr>
      </w:pPr>
      <w:r w:rsidRPr="00066B7E">
        <w:rPr>
          <w:rFonts w:ascii="Arial" w:eastAsia="Calibri" w:hAnsi="Arial" w:cs="Arial"/>
          <w:b/>
          <w:bCs/>
          <w:sz w:val="24"/>
          <w:szCs w:val="24"/>
        </w:rPr>
        <w:t>Family engagement and advice</w:t>
      </w:r>
    </w:p>
    <w:p w14:paraId="35D4C18E" w14:textId="1F64FCA6" w:rsidR="00CE5F3A" w:rsidRPr="00066B7E" w:rsidRDefault="00FC55FC" w:rsidP="00BC60C5">
      <w:pPr>
        <w:pStyle w:val="ListParagraph"/>
        <w:numPr>
          <w:ilvl w:val="0"/>
          <w:numId w:val="6"/>
        </w:numPr>
        <w:jc w:val="both"/>
        <w:rPr>
          <w:rFonts w:ascii="Arial" w:eastAsia="Calibri" w:hAnsi="Arial" w:cs="Arial"/>
          <w:b/>
          <w:bCs/>
          <w:sz w:val="24"/>
          <w:szCs w:val="24"/>
        </w:rPr>
      </w:pPr>
      <w:r w:rsidRPr="00066B7E">
        <w:rPr>
          <w:rFonts w:ascii="Arial" w:eastAsia="Calibri" w:hAnsi="Arial" w:cs="Arial"/>
          <w:sz w:val="24"/>
          <w:szCs w:val="24"/>
        </w:rPr>
        <w:t>Pro</w:t>
      </w:r>
      <w:r w:rsidR="00B34F65" w:rsidRPr="00066B7E">
        <w:rPr>
          <w:rFonts w:ascii="Arial" w:eastAsia="Calibri" w:hAnsi="Arial" w:cs="Arial"/>
          <w:sz w:val="24"/>
          <w:szCs w:val="24"/>
        </w:rPr>
        <w:t xml:space="preserve">viding 1-1 casework support based on the needs of the prisoners and </w:t>
      </w:r>
      <w:r w:rsidR="003229A2">
        <w:rPr>
          <w:rFonts w:ascii="Arial" w:eastAsia="Calibri" w:hAnsi="Arial" w:cs="Arial"/>
          <w:sz w:val="24"/>
          <w:szCs w:val="24"/>
        </w:rPr>
        <w:t>their</w:t>
      </w:r>
      <w:r w:rsidR="00B34F65" w:rsidRPr="00066B7E">
        <w:rPr>
          <w:rFonts w:ascii="Arial" w:eastAsia="Calibri" w:hAnsi="Arial" w:cs="Arial"/>
          <w:sz w:val="24"/>
          <w:szCs w:val="24"/>
        </w:rPr>
        <w:t xml:space="preserve"> famil</w:t>
      </w:r>
      <w:r w:rsidR="003229A2">
        <w:rPr>
          <w:rFonts w:ascii="Arial" w:eastAsia="Calibri" w:hAnsi="Arial" w:cs="Arial"/>
          <w:sz w:val="24"/>
          <w:szCs w:val="24"/>
        </w:rPr>
        <w:t>ies</w:t>
      </w:r>
      <w:r w:rsidR="00B34F65" w:rsidRPr="00066B7E">
        <w:rPr>
          <w:rFonts w:ascii="Arial" w:eastAsia="Calibri" w:hAnsi="Arial" w:cs="Arial"/>
          <w:sz w:val="24"/>
          <w:szCs w:val="24"/>
        </w:rPr>
        <w:t>.</w:t>
      </w:r>
    </w:p>
    <w:p w14:paraId="0592AB59" w14:textId="4336EE1A" w:rsidR="00B34F65" w:rsidRPr="00066B7E" w:rsidRDefault="00546F20" w:rsidP="00BC60C5">
      <w:pPr>
        <w:pStyle w:val="ListParagraph"/>
        <w:numPr>
          <w:ilvl w:val="0"/>
          <w:numId w:val="6"/>
        </w:numPr>
        <w:jc w:val="both"/>
        <w:rPr>
          <w:rFonts w:ascii="Arial" w:eastAsia="Calibri" w:hAnsi="Arial" w:cs="Arial"/>
          <w:b/>
          <w:bCs/>
          <w:sz w:val="24"/>
          <w:szCs w:val="24"/>
        </w:rPr>
      </w:pPr>
      <w:r>
        <w:rPr>
          <w:rFonts w:ascii="Arial" w:eastAsia="Calibri" w:hAnsi="Arial" w:cs="Arial"/>
          <w:sz w:val="24"/>
          <w:szCs w:val="24"/>
        </w:rPr>
        <w:t xml:space="preserve">Working </w:t>
      </w:r>
      <w:r w:rsidR="00ED27B4">
        <w:rPr>
          <w:rFonts w:ascii="Arial" w:eastAsia="Calibri" w:hAnsi="Arial" w:cs="Arial"/>
          <w:sz w:val="24"/>
          <w:szCs w:val="24"/>
        </w:rPr>
        <w:t>with</w:t>
      </w:r>
      <w:r w:rsidR="00B34F65" w:rsidRPr="00066B7E">
        <w:rPr>
          <w:rFonts w:ascii="Arial" w:eastAsia="Calibri" w:hAnsi="Arial" w:cs="Arial"/>
          <w:sz w:val="24"/>
          <w:szCs w:val="24"/>
        </w:rPr>
        <w:t xml:space="preserve"> internal and external support agencies</w:t>
      </w:r>
      <w:r w:rsidR="003A1E82" w:rsidRPr="00066B7E">
        <w:rPr>
          <w:rFonts w:ascii="Arial" w:eastAsia="Calibri" w:hAnsi="Arial" w:cs="Arial"/>
          <w:sz w:val="24"/>
          <w:szCs w:val="24"/>
        </w:rPr>
        <w:t xml:space="preserve"> to ensure that family concerns are seen and dealt with.</w:t>
      </w:r>
    </w:p>
    <w:p w14:paraId="0EF993BB" w14:textId="217CB4EB" w:rsidR="006775C9" w:rsidRPr="00066B7E" w:rsidRDefault="00D5555E" w:rsidP="00BC60C5">
      <w:pPr>
        <w:pStyle w:val="ListParagraph"/>
        <w:numPr>
          <w:ilvl w:val="0"/>
          <w:numId w:val="6"/>
        </w:numPr>
        <w:jc w:val="both"/>
        <w:rPr>
          <w:rFonts w:ascii="Arial" w:eastAsia="Calibri" w:hAnsi="Arial" w:cs="Arial"/>
          <w:b/>
          <w:bCs/>
          <w:sz w:val="24"/>
          <w:szCs w:val="24"/>
        </w:rPr>
      </w:pPr>
      <w:r>
        <w:rPr>
          <w:rFonts w:ascii="Arial" w:eastAsia="Calibri" w:hAnsi="Arial" w:cs="Arial"/>
          <w:sz w:val="24"/>
          <w:szCs w:val="24"/>
        </w:rPr>
        <w:t>Supporting</w:t>
      </w:r>
      <w:r w:rsidR="006775C9" w:rsidRPr="00066B7E">
        <w:rPr>
          <w:rFonts w:ascii="Arial" w:eastAsia="Calibri" w:hAnsi="Arial" w:cs="Arial"/>
          <w:sz w:val="24"/>
          <w:szCs w:val="24"/>
        </w:rPr>
        <w:t xml:space="preserve"> prisoners to input into matters relating to child protection</w:t>
      </w:r>
      <w:r w:rsidR="0047301F">
        <w:rPr>
          <w:rFonts w:ascii="Arial" w:eastAsia="Calibri" w:hAnsi="Arial" w:cs="Arial"/>
          <w:sz w:val="24"/>
          <w:szCs w:val="24"/>
        </w:rPr>
        <w:t xml:space="preserve"> </w:t>
      </w:r>
      <w:r w:rsidR="006775C9" w:rsidRPr="00066B7E">
        <w:rPr>
          <w:rFonts w:ascii="Arial" w:eastAsia="Calibri" w:hAnsi="Arial" w:cs="Arial"/>
          <w:sz w:val="24"/>
          <w:szCs w:val="24"/>
        </w:rPr>
        <w:t>and care proceedings.</w:t>
      </w:r>
    </w:p>
    <w:p w14:paraId="23285AEF" w14:textId="0B7077E0" w:rsidR="007B14B4" w:rsidRPr="00066B7E" w:rsidRDefault="00D5555E" w:rsidP="00BC60C5">
      <w:pPr>
        <w:pStyle w:val="ListParagraph"/>
        <w:numPr>
          <w:ilvl w:val="0"/>
          <w:numId w:val="6"/>
        </w:numPr>
        <w:jc w:val="both"/>
        <w:rPr>
          <w:rFonts w:ascii="Arial" w:eastAsia="Calibri" w:hAnsi="Arial" w:cs="Arial"/>
          <w:b/>
          <w:bCs/>
          <w:sz w:val="24"/>
          <w:szCs w:val="24"/>
        </w:rPr>
      </w:pPr>
      <w:r>
        <w:rPr>
          <w:rFonts w:ascii="Arial" w:eastAsia="Calibri" w:hAnsi="Arial" w:cs="Arial"/>
          <w:sz w:val="24"/>
          <w:szCs w:val="24"/>
        </w:rPr>
        <w:t>Facilitating</w:t>
      </w:r>
      <w:r w:rsidR="007B14B4" w:rsidRPr="00066B7E">
        <w:rPr>
          <w:rFonts w:ascii="Arial" w:eastAsia="Calibri" w:hAnsi="Arial" w:cs="Arial"/>
          <w:sz w:val="24"/>
          <w:szCs w:val="24"/>
        </w:rPr>
        <w:t xml:space="preserve"> meetings between social workers and fathers in custod</w:t>
      </w:r>
      <w:r w:rsidR="0052002A" w:rsidRPr="00066B7E">
        <w:rPr>
          <w:rFonts w:ascii="Arial" w:eastAsia="Calibri" w:hAnsi="Arial" w:cs="Arial"/>
          <w:sz w:val="24"/>
          <w:szCs w:val="24"/>
        </w:rPr>
        <w:t>y</w:t>
      </w:r>
    </w:p>
    <w:p w14:paraId="2CB7B248" w14:textId="72D23F67" w:rsidR="006F6F54" w:rsidRDefault="00ED27B4" w:rsidP="00BC60C5">
      <w:pPr>
        <w:pStyle w:val="ListParagraph"/>
        <w:numPr>
          <w:ilvl w:val="0"/>
          <w:numId w:val="6"/>
        </w:numPr>
        <w:jc w:val="both"/>
        <w:rPr>
          <w:rFonts w:ascii="Arial" w:eastAsia="Calibri" w:hAnsi="Arial" w:cs="Arial"/>
          <w:sz w:val="24"/>
          <w:szCs w:val="24"/>
        </w:rPr>
      </w:pPr>
      <w:r>
        <w:rPr>
          <w:rFonts w:ascii="Arial" w:eastAsia="Calibri" w:hAnsi="Arial" w:cs="Arial"/>
          <w:sz w:val="24"/>
          <w:szCs w:val="24"/>
        </w:rPr>
        <w:t>Work</w:t>
      </w:r>
      <w:r w:rsidR="00D5555E">
        <w:rPr>
          <w:rFonts w:ascii="Arial" w:eastAsia="Calibri" w:hAnsi="Arial" w:cs="Arial"/>
          <w:sz w:val="24"/>
          <w:szCs w:val="24"/>
        </w:rPr>
        <w:t>ing</w:t>
      </w:r>
      <w:r>
        <w:rPr>
          <w:rFonts w:ascii="Arial" w:eastAsia="Calibri" w:hAnsi="Arial" w:cs="Arial"/>
          <w:sz w:val="24"/>
          <w:szCs w:val="24"/>
        </w:rPr>
        <w:t xml:space="preserve"> with</w:t>
      </w:r>
      <w:r w:rsidR="006F6F54" w:rsidRPr="00066B7E">
        <w:rPr>
          <w:rFonts w:ascii="Arial" w:eastAsia="Calibri" w:hAnsi="Arial" w:cs="Arial"/>
          <w:sz w:val="24"/>
          <w:szCs w:val="24"/>
        </w:rPr>
        <w:t xml:space="preserve"> GP’s</w:t>
      </w:r>
      <w:r w:rsidR="00DA7B7D">
        <w:rPr>
          <w:rFonts w:ascii="Arial" w:eastAsia="Calibri" w:hAnsi="Arial" w:cs="Arial"/>
          <w:sz w:val="24"/>
          <w:szCs w:val="24"/>
        </w:rPr>
        <w:t>,</w:t>
      </w:r>
      <w:r w:rsidR="006F6F54" w:rsidRPr="00066B7E">
        <w:rPr>
          <w:rFonts w:ascii="Arial" w:eastAsia="Calibri" w:hAnsi="Arial" w:cs="Arial"/>
          <w:sz w:val="24"/>
          <w:szCs w:val="24"/>
        </w:rPr>
        <w:t xml:space="preserve"> </w:t>
      </w:r>
      <w:r w:rsidR="003229A2">
        <w:rPr>
          <w:rFonts w:ascii="Arial" w:eastAsia="Calibri" w:hAnsi="Arial" w:cs="Arial"/>
          <w:sz w:val="24"/>
          <w:szCs w:val="24"/>
        </w:rPr>
        <w:t>s</w:t>
      </w:r>
      <w:r w:rsidR="006F6F54" w:rsidRPr="00066B7E">
        <w:rPr>
          <w:rFonts w:ascii="Arial" w:eastAsia="Calibri" w:hAnsi="Arial" w:cs="Arial"/>
          <w:sz w:val="24"/>
          <w:szCs w:val="24"/>
        </w:rPr>
        <w:t xml:space="preserve">chools and other professional bodies who are engaged with the family, ensuring the </w:t>
      </w:r>
      <w:r w:rsidR="00DA7B7D">
        <w:rPr>
          <w:rFonts w:ascii="Arial" w:eastAsia="Calibri" w:hAnsi="Arial" w:cs="Arial"/>
          <w:sz w:val="24"/>
          <w:szCs w:val="24"/>
        </w:rPr>
        <w:t>prisoner</w:t>
      </w:r>
      <w:r w:rsidR="006F6F54" w:rsidRPr="00066B7E">
        <w:rPr>
          <w:rFonts w:ascii="Arial" w:eastAsia="Calibri" w:hAnsi="Arial" w:cs="Arial"/>
          <w:sz w:val="24"/>
          <w:szCs w:val="24"/>
        </w:rPr>
        <w:t xml:space="preserve"> is fairly represented wherever possible.</w:t>
      </w:r>
    </w:p>
    <w:p w14:paraId="6384F9C0" w14:textId="3ADC2FD7" w:rsidR="00B45E6D" w:rsidRDefault="00D5555E" w:rsidP="00BC60C5">
      <w:pPr>
        <w:pStyle w:val="ListParagraph"/>
        <w:numPr>
          <w:ilvl w:val="0"/>
          <w:numId w:val="6"/>
        </w:numPr>
        <w:jc w:val="both"/>
        <w:rPr>
          <w:rFonts w:ascii="Arial" w:eastAsia="Calibri" w:hAnsi="Arial" w:cs="Arial"/>
          <w:sz w:val="24"/>
          <w:szCs w:val="24"/>
        </w:rPr>
      </w:pPr>
      <w:r>
        <w:rPr>
          <w:rFonts w:ascii="Arial" w:eastAsia="Calibri" w:hAnsi="Arial" w:cs="Arial"/>
          <w:sz w:val="24"/>
          <w:szCs w:val="24"/>
        </w:rPr>
        <w:t>Delivering</w:t>
      </w:r>
      <w:r w:rsidR="00B45E6D">
        <w:rPr>
          <w:rFonts w:ascii="Arial" w:eastAsia="Calibri" w:hAnsi="Arial" w:cs="Arial"/>
          <w:sz w:val="24"/>
          <w:szCs w:val="24"/>
        </w:rPr>
        <w:t xml:space="preserve"> re</w:t>
      </w:r>
      <w:r w:rsidR="00A712C4">
        <w:rPr>
          <w:rFonts w:ascii="Arial" w:eastAsia="Calibri" w:hAnsi="Arial" w:cs="Arial"/>
          <w:sz w:val="24"/>
          <w:szCs w:val="24"/>
        </w:rPr>
        <w:t>levant child support related interventions to prisoners and their families.</w:t>
      </w:r>
    </w:p>
    <w:p w14:paraId="12961307" w14:textId="0CDD588B" w:rsidR="00C37195" w:rsidRPr="00C37195" w:rsidRDefault="00C37195" w:rsidP="00BC60C5">
      <w:pPr>
        <w:pStyle w:val="ListParagraph"/>
        <w:numPr>
          <w:ilvl w:val="0"/>
          <w:numId w:val="6"/>
        </w:numPr>
        <w:jc w:val="both"/>
        <w:rPr>
          <w:rFonts w:ascii="Arial" w:eastAsia="Calibri" w:hAnsi="Arial" w:cs="Arial"/>
          <w:sz w:val="24"/>
          <w:szCs w:val="24"/>
        </w:rPr>
      </w:pPr>
      <w:r>
        <w:rPr>
          <w:rFonts w:ascii="Arial" w:eastAsia="Calibri" w:hAnsi="Arial" w:cs="Arial"/>
          <w:sz w:val="24"/>
          <w:szCs w:val="24"/>
        </w:rPr>
        <w:t>P</w:t>
      </w:r>
      <w:r w:rsidRPr="00C37195">
        <w:rPr>
          <w:rFonts w:ascii="Arial" w:eastAsia="Calibri" w:hAnsi="Arial" w:cs="Arial"/>
          <w:sz w:val="24"/>
          <w:szCs w:val="24"/>
        </w:rPr>
        <w:t>rovid</w:t>
      </w:r>
      <w:r>
        <w:rPr>
          <w:rFonts w:ascii="Arial" w:eastAsia="Calibri" w:hAnsi="Arial" w:cs="Arial"/>
          <w:sz w:val="24"/>
          <w:szCs w:val="24"/>
        </w:rPr>
        <w:t>ing</w:t>
      </w:r>
      <w:r w:rsidRPr="00C37195">
        <w:rPr>
          <w:rFonts w:ascii="Arial" w:eastAsia="Calibri" w:hAnsi="Arial" w:cs="Arial"/>
          <w:sz w:val="24"/>
          <w:szCs w:val="24"/>
        </w:rPr>
        <w:t xml:space="preserve"> independent advice/guidance to each individual accessing Family </w:t>
      </w:r>
    </w:p>
    <w:p w14:paraId="2264A1A0" w14:textId="77777777" w:rsidR="00C37195" w:rsidRPr="00C37195" w:rsidRDefault="00C37195" w:rsidP="00DA7B7D">
      <w:pPr>
        <w:pStyle w:val="ListParagraph"/>
        <w:jc w:val="both"/>
        <w:rPr>
          <w:rFonts w:ascii="Arial" w:eastAsia="Calibri" w:hAnsi="Arial" w:cs="Arial"/>
          <w:sz w:val="24"/>
          <w:szCs w:val="24"/>
        </w:rPr>
      </w:pPr>
      <w:r w:rsidRPr="00C37195">
        <w:rPr>
          <w:rFonts w:ascii="Arial" w:eastAsia="Calibri" w:hAnsi="Arial" w:cs="Arial"/>
          <w:sz w:val="24"/>
          <w:szCs w:val="24"/>
        </w:rPr>
        <w:t xml:space="preserve">Engagement Services, including prisoners, children, and family members accessing </w:t>
      </w:r>
    </w:p>
    <w:p w14:paraId="4053E31B" w14:textId="1A1B686E" w:rsidR="00CC65D5" w:rsidRDefault="001428A7" w:rsidP="00DA7B7D">
      <w:pPr>
        <w:pStyle w:val="ListParagraph"/>
        <w:jc w:val="both"/>
        <w:rPr>
          <w:rFonts w:ascii="Arial" w:eastAsia="Calibri" w:hAnsi="Arial" w:cs="Arial"/>
          <w:sz w:val="24"/>
          <w:szCs w:val="24"/>
        </w:rPr>
      </w:pPr>
      <w:r>
        <w:rPr>
          <w:rFonts w:ascii="Arial" w:eastAsia="Calibri" w:hAnsi="Arial" w:cs="Arial"/>
          <w:sz w:val="24"/>
          <w:szCs w:val="24"/>
        </w:rPr>
        <w:t>p</w:t>
      </w:r>
      <w:r w:rsidR="00C37195" w:rsidRPr="00C37195">
        <w:rPr>
          <w:rFonts w:ascii="Arial" w:eastAsia="Calibri" w:hAnsi="Arial" w:cs="Arial"/>
          <w:sz w:val="24"/>
          <w:szCs w:val="24"/>
        </w:rPr>
        <w:t>rovision</w:t>
      </w:r>
      <w:r w:rsidR="00C37195">
        <w:rPr>
          <w:rFonts w:ascii="Arial" w:eastAsia="Calibri" w:hAnsi="Arial" w:cs="Arial"/>
          <w:sz w:val="24"/>
          <w:szCs w:val="24"/>
        </w:rPr>
        <w:t>.</w:t>
      </w:r>
    </w:p>
    <w:p w14:paraId="436449DA" w14:textId="0564AB58" w:rsidR="0038327B" w:rsidRPr="00066B7E" w:rsidRDefault="0089269B" w:rsidP="00542BE2">
      <w:pPr>
        <w:jc w:val="both"/>
        <w:rPr>
          <w:rFonts w:ascii="Arial" w:eastAsia="Calibri" w:hAnsi="Arial" w:cs="Arial"/>
          <w:sz w:val="24"/>
          <w:szCs w:val="24"/>
        </w:rPr>
      </w:pPr>
      <w:r>
        <w:rPr>
          <w:rFonts w:ascii="Arial" w:eastAsia="Calibri" w:hAnsi="Arial" w:cs="Arial"/>
          <w:sz w:val="24"/>
          <w:szCs w:val="24"/>
        </w:rPr>
        <w:t>Deliver</w:t>
      </w:r>
      <w:r w:rsidR="001E4CFE">
        <w:rPr>
          <w:rFonts w:ascii="Arial" w:eastAsia="Calibri" w:hAnsi="Arial" w:cs="Arial"/>
          <w:sz w:val="24"/>
          <w:szCs w:val="24"/>
        </w:rPr>
        <w:t>ing</w:t>
      </w:r>
      <w:r>
        <w:rPr>
          <w:rFonts w:ascii="Arial" w:eastAsia="Calibri" w:hAnsi="Arial" w:cs="Arial"/>
          <w:sz w:val="24"/>
          <w:szCs w:val="24"/>
        </w:rPr>
        <w:t xml:space="preserve"> an effective family</w:t>
      </w:r>
      <w:r w:rsidR="001E4CFE">
        <w:rPr>
          <w:rFonts w:ascii="Arial" w:eastAsia="Calibri" w:hAnsi="Arial" w:cs="Arial"/>
          <w:sz w:val="24"/>
          <w:szCs w:val="24"/>
        </w:rPr>
        <w:t xml:space="preserve"> practice cannot be </w:t>
      </w:r>
      <w:r w:rsidR="00CC65D5">
        <w:rPr>
          <w:rFonts w:ascii="Arial" w:eastAsia="Calibri" w:hAnsi="Arial" w:cs="Arial"/>
          <w:sz w:val="24"/>
          <w:szCs w:val="24"/>
        </w:rPr>
        <w:t>achieved</w:t>
      </w:r>
      <w:r w:rsidR="001E4CFE">
        <w:rPr>
          <w:rFonts w:ascii="Arial" w:eastAsia="Calibri" w:hAnsi="Arial" w:cs="Arial"/>
          <w:sz w:val="24"/>
          <w:szCs w:val="24"/>
        </w:rPr>
        <w:t xml:space="preserve"> alone</w:t>
      </w:r>
      <w:r w:rsidR="00CC65D5">
        <w:rPr>
          <w:rFonts w:ascii="Arial" w:eastAsia="Calibri" w:hAnsi="Arial" w:cs="Arial"/>
          <w:sz w:val="24"/>
          <w:szCs w:val="24"/>
        </w:rPr>
        <w:t>. We therefore work in partnership with a variety of local and national agencies, groups, charities, and departments to ensure that we deliver a well-rounded service that is able to cater to the needs of all. Here are some of the teams we are currently working with</w:t>
      </w:r>
      <w:r w:rsidR="007240A6">
        <w:rPr>
          <w:rFonts w:ascii="Arial" w:eastAsia="Calibri" w:hAnsi="Arial" w:cs="Arial"/>
          <w:sz w:val="24"/>
          <w:szCs w:val="24"/>
        </w:rPr>
        <w:t>, and we aim to keep building on this.</w:t>
      </w:r>
    </w:p>
    <w:p w14:paraId="2052B3FB" w14:textId="2FE2AF25" w:rsidR="00066B7E" w:rsidRDefault="0062156F" w:rsidP="0038327B">
      <w:pPr>
        <w:rPr>
          <w:rFonts w:ascii="Arial" w:eastAsia="Calibri" w:hAnsi="Arial" w:cs="Arial"/>
          <w:b/>
          <w:bCs/>
          <w:sz w:val="24"/>
          <w:szCs w:val="24"/>
          <w:u w:val="single"/>
        </w:rPr>
      </w:pPr>
      <w:r>
        <w:rPr>
          <w:rFonts w:ascii="Arial" w:eastAsia="Calibri" w:hAnsi="Arial" w:cs="Arial"/>
          <w:b/>
          <w:bCs/>
          <w:noProof/>
          <w:sz w:val="24"/>
          <w:szCs w:val="24"/>
          <w:u w:val="single"/>
        </w:rPr>
        <w:drawing>
          <wp:anchor distT="0" distB="0" distL="114300" distR="114300" simplePos="0" relativeHeight="251639808" behindDoc="1" locked="0" layoutInCell="1" allowOverlap="1" wp14:anchorId="261C44E9" wp14:editId="2F6BC56B">
            <wp:simplePos x="0" y="0"/>
            <wp:positionH relativeFrom="margin">
              <wp:posOffset>1495425</wp:posOffset>
            </wp:positionH>
            <wp:positionV relativeFrom="paragraph">
              <wp:posOffset>248920</wp:posOffset>
            </wp:positionV>
            <wp:extent cx="1895475" cy="937895"/>
            <wp:effectExtent l="0" t="0" r="9525" b="0"/>
            <wp:wrapTight wrapText="bothSides">
              <wp:wrapPolygon edited="0">
                <wp:start x="0" y="0"/>
                <wp:lineTo x="0" y="21059"/>
                <wp:lineTo x="21491" y="21059"/>
                <wp:lineTo x="2149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937895"/>
                    </a:xfrm>
                    <a:prstGeom prst="rect">
                      <a:avLst/>
                    </a:prstGeom>
                    <a:noFill/>
                  </pic:spPr>
                </pic:pic>
              </a:graphicData>
            </a:graphic>
            <wp14:sizeRelH relativeFrom="margin">
              <wp14:pctWidth>0</wp14:pctWidth>
            </wp14:sizeRelH>
            <wp14:sizeRelV relativeFrom="margin">
              <wp14:pctHeight>0</wp14:pctHeight>
            </wp14:sizeRelV>
          </wp:anchor>
        </w:drawing>
      </w:r>
      <w:r w:rsidR="007240A6" w:rsidRPr="00066B7E">
        <w:rPr>
          <w:noProof/>
          <w:sz w:val="24"/>
          <w:szCs w:val="24"/>
        </w:rPr>
        <w:drawing>
          <wp:anchor distT="0" distB="0" distL="114300" distR="114300" simplePos="0" relativeHeight="251618304" behindDoc="1" locked="0" layoutInCell="1" allowOverlap="1" wp14:anchorId="0A567A9B" wp14:editId="7744153F">
            <wp:simplePos x="0" y="0"/>
            <wp:positionH relativeFrom="margin">
              <wp:align>left</wp:align>
            </wp:positionH>
            <wp:positionV relativeFrom="paragraph">
              <wp:posOffset>9525</wp:posOffset>
            </wp:positionV>
            <wp:extent cx="1438275" cy="1333500"/>
            <wp:effectExtent l="0" t="0" r="9525" b="0"/>
            <wp:wrapTight wrapText="bothSides">
              <wp:wrapPolygon edited="0">
                <wp:start x="0" y="0"/>
                <wp:lineTo x="0" y="21291"/>
                <wp:lineTo x="21457" y="21291"/>
                <wp:lineTo x="21457" y="0"/>
                <wp:lineTo x="0" y="0"/>
              </wp:wrapPolygon>
            </wp:wrapTight>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15">
                      <a:extLst>
                        <a:ext uri="{28A0092B-C50C-407E-A947-70E740481C1C}">
                          <a14:useLocalDpi xmlns:a14="http://schemas.microsoft.com/office/drawing/2010/main" val="0"/>
                        </a:ext>
                      </a:extLst>
                    </a:blip>
                    <a:srcRect l="1307" t="-1" b="2778"/>
                    <a:stretch/>
                  </pic:blipFill>
                  <pic:spPr bwMode="auto">
                    <a:xfrm>
                      <a:off x="0" y="0"/>
                      <a:ext cx="1438275" cy="1333500"/>
                    </a:xfrm>
                    <a:prstGeom prst="rect">
                      <a:avLst/>
                    </a:prstGeom>
                    <a:ln>
                      <a:noFill/>
                    </a:ln>
                    <a:extLst>
                      <a:ext uri="{53640926-AAD7-44D8-BBD7-CCE9431645EC}">
                        <a14:shadowObscured xmlns:a14="http://schemas.microsoft.com/office/drawing/2010/main"/>
                      </a:ext>
                    </a:extLst>
                  </pic:spPr>
                </pic:pic>
              </a:graphicData>
            </a:graphic>
          </wp:anchor>
        </w:drawing>
      </w:r>
    </w:p>
    <w:p w14:paraId="6089FA5F" w14:textId="3FE4C946" w:rsidR="007240A6" w:rsidRDefault="0062156F" w:rsidP="0038327B">
      <w:pPr>
        <w:rPr>
          <w:rFonts w:ascii="Arial" w:eastAsia="Calibri" w:hAnsi="Arial" w:cs="Arial"/>
          <w:b/>
          <w:bCs/>
          <w:sz w:val="24"/>
          <w:szCs w:val="24"/>
          <w:u w:val="single"/>
        </w:rPr>
      </w:pPr>
      <w:r>
        <w:rPr>
          <w:rFonts w:ascii="Arial" w:eastAsia="Calibri" w:hAnsi="Arial" w:cs="Arial"/>
          <w:b/>
          <w:bCs/>
          <w:noProof/>
          <w:sz w:val="24"/>
          <w:szCs w:val="24"/>
          <w:u w:val="single"/>
        </w:rPr>
        <w:drawing>
          <wp:anchor distT="0" distB="0" distL="114300" distR="114300" simplePos="0" relativeHeight="251646976" behindDoc="0" locked="0" layoutInCell="1" allowOverlap="1" wp14:anchorId="1B451877" wp14:editId="73C791A2">
            <wp:simplePos x="0" y="0"/>
            <wp:positionH relativeFrom="column">
              <wp:posOffset>3518535</wp:posOffset>
            </wp:positionH>
            <wp:positionV relativeFrom="paragraph">
              <wp:posOffset>3175</wp:posOffset>
            </wp:positionV>
            <wp:extent cx="1924050" cy="833120"/>
            <wp:effectExtent l="0" t="0" r="0" b="5080"/>
            <wp:wrapThrough wrapText="bothSides">
              <wp:wrapPolygon edited="0">
                <wp:start x="0" y="0"/>
                <wp:lineTo x="0" y="21238"/>
                <wp:lineTo x="21386" y="21238"/>
                <wp:lineTo x="2138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0" cy="833120"/>
                    </a:xfrm>
                    <a:prstGeom prst="rect">
                      <a:avLst/>
                    </a:prstGeom>
                    <a:noFill/>
                  </pic:spPr>
                </pic:pic>
              </a:graphicData>
            </a:graphic>
            <wp14:sizeRelH relativeFrom="margin">
              <wp14:pctWidth>0</wp14:pctWidth>
            </wp14:sizeRelH>
            <wp14:sizeRelV relativeFrom="margin">
              <wp14:pctHeight>0</wp14:pctHeight>
            </wp14:sizeRelV>
          </wp:anchor>
        </w:drawing>
      </w:r>
    </w:p>
    <w:p w14:paraId="2C3BB26B" w14:textId="71B7031F" w:rsidR="007240A6" w:rsidRDefault="007240A6" w:rsidP="0038327B">
      <w:pPr>
        <w:rPr>
          <w:rFonts w:ascii="Arial" w:eastAsia="Calibri" w:hAnsi="Arial" w:cs="Arial"/>
          <w:b/>
          <w:bCs/>
          <w:sz w:val="24"/>
          <w:szCs w:val="24"/>
          <w:u w:val="single"/>
        </w:rPr>
      </w:pPr>
    </w:p>
    <w:p w14:paraId="54732DBA" w14:textId="57422522" w:rsidR="007240A6" w:rsidRDefault="0026416A" w:rsidP="0038327B">
      <w:pPr>
        <w:rPr>
          <w:rFonts w:ascii="Arial" w:eastAsia="Calibri" w:hAnsi="Arial" w:cs="Arial"/>
          <w:b/>
          <w:bCs/>
          <w:sz w:val="24"/>
          <w:szCs w:val="24"/>
          <w:u w:val="single"/>
        </w:rPr>
      </w:pPr>
      <w:bookmarkStart w:id="4" w:name="_Toc19278118"/>
      <w:r>
        <w:rPr>
          <w:rFonts w:ascii="Arial" w:eastAsia="Calibri" w:hAnsi="Arial" w:cs="Arial"/>
          <w:b/>
          <w:bCs/>
          <w:noProof/>
          <w:sz w:val="24"/>
          <w:szCs w:val="24"/>
          <w:u w:val="single"/>
        </w:rPr>
        <w:drawing>
          <wp:anchor distT="0" distB="0" distL="114300" distR="114300" simplePos="0" relativeHeight="251654144" behindDoc="1" locked="0" layoutInCell="1" allowOverlap="1" wp14:anchorId="17FF2D96" wp14:editId="2849E716">
            <wp:simplePos x="0" y="0"/>
            <wp:positionH relativeFrom="column">
              <wp:posOffset>1746250</wp:posOffset>
            </wp:positionH>
            <wp:positionV relativeFrom="paragraph">
              <wp:posOffset>262890</wp:posOffset>
            </wp:positionV>
            <wp:extent cx="1609725" cy="728980"/>
            <wp:effectExtent l="0" t="0" r="9525" b="0"/>
            <wp:wrapTight wrapText="bothSides">
              <wp:wrapPolygon edited="0">
                <wp:start x="0" y="0"/>
                <wp:lineTo x="0" y="20885"/>
                <wp:lineTo x="21472" y="20885"/>
                <wp:lineTo x="2147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9725" cy="72898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Calibri" w:hAnsi="Arial" w:cs="Arial"/>
          <w:b/>
          <w:bCs/>
          <w:noProof/>
          <w:sz w:val="24"/>
          <w:szCs w:val="24"/>
          <w:u w:val="single"/>
        </w:rPr>
        <w:drawing>
          <wp:anchor distT="0" distB="0" distL="114300" distR="114300" simplePos="0" relativeHeight="251661312" behindDoc="1" locked="0" layoutInCell="1" allowOverlap="1" wp14:anchorId="42AFB002" wp14:editId="43D078B2">
            <wp:simplePos x="0" y="0"/>
            <wp:positionH relativeFrom="margin">
              <wp:align>left</wp:align>
            </wp:positionH>
            <wp:positionV relativeFrom="paragraph">
              <wp:posOffset>253365</wp:posOffset>
            </wp:positionV>
            <wp:extent cx="1704975" cy="819785"/>
            <wp:effectExtent l="0" t="0" r="9525" b="0"/>
            <wp:wrapTight wrapText="bothSides">
              <wp:wrapPolygon edited="0">
                <wp:start x="0" y="0"/>
                <wp:lineTo x="0" y="21081"/>
                <wp:lineTo x="21479" y="21081"/>
                <wp:lineTo x="2147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136" t="20638" r="14941" b="25016"/>
                    <a:stretch/>
                  </pic:blipFill>
                  <pic:spPr bwMode="auto">
                    <a:xfrm>
                      <a:off x="0" y="0"/>
                      <a:ext cx="1704975" cy="819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
    </w:p>
    <w:p w14:paraId="6EABD050" w14:textId="5822B5A4" w:rsidR="007240A6" w:rsidRDefault="0026416A" w:rsidP="0038327B">
      <w:pPr>
        <w:rPr>
          <w:rFonts w:ascii="Arial" w:eastAsia="Calibri" w:hAnsi="Arial" w:cs="Arial"/>
          <w:b/>
          <w:bCs/>
          <w:sz w:val="24"/>
          <w:szCs w:val="24"/>
          <w:u w:val="single"/>
        </w:rPr>
      </w:pPr>
      <w:r w:rsidRPr="006003E3">
        <w:rPr>
          <w:rFonts w:asciiTheme="majorHAnsi" w:hAnsiTheme="majorHAnsi"/>
          <w:noProof/>
          <w:color w:val="001BA0"/>
          <w:bdr w:val="single" w:sz="6" w:space="0" w:color="FFFFFF" w:frame="1"/>
          <w:lang w:eastAsia="en-GB"/>
        </w:rPr>
        <w:drawing>
          <wp:anchor distT="0" distB="0" distL="114300" distR="114300" simplePos="0" relativeHeight="251632640" behindDoc="0" locked="0" layoutInCell="1" allowOverlap="1" wp14:anchorId="59E872B9" wp14:editId="635FF511">
            <wp:simplePos x="0" y="0"/>
            <wp:positionH relativeFrom="margin">
              <wp:posOffset>3489960</wp:posOffset>
            </wp:positionH>
            <wp:positionV relativeFrom="paragraph">
              <wp:posOffset>20320</wp:posOffset>
            </wp:positionV>
            <wp:extent cx="1895475" cy="477360"/>
            <wp:effectExtent l="0" t="0" r="0" b="0"/>
            <wp:wrapNone/>
            <wp:docPr id="27" name="Picture 27" descr=" ">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a:hlinkClick r:id="rId20" tgtFrame="_blank"/>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t="32978" b="32954"/>
                    <a:stretch/>
                  </pic:blipFill>
                  <pic:spPr bwMode="auto">
                    <a:xfrm>
                      <a:off x="0" y="0"/>
                      <a:ext cx="1915102" cy="4823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CACB7D" w14:textId="0276E5D1" w:rsidR="007240A6" w:rsidRDefault="007240A6" w:rsidP="0038327B">
      <w:pPr>
        <w:rPr>
          <w:rFonts w:ascii="Arial" w:eastAsia="Calibri" w:hAnsi="Arial" w:cs="Arial"/>
          <w:b/>
          <w:bCs/>
          <w:sz w:val="24"/>
          <w:szCs w:val="24"/>
          <w:u w:val="single"/>
        </w:rPr>
      </w:pPr>
    </w:p>
    <w:p w14:paraId="22D7AEAE" w14:textId="631CA52D" w:rsidR="007240A6" w:rsidRDefault="00542BE2" w:rsidP="0038327B">
      <w:pPr>
        <w:rPr>
          <w:rFonts w:ascii="Arial" w:eastAsia="Calibri" w:hAnsi="Arial" w:cs="Arial"/>
          <w:b/>
          <w:bCs/>
          <w:sz w:val="24"/>
          <w:szCs w:val="24"/>
          <w:u w:val="single"/>
        </w:rPr>
      </w:pPr>
      <w:r>
        <w:rPr>
          <w:rFonts w:ascii="Arial" w:eastAsia="Calibri" w:hAnsi="Arial" w:cs="Arial"/>
          <w:b/>
          <w:bCs/>
          <w:noProof/>
          <w:sz w:val="24"/>
          <w:szCs w:val="24"/>
          <w:u w:val="single"/>
        </w:rPr>
        <w:drawing>
          <wp:anchor distT="0" distB="0" distL="114300" distR="114300" simplePos="0" relativeHeight="251625472" behindDoc="1" locked="0" layoutInCell="1" allowOverlap="1" wp14:anchorId="4E0C6A1F" wp14:editId="71748A08">
            <wp:simplePos x="0" y="0"/>
            <wp:positionH relativeFrom="column">
              <wp:posOffset>1628720</wp:posOffset>
            </wp:positionH>
            <wp:positionV relativeFrom="paragraph">
              <wp:posOffset>219241</wp:posOffset>
            </wp:positionV>
            <wp:extent cx="1694815" cy="658495"/>
            <wp:effectExtent l="0" t="0" r="635" b="8255"/>
            <wp:wrapTight wrapText="bothSides">
              <wp:wrapPolygon edited="0">
                <wp:start x="0" y="0"/>
                <wp:lineTo x="0" y="21246"/>
                <wp:lineTo x="21365" y="21246"/>
                <wp:lineTo x="2136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4815" cy="658495"/>
                    </a:xfrm>
                    <a:prstGeom prst="rect">
                      <a:avLst/>
                    </a:prstGeom>
                    <a:noFill/>
                  </pic:spPr>
                </pic:pic>
              </a:graphicData>
            </a:graphic>
          </wp:anchor>
        </w:drawing>
      </w:r>
      <w:r w:rsidR="00E46CE6">
        <w:rPr>
          <w:rFonts w:ascii="Arial" w:eastAsia="Calibri" w:hAnsi="Arial" w:cs="Arial"/>
          <w:b/>
          <w:bCs/>
          <w:noProof/>
          <w:sz w:val="24"/>
          <w:szCs w:val="24"/>
          <w:u w:val="single"/>
        </w:rPr>
        <w:drawing>
          <wp:anchor distT="0" distB="0" distL="114300" distR="114300" simplePos="0" relativeHeight="251675648" behindDoc="1" locked="0" layoutInCell="1" allowOverlap="1" wp14:anchorId="02785C09" wp14:editId="6FE1E963">
            <wp:simplePos x="0" y="0"/>
            <wp:positionH relativeFrom="column">
              <wp:posOffset>3537585</wp:posOffset>
            </wp:positionH>
            <wp:positionV relativeFrom="paragraph">
              <wp:posOffset>6350</wp:posOffset>
            </wp:positionV>
            <wp:extent cx="2249805" cy="731520"/>
            <wp:effectExtent l="0" t="0" r="0" b="0"/>
            <wp:wrapTight wrapText="bothSides">
              <wp:wrapPolygon edited="0">
                <wp:start x="0" y="0"/>
                <wp:lineTo x="0" y="20813"/>
                <wp:lineTo x="21399" y="20813"/>
                <wp:lineTo x="2139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9805" cy="731520"/>
                    </a:xfrm>
                    <a:prstGeom prst="rect">
                      <a:avLst/>
                    </a:prstGeom>
                    <a:noFill/>
                  </pic:spPr>
                </pic:pic>
              </a:graphicData>
            </a:graphic>
          </wp:anchor>
        </w:drawing>
      </w:r>
      <w:r w:rsidR="00B558B3">
        <w:rPr>
          <w:rFonts w:ascii="Arial" w:eastAsia="Calibri" w:hAnsi="Arial" w:cs="Arial"/>
          <w:b/>
          <w:bCs/>
          <w:noProof/>
          <w:sz w:val="24"/>
          <w:szCs w:val="24"/>
          <w:u w:val="single"/>
        </w:rPr>
        <w:drawing>
          <wp:anchor distT="0" distB="0" distL="114300" distR="114300" simplePos="0" relativeHeight="251668480" behindDoc="1" locked="0" layoutInCell="1" allowOverlap="1" wp14:anchorId="48EBE902" wp14:editId="12CCF926">
            <wp:simplePos x="0" y="0"/>
            <wp:positionH relativeFrom="margin">
              <wp:posOffset>70485</wp:posOffset>
            </wp:positionH>
            <wp:positionV relativeFrom="paragraph">
              <wp:posOffset>39370</wp:posOffset>
            </wp:positionV>
            <wp:extent cx="1628775" cy="999490"/>
            <wp:effectExtent l="0" t="0" r="9525" b="0"/>
            <wp:wrapTight wrapText="bothSides">
              <wp:wrapPolygon edited="0">
                <wp:start x="0" y="0"/>
                <wp:lineTo x="0" y="20996"/>
                <wp:lineTo x="21474" y="20996"/>
                <wp:lineTo x="2147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632" t="18445" r="14214" b="23839"/>
                    <a:stretch/>
                  </pic:blipFill>
                  <pic:spPr bwMode="auto">
                    <a:xfrm>
                      <a:off x="0" y="0"/>
                      <a:ext cx="1628775" cy="999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941BEE" w14:textId="4FCD0846" w:rsidR="007240A6" w:rsidRDefault="007240A6" w:rsidP="0038327B">
      <w:pPr>
        <w:rPr>
          <w:rFonts w:ascii="Arial" w:eastAsia="Calibri" w:hAnsi="Arial" w:cs="Arial"/>
          <w:b/>
          <w:bCs/>
          <w:sz w:val="24"/>
          <w:szCs w:val="24"/>
          <w:u w:val="single"/>
        </w:rPr>
      </w:pPr>
    </w:p>
    <w:p w14:paraId="502FBDAC" w14:textId="7E723DFC" w:rsidR="007240A6" w:rsidRDefault="007240A6" w:rsidP="0038327B">
      <w:pPr>
        <w:rPr>
          <w:rFonts w:ascii="Arial" w:eastAsia="Calibri" w:hAnsi="Arial" w:cs="Arial"/>
          <w:b/>
          <w:bCs/>
          <w:sz w:val="24"/>
          <w:szCs w:val="24"/>
          <w:u w:val="single"/>
        </w:rPr>
      </w:pPr>
    </w:p>
    <w:p w14:paraId="6D6C89B9" w14:textId="1F976B5C" w:rsidR="007240A6" w:rsidRDefault="00FD15F3" w:rsidP="0038327B">
      <w:pPr>
        <w:rPr>
          <w:rFonts w:ascii="Arial" w:eastAsia="Calibri" w:hAnsi="Arial" w:cs="Arial"/>
          <w:b/>
          <w:bCs/>
          <w:sz w:val="24"/>
          <w:szCs w:val="24"/>
          <w:u w:val="single"/>
        </w:rPr>
      </w:pPr>
      <w:r w:rsidRPr="004C1B07">
        <w:rPr>
          <w:rFonts w:ascii="Arial" w:eastAsia="Calibri" w:hAnsi="Arial" w:cs="Arial"/>
          <w:b/>
          <w:bCs/>
          <w:noProof/>
          <w:sz w:val="24"/>
          <w:szCs w:val="24"/>
          <w:u w:val="single"/>
        </w:rPr>
        <w:lastRenderedPageBreak/>
        <w:drawing>
          <wp:anchor distT="0" distB="0" distL="114300" distR="114300" simplePos="0" relativeHeight="251747328" behindDoc="1" locked="0" layoutInCell="1" allowOverlap="1" wp14:anchorId="4153D1BB" wp14:editId="2FECBF34">
            <wp:simplePos x="0" y="0"/>
            <wp:positionH relativeFrom="margin">
              <wp:posOffset>4090090</wp:posOffset>
            </wp:positionH>
            <wp:positionV relativeFrom="paragraph">
              <wp:posOffset>176006</wp:posOffset>
            </wp:positionV>
            <wp:extent cx="1319530" cy="333375"/>
            <wp:effectExtent l="0" t="0" r="0" b="9525"/>
            <wp:wrapTight wrapText="bothSides">
              <wp:wrapPolygon edited="0">
                <wp:start x="0" y="0"/>
                <wp:lineTo x="0" y="20983"/>
                <wp:lineTo x="21205" y="20983"/>
                <wp:lineTo x="21205" y="0"/>
                <wp:lineTo x="0" y="0"/>
              </wp:wrapPolygon>
            </wp:wrapTight>
            <wp:docPr id="30" name="Picture 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 company nam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19530" cy="333375"/>
                    </a:xfrm>
                    <a:prstGeom prst="rect">
                      <a:avLst/>
                    </a:prstGeom>
                  </pic:spPr>
                </pic:pic>
              </a:graphicData>
            </a:graphic>
            <wp14:sizeRelH relativeFrom="margin">
              <wp14:pctWidth>0</wp14:pctWidth>
            </wp14:sizeRelH>
            <wp14:sizeRelV relativeFrom="margin">
              <wp14:pctHeight>0</wp14:pctHeight>
            </wp14:sizeRelV>
          </wp:anchor>
        </w:drawing>
      </w:r>
      <w:r w:rsidR="00542BE2" w:rsidRPr="008D499B">
        <w:rPr>
          <w:rFonts w:ascii="Arial" w:eastAsia="Calibri" w:hAnsi="Arial" w:cs="Arial"/>
          <w:b/>
          <w:bCs/>
          <w:noProof/>
          <w:sz w:val="24"/>
          <w:szCs w:val="24"/>
          <w:u w:val="single"/>
        </w:rPr>
        <w:drawing>
          <wp:anchor distT="0" distB="0" distL="114300" distR="114300" simplePos="0" relativeHeight="251689984" behindDoc="1" locked="0" layoutInCell="1" allowOverlap="1" wp14:anchorId="491FE95F" wp14:editId="1ECACA54">
            <wp:simplePos x="0" y="0"/>
            <wp:positionH relativeFrom="column">
              <wp:posOffset>3413512</wp:posOffset>
            </wp:positionH>
            <wp:positionV relativeFrom="paragraph">
              <wp:posOffset>798444</wp:posOffset>
            </wp:positionV>
            <wp:extent cx="2638425" cy="714375"/>
            <wp:effectExtent l="0" t="0" r="9525" b="9525"/>
            <wp:wrapTight wrapText="bothSides">
              <wp:wrapPolygon edited="0">
                <wp:start x="0" y="0"/>
                <wp:lineTo x="0" y="21312"/>
                <wp:lineTo x="21522" y="21312"/>
                <wp:lineTo x="21522" y="0"/>
                <wp:lineTo x="0" y="0"/>
              </wp:wrapPolygon>
            </wp:wrapTight>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pic:nvPicPr>
                  <pic:blipFill rotWithShape="1">
                    <a:blip r:embed="rId26">
                      <a:extLst>
                        <a:ext uri="{28A0092B-C50C-407E-A947-70E740481C1C}">
                          <a14:useLocalDpi xmlns:a14="http://schemas.microsoft.com/office/drawing/2010/main" val="0"/>
                        </a:ext>
                      </a:extLst>
                    </a:blip>
                    <a:srcRect r="41684"/>
                    <a:stretch/>
                  </pic:blipFill>
                  <pic:spPr bwMode="auto">
                    <a:xfrm>
                      <a:off x="0" y="0"/>
                      <a:ext cx="2638425" cy="714375"/>
                    </a:xfrm>
                    <a:prstGeom prst="rect">
                      <a:avLst/>
                    </a:prstGeom>
                    <a:ln>
                      <a:noFill/>
                    </a:ln>
                    <a:extLst>
                      <a:ext uri="{53640926-AAD7-44D8-BBD7-CCE9431645EC}">
                        <a14:shadowObscured xmlns:a14="http://schemas.microsoft.com/office/drawing/2010/main"/>
                      </a:ext>
                    </a:extLst>
                  </pic:spPr>
                </pic:pic>
              </a:graphicData>
            </a:graphic>
          </wp:anchor>
        </w:drawing>
      </w:r>
      <w:r w:rsidR="00542BE2">
        <w:rPr>
          <w:rFonts w:ascii="Arial" w:eastAsia="Calibri" w:hAnsi="Arial" w:cs="Arial"/>
          <w:noProof/>
        </w:rPr>
        <w:drawing>
          <wp:inline distT="0" distB="0" distL="0" distR="0" wp14:anchorId="73D0812F" wp14:editId="780686FF">
            <wp:extent cx="1860550" cy="681921"/>
            <wp:effectExtent l="0" t="0" r="6350" b="4445"/>
            <wp:docPr id="31" name="Picture 3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5307" cy="683664"/>
                    </a:xfrm>
                    <a:prstGeom prst="rect">
                      <a:avLst/>
                    </a:prstGeom>
                    <a:noFill/>
                  </pic:spPr>
                </pic:pic>
              </a:graphicData>
            </a:graphic>
          </wp:inline>
        </w:drawing>
      </w:r>
      <w:r w:rsidR="00AC7BAC">
        <w:rPr>
          <w:rFonts w:ascii="Arial" w:eastAsia="Calibri" w:hAnsi="Arial" w:cs="Arial"/>
          <w:b/>
          <w:bCs/>
          <w:noProof/>
          <w:sz w:val="24"/>
          <w:szCs w:val="24"/>
          <w:u w:val="single"/>
        </w:rPr>
        <w:drawing>
          <wp:anchor distT="0" distB="0" distL="114300" distR="114300" simplePos="0" relativeHeight="251682816" behindDoc="1" locked="0" layoutInCell="1" allowOverlap="1" wp14:anchorId="561223D1" wp14:editId="2B9A22B6">
            <wp:simplePos x="0" y="0"/>
            <wp:positionH relativeFrom="column">
              <wp:posOffset>175260</wp:posOffset>
            </wp:positionH>
            <wp:positionV relativeFrom="paragraph">
              <wp:posOffset>15875</wp:posOffset>
            </wp:positionV>
            <wp:extent cx="1409700" cy="1217468"/>
            <wp:effectExtent l="0" t="0" r="0" b="1905"/>
            <wp:wrapTight wrapText="bothSides">
              <wp:wrapPolygon edited="0">
                <wp:start x="0" y="0"/>
                <wp:lineTo x="0" y="21296"/>
                <wp:lineTo x="21308" y="21296"/>
                <wp:lineTo x="2130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a:extLst>
                        <a:ext uri="{28A0092B-C50C-407E-A947-70E740481C1C}">
                          <a14:useLocalDpi xmlns:a14="http://schemas.microsoft.com/office/drawing/2010/main" val="0"/>
                        </a:ext>
                      </a:extLst>
                    </a:blip>
                    <a:srcRect t="7273" b="6364"/>
                    <a:stretch/>
                  </pic:blipFill>
                  <pic:spPr bwMode="auto">
                    <a:xfrm>
                      <a:off x="0" y="0"/>
                      <a:ext cx="1409700" cy="1217468"/>
                    </a:xfrm>
                    <a:prstGeom prst="rect">
                      <a:avLst/>
                    </a:prstGeom>
                    <a:noFill/>
                    <a:ln>
                      <a:noFill/>
                    </a:ln>
                    <a:extLst>
                      <a:ext uri="{53640926-AAD7-44D8-BBD7-CCE9431645EC}">
                        <a14:shadowObscured xmlns:a14="http://schemas.microsoft.com/office/drawing/2010/main"/>
                      </a:ext>
                    </a:extLst>
                  </pic:spPr>
                </pic:pic>
              </a:graphicData>
            </a:graphic>
          </wp:anchor>
        </w:drawing>
      </w:r>
    </w:p>
    <w:p w14:paraId="45AEFFFE" w14:textId="14C618F5" w:rsidR="007240A6" w:rsidRDefault="007240A6" w:rsidP="0038327B">
      <w:pPr>
        <w:rPr>
          <w:rFonts w:ascii="Arial" w:eastAsia="Calibri" w:hAnsi="Arial" w:cs="Arial"/>
          <w:b/>
          <w:bCs/>
          <w:sz w:val="24"/>
          <w:szCs w:val="24"/>
          <w:u w:val="single"/>
        </w:rPr>
      </w:pPr>
    </w:p>
    <w:p w14:paraId="36EF4C72" w14:textId="30FA5BED" w:rsidR="007240A6" w:rsidRDefault="007240A6" w:rsidP="0038327B">
      <w:pPr>
        <w:rPr>
          <w:rFonts w:ascii="Arial" w:eastAsia="Calibri" w:hAnsi="Arial" w:cs="Arial"/>
          <w:b/>
          <w:bCs/>
          <w:sz w:val="24"/>
          <w:szCs w:val="24"/>
          <w:u w:val="single"/>
        </w:rPr>
      </w:pPr>
    </w:p>
    <w:p w14:paraId="0E5FE565" w14:textId="14A4BDBC" w:rsidR="0038327B" w:rsidRDefault="0038327B" w:rsidP="0038327B">
      <w:pPr>
        <w:rPr>
          <w:rFonts w:ascii="Arial" w:eastAsia="Calibri" w:hAnsi="Arial" w:cs="Arial"/>
          <w:b/>
          <w:bCs/>
          <w:sz w:val="24"/>
          <w:szCs w:val="24"/>
          <w:u w:val="single"/>
        </w:rPr>
      </w:pPr>
      <w:r>
        <w:rPr>
          <w:rFonts w:ascii="Arial" w:eastAsia="Calibri" w:hAnsi="Arial" w:cs="Arial"/>
          <w:b/>
          <w:bCs/>
          <w:sz w:val="24"/>
          <w:szCs w:val="24"/>
          <w:u w:val="single"/>
        </w:rPr>
        <w:t>Maintaining contact</w:t>
      </w:r>
    </w:p>
    <w:p w14:paraId="4F39E650" w14:textId="628CCE07" w:rsidR="0038327B" w:rsidRDefault="0038327B" w:rsidP="00FD15F3">
      <w:pPr>
        <w:spacing w:after="0"/>
        <w:jc w:val="both"/>
        <w:rPr>
          <w:rFonts w:ascii="Arial" w:eastAsia="Calibri" w:hAnsi="Arial" w:cs="Arial"/>
          <w:sz w:val="24"/>
          <w:szCs w:val="24"/>
        </w:rPr>
      </w:pPr>
      <w:r>
        <w:rPr>
          <w:rFonts w:ascii="Arial" w:eastAsia="Calibri" w:hAnsi="Arial" w:cs="Arial"/>
          <w:sz w:val="24"/>
          <w:szCs w:val="24"/>
        </w:rPr>
        <w:t xml:space="preserve">There are </w:t>
      </w:r>
      <w:r w:rsidR="001B2B5A">
        <w:rPr>
          <w:rFonts w:ascii="Arial" w:eastAsia="Calibri" w:hAnsi="Arial" w:cs="Arial"/>
          <w:sz w:val="24"/>
          <w:szCs w:val="24"/>
        </w:rPr>
        <w:t>several</w:t>
      </w:r>
      <w:r>
        <w:rPr>
          <w:rFonts w:ascii="Arial" w:eastAsia="Calibri" w:hAnsi="Arial" w:cs="Arial"/>
          <w:sz w:val="24"/>
          <w:szCs w:val="24"/>
        </w:rPr>
        <w:t xml:space="preserve"> ways for prisoners to maintain contact with their families</w:t>
      </w:r>
      <w:r w:rsidR="001B2B5A">
        <w:rPr>
          <w:rFonts w:ascii="Arial" w:eastAsia="Calibri" w:hAnsi="Arial" w:cs="Arial"/>
          <w:sz w:val="24"/>
          <w:szCs w:val="24"/>
        </w:rPr>
        <w:t xml:space="preserve"> and significant others:</w:t>
      </w:r>
    </w:p>
    <w:p w14:paraId="4049F902" w14:textId="1C232AD4" w:rsidR="001B2B5A" w:rsidRDefault="008560B2" w:rsidP="00BC60C5">
      <w:pPr>
        <w:pStyle w:val="ListParagraph"/>
        <w:numPr>
          <w:ilvl w:val="0"/>
          <w:numId w:val="7"/>
        </w:numPr>
        <w:jc w:val="both"/>
        <w:rPr>
          <w:rFonts w:ascii="Arial" w:eastAsia="Calibri" w:hAnsi="Arial" w:cs="Arial"/>
          <w:sz w:val="24"/>
          <w:szCs w:val="24"/>
        </w:rPr>
      </w:pPr>
      <w:r>
        <w:rPr>
          <w:rFonts w:ascii="Arial" w:eastAsia="Calibri" w:hAnsi="Arial" w:cs="Arial"/>
          <w:sz w:val="24"/>
          <w:szCs w:val="24"/>
        </w:rPr>
        <w:t>Written letters</w:t>
      </w:r>
    </w:p>
    <w:p w14:paraId="4720E1D3" w14:textId="177E2895" w:rsidR="001B2B5A" w:rsidRDefault="001B2B5A" w:rsidP="00BC60C5">
      <w:pPr>
        <w:pStyle w:val="ListParagraph"/>
        <w:numPr>
          <w:ilvl w:val="0"/>
          <w:numId w:val="7"/>
        </w:numPr>
        <w:jc w:val="both"/>
        <w:rPr>
          <w:rFonts w:ascii="Arial" w:eastAsia="Calibri" w:hAnsi="Arial" w:cs="Arial"/>
          <w:sz w:val="24"/>
          <w:szCs w:val="24"/>
        </w:rPr>
      </w:pPr>
      <w:r>
        <w:rPr>
          <w:rFonts w:ascii="Arial" w:eastAsia="Calibri" w:hAnsi="Arial" w:cs="Arial"/>
          <w:sz w:val="24"/>
          <w:szCs w:val="24"/>
        </w:rPr>
        <w:t>Email</w:t>
      </w:r>
    </w:p>
    <w:p w14:paraId="6C6AD5A8" w14:textId="7409DC66" w:rsidR="001B2B5A" w:rsidRDefault="001B2B5A" w:rsidP="00BC60C5">
      <w:pPr>
        <w:pStyle w:val="ListParagraph"/>
        <w:numPr>
          <w:ilvl w:val="0"/>
          <w:numId w:val="7"/>
        </w:numPr>
        <w:jc w:val="both"/>
        <w:rPr>
          <w:rFonts w:ascii="Arial" w:eastAsia="Calibri" w:hAnsi="Arial" w:cs="Arial"/>
          <w:sz w:val="24"/>
          <w:szCs w:val="24"/>
        </w:rPr>
      </w:pPr>
      <w:r>
        <w:rPr>
          <w:rFonts w:ascii="Arial" w:eastAsia="Calibri" w:hAnsi="Arial" w:cs="Arial"/>
          <w:sz w:val="24"/>
          <w:szCs w:val="24"/>
        </w:rPr>
        <w:t>Telephone</w:t>
      </w:r>
    </w:p>
    <w:p w14:paraId="2BD1877E" w14:textId="66CD246C" w:rsidR="001B2B5A" w:rsidRDefault="001B2B5A" w:rsidP="00BC60C5">
      <w:pPr>
        <w:pStyle w:val="ListParagraph"/>
        <w:numPr>
          <w:ilvl w:val="0"/>
          <w:numId w:val="7"/>
        </w:numPr>
        <w:jc w:val="both"/>
        <w:rPr>
          <w:rFonts w:ascii="Arial" w:eastAsia="Calibri" w:hAnsi="Arial" w:cs="Arial"/>
          <w:sz w:val="24"/>
          <w:szCs w:val="24"/>
        </w:rPr>
      </w:pPr>
      <w:r>
        <w:rPr>
          <w:rFonts w:ascii="Arial" w:eastAsia="Calibri" w:hAnsi="Arial" w:cs="Arial"/>
          <w:sz w:val="24"/>
          <w:szCs w:val="24"/>
        </w:rPr>
        <w:t>Social visits</w:t>
      </w:r>
    </w:p>
    <w:p w14:paraId="3872BA83" w14:textId="068B0CCD" w:rsidR="00420E8E" w:rsidRDefault="00420E8E" w:rsidP="00BC60C5">
      <w:pPr>
        <w:pStyle w:val="ListParagraph"/>
        <w:numPr>
          <w:ilvl w:val="0"/>
          <w:numId w:val="7"/>
        </w:numPr>
        <w:jc w:val="both"/>
        <w:rPr>
          <w:rFonts w:ascii="Arial" w:eastAsia="Calibri" w:hAnsi="Arial" w:cs="Arial"/>
          <w:sz w:val="24"/>
          <w:szCs w:val="24"/>
        </w:rPr>
      </w:pPr>
      <w:r>
        <w:rPr>
          <w:rFonts w:ascii="Arial" w:eastAsia="Calibri" w:hAnsi="Arial" w:cs="Arial"/>
          <w:sz w:val="24"/>
          <w:szCs w:val="24"/>
        </w:rPr>
        <w:t xml:space="preserve">Family </w:t>
      </w:r>
      <w:r w:rsidR="00224188">
        <w:rPr>
          <w:rFonts w:ascii="Arial" w:eastAsia="Calibri" w:hAnsi="Arial" w:cs="Arial"/>
          <w:sz w:val="24"/>
          <w:szCs w:val="24"/>
        </w:rPr>
        <w:t>visits</w:t>
      </w:r>
    </w:p>
    <w:p w14:paraId="5F1D12D9" w14:textId="4F19E1CE" w:rsidR="001B2B5A" w:rsidRDefault="001B2B5A" w:rsidP="00BC60C5">
      <w:pPr>
        <w:pStyle w:val="ListParagraph"/>
        <w:numPr>
          <w:ilvl w:val="0"/>
          <w:numId w:val="7"/>
        </w:numPr>
        <w:jc w:val="both"/>
        <w:rPr>
          <w:rFonts w:ascii="Arial" w:eastAsia="Calibri" w:hAnsi="Arial" w:cs="Arial"/>
          <w:sz w:val="24"/>
          <w:szCs w:val="24"/>
        </w:rPr>
      </w:pPr>
      <w:r>
        <w:rPr>
          <w:rFonts w:ascii="Arial" w:eastAsia="Calibri" w:hAnsi="Arial" w:cs="Arial"/>
          <w:sz w:val="24"/>
          <w:szCs w:val="24"/>
        </w:rPr>
        <w:t>Video calls</w:t>
      </w:r>
    </w:p>
    <w:p w14:paraId="2EF87946" w14:textId="3615E4D8" w:rsidR="00666FD3" w:rsidRDefault="00666FD3" w:rsidP="00BC60C5">
      <w:pPr>
        <w:pStyle w:val="ListParagraph"/>
        <w:numPr>
          <w:ilvl w:val="0"/>
          <w:numId w:val="7"/>
        </w:numPr>
        <w:jc w:val="both"/>
        <w:rPr>
          <w:rFonts w:ascii="Arial" w:eastAsia="Calibri" w:hAnsi="Arial" w:cs="Arial"/>
          <w:sz w:val="24"/>
          <w:szCs w:val="24"/>
        </w:rPr>
      </w:pPr>
      <w:r>
        <w:rPr>
          <w:rFonts w:ascii="Arial" w:eastAsia="Calibri" w:hAnsi="Arial" w:cs="Arial"/>
          <w:sz w:val="24"/>
          <w:szCs w:val="24"/>
        </w:rPr>
        <w:t>Storybook Dads</w:t>
      </w:r>
    </w:p>
    <w:p w14:paraId="00F9057E" w14:textId="33834584" w:rsidR="0053536D" w:rsidRDefault="0053536D" w:rsidP="00BC60C5">
      <w:pPr>
        <w:pStyle w:val="ListParagraph"/>
        <w:numPr>
          <w:ilvl w:val="0"/>
          <w:numId w:val="7"/>
        </w:numPr>
        <w:jc w:val="both"/>
        <w:rPr>
          <w:rFonts w:ascii="Arial" w:eastAsia="Calibri" w:hAnsi="Arial" w:cs="Arial"/>
          <w:sz w:val="24"/>
          <w:szCs w:val="24"/>
        </w:rPr>
      </w:pPr>
      <w:r>
        <w:rPr>
          <w:rFonts w:ascii="Arial" w:eastAsia="Calibri" w:hAnsi="Arial" w:cs="Arial"/>
          <w:sz w:val="24"/>
          <w:szCs w:val="24"/>
        </w:rPr>
        <w:t xml:space="preserve">Prisoner voicemail </w:t>
      </w:r>
    </w:p>
    <w:p w14:paraId="62FABD64" w14:textId="1425317F" w:rsidR="00A7713D" w:rsidRDefault="00AE31E0" w:rsidP="00A7713D">
      <w:pPr>
        <w:spacing w:after="0"/>
        <w:rPr>
          <w:rFonts w:ascii="Arial" w:eastAsia="Calibri" w:hAnsi="Arial" w:cs="Arial"/>
          <w:b/>
          <w:bCs/>
          <w:sz w:val="24"/>
          <w:szCs w:val="24"/>
        </w:rPr>
      </w:pPr>
      <w:r>
        <w:rPr>
          <w:rFonts w:ascii="Arial" w:eastAsia="Calibri" w:hAnsi="Arial" w:cs="Arial"/>
          <w:noProof/>
          <w:sz w:val="24"/>
          <w:szCs w:val="24"/>
        </w:rPr>
        <w:drawing>
          <wp:anchor distT="0" distB="0" distL="114300" distR="114300" simplePos="0" relativeHeight="251582464" behindDoc="1" locked="0" layoutInCell="1" allowOverlap="1" wp14:anchorId="0D3F0B0E" wp14:editId="66F49978">
            <wp:simplePos x="0" y="0"/>
            <wp:positionH relativeFrom="margin">
              <wp:posOffset>4852035</wp:posOffset>
            </wp:positionH>
            <wp:positionV relativeFrom="paragraph">
              <wp:posOffset>6350</wp:posOffset>
            </wp:positionV>
            <wp:extent cx="1235710" cy="1486535"/>
            <wp:effectExtent l="0" t="0" r="2540" b="0"/>
            <wp:wrapTight wrapText="bothSides">
              <wp:wrapPolygon edited="0">
                <wp:start x="0" y="0"/>
                <wp:lineTo x="0" y="21314"/>
                <wp:lineTo x="21311" y="21314"/>
                <wp:lineTo x="2131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5710" cy="1486535"/>
                    </a:xfrm>
                    <a:prstGeom prst="rect">
                      <a:avLst/>
                    </a:prstGeom>
                    <a:noFill/>
                  </pic:spPr>
                </pic:pic>
              </a:graphicData>
            </a:graphic>
            <wp14:sizeRelH relativeFrom="margin">
              <wp14:pctWidth>0</wp14:pctWidth>
            </wp14:sizeRelH>
            <wp14:sizeRelV relativeFrom="margin">
              <wp14:pctHeight>0</wp14:pctHeight>
            </wp14:sizeRelV>
          </wp:anchor>
        </w:drawing>
      </w:r>
      <w:r w:rsidR="00A7713D">
        <w:rPr>
          <w:rFonts w:ascii="Arial" w:eastAsia="Calibri" w:hAnsi="Arial" w:cs="Arial"/>
          <w:b/>
          <w:bCs/>
          <w:sz w:val="24"/>
          <w:szCs w:val="24"/>
        </w:rPr>
        <w:t>Written letters</w:t>
      </w:r>
    </w:p>
    <w:p w14:paraId="5276B16E" w14:textId="77777777" w:rsidR="00FD15F3" w:rsidRPr="00A7713D" w:rsidRDefault="00FD15F3" w:rsidP="00A7713D">
      <w:pPr>
        <w:spacing w:after="0"/>
        <w:rPr>
          <w:rFonts w:ascii="Arial" w:eastAsia="Calibri" w:hAnsi="Arial" w:cs="Arial"/>
          <w:b/>
          <w:bCs/>
          <w:sz w:val="24"/>
          <w:szCs w:val="24"/>
        </w:rPr>
      </w:pPr>
    </w:p>
    <w:p w14:paraId="53F54215" w14:textId="543B4336" w:rsidR="006611FF" w:rsidRDefault="00A7713D" w:rsidP="00FD15F3">
      <w:pPr>
        <w:jc w:val="both"/>
        <w:rPr>
          <w:rFonts w:ascii="Arial" w:eastAsia="Calibri" w:hAnsi="Arial" w:cs="Arial"/>
          <w:sz w:val="24"/>
          <w:szCs w:val="24"/>
        </w:rPr>
      </w:pPr>
      <w:r>
        <w:rPr>
          <w:rFonts w:ascii="Arial" w:eastAsia="Calibri" w:hAnsi="Arial" w:cs="Arial"/>
          <w:sz w:val="24"/>
          <w:szCs w:val="24"/>
        </w:rPr>
        <w:t>All prisoners are entitled to one letter per week at the prison</w:t>
      </w:r>
      <w:r w:rsidR="001428A7">
        <w:rPr>
          <w:rFonts w:ascii="Arial" w:eastAsia="Calibri" w:hAnsi="Arial" w:cs="Arial"/>
          <w:sz w:val="24"/>
          <w:szCs w:val="24"/>
        </w:rPr>
        <w:t>’</w:t>
      </w:r>
      <w:r>
        <w:rPr>
          <w:rFonts w:ascii="Arial" w:eastAsia="Calibri" w:hAnsi="Arial" w:cs="Arial"/>
          <w:sz w:val="24"/>
          <w:szCs w:val="24"/>
        </w:rPr>
        <w:t>s expense. Additional stam</w:t>
      </w:r>
      <w:r w:rsidR="00C07A55">
        <w:rPr>
          <w:rFonts w:ascii="Arial" w:eastAsia="Calibri" w:hAnsi="Arial" w:cs="Arial"/>
          <w:sz w:val="24"/>
          <w:szCs w:val="24"/>
        </w:rPr>
        <w:t xml:space="preserve">ps can be purchased by prisoners through their weekly </w:t>
      </w:r>
      <w:r w:rsidR="00F106A4">
        <w:rPr>
          <w:rFonts w:ascii="Arial" w:eastAsia="Calibri" w:hAnsi="Arial" w:cs="Arial"/>
          <w:sz w:val="24"/>
          <w:szCs w:val="24"/>
        </w:rPr>
        <w:t xml:space="preserve">canteen sheet. There is no limit to the amount of mail that prisoners are permitted to send, providing that they </w:t>
      </w:r>
      <w:r w:rsidR="00F14D9D">
        <w:rPr>
          <w:rFonts w:ascii="Arial" w:eastAsia="Calibri" w:hAnsi="Arial" w:cs="Arial"/>
          <w:sz w:val="24"/>
          <w:szCs w:val="24"/>
        </w:rPr>
        <w:t>can</w:t>
      </w:r>
      <w:r w:rsidR="00F106A4">
        <w:rPr>
          <w:rFonts w:ascii="Arial" w:eastAsia="Calibri" w:hAnsi="Arial" w:cs="Arial"/>
          <w:sz w:val="24"/>
          <w:szCs w:val="24"/>
        </w:rPr>
        <w:t xml:space="preserve"> </w:t>
      </w:r>
      <w:r w:rsidR="00F14D9D">
        <w:rPr>
          <w:rFonts w:ascii="Arial" w:eastAsia="Calibri" w:hAnsi="Arial" w:cs="Arial"/>
          <w:sz w:val="24"/>
          <w:szCs w:val="24"/>
        </w:rPr>
        <w:t>pay for the stamps.</w:t>
      </w:r>
    </w:p>
    <w:p w14:paraId="55F79585" w14:textId="154601C2" w:rsidR="00F14D9D" w:rsidRDefault="008E1A9B" w:rsidP="00FD15F3">
      <w:pPr>
        <w:jc w:val="both"/>
        <w:rPr>
          <w:rFonts w:ascii="Arial" w:eastAsia="Calibri" w:hAnsi="Arial" w:cs="Arial"/>
          <w:sz w:val="24"/>
          <w:szCs w:val="24"/>
        </w:rPr>
      </w:pPr>
      <w:r>
        <w:rPr>
          <w:rFonts w:ascii="Arial" w:eastAsia="Calibri" w:hAnsi="Arial" w:cs="Arial"/>
          <w:sz w:val="24"/>
          <w:szCs w:val="24"/>
        </w:rPr>
        <w:t>Prisoners held on IS91 (</w:t>
      </w:r>
      <w:r w:rsidR="00A712D8">
        <w:rPr>
          <w:rFonts w:ascii="Arial" w:eastAsia="Calibri" w:hAnsi="Arial" w:cs="Arial"/>
          <w:sz w:val="24"/>
          <w:szCs w:val="24"/>
        </w:rPr>
        <w:t>Home Office authority to detain on immigration)</w:t>
      </w:r>
      <w:r w:rsidR="004C0514">
        <w:rPr>
          <w:rFonts w:ascii="Arial" w:eastAsia="Calibri" w:hAnsi="Arial" w:cs="Arial"/>
          <w:sz w:val="24"/>
          <w:szCs w:val="24"/>
        </w:rPr>
        <w:t xml:space="preserve"> are entitled to an additional letter per week at the prison</w:t>
      </w:r>
      <w:r w:rsidR="001428A7">
        <w:rPr>
          <w:rFonts w:ascii="Arial" w:eastAsia="Calibri" w:hAnsi="Arial" w:cs="Arial"/>
          <w:sz w:val="24"/>
          <w:szCs w:val="24"/>
        </w:rPr>
        <w:t>’</w:t>
      </w:r>
      <w:r w:rsidR="004C0514">
        <w:rPr>
          <w:rFonts w:ascii="Arial" w:eastAsia="Calibri" w:hAnsi="Arial" w:cs="Arial"/>
          <w:sz w:val="24"/>
          <w:szCs w:val="24"/>
        </w:rPr>
        <w:t xml:space="preserve">s expense (2 in total.) Similarly, </w:t>
      </w:r>
      <w:r w:rsidR="00D56FD5">
        <w:rPr>
          <w:rFonts w:ascii="Arial" w:eastAsia="Calibri" w:hAnsi="Arial" w:cs="Arial"/>
          <w:sz w:val="24"/>
          <w:szCs w:val="24"/>
        </w:rPr>
        <w:t>prisoners who are working alongside our Family Engagement/</w:t>
      </w:r>
      <w:r w:rsidR="00FD0E3C">
        <w:rPr>
          <w:rFonts w:ascii="Arial" w:eastAsia="Calibri" w:hAnsi="Arial" w:cs="Arial"/>
          <w:sz w:val="24"/>
          <w:szCs w:val="24"/>
        </w:rPr>
        <w:t>Support</w:t>
      </w:r>
      <w:r w:rsidR="00D56FD5">
        <w:rPr>
          <w:rFonts w:ascii="Arial" w:eastAsia="Calibri" w:hAnsi="Arial" w:cs="Arial"/>
          <w:sz w:val="24"/>
          <w:szCs w:val="24"/>
        </w:rPr>
        <w:t xml:space="preserve"> workers</w:t>
      </w:r>
      <w:r w:rsidR="00AB2A7E">
        <w:rPr>
          <w:rFonts w:ascii="Arial" w:eastAsia="Calibri" w:hAnsi="Arial" w:cs="Arial"/>
          <w:sz w:val="24"/>
          <w:szCs w:val="24"/>
        </w:rPr>
        <w:t xml:space="preserve"> will be given 2 free letters per week.</w:t>
      </w:r>
      <w:r w:rsidR="004C0514">
        <w:rPr>
          <w:rFonts w:ascii="Arial" w:eastAsia="Calibri" w:hAnsi="Arial" w:cs="Arial"/>
          <w:sz w:val="24"/>
          <w:szCs w:val="24"/>
        </w:rPr>
        <w:t xml:space="preserve"> </w:t>
      </w:r>
    </w:p>
    <w:p w14:paraId="4CABCEB8" w14:textId="2B2C5829" w:rsidR="00FD0E3C" w:rsidRDefault="00166768" w:rsidP="00166768">
      <w:pPr>
        <w:spacing w:after="0"/>
        <w:rPr>
          <w:rFonts w:ascii="Arial" w:eastAsia="Calibri" w:hAnsi="Arial" w:cs="Arial"/>
          <w:b/>
          <w:bCs/>
          <w:sz w:val="24"/>
          <w:szCs w:val="24"/>
        </w:rPr>
      </w:pPr>
      <w:r>
        <w:rPr>
          <w:rFonts w:ascii="Arial" w:eastAsia="Calibri" w:hAnsi="Arial" w:cs="Arial"/>
          <w:b/>
          <w:bCs/>
          <w:sz w:val="24"/>
          <w:szCs w:val="24"/>
        </w:rPr>
        <w:t>Email a prisoner</w:t>
      </w:r>
    </w:p>
    <w:p w14:paraId="3CF0B3EC" w14:textId="77777777" w:rsidR="00FD15F3" w:rsidRDefault="00FD15F3" w:rsidP="00166768">
      <w:pPr>
        <w:spacing w:after="0"/>
        <w:rPr>
          <w:rFonts w:ascii="Arial" w:eastAsia="Calibri" w:hAnsi="Arial" w:cs="Arial"/>
          <w:b/>
          <w:bCs/>
          <w:sz w:val="24"/>
          <w:szCs w:val="24"/>
        </w:rPr>
      </w:pPr>
    </w:p>
    <w:p w14:paraId="0507F62F" w14:textId="77777777" w:rsidR="001428A7" w:rsidRDefault="00C33EF8" w:rsidP="001428A7">
      <w:pPr>
        <w:spacing w:after="0"/>
        <w:jc w:val="both"/>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589632" behindDoc="1" locked="0" layoutInCell="1" allowOverlap="1" wp14:anchorId="1E8D680C" wp14:editId="235DBB81">
            <wp:simplePos x="0" y="0"/>
            <wp:positionH relativeFrom="column">
              <wp:posOffset>3810</wp:posOffset>
            </wp:positionH>
            <wp:positionV relativeFrom="paragraph">
              <wp:posOffset>-3175</wp:posOffset>
            </wp:positionV>
            <wp:extent cx="1688465" cy="951230"/>
            <wp:effectExtent l="0" t="0" r="6985" b="1270"/>
            <wp:wrapTight wrapText="bothSides">
              <wp:wrapPolygon edited="0">
                <wp:start x="0" y="0"/>
                <wp:lineTo x="0" y="21196"/>
                <wp:lineTo x="21446" y="21196"/>
                <wp:lineTo x="214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8465" cy="951230"/>
                    </a:xfrm>
                    <a:prstGeom prst="rect">
                      <a:avLst/>
                    </a:prstGeom>
                    <a:noFill/>
                  </pic:spPr>
                </pic:pic>
              </a:graphicData>
            </a:graphic>
          </wp:anchor>
        </w:drawing>
      </w:r>
      <w:r w:rsidR="00CB6B07">
        <w:rPr>
          <w:rFonts w:ascii="Arial" w:eastAsia="Calibri" w:hAnsi="Arial" w:cs="Arial"/>
          <w:sz w:val="24"/>
          <w:szCs w:val="24"/>
        </w:rPr>
        <w:t xml:space="preserve">This </w:t>
      </w:r>
      <w:r w:rsidR="004B4D61">
        <w:rPr>
          <w:rFonts w:ascii="Arial" w:eastAsia="Calibri" w:hAnsi="Arial" w:cs="Arial"/>
          <w:sz w:val="24"/>
          <w:szCs w:val="24"/>
        </w:rPr>
        <w:t>facility allows for prisoners to receive emails from</w:t>
      </w:r>
      <w:r w:rsidR="005E7FDE">
        <w:rPr>
          <w:rFonts w:ascii="Arial" w:eastAsia="Calibri" w:hAnsi="Arial" w:cs="Arial"/>
          <w:sz w:val="24"/>
          <w:szCs w:val="24"/>
        </w:rPr>
        <w:t xml:space="preserve"> friends</w:t>
      </w:r>
      <w:r w:rsidR="005D0960">
        <w:rPr>
          <w:rFonts w:ascii="Arial" w:eastAsia="Calibri" w:hAnsi="Arial" w:cs="Arial"/>
          <w:sz w:val="24"/>
          <w:szCs w:val="24"/>
        </w:rPr>
        <w:t xml:space="preserve">, </w:t>
      </w:r>
      <w:r w:rsidR="005B3AB8">
        <w:rPr>
          <w:rFonts w:ascii="Arial" w:eastAsia="Calibri" w:hAnsi="Arial" w:cs="Arial"/>
          <w:sz w:val="24"/>
          <w:szCs w:val="24"/>
        </w:rPr>
        <w:t>family,</w:t>
      </w:r>
      <w:r w:rsidR="005D0960">
        <w:rPr>
          <w:rFonts w:ascii="Arial" w:eastAsia="Calibri" w:hAnsi="Arial" w:cs="Arial"/>
          <w:sz w:val="24"/>
          <w:szCs w:val="24"/>
        </w:rPr>
        <w:t xml:space="preserve"> and official contacts through </w:t>
      </w:r>
      <w:hyperlink r:id="rId31" w:history="1">
        <w:r w:rsidR="005D0960" w:rsidRPr="00E21EBF">
          <w:rPr>
            <w:rStyle w:val="Hyperlink"/>
            <w:rFonts w:ascii="Arial" w:eastAsia="Calibri" w:hAnsi="Arial" w:cs="Arial"/>
            <w:sz w:val="24"/>
            <w:szCs w:val="24"/>
          </w:rPr>
          <w:t>www.emailaprisoner.com</w:t>
        </w:r>
      </w:hyperlink>
      <w:r w:rsidR="005D0960">
        <w:rPr>
          <w:rFonts w:ascii="Arial" w:eastAsia="Calibri" w:hAnsi="Arial" w:cs="Arial"/>
          <w:sz w:val="24"/>
          <w:szCs w:val="24"/>
        </w:rPr>
        <w:t xml:space="preserve"> . </w:t>
      </w:r>
      <w:r w:rsidR="00561CB9">
        <w:rPr>
          <w:rFonts w:ascii="Arial" w:eastAsia="Calibri" w:hAnsi="Arial" w:cs="Arial"/>
          <w:sz w:val="24"/>
          <w:szCs w:val="24"/>
        </w:rPr>
        <w:t xml:space="preserve">It only takes a few minutes to sign up and the message is then printed out and delivered to the prisoner. </w:t>
      </w:r>
      <w:r w:rsidR="00F55B50">
        <w:rPr>
          <w:rFonts w:ascii="Arial" w:eastAsia="Calibri" w:hAnsi="Arial" w:cs="Arial"/>
          <w:sz w:val="24"/>
          <w:szCs w:val="24"/>
        </w:rPr>
        <w:t>This method is often quicker and cheaper than sending a message through the post</w:t>
      </w:r>
      <w:r w:rsidR="006F7512">
        <w:rPr>
          <w:rFonts w:ascii="Arial" w:eastAsia="Calibri" w:hAnsi="Arial" w:cs="Arial"/>
          <w:sz w:val="24"/>
          <w:szCs w:val="24"/>
        </w:rPr>
        <w:t xml:space="preserve"> and prisoners can send a reply</w:t>
      </w:r>
      <w:r w:rsidR="00625E3D">
        <w:rPr>
          <w:rFonts w:ascii="Arial" w:eastAsia="Calibri" w:hAnsi="Arial" w:cs="Arial"/>
          <w:sz w:val="24"/>
          <w:szCs w:val="24"/>
        </w:rPr>
        <w:t xml:space="preserve"> which is included in the cost of the initial letter</w:t>
      </w:r>
      <w:r w:rsidR="006F7512">
        <w:rPr>
          <w:rFonts w:ascii="Arial" w:eastAsia="Calibri" w:hAnsi="Arial" w:cs="Arial"/>
          <w:sz w:val="24"/>
          <w:szCs w:val="24"/>
        </w:rPr>
        <w:t>.</w:t>
      </w:r>
    </w:p>
    <w:p w14:paraId="2C944F11" w14:textId="1D7C1762" w:rsidR="00FB4C72" w:rsidRPr="001428A7" w:rsidRDefault="00AE31E0" w:rsidP="001428A7">
      <w:pPr>
        <w:spacing w:after="0"/>
        <w:jc w:val="both"/>
        <w:rPr>
          <w:rFonts w:ascii="Arial" w:eastAsia="Calibri" w:hAnsi="Arial" w:cs="Arial"/>
          <w:sz w:val="24"/>
          <w:szCs w:val="24"/>
        </w:rPr>
      </w:pPr>
      <w:r w:rsidRPr="002803C6">
        <w:rPr>
          <w:rFonts w:ascii="Arial" w:eastAsia="Calibri" w:hAnsi="Arial" w:cs="Arial"/>
          <w:noProof/>
          <w:sz w:val="24"/>
          <w:szCs w:val="24"/>
        </w:rPr>
        <w:lastRenderedPageBreak/>
        <w:drawing>
          <wp:anchor distT="0" distB="0" distL="114300" distR="114300" simplePos="0" relativeHeight="251596800" behindDoc="1" locked="0" layoutInCell="1" allowOverlap="1" wp14:anchorId="1B9F57FF" wp14:editId="6F1A7339">
            <wp:simplePos x="0" y="0"/>
            <wp:positionH relativeFrom="column">
              <wp:posOffset>5261610</wp:posOffset>
            </wp:positionH>
            <wp:positionV relativeFrom="paragraph">
              <wp:posOffset>16510</wp:posOffset>
            </wp:positionV>
            <wp:extent cx="885825" cy="2110740"/>
            <wp:effectExtent l="0" t="0" r="9525" b="3810"/>
            <wp:wrapTight wrapText="bothSides">
              <wp:wrapPolygon edited="0">
                <wp:start x="0" y="0"/>
                <wp:lineTo x="0" y="21444"/>
                <wp:lineTo x="21368" y="21444"/>
                <wp:lineTo x="21368" y="0"/>
                <wp:lineTo x="0" y="0"/>
              </wp:wrapPolygon>
            </wp:wrapTight>
            <wp:docPr id="13" name="Picture 13" descr="A picture contain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whit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885825" cy="2110740"/>
                    </a:xfrm>
                    <a:prstGeom prst="rect">
                      <a:avLst/>
                    </a:prstGeom>
                  </pic:spPr>
                </pic:pic>
              </a:graphicData>
            </a:graphic>
            <wp14:sizeRelH relativeFrom="margin">
              <wp14:pctWidth>0</wp14:pctWidth>
            </wp14:sizeRelH>
            <wp14:sizeRelV relativeFrom="margin">
              <wp14:pctHeight>0</wp14:pctHeight>
            </wp14:sizeRelV>
          </wp:anchor>
        </w:drawing>
      </w:r>
      <w:r w:rsidR="00FB4C72">
        <w:rPr>
          <w:rFonts w:ascii="Arial" w:eastAsia="Calibri" w:hAnsi="Arial" w:cs="Arial"/>
          <w:b/>
          <w:bCs/>
          <w:sz w:val="24"/>
          <w:szCs w:val="24"/>
        </w:rPr>
        <w:t>Telephone</w:t>
      </w:r>
    </w:p>
    <w:p w14:paraId="528E15F2" w14:textId="77777777" w:rsidR="00FD15F3" w:rsidRDefault="00FD15F3" w:rsidP="00166768">
      <w:pPr>
        <w:spacing w:after="0"/>
        <w:rPr>
          <w:rFonts w:ascii="Arial" w:eastAsia="Calibri" w:hAnsi="Arial" w:cs="Arial"/>
          <w:b/>
          <w:bCs/>
          <w:sz w:val="24"/>
          <w:szCs w:val="24"/>
        </w:rPr>
      </w:pPr>
    </w:p>
    <w:p w14:paraId="363E66EE" w14:textId="3E7E58DE" w:rsidR="00FB4C72" w:rsidRPr="00FB4C72" w:rsidRDefault="00FB4C72" w:rsidP="00FD15F3">
      <w:pPr>
        <w:spacing w:after="0"/>
        <w:jc w:val="both"/>
        <w:rPr>
          <w:rFonts w:ascii="Arial" w:eastAsia="Calibri" w:hAnsi="Arial" w:cs="Arial"/>
          <w:sz w:val="24"/>
          <w:szCs w:val="24"/>
        </w:rPr>
      </w:pPr>
      <w:r>
        <w:rPr>
          <w:rFonts w:ascii="Arial" w:eastAsia="Calibri" w:hAnsi="Arial" w:cs="Arial"/>
          <w:sz w:val="24"/>
          <w:szCs w:val="24"/>
        </w:rPr>
        <w:t>All prisoners have access to an in-cell phone</w:t>
      </w:r>
      <w:r w:rsidR="000B1018">
        <w:rPr>
          <w:rFonts w:ascii="Arial" w:eastAsia="Calibri" w:hAnsi="Arial" w:cs="Arial"/>
          <w:sz w:val="24"/>
          <w:szCs w:val="24"/>
        </w:rPr>
        <w:t xml:space="preserve"> where they can call approved numbers.</w:t>
      </w:r>
      <w:r>
        <w:rPr>
          <w:rFonts w:ascii="Arial" w:eastAsia="Calibri" w:hAnsi="Arial" w:cs="Arial"/>
          <w:sz w:val="24"/>
          <w:szCs w:val="24"/>
        </w:rPr>
        <w:t xml:space="preserve"> This enables </w:t>
      </w:r>
      <w:r w:rsidR="00E50DB1">
        <w:rPr>
          <w:rFonts w:ascii="Arial" w:eastAsia="Calibri" w:hAnsi="Arial" w:cs="Arial"/>
          <w:sz w:val="24"/>
          <w:szCs w:val="24"/>
        </w:rPr>
        <w:t xml:space="preserve">calls to be made late into the night to ensure that no matter where they are in the world, they are able to maintain contact. </w:t>
      </w:r>
      <w:r w:rsidR="004C065F">
        <w:rPr>
          <w:rFonts w:ascii="Arial" w:eastAsia="Calibri" w:hAnsi="Arial" w:cs="Arial"/>
          <w:sz w:val="24"/>
          <w:szCs w:val="24"/>
        </w:rPr>
        <w:t>Prisoners can purchase phone credit as part of their canteen spends. Additionally, there are phones o</w:t>
      </w:r>
      <w:r w:rsidR="00FD15F3">
        <w:rPr>
          <w:rFonts w:ascii="Arial" w:eastAsia="Calibri" w:hAnsi="Arial" w:cs="Arial"/>
          <w:sz w:val="24"/>
          <w:szCs w:val="24"/>
        </w:rPr>
        <w:t>n</w:t>
      </w:r>
      <w:r w:rsidR="004C065F">
        <w:rPr>
          <w:rFonts w:ascii="Arial" w:eastAsia="Calibri" w:hAnsi="Arial" w:cs="Arial"/>
          <w:sz w:val="24"/>
          <w:szCs w:val="24"/>
        </w:rPr>
        <w:t xml:space="preserve"> each landing which are available should there be a temporary issue with the in-cell telephony.</w:t>
      </w:r>
    </w:p>
    <w:p w14:paraId="51AF9249" w14:textId="578BE5D1" w:rsidR="005B3AB8" w:rsidRDefault="005B3AB8" w:rsidP="00166768">
      <w:pPr>
        <w:spacing w:after="0"/>
        <w:rPr>
          <w:rFonts w:ascii="Arial" w:eastAsia="Calibri" w:hAnsi="Arial" w:cs="Arial"/>
          <w:sz w:val="24"/>
          <w:szCs w:val="24"/>
        </w:rPr>
      </w:pPr>
    </w:p>
    <w:p w14:paraId="2CFC60F6" w14:textId="77777777" w:rsidR="005B3AB8" w:rsidRPr="00CB6B07" w:rsidRDefault="005B3AB8" w:rsidP="00166768">
      <w:pPr>
        <w:spacing w:after="0"/>
        <w:rPr>
          <w:rFonts w:ascii="Arial" w:eastAsia="Calibri" w:hAnsi="Arial" w:cs="Arial"/>
          <w:sz w:val="24"/>
          <w:szCs w:val="24"/>
        </w:rPr>
      </w:pPr>
    </w:p>
    <w:p w14:paraId="04FD6485" w14:textId="5517178A" w:rsidR="00B46F4F" w:rsidRDefault="00FD23CD" w:rsidP="00FD23CD">
      <w:pPr>
        <w:spacing w:after="0"/>
        <w:rPr>
          <w:rFonts w:ascii="Arial" w:eastAsia="Calibri" w:hAnsi="Arial" w:cs="Arial"/>
          <w:b/>
          <w:bCs/>
          <w:sz w:val="24"/>
          <w:szCs w:val="24"/>
        </w:rPr>
      </w:pPr>
      <w:r>
        <w:rPr>
          <w:rFonts w:ascii="Arial" w:eastAsia="Calibri" w:hAnsi="Arial" w:cs="Arial"/>
          <w:b/>
          <w:bCs/>
          <w:sz w:val="24"/>
          <w:szCs w:val="24"/>
        </w:rPr>
        <w:t>Social Visits</w:t>
      </w:r>
    </w:p>
    <w:p w14:paraId="7EF958FA" w14:textId="77777777" w:rsidR="00365A3C" w:rsidRDefault="00365A3C" w:rsidP="00FD23CD">
      <w:pPr>
        <w:spacing w:after="0"/>
        <w:rPr>
          <w:rFonts w:ascii="Arial" w:eastAsia="Calibri" w:hAnsi="Arial" w:cs="Arial"/>
          <w:b/>
          <w:bCs/>
          <w:sz w:val="24"/>
          <w:szCs w:val="24"/>
        </w:rPr>
      </w:pPr>
    </w:p>
    <w:p w14:paraId="7C2C9184" w14:textId="68EA4C6C" w:rsidR="00FD23CD" w:rsidRDefault="002523AC" w:rsidP="00365A3C">
      <w:pPr>
        <w:spacing w:after="0"/>
        <w:jc w:val="both"/>
        <w:rPr>
          <w:rFonts w:ascii="Arial" w:eastAsia="Calibri" w:hAnsi="Arial" w:cs="Arial"/>
          <w:sz w:val="24"/>
          <w:szCs w:val="24"/>
        </w:rPr>
      </w:pPr>
      <w:r>
        <w:rPr>
          <w:rFonts w:ascii="Arial" w:eastAsia="Calibri" w:hAnsi="Arial" w:cs="Arial"/>
          <w:sz w:val="24"/>
          <w:szCs w:val="24"/>
        </w:rPr>
        <w:t>Whilst we understand that all means o</w:t>
      </w:r>
      <w:r w:rsidR="005F1152">
        <w:rPr>
          <w:rFonts w:ascii="Arial" w:eastAsia="Calibri" w:hAnsi="Arial" w:cs="Arial"/>
          <w:sz w:val="24"/>
          <w:szCs w:val="24"/>
        </w:rPr>
        <w:t>f maintaining contact are valued, nothing is</w:t>
      </w:r>
      <w:r w:rsidR="001428A7">
        <w:rPr>
          <w:rFonts w:ascii="Arial" w:eastAsia="Calibri" w:hAnsi="Arial" w:cs="Arial"/>
          <w:sz w:val="24"/>
          <w:szCs w:val="24"/>
        </w:rPr>
        <w:t xml:space="preserve"> as</w:t>
      </w:r>
      <w:r w:rsidR="005F1152">
        <w:rPr>
          <w:rFonts w:ascii="Arial" w:eastAsia="Calibri" w:hAnsi="Arial" w:cs="Arial"/>
          <w:sz w:val="24"/>
          <w:szCs w:val="24"/>
        </w:rPr>
        <w:t xml:space="preserve"> important as face-to-face interaction. </w:t>
      </w:r>
      <w:r w:rsidR="00593C6A">
        <w:rPr>
          <w:rFonts w:ascii="Arial" w:eastAsia="Calibri" w:hAnsi="Arial" w:cs="Arial"/>
          <w:sz w:val="24"/>
          <w:szCs w:val="24"/>
        </w:rPr>
        <w:t xml:space="preserve">All </w:t>
      </w:r>
      <w:r w:rsidR="00507DAD">
        <w:rPr>
          <w:rFonts w:ascii="Arial" w:eastAsia="Calibri" w:hAnsi="Arial" w:cs="Arial"/>
          <w:sz w:val="24"/>
          <w:szCs w:val="24"/>
        </w:rPr>
        <w:t>sessions are of an enhanced duration of 2 hours</w:t>
      </w:r>
      <w:r w:rsidR="001428A7">
        <w:rPr>
          <w:rFonts w:ascii="Arial" w:eastAsia="Calibri" w:hAnsi="Arial" w:cs="Arial"/>
          <w:sz w:val="24"/>
          <w:szCs w:val="24"/>
        </w:rPr>
        <w:t>,</w:t>
      </w:r>
      <w:r w:rsidR="00507DAD">
        <w:rPr>
          <w:rFonts w:ascii="Arial" w:eastAsia="Calibri" w:hAnsi="Arial" w:cs="Arial"/>
          <w:sz w:val="24"/>
          <w:szCs w:val="24"/>
        </w:rPr>
        <w:t xml:space="preserve"> and the number of sessions per prisoner</w:t>
      </w:r>
      <w:r w:rsidR="00703106">
        <w:rPr>
          <w:rFonts w:ascii="Arial" w:eastAsia="Calibri" w:hAnsi="Arial" w:cs="Arial"/>
          <w:sz w:val="24"/>
          <w:szCs w:val="24"/>
        </w:rPr>
        <w:t xml:space="preserve"> is based on their Incentive Policy Framework (IPF) level. These sessions are for a rolling 21-day period.</w:t>
      </w:r>
    </w:p>
    <w:p w14:paraId="6952505B" w14:textId="77777777" w:rsidR="00365A3C" w:rsidRDefault="00365A3C" w:rsidP="00365A3C">
      <w:pPr>
        <w:spacing w:after="0"/>
        <w:jc w:val="both"/>
        <w:rPr>
          <w:rFonts w:ascii="Arial" w:eastAsia="Calibri" w:hAnsi="Arial" w:cs="Arial"/>
          <w:sz w:val="24"/>
          <w:szCs w:val="24"/>
        </w:rPr>
      </w:pPr>
    </w:p>
    <w:tbl>
      <w:tblPr>
        <w:tblStyle w:val="TableGrid"/>
        <w:tblW w:w="0" w:type="auto"/>
        <w:tblLook w:val="04A0" w:firstRow="1" w:lastRow="0" w:firstColumn="1" w:lastColumn="0" w:noHBand="0" w:noVBand="1"/>
      </w:tblPr>
      <w:tblGrid>
        <w:gridCol w:w="3303"/>
        <w:gridCol w:w="3304"/>
        <w:gridCol w:w="3304"/>
      </w:tblGrid>
      <w:tr w:rsidR="00ED478B" w14:paraId="52E58F6C" w14:textId="77777777" w:rsidTr="00ED478B">
        <w:tc>
          <w:tcPr>
            <w:tcW w:w="3303" w:type="dxa"/>
            <w:shd w:val="clear" w:color="auto" w:fill="BFBFBF" w:themeFill="background1" w:themeFillShade="BF"/>
          </w:tcPr>
          <w:p w14:paraId="7779C51D" w14:textId="7A2B1EA5" w:rsidR="00ED478B" w:rsidRPr="00ED478B" w:rsidRDefault="00ED478B" w:rsidP="00ED478B">
            <w:pPr>
              <w:jc w:val="center"/>
              <w:rPr>
                <w:rFonts w:ascii="Arial" w:eastAsia="Calibri" w:hAnsi="Arial" w:cs="Arial"/>
                <w:b/>
                <w:bCs/>
                <w:sz w:val="24"/>
                <w:szCs w:val="24"/>
              </w:rPr>
            </w:pPr>
            <w:r>
              <w:rPr>
                <w:rFonts w:ascii="Arial" w:eastAsia="Calibri" w:hAnsi="Arial" w:cs="Arial"/>
                <w:b/>
                <w:bCs/>
                <w:sz w:val="24"/>
                <w:szCs w:val="24"/>
              </w:rPr>
              <w:t>Basic</w:t>
            </w:r>
          </w:p>
        </w:tc>
        <w:tc>
          <w:tcPr>
            <w:tcW w:w="3304" w:type="dxa"/>
            <w:shd w:val="clear" w:color="auto" w:fill="BFBFBF" w:themeFill="background1" w:themeFillShade="BF"/>
          </w:tcPr>
          <w:p w14:paraId="158BDA61" w14:textId="6A6CE7E7" w:rsidR="00ED478B" w:rsidRPr="00ED478B" w:rsidRDefault="00ED478B" w:rsidP="00ED478B">
            <w:pPr>
              <w:jc w:val="center"/>
              <w:rPr>
                <w:rFonts w:ascii="Arial" w:eastAsia="Calibri" w:hAnsi="Arial" w:cs="Arial"/>
                <w:b/>
                <w:bCs/>
                <w:sz w:val="24"/>
                <w:szCs w:val="24"/>
              </w:rPr>
            </w:pPr>
            <w:r>
              <w:rPr>
                <w:rFonts w:ascii="Arial" w:eastAsia="Calibri" w:hAnsi="Arial" w:cs="Arial"/>
                <w:b/>
                <w:bCs/>
                <w:sz w:val="24"/>
                <w:szCs w:val="24"/>
              </w:rPr>
              <w:t>Standard</w:t>
            </w:r>
          </w:p>
        </w:tc>
        <w:tc>
          <w:tcPr>
            <w:tcW w:w="3304" w:type="dxa"/>
            <w:shd w:val="clear" w:color="auto" w:fill="BFBFBF" w:themeFill="background1" w:themeFillShade="BF"/>
          </w:tcPr>
          <w:p w14:paraId="314583FF" w14:textId="73324648" w:rsidR="00ED478B" w:rsidRPr="00ED478B" w:rsidRDefault="00ED478B" w:rsidP="00ED478B">
            <w:pPr>
              <w:jc w:val="center"/>
              <w:rPr>
                <w:rFonts w:ascii="Arial" w:eastAsia="Calibri" w:hAnsi="Arial" w:cs="Arial"/>
                <w:b/>
                <w:bCs/>
                <w:sz w:val="24"/>
                <w:szCs w:val="24"/>
              </w:rPr>
            </w:pPr>
            <w:r>
              <w:rPr>
                <w:rFonts w:ascii="Arial" w:eastAsia="Calibri" w:hAnsi="Arial" w:cs="Arial"/>
                <w:b/>
                <w:bCs/>
                <w:sz w:val="24"/>
                <w:szCs w:val="24"/>
              </w:rPr>
              <w:t>Enhanced</w:t>
            </w:r>
          </w:p>
        </w:tc>
      </w:tr>
      <w:tr w:rsidR="00ED478B" w14:paraId="00C611DB" w14:textId="77777777" w:rsidTr="00ED478B">
        <w:tc>
          <w:tcPr>
            <w:tcW w:w="3303" w:type="dxa"/>
          </w:tcPr>
          <w:p w14:paraId="4BBC0E81" w14:textId="29E6D284" w:rsidR="00ED478B" w:rsidRDefault="00ED478B" w:rsidP="00095AD3">
            <w:pPr>
              <w:jc w:val="center"/>
              <w:rPr>
                <w:rFonts w:ascii="Arial" w:eastAsia="Calibri" w:hAnsi="Arial" w:cs="Arial"/>
                <w:sz w:val="24"/>
                <w:szCs w:val="24"/>
              </w:rPr>
            </w:pPr>
            <w:r>
              <w:rPr>
                <w:rFonts w:ascii="Arial" w:eastAsia="Calibri" w:hAnsi="Arial" w:cs="Arial"/>
                <w:sz w:val="24"/>
                <w:szCs w:val="24"/>
              </w:rPr>
              <w:t>2 visits</w:t>
            </w:r>
          </w:p>
        </w:tc>
        <w:tc>
          <w:tcPr>
            <w:tcW w:w="3304" w:type="dxa"/>
          </w:tcPr>
          <w:p w14:paraId="088556C4" w14:textId="40C4FA10" w:rsidR="00ED478B" w:rsidRDefault="00095AD3" w:rsidP="00095AD3">
            <w:pPr>
              <w:jc w:val="center"/>
              <w:rPr>
                <w:rFonts w:ascii="Arial" w:eastAsia="Calibri" w:hAnsi="Arial" w:cs="Arial"/>
                <w:sz w:val="24"/>
                <w:szCs w:val="24"/>
              </w:rPr>
            </w:pPr>
            <w:r>
              <w:rPr>
                <w:rFonts w:ascii="Arial" w:eastAsia="Calibri" w:hAnsi="Arial" w:cs="Arial"/>
                <w:sz w:val="24"/>
                <w:szCs w:val="24"/>
              </w:rPr>
              <w:t>3 visits</w:t>
            </w:r>
          </w:p>
        </w:tc>
        <w:tc>
          <w:tcPr>
            <w:tcW w:w="3304" w:type="dxa"/>
          </w:tcPr>
          <w:p w14:paraId="7E5E3FE4" w14:textId="22BC3916" w:rsidR="00ED478B" w:rsidRDefault="00095AD3" w:rsidP="00095AD3">
            <w:pPr>
              <w:jc w:val="center"/>
              <w:rPr>
                <w:rFonts w:ascii="Arial" w:eastAsia="Calibri" w:hAnsi="Arial" w:cs="Arial"/>
                <w:sz w:val="24"/>
                <w:szCs w:val="24"/>
              </w:rPr>
            </w:pPr>
            <w:r>
              <w:rPr>
                <w:rFonts w:ascii="Arial" w:eastAsia="Calibri" w:hAnsi="Arial" w:cs="Arial"/>
                <w:sz w:val="24"/>
                <w:szCs w:val="24"/>
              </w:rPr>
              <w:t>4 visits</w:t>
            </w:r>
          </w:p>
        </w:tc>
      </w:tr>
    </w:tbl>
    <w:p w14:paraId="0CD25818" w14:textId="77777777" w:rsidR="00365A3C" w:rsidRDefault="00365A3C" w:rsidP="00FD23CD">
      <w:pPr>
        <w:spacing w:after="0"/>
        <w:rPr>
          <w:rFonts w:ascii="Arial" w:eastAsia="Calibri" w:hAnsi="Arial" w:cs="Arial"/>
          <w:sz w:val="24"/>
          <w:szCs w:val="24"/>
        </w:rPr>
      </w:pPr>
    </w:p>
    <w:p w14:paraId="7E887C11" w14:textId="15E1A70D" w:rsidR="00421609" w:rsidRDefault="00CB14AD" w:rsidP="00365A3C">
      <w:pPr>
        <w:spacing w:after="0"/>
        <w:jc w:val="both"/>
        <w:rPr>
          <w:rFonts w:ascii="Arial" w:eastAsia="Calibri" w:hAnsi="Arial" w:cs="Arial"/>
          <w:sz w:val="24"/>
          <w:szCs w:val="24"/>
        </w:rPr>
      </w:pPr>
      <w:r>
        <w:rPr>
          <w:rFonts w:ascii="Arial" w:eastAsia="Calibri" w:hAnsi="Arial" w:cs="Arial"/>
          <w:sz w:val="24"/>
          <w:szCs w:val="24"/>
        </w:rPr>
        <w:t xml:space="preserve">Prisoners on IS91 will be treated </w:t>
      </w:r>
      <w:r w:rsidR="00421609">
        <w:rPr>
          <w:rFonts w:ascii="Arial" w:eastAsia="Calibri" w:hAnsi="Arial" w:cs="Arial"/>
          <w:sz w:val="24"/>
          <w:szCs w:val="24"/>
        </w:rPr>
        <w:t>as remand for the purpose of visits and may receive up to 3 visits per week.</w:t>
      </w:r>
    </w:p>
    <w:p w14:paraId="5F7250A8" w14:textId="77777777" w:rsidR="00421609" w:rsidRDefault="00421609" w:rsidP="00FD23CD">
      <w:pPr>
        <w:spacing w:after="0"/>
        <w:rPr>
          <w:rFonts w:ascii="Arial" w:eastAsia="Calibri" w:hAnsi="Arial" w:cs="Arial"/>
          <w:sz w:val="24"/>
          <w:szCs w:val="24"/>
        </w:rPr>
      </w:pPr>
    </w:p>
    <w:p w14:paraId="1F968197" w14:textId="163F0874" w:rsidR="00593C6A" w:rsidRDefault="00703106" w:rsidP="00365A3C">
      <w:pPr>
        <w:spacing w:after="0"/>
        <w:jc w:val="both"/>
        <w:rPr>
          <w:rFonts w:ascii="Arial" w:hAnsi="Arial" w:cs="Arial"/>
          <w:sz w:val="24"/>
          <w:szCs w:val="24"/>
        </w:rPr>
      </w:pPr>
      <w:r>
        <w:rPr>
          <w:rFonts w:ascii="Arial" w:eastAsia="Calibri" w:hAnsi="Arial" w:cs="Arial"/>
          <w:sz w:val="24"/>
          <w:szCs w:val="24"/>
        </w:rPr>
        <w:t xml:space="preserve">Visits opening times </w:t>
      </w:r>
      <w:r w:rsidR="001428A7">
        <w:rPr>
          <w:rFonts w:ascii="Arial" w:eastAsia="Calibri" w:hAnsi="Arial" w:cs="Arial"/>
          <w:sz w:val="24"/>
          <w:szCs w:val="24"/>
        </w:rPr>
        <w:t>are</w:t>
      </w:r>
      <w:r w:rsidR="006E29B7">
        <w:rPr>
          <w:rFonts w:ascii="Arial" w:eastAsia="Calibri" w:hAnsi="Arial" w:cs="Arial"/>
          <w:sz w:val="24"/>
          <w:szCs w:val="24"/>
        </w:rPr>
        <w:t xml:space="preserve"> monitored to ensure that everyone </w:t>
      </w:r>
      <w:r w:rsidR="00B04828">
        <w:rPr>
          <w:rFonts w:ascii="Arial" w:eastAsia="Calibri" w:hAnsi="Arial" w:cs="Arial"/>
          <w:sz w:val="24"/>
          <w:szCs w:val="24"/>
        </w:rPr>
        <w:t>can</w:t>
      </w:r>
      <w:r w:rsidR="006E29B7">
        <w:rPr>
          <w:rFonts w:ascii="Arial" w:eastAsia="Calibri" w:hAnsi="Arial" w:cs="Arial"/>
          <w:sz w:val="24"/>
          <w:szCs w:val="24"/>
        </w:rPr>
        <w:t xml:space="preserve"> access their visits entitlement. For the most up to date information on visits opening times, please see our page </w:t>
      </w:r>
      <w:r w:rsidR="00BE5D62">
        <w:rPr>
          <w:rFonts w:ascii="Arial" w:eastAsia="Calibri" w:hAnsi="Arial" w:cs="Arial"/>
          <w:sz w:val="24"/>
          <w:szCs w:val="24"/>
        </w:rPr>
        <w:t xml:space="preserve">on the gov.uk website </w:t>
      </w:r>
      <w:hyperlink r:id="rId33" w:history="1">
        <w:r w:rsidR="0048276A" w:rsidRPr="0048276A">
          <w:rPr>
            <w:color w:val="0000FF"/>
            <w:u w:val="single"/>
          </w:rPr>
          <w:t xml:space="preserve">Morton Hall Prison </w:t>
        </w:r>
        <w:r w:rsidR="00DD684C">
          <w:rPr>
            <w:color w:val="0000FF"/>
            <w:u w:val="single"/>
          </w:rPr>
          <w:t>–</w:t>
        </w:r>
        <w:r w:rsidR="0048276A" w:rsidRPr="0048276A">
          <w:rPr>
            <w:color w:val="0000FF"/>
            <w:u w:val="single"/>
          </w:rPr>
          <w:t xml:space="preserve"> GOV.UK (www.gov.uk)</w:t>
        </w:r>
      </w:hyperlink>
    </w:p>
    <w:p w14:paraId="58227B2B" w14:textId="3DDC027A" w:rsidR="00BE5D62" w:rsidRDefault="00BE5D62" w:rsidP="00FD23CD">
      <w:pPr>
        <w:spacing w:after="0"/>
        <w:rPr>
          <w:rFonts w:ascii="Arial" w:hAnsi="Arial" w:cs="Arial"/>
          <w:sz w:val="24"/>
          <w:szCs w:val="24"/>
        </w:rPr>
      </w:pPr>
    </w:p>
    <w:p w14:paraId="74F7FF1F" w14:textId="445570D0" w:rsidR="0046053B" w:rsidRPr="0046053B" w:rsidRDefault="00BE5D62" w:rsidP="0046053B">
      <w:pPr>
        <w:spacing w:after="0"/>
        <w:rPr>
          <w:rFonts w:ascii="Arial" w:hAnsi="Arial" w:cs="Arial"/>
          <w:sz w:val="24"/>
          <w:szCs w:val="24"/>
        </w:rPr>
      </w:pPr>
      <w:r>
        <w:rPr>
          <w:rFonts w:ascii="Arial" w:hAnsi="Arial" w:cs="Arial"/>
          <w:sz w:val="24"/>
          <w:szCs w:val="24"/>
        </w:rPr>
        <w:t xml:space="preserve">Social visits </w:t>
      </w:r>
      <w:r w:rsidR="00091D6D">
        <w:rPr>
          <w:rFonts w:ascii="Arial" w:hAnsi="Arial" w:cs="Arial"/>
          <w:sz w:val="24"/>
          <w:szCs w:val="24"/>
        </w:rPr>
        <w:t xml:space="preserve">can be booked </w:t>
      </w:r>
      <w:r w:rsidR="0046053B">
        <w:rPr>
          <w:rFonts w:ascii="Arial" w:hAnsi="Arial" w:cs="Arial"/>
          <w:sz w:val="24"/>
          <w:szCs w:val="24"/>
        </w:rPr>
        <w:t xml:space="preserve">on line, </w:t>
      </w:r>
      <w:hyperlink r:id="rId34" w:history="1">
        <w:r w:rsidR="0046053B" w:rsidRPr="0046053B">
          <w:rPr>
            <w:rFonts w:ascii="Arial" w:eastAsia="Times New Roman" w:hAnsi="Arial" w:cs="Arial"/>
            <w:color w:val="1D70B8"/>
            <w:sz w:val="24"/>
            <w:szCs w:val="24"/>
            <w:u w:val="single"/>
            <w:lang w:eastAsia="en-GB"/>
          </w:rPr>
          <w:t>book your visit online</w:t>
        </w:r>
      </w:hyperlink>
      <w:r w:rsidR="0046053B" w:rsidRPr="0046053B">
        <w:rPr>
          <w:rFonts w:ascii="Arial" w:eastAsia="Times New Roman" w:hAnsi="Arial" w:cs="Arial"/>
          <w:color w:val="0B0C0C"/>
          <w:sz w:val="24"/>
          <w:szCs w:val="24"/>
          <w:lang w:eastAsia="en-GB"/>
        </w:rPr>
        <w:t>, by email</w:t>
      </w:r>
      <w:r w:rsidR="0046053B">
        <w:rPr>
          <w:rFonts w:ascii="Arial" w:eastAsia="Times New Roman" w:hAnsi="Arial" w:cs="Arial"/>
          <w:color w:val="0B0C0C"/>
          <w:sz w:val="24"/>
          <w:szCs w:val="24"/>
          <w:lang w:eastAsia="en-GB"/>
        </w:rPr>
        <w:t xml:space="preserve"> </w:t>
      </w:r>
      <w:r w:rsidR="0046053B" w:rsidRPr="0046053B">
        <w:rPr>
          <w:rFonts w:ascii="Arial" w:eastAsia="Times New Roman" w:hAnsi="Arial" w:cs="Arial"/>
          <w:color w:val="0B0C0C"/>
          <w:sz w:val="24"/>
          <w:szCs w:val="24"/>
          <w:lang w:eastAsia="en-GB"/>
        </w:rPr>
        <w:t>to </w:t>
      </w:r>
      <w:hyperlink r:id="rId35" w:history="1">
        <w:r w:rsidR="0046053B" w:rsidRPr="0046053B">
          <w:rPr>
            <w:rFonts w:ascii="Arial" w:eastAsia="Times New Roman" w:hAnsi="Arial" w:cs="Arial"/>
            <w:color w:val="1D70B8"/>
            <w:sz w:val="24"/>
            <w:szCs w:val="24"/>
            <w:u w:val="single"/>
            <w:lang w:eastAsia="en-GB"/>
          </w:rPr>
          <w:t>hmppsvisitsbooking@justice.gov.uk</w:t>
        </w:r>
      </w:hyperlink>
      <w:r w:rsidR="0046053B" w:rsidRPr="0046053B">
        <w:rPr>
          <w:rFonts w:ascii="Arial" w:eastAsia="Times New Roman" w:hAnsi="Arial" w:cs="Arial"/>
          <w:color w:val="0B0C0C"/>
          <w:sz w:val="24"/>
          <w:szCs w:val="24"/>
          <w:lang w:eastAsia="en-GB"/>
        </w:rPr>
        <w:t> or by telephone</w:t>
      </w:r>
    </w:p>
    <w:p w14:paraId="69034311" w14:textId="77777777" w:rsidR="0046053B" w:rsidRPr="0046053B" w:rsidRDefault="0046053B" w:rsidP="0046053B">
      <w:pPr>
        <w:shd w:val="clear" w:color="auto" w:fill="FFFFFF"/>
        <w:spacing w:before="300" w:after="300" w:line="240" w:lineRule="auto"/>
        <w:rPr>
          <w:rFonts w:ascii="Arial" w:eastAsia="Times New Roman" w:hAnsi="Arial" w:cs="Arial"/>
          <w:color w:val="0B0C0C"/>
          <w:sz w:val="24"/>
          <w:szCs w:val="24"/>
          <w:lang w:eastAsia="en-GB"/>
        </w:rPr>
      </w:pPr>
      <w:r w:rsidRPr="0046053B">
        <w:rPr>
          <w:rFonts w:ascii="Arial" w:eastAsia="Times New Roman" w:hAnsi="Arial" w:cs="Arial"/>
          <w:color w:val="0B0C0C"/>
          <w:sz w:val="24"/>
          <w:szCs w:val="24"/>
          <w:lang w:eastAsia="en-GB"/>
        </w:rPr>
        <w:t>Telephone booking line: 0300 303 0649</w:t>
      </w:r>
      <w:r w:rsidRPr="0046053B">
        <w:rPr>
          <w:rFonts w:ascii="Arial" w:eastAsia="Times New Roman" w:hAnsi="Arial" w:cs="Arial"/>
          <w:color w:val="0B0C0C"/>
          <w:sz w:val="24"/>
          <w:szCs w:val="24"/>
          <w:lang w:eastAsia="en-GB"/>
        </w:rPr>
        <w:br/>
      </w:r>
      <w:hyperlink r:id="rId36" w:history="1">
        <w:r w:rsidRPr="0046053B">
          <w:rPr>
            <w:rFonts w:ascii="Arial" w:eastAsia="Times New Roman" w:hAnsi="Arial" w:cs="Arial"/>
            <w:color w:val="1D70B8"/>
            <w:sz w:val="24"/>
            <w:szCs w:val="24"/>
            <w:u w:val="single"/>
            <w:lang w:eastAsia="en-GB"/>
          </w:rPr>
          <w:t>Find out about call charges</w:t>
        </w:r>
      </w:hyperlink>
    </w:p>
    <w:p w14:paraId="3D30D84A" w14:textId="77777777" w:rsidR="0046053B" w:rsidRPr="0046053B" w:rsidRDefault="0046053B" w:rsidP="0046053B">
      <w:pPr>
        <w:shd w:val="clear" w:color="auto" w:fill="FFFFFF"/>
        <w:spacing w:before="300" w:after="300" w:line="240" w:lineRule="auto"/>
        <w:rPr>
          <w:rFonts w:ascii="Arial" w:eastAsia="Times New Roman" w:hAnsi="Arial" w:cs="Arial"/>
          <w:color w:val="0B0C0C"/>
          <w:sz w:val="24"/>
          <w:szCs w:val="24"/>
          <w:lang w:eastAsia="en-GB"/>
        </w:rPr>
      </w:pPr>
      <w:r w:rsidRPr="0046053B">
        <w:rPr>
          <w:rFonts w:ascii="Arial" w:eastAsia="Times New Roman" w:hAnsi="Arial" w:cs="Arial"/>
          <w:color w:val="0B0C0C"/>
          <w:sz w:val="24"/>
          <w:szCs w:val="24"/>
          <w:lang w:eastAsia="en-GB"/>
        </w:rPr>
        <w:t>The booking line is open:</w:t>
      </w:r>
    </w:p>
    <w:p w14:paraId="15E6650E" w14:textId="77777777" w:rsidR="0046053B" w:rsidRPr="0046053B" w:rsidRDefault="0046053B" w:rsidP="00BC60C5">
      <w:pPr>
        <w:numPr>
          <w:ilvl w:val="0"/>
          <w:numId w:val="16"/>
        </w:numPr>
        <w:shd w:val="clear" w:color="auto" w:fill="FFFFFF"/>
        <w:spacing w:after="75" w:line="240" w:lineRule="auto"/>
        <w:ind w:left="1020"/>
        <w:rPr>
          <w:rFonts w:ascii="Arial" w:eastAsia="Times New Roman" w:hAnsi="Arial" w:cs="Arial"/>
          <w:color w:val="0B0C0C"/>
          <w:sz w:val="24"/>
          <w:szCs w:val="24"/>
          <w:lang w:eastAsia="en-GB"/>
        </w:rPr>
      </w:pPr>
      <w:r w:rsidRPr="0046053B">
        <w:rPr>
          <w:rFonts w:ascii="Arial" w:eastAsia="Times New Roman" w:hAnsi="Arial" w:cs="Arial"/>
          <w:color w:val="0B0C0C"/>
          <w:sz w:val="24"/>
          <w:szCs w:val="24"/>
          <w:lang w:eastAsia="en-GB"/>
        </w:rPr>
        <w:t>Monday, Wednesday and Friday: midday to 5pm</w:t>
      </w:r>
    </w:p>
    <w:p w14:paraId="42BF7937" w14:textId="77777777" w:rsidR="0046053B" w:rsidRPr="0046053B" w:rsidRDefault="0046053B" w:rsidP="00BC60C5">
      <w:pPr>
        <w:numPr>
          <w:ilvl w:val="0"/>
          <w:numId w:val="16"/>
        </w:numPr>
        <w:shd w:val="clear" w:color="auto" w:fill="FFFFFF"/>
        <w:spacing w:after="75" w:line="240" w:lineRule="auto"/>
        <w:ind w:left="1020"/>
        <w:rPr>
          <w:rFonts w:ascii="Arial" w:eastAsia="Times New Roman" w:hAnsi="Arial" w:cs="Arial"/>
          <w:color w:val="0B0C0C"/>
          <w:sz w:val="24"/>
          <w:szCs w:val="24"/>
          <w:lang w:eastAsia="en-GB"/>
        </w:rPr>
      </w:pPr>
      <w:r w:rsidRPr="0046053B">
        <w:rPr>
          <w:rFonts w:ascii="Arial" w:eastAsia="Times New Roman" w:hAnsi="Arial" w:cs="Arial"/>
          <w:color w:val="0B0C0C"/>
          <w:sz w:val="24"/>
          <w:szCs w:val="24"/>
          <w:lang w:eastAsia="en-GB"/>
        </w:rPr>
        <w:t>Tuesday and Thursday: 9am to 5pm</w:t>
      </w:r>
    </w:p>
    <w:p w14:paraId="2376F014" w14:textId="77777777" w:rsidR="0046053B" w:rsidRDefault="0046053B" w:rsidP="00365A3C">
      <w:pPr>
        <w:spacing w:after="0"/>
        <w:rPr>
          <w:rFonts w:ascii="Arial" w:hAnsi="Arial" w:cs="Arial"/>
          <w:sz w:val="24"/>
          <w:szCs w:val="24"/>
          <w:shd w:val="clear" w:color="auto" w:fill="FFFFFF"/>
        </w:rPr>
      </w:pPr>
    </w:p>
    <w:p w14:paraId="5687805E" w14:textId="0A64B90A" w:rsidR="000F0A7B" w:rsidRDefault="000F0A7B" w:rsidP="00FD23CD">
      <w:pPr>
        <w:spacing w:after="0"/>
        <w:rPr>
          <w:rFonts w:ascii="Arial" w:eastAsia="Calibri" w:hAnsi="Arial" w:cs="Arial"/>
          <w:sz w:val="24"/>
          <w:szCs w:val="24"/>
        </w:rPr>
      </w:pPr>
    </w:p>
    <w:p w14:paraId="551B591F" w14:textId="5AF8549E" w:rsidR="000F0A7B" w:rsidRDefault="003A69A1" w:rsidP="00FD23CD">
      <w:pPr>
        <w:spacing w:after="0"/>
        <w:rPr>
          <w:rFonts w:ascii="Arial" w:eastAsia="Calibri" w:hAnsi="Arial" w:cs="Arial"/>
          <w:b/>
          <w:bCs/>
          <w:sz w:val="24"/>
          <w:szCs w:val="24"/>
        </w:rPr>
      </w:pPr>
      <w:r>
        <w:rPr>
          <w:rFonts w:ascii="Arial" w:eastAsia="Calibri" w:hAnsi="Arial" w:cs="Arial"/>
          <w:b/>
          <w:bCs/>
          <w:sz w:val="24"/>
          <w:szCs w:val="24"/>
        </w:rPr>
        <w:t>Family visits</w:t>
      </w:r>
    </w:p>
    <w:p w14:paraId="662E7C53" w14:textId="77777777" w:rsidR="00365A3C" w:rsidRDefault="00365A3C" w:rsidP="00FD23CD">
      <w:pPr>
        <w:spacing w:after="0"/>
        <w:rPr>
          <w:rFonts w:ascii="Arial" w:eastAsia="Calibri" w:hAnsi="Arial" w:cs="Arial"/>
          <w:b/>
          <w:bCs/>
          <w:sz w:val="24"/>
          <w:szCs w:val="24"/>
        </w:rPr>
      </w:pPr>
    </w:p>
    <w:p w14:paraId="11FA9DE5" w14:textId="73218AED" w:rsidR="00E91CC5" w:rsidRDefault="001F276E" w:rsidP="00365A3C">
      <w:pPr>
        <w:spacing w:after="0"/>
        <w:jc w:val="both"/>
        <w:rPr>
          <w:rFonts w:ascii="Arial" w:eastAsia="Calibri" w:hAnsi="Arial" w:cs="Arial"/>
          <w:sz w:val="24"/>
          <w:szCs w:val="24"/>
        </w:rPr>
      </w:pPr>
      <w:r>
        <w:rPr>
          <w:rFonts w:ascii="Arial" w:eastAsia="Calibri" w:hAnsi="Arial" w:cs="Arial"/>
          <w:sz w:val="24"/>
          <w:szCs w:val="24"/>
        </w:rPr>
        <w:t xml:space="preserve">12 family visits sessions take place per year, these usually align with children’s school holidays. </w:t>
      </w:r>
      <w:r w:rsidR="00F76B4D">
        <w:rPr>
          <w:rFonts w:ascii="Arial" w:eastAsia="Calibri" w:hAnsi="Arial" w:cs="Arial"/>
          <w:sz w:val="24"/>
          <w:szCs w:val="24"/>
        </w:rPr>
        <w:t xml:space="preserve">Additionally, there will be specific family visits for pre-school children. </w:t>
      </w:r>
      <w:r>
        <w:rPr>
          <w:rFonts w:ascii="Arial" w:eastAsia="Calibri" w:hAnsi="Arial" w:cs="Arial"/>
          <w:sz w:val="24"/>
          <w:szCs w:val="24"/>
        </w:rPr>
        <w:t xml:space="preserve">During these sessions </w:t>
      </w:r>
      <w:r w:rsidR="00D972C1">
        <w:rPr>
          <w:rFonts w:ascii="Arial" w:eastAsia="Calibri" w:hAnsi="Arial" w:cs="Arial"/>
          <w:sz w:val="24"/>
          <w:szCs w:val="24"/>
        </w:rPr>
        <w:t xml:space="preserve">there will be a range of themes for adults and children to enjoy and these will be shared </w:t>
      </w:r>
      <w:r w:rsidR="0048276A">
        <w:rPr>
          <w:rFonts w:ascii="Arial" w:eastAsia="Calibri" w:hAnsi="Arial" w:cs="Arial"/>
          <w:sz w:val="24"/>
          <w:szCs w:val="24"/>
        </w:rPr>
        <w:t>i</w:t>
      </w:r>
      <w:r w:rsidR="00D972C1">
        <w:rPr>
          <w:rFonts w:ascii="Arial" w:eastAsia="Calibri" w:hAnsi="Arial" w:cs="Arial"/>
          <w:sz w:val="24"/>
          <w:szCs w:val="24"/>
        </w:rPr>
        <w:t xml:space="preserve">n </w:t>
      </w:r>
      <w:r w:rsidR="00D972C1">
        <w:rPr>
          <w:rFonts w:ascii="Arial" w:eastAsia="Calibri" w:hAnsi="Arial" w:cs="Arial"/>
          <w:sz w:val="24"/>
          <w:szCs w:val="24"/>
        </w:rPr>
        <w:lastRenderedPageBreak/>
        <w:t xml:space="preserve">advance. </w:t>
      </w:r>
      <w:r w:rsidR="005C1F74" w:rsidRPr="005C1F74">
        <w:rPr>
          <w:rFonts w:ascii="Arial" w:eastAsia="Calibri" w:hAnsi="Arial" w:cs="Arial"/>
          <w:sz w:val="24"/>
          <w:szCs w:val="24"/>
        </w:rPr>
        <w:t>They are primarily designed to give a better quality of interaction between prisoners and their children</w:t>
      </w:r>
      <w:r w:rsidR="00E4582C">
        <w:rPr>
          <w:rFonts w:ascii="Arial" w:eastAsia="Calibri" w:hAnsi="Arial" w:cs="Arial"/>
          <w:sz w:val="24"/>
          <w:szCs w:val="24"/>
        </w:rPr>
        <w:t>,</w:t>
      </w:r>
      <w:r w:rsidR="005C1F74" w:rsidRPr="005C1F74">
        <w:rPr>
          <w:rFonts w:ascii="Arial" w:eastAsia="Calibri" w:hAnsi="Arial" w:cs="Arial"/>
          <w:sz w:val="24"/>
          <w:szCs w:val="24"/>
        </w:rPr>
        <w:t xml:space="preserve"> or in some cases</w:t>
      </w:r>
      <w:r w:rsidR="00E4582C">
        <w:rPr>
          <w:rFonts w:ascii="Arial" w:eastAsia="Calibri" w:hAnsi="Arial" w:cs="Arial"/>
          <w:sz w:val="24"/>
          <w:szCs w:val="24"/>
        </w:rPr>
        <w:t>,</w:t>
      </w:r>
      <w:r w:rsidR="005C1F74" w:rsidRPr="005C1F74">
        <w:rPr>
          <w:rFonts w:ascii="Arial" w:eastAsia="Calibri" w:hAnsi="Arial" w:cs="Arial"/>
          <w:sz w:val="24"/>
          <w:szCs w:val="24"/>
        </w:rPr>
        <w:t xml:space="preserve"> grandchildren. It is hoped that through this interaction prisoners will develop closer bonds with their children and help them realise how criminality impacts upon them both.</w:t>
      </w:r>
    </w:p>
    <w:p w14:paraId="4819C211" w14:textId="77777777" w:rsidR="00352020" w:rsidRDefault="00352020" w:rsidP="00FD23CD">
      <w:pPr>
        <w:spacing w:after="0"/>
        <w:rPr>
          <w:rFonts w:ascii="Arial" w:eastAsia="Calibri" w:hAnsi="Arial" w:cs="Arial"/>
          <w:sz w:val="24"/>
          <w:szCs w:val="24"/>
        </w:rPr>
      </w:pPr>
    </w:p>
    <w:p w14:paraId="2378BA0D" w14:textId="189F9F89" w:rsidR="00283CEC" w:rsidRDefault="009D455D" w:rsidP="006C1E2D">
      <w:pPr>
        <w:spacing w:after="0"/>
        <w:rPr>
          <w:rFonts w:ascii="Arial" w:eastAsia="Calibri" w:hAnsi="Arial" w:cs="Arial"/>
          <w:sz w:val="24"/>
          <w:szCs w:val="24"/>
        </w:rPr>
      </w:pPr>
      <w:r>
        <w:rPr>
          <w:rFonts w:ascii="Arial" w:eastAsia="Calibri" w:hAnsi="Arial" w:cs="Arial"/>
          <w:sz w:val="24"/>
          <w:szCs w:val="24"/>
        </w:rPr>
        <w:t>These days are open to prisoners of all IPF levels</w:t>
      </w:r>
      <w:r w:rsidR="00F5092B">
        <w:rPr>
          <w:rFonts w:ascii="Arial" w:eastAsia="Calibri" w:hAnsi="Arial" w:cs="Arial"/>
          <w:sz w:val="24"/>
          <w:szCs w:val="24"/>
        </w:rPr>
        <w:t xml:space="preserve"> but due to the nature of these days</w:t>
      </w:r>
      <w:r w:rsidR="006C1E2D">
        <w:rPr>
          <w:rFonts w:ascii="Arial" w:eastAsia="Calibri" w:hAnsi="Arial" w:cs="Arial"/>
          <w:sz w:val="24"/>
          <w:szCs w:val="24"/>
        </w:rPr>
        <w:t xml:space="preserve"> the </w:t>
      </w:r>
      <w:r w:rsidR="00283CEC">
        <w:rPr>
          <w:rFonts w:ascii="Arial" w:eastAsia="Calibri" w:hAnsi="Arial" w:cs="Arial"/>
          <w:sz w:val="24"/>
          <w:szCs w:val="24"/>
        </w:rPr>
        <w:t>application must be endorsed by the security department.</w:t>
      </w:r>
    </w:p>
    <w:p w14:paraId="3150569E" w14:textId="77777777" w:rsidR="001526BD" w:rsidRDefault="001526BD" w:rsidP="008041B9">
      <w:pPr>
        <w:spacing w:after="0"/>
        <w:rPr>
          <w:rFonts w:ascii="Arial" w:eastAsia="Calibri" w:hAnsi="Arial" w:cs="Arial"/>
          <w:sz w:val="24"/>
          <w:szCs w:val="24"/>
        </w:rPr>
      </w:pPr>
    </w:p>
    <w:p w14:paraId="0FE423E7" w14:textId="5ED6F5A4" w:rsidR="0053536D" w:rsidRDefault="002E2111" w:rsidP="0053536D">
      <w:pPr>
        <w:spacing w:after="0"/>
        <w:rPr>
          <w:rFonts w:ascii="Arial" w:eastAsia="Calibri" w:hAnsi="Arial" w:cs="Arial"/>
          <w:b/>
          <w:bCs/>
          <w:sz w:val="24"/>
          <w:szCs w:val="24"/>
        </w:rPr>
      </w:pPr>
      <w:r>
        <w:rPr>
          <w:rFonts w:ascii="Arial" w:eastAsia="Calibri" w:hAnsi="Arial" w:cs="Arial"/>
          <w:noProof/>
        </w:rPr>
        <w:drawing>
          <wp:anchor distT="0" distB="0" distL="114300" distR="114300" simplePos="0" relativeHeight="251732992" behindDoc="1" locked="0" layoutInCell="1" allowOverlap="1" wp14:anchorId="794677BF" wp14:editId="779A7B87">
            <wp:simplePos x="0" y="0"/>
            <wp:positionH relativeFrom="margin">
              <wp:align>right</wp:align>
            </wp:positionH>
            <wp:positionV relativeFrom="paragraph">
              <wp:posOffset>8255</wp:posOffset>
            </wp:positionV>
            <wp:extent cx="2105025" cy="771525"/>
            <wp:effectExtent l="0" t="0" r="9525" b="9525"/>
            <wp:wrapTight wrapText="bothSides">
              <wp:wrapPolygon edited="0">
                <wp:start x="0" y="0"/>
                <wp:lineTo x="0" y="21333"/>
                <wp:lineTo x="21502" y="21333"/>
                <wp:lineTo x="21502" y="0"/>
                <wp:lineTo x="0" y="0"/>
              </wp:wrapPolygon>
            </wp:wrapTight>
            <wp:docPr id="19" name="Picture 1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5025" cy="771525"/>
                    </a:xfrm>
                    <a:prstGeom prst="rect">
                      <a:avLst/>
                    </a:prstGeom>
                    <a:noFill/>
                  </pic:spPr>
                </pic:pic>
              </a:graphicData>
            </a:graphic>
          </wp:anchor>
        </w:drawing>
      </w:r>
      <w:r w:rsidR="0053536D">
        <w:rPr>
          <w:rFonts w:ascii="Arial" w:eastAsia="Calibri" w:hAnsi="Arial" w:cs="Arial"/>
          <w:b/>
          <w:bCs/>
          <w:sz w:val="24"/>
          <w:szCs w:val="24"/>
        </w:rPr>
        <w:t>Storybook Dads</w:t>
      </w:r>
    </w:p>
    <w:p w14:paraId="46630A81" w14:textId="77777777" w:rsidR="00365A3C" w:rsidRDefault="00365A3C" w:rsidP="0053536D">
      <w:pPr>
        <w:spacing w:after="0"/>
        <w:rPr>
          <w:rFonts w:ascii="Arial" w:eastAsia="Calibri" w:hAnsi="Arial" w:cs="Arial"/>
          <w:b/>
          <w:bCs/>
          <w:sz w:val="24"/>
          <w:szCs w:val="24"/>
        </w:rPr>
      </w:pPr>
    </w:p>
    <w:p w14:paraId="4D70BE6F" w14:textId="2F70F63D" w:rsidR="0053536D" w:rsidRDefault="0053536D" w:rsidP="00365A3C">
      <w:pPr>
        <w:spacing w:after="0"/>
        <w:jc w:val="both"/>
        <w:rPr>
          <w:rFonts w:ascii="Arial" w:eastAsia="Calibri" w:hAnsi="Arial" w:cs="Arial"/>
          <w:sz w:val="24"/>
          <w:szCs w:val="24"/>
        </w:rPr>
      </w:pPr>
      <w:r>
        <w:rPr>
          <w:rFonts w:ascii="Arial" w:eastAsia="Calibri" w:hAnsi="Arial" w:cs="Arial"/>
          <w:sz w:val="24"/>
          <w:szCs w:val="24"/>
        </w:rPr>
        <w:t xml:space="preserve">Storybook Dads is a session run by our Librarian which allows </w:t>
      </w:r>
      <w:r w:rsidR="00E4582C">
        <w:rPr>
          <w:rFonts w:ascii="Arial" w:eastAsia="Calibri" w:hAnsi="Arial" w:cs="Arial"/>
          <w:sz w:val="24"/>
          <w:szCs w:val="24"/>
        </w:rPr>
        <w:t>d</w:t>
      </w:r>
      <w:r>
        <w:rPr>
          <w:rFonts w:ascii="Arial" w:eastAsia="Calibri" w:hAnsi="Arial" w:cs="Arial"/>
          <w:sz w:val="24"/>
          <w:szCs w:val="24"/>
        </w:rPr>
        <w:t>ads to record their voice reading a children’s story. A group of specially trained prisoner</w:t>
      </w:r>
      <w:r w:rsidR="00E4582C">
        <w:rPr>
          <w:rFonts w:ascii="Arial" w:eastAsia="Calibri" w:hAnsi="Arial" w:cs="Arial"/>
          <w:sz w:val="24"/>
          <w:szCs w:val="24"/>
        </w:rPr>
        <w:t>s</w:t>
      </w:r>
      <w:r>
        <w:rPr>
          <w:rFonts w:ascii="Arial" w:eastAsia="Calibri" w:hAnsi="Arial" w:cs="Arial"/>
          <w:sz w:val="24"/>
          <w:szCs w:val="24"/>
        </w:rPr>
        <w:t xml:space="preserve"> then add music and sound effects to enhance the story before the CD recording is sent to the child. This can often bring comfort to children as the</w:t>
      </w:r>
      <w:r w:rsidR="00E4582C">
        <w:rPr>
          <w:rFonts w:ascii="Arial" w:eastAsia="Calibri" w:hAnsi="Arial" w:cs="Arial"/>
          <w:sz w:val="24"/>
          <w:szCs w:val="24"/>
        </w:rPr>
        <w:t>y</w:t>
      </w:r>
      <w:r>
        <w:rPr>
          <w:rFonts w:ascii="Arial" w:eastAsia="Calibri" w:hAnsi="Arial" w:cs="Arial"/>
          <w:sz w:val="24"/>
          <w:szCs w:val="24"/>
        </w:rPr>
        <w:t xml:space="preserve"> are able to </w:t>
      </w:r>
      <w:r w:rsidRPr="0048276A">
        <w:rPr>
          <w:rFonts w:ascii="Arial" w:eastAsia="Calibri" w:hAnsi="Arial" w:cs="Arial"/>
          <w:color w:val="000000" w:themeColor="text1"/>
          <w:sz w:val="24"/>
          <w:szCs w:val="24"/>
        </w:rPr>
        <w:t>hea</w:t>
      </w:r>
      <w:r w:rsidR="00E4582C" w:rsidRPr="0048276A">
        <w:rPr>
          <w:rFonts w:ascii="Arial" w:eastAsia="Calibri" w:hAnsi="Arial" w:cs="Arial"/>
          <w:color w:val="000000" w:themeColor="text1"/>
          <w:sz w:val="24"/>
          <w:szCs w:val="24"/>
        </w:rPr>
        <w:t>r</w:t>
      </w:r>
      <w:r>
        <w:rPr>
          <w:rFonts w:ascii="Arial" w:eastAsia="Calibri" w:hAnsi="Arial" w:cs="Arial"/>
          <w:sz w:val="24"/>
          <w:szCs w:val="24"/>
        </w:rPr>
        <w:t xml:space="preserve"> their parent whenever they need to. Storybook Dads recognises that e</w:t>
      </w:r>
      <w:r w:rsidRPr="001F446C">
        <w:rPr>
          <w:rFonts w:ascii="Arial" w:eastAsia="Calibri" w:hAnsi="Arial" w:cs="Arial"/>
          <w:sz w:val="24"/>
          <w:szCs w:val="24"/>
        </w:rPr>
        <w:t xml:space="preserve">nabling an imprisoned parent to maintain contact improves their self-esteem and reduces the likelihood of re-offending as well </w:t>
      </w:r>
      <w:r w:rsidR="002E2111">
        <w:rPr>
          <w:rFonts w:ascii="Arial" w:eastAsia="Calibri" w:hAnsi="Arial" w:cs="Arial"/>
          <w:sz w:val="24"/>
          <w:szCs w:val="24"/>
        </w:rPr>
        <w:t xml:space="preserve">as </w:t>
      </w:r>
      <w:r w:rsidRPr="001F446C">
        <w:rPr>
          <w:rFonts w:ascii="Arial" w:eastAsia="Calibri" w:hAnsi="Arial" w:cs="Arial"/>
          <w:sz w:val="24"/>
          <w:szCs w:val="24"/>
        </w:rPr>
        <w:t>helping with their child’s well-being.</w:t>
      </w:r>
      <w:r w:rsidR="002E2111">
        <w:rPr>
          <w:rFonts w:ascii="Arial" w:eastAsia="Calibri" w:hAnsi="Arial" w:cs="Arial"/>
          <w:sz w:val="24"/>
          <w:szCs w:val="24"/>
        </w:rPr>
        <w:t xml:space="preserve"> </w:t>
      </w:r>
      <w:r>
        <w:rPr>
          <w:rFonts w:ascii="Arial" w:eastAsia="Calibri" w:hAnsi="Arial" w:cs="Arial"/>
          <w:sz w:val="24"/>
          <w:szCs w:val="24"/>
        </w:rPr>
        <w:t>Prisoners can apply for Storybook Dads via the internal application system.</w:t>
      </w:r>
    </w:p>
    <w:p w14:paraId="1BD52F59" w14:textId="77777777" w:rsidR="00B54B34" w:rsidRPr="003A2DA4" w:rsidRDefault="00B54B34" w:rsidP="0053536D">
      <w:pPr>
        <w:spacing w:after="0"/>
        <w:rPr>
          <w:rFonts w:ascii="Arial" w:eastAsia="Calibri" w:hAnsi="Arial" w:cs="Arial"/>
          <w:sz w:val="24"/>
          <w:szCs w:val="24"/>
        </w:rPr>
      </w:pPr>
    </w:p>
    <w:p w14:paraId="553EBF4B" w14:textId="6E7704EF" w:rsidR="00AE31E0" w:rsidRDefault="0099150C" w:rsidP="00637E8F">
      <w:pPr>
        <w:spacing w:after="0"/>
        <w:rPr>
          <w:rFonts w:ascii="Arial" w:eastAsia="Calibri" w:hAnsi="Arial" w:cs="Arial"/>
          <w:b/>
          <w:bCs/>
          <w:sz w:val="24"/>
          <w:szCs w:val="24"/>
        </w:rPr>
      </w:pPr>
      <w:r w:rsidRPr="00447A99">
        <w:rPr>
          <w:rFonts w:ascii="Arial" w:eastAsia="Calibri" w:hAnsi="Arial" w:cs="Arial"/>
          <w:noProof/>
          <w:sz w:val="24"/>
          <w:szCs w:val="24"/>
        </w:rPr>
        <w:drawing>
          <wp:anchor distT="0" distB="0" distL="114300" distR="114300" simplePos="0" relativeHeight="251603968" behindDoc="1" locked="0" layoutInCell="1" allowOverlap="1" wp14:anchorId="6493354F" wp14:editId="144F3003">
            <wp:simplePos x="0" y="0"/>
            <wp:positionH relativeFrom="column">
              <wp:posOffset>4256405</wp:posOffset>
            </wp:positionH>
            <wp:positionV relativeFrom="paragraph">
              <wp:posOffset>105410</wp:posOffset>
            </wp:positionV>
            <wp:extent cx="1928495" cy="1285875"/>
            <wp:effectExtent l="0" t="0" r="0" b="9525"/>
            <wp:wrapTight wrapText="bothSides">
              <wp:wrapPolygon edited="0">
                <wp:start x="0" y="0"/>
                <wp:lineTo x="0" y="21440"/>
                <wp:lineTo x="21337" y="21440"/>
                <wp:lineTo x="213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8495" cy="1285875"/>
                    </a:xfrm>
                    <a:prstGeom prst="rect">
                      <a:avLst/>
                    </a:prstGeom>
                    <a:noFill/>
                  </pic:spPr>
                </pic:pic>
              </a:graphicData>
            </a:graphic>
            <wp14:sizeRelH relativeFrom="margin">
              <wp14:pctWidth>0</wp14:pctWidth>
            </wp14:sizeRelH>
            <wp14:sizeRelV relativeFrom="margin">
              <wp14:pctHeight>0</wp14:pctHeight>
            </wp14:sizeRelV>
          </wp:anchor>
        </w:drawing>
      </w:r>
      <w:r w:rsidR="00C023E6">
        <w:rPr>
          <w:rFonts w:ascii="Arial" w:eastAsia="Calibri" w:hAnsi="Arial" w:cs="Arial"/>
          <w:b/>
          <w:bCs/>
          <w:sz w:val="24"/>
          <w:szCs w:val="24"/>
        </w:rPr>
        <w:t>V</w:t>
      </w:r>
      <w:r w:rsidR="00AE31E0" w:rsidRPr="00447A99">
        <w:rPr>
          <w:rFonts w:ascii="Arial" w:eastAsia="Calibri" w:hAnsi="Arial" w:cs="Arial"/>
          <w:b/>
          <w:bCs/>
          <w:sz w:val="24"/>
          <w:szCs w:val="24"/>
        </w:rPr>
        <w:t>ideo calls</w:t>
      </w:r>
    </w:p>
    <w:p w14:paraId="13028FE3" w14:textId="77777777" w:rsidR="00365A3C" w:rsidRPr="00447A99" w:rsidRDefault="00365A3C" w:rsidP="00637E8F">
      <w:pPr>
        <w:spacing w:after="0"/>
        <w:rPr>
          <w:rFonts w:ascii="Arial" w:eastAsia="Calibri" w:hAnsi="Arial" w:cs="Arial"/>
          <w:b/>
          <w:bCs/>
          <w:sz w:val="24"/>
          <w:szCs w:val="24"/>
        </w:rPr>
      </w:pPr>
    </w:p>
    <w:p w14:paraId="01C3BF38" w14:textId="64F163EE" w:rsidR="00637E8F" w:rsidRPr="00447A99" w:rsidRDefault="0082232B" w:rsidP="00365A3C">
      <w:pPr>
        <w:spacing w:after="0"/>
        <w:jc w:val="both"/>
        <w:rPr>
          <w:rFonts w:ascii="Arial" w:eastAsia="Calibri" w:hAnsi="Arial" w:cs="Arial"/>
          <w:sz w:val="24"/>
          <w:szCs w:val="24"/>
        </w:rPr>
      </w:pPr>
      <w:r w:rsidRPr="00447A99">
        <w:rPr>
          <w:rFonts w:ascii="Arial" w:eastAsia="Calibri" w:hAnsi="Arial" w:cs="Arial"/>
          <w:sz w:val="24"/>
          <w:szCs w:val="24"/>
        </w:rPr>
        <w:t xml:space="preserve">Video Calls keep </w:t>
      </w:r>
      <w:r w:rsidR="00365A3C">
        <w:rPr>
          <w:rFonts w:ascii="Arial" w:eastAsia="Calibri" w:hAnsi="Arial" w:cs="Arial"/>
          <w:sz w:val="24"/>
          <w:szCs w:val="24"/>
        </w:rPr>
        <w:t>prisoners,</w:t>
      </w:r>
      <w:r w:rsidR="00447A99">
        <w:rPr>
          <w:rFonts w:ascii="Arial" w:eastAsia="Calibri" w:hAnsi="Arial" w:cs="Arial"/>
          <w:sz w:val="24"/>
          <w:szCs w:val="24"/>
        </w:rPr>
        <w:t xml:space="preserve"> and their</w:t>
      </w:r>
      <w:r w:rsidRPr="00447A99">
        <w:rPr>
          <w:rFonts w:ascii="Arial" w:eastAsia="Calibri" w:hAnsi="Arial" w:cs="Arial"/>
          <w:sz w:val="24"/>
          <w:szCs w:val="24"/>
        </w:rPr>
        <w:t xml:space="preserve"> loved </w:t>
      </w:r>
      <w:r w:rsidR="00C023E6" w:rsidRPr="00447A99">
        <w:rPr>
          <w:rFonts w:ascii="Arial" w:eastAsia="Calibri" w:hAnsi="Arial" w:cs="Arial"/>
          <w:sz w:val="24"/>
          <w:szCs w:val="24"/>
        </w:rPr>
        <w:t>one</w:t>
      </w:r>
      <w:r w:rsidR="00C023E6">
        <w:rPr>
          <w:rFonts w:ascii="Arial" w:eastAsia="Calibri" w:hAnsi="Arial" w:cs="Arial"/>
          <w:sz w:val="24"/>
          <w:szCs w:val="24"/>
        </w:rPr>
        <w:t>s</w:t>
      </w:r>
      <w:r w:rsidRPr="00447A99">
        <w:rPr>
          <w:rFonts w:ascii="Arial" w:eastAsia="Calibri" w:hAnsi="Arial" w:cs="Arial"/>
          <w:sz w:val="24"/>
          <w:szCs w:val="24"/>
        </w:rPr>
        <w:t xml:space="preserve"> connected with a fully secure and compliant platform </w:t>
      </w:r>
      <w:r w:rsidR="00CC27B6" w:rsidRPr="00447A99">
        <w:rPr>
          <w:rFonts w:ascii="Arial" w:eastAsia="Calibri" w:hAnsi="Arial" w:cs="Arial"/>
          <w:sz w:val="24"/>
          <w:szCs w:val="24"/>
        </w:rPr>
        <w:t>which is free</w:t>
      </w:r>
      <w:r w:rsidRPr="00447A99">
        <w:rPr>
          <w:rFonts w:ascii="Arial" w:eastAsia="Calibri" w:hAnsi="Arial" w:cs="Arial"/>
          <w:sz w:val="24"/>
          <w:szCs w:val="24"/>
        </w:rPr>
        <w:t>. To use this, you need to download the app</w:t>
      </w:r>
      <w:r w:rsidR="004210A7">
        <w:rPr>
          <w:rFonts w:ascii="Arial" w:eastAsia="Calibri" w:hAnsi="Arial" w:cs="Arial"/>
          <w:sz w:val="24"/>
          <w:szCs w:val="24"/>
        </w:rPr>
        <w:t>, Prison Video</w:t>
      </w:r>
      <w:r w:rsidRPr="00447A99">
        <w:rPr>
          <w:rFonts w:ascii="Arial" w:eastAsia="Calibri" w:hAnsi="Arial" w:cs="Arial"/>
          <w:sz w:val="24"/>
          <w:szCs w:val="24"/>
        </w:rPr>
        <w:t xml:space="preserve">. You will need an iOS or Android device to get started. You can download the app from the App Store or Google Play store onto your device. You will then need to register for an account. You will be required to verify the email address you entered when you created an account. Within the verification email you will receive a unique code that confirms your email address. The next step for your new account is to verify your </w:t>
      </w:r>
      <w:r w:rsidR="009B5F24" w:rsidRPr="00447A99">
        <w:rPr>
          <w:rFonts w:ascii="Arial" w:eastAsia="Calibri" w:hAnsi="Arial" w:cs="Arial"/>
          <w:sz w:val="24"/>
          <w:szCs w:val="24"/>
        </w:rPr>
        <w:t>i</w:t>
      </w:r>
      <w:r w:rsidRPr="00447A99">
        <w:rPr>
          <w:rFonts w:ascii="Arial" w:eastAsia="Calibri" w:hAnsi="Arial" w:cs="Arial"/>
          <w:sz w:val="24"/>
          <w:szCs w:val="24"/>
        </w:rPr>
        <w:t>dentity. This process requires you to upload identification and a photo that ensures your information is correct and will help identify you when you are on a video call. Once you have submitted your identification this will be processed and is usually completed within 48 hours. Then you can start adding contacts. A contact is a person that you know in custody who you would like to have a secure video call with. You will need the person</w:t>
      </w:r>
      <w:r w:rsidR="00DD684C">
        <w:rPr>
          <w:rFonts w:ascii="Arial" w:eastAsia="Calibri" w:hAnsi="Arial" w:cs="Arial"/>
          <w:sz w:val="24"/>
          <w:szCs w:val="24"/>
        </w:rPr>
        <w:t>’</w:t>
      </w:r>
      <w:r w:rsidRPr="00447A99">
        <w:rPr>
          <w:rFonts w:ascii="Arial" w:eastAsia="Calibri" w:hAnsi="Arial" w:cs="Arial"/>
          <w:sz w:val="24"/>
          <w:szCs w:val="24"/>
        </w:rPr>
        <w:t>s Prison Number to be able to add them to your account.</w:t>
      </w:r>
    </w:p>
    <w:p w14:paraId="31F13131" w14:textId="77777777" w:rsidR="00352020" w:rsidRDefault="00352020" w:rsidP="00365A3C">
      <w:pPr>
        <w:spacing w:after="0"/>
        <w:jc w:val="both"/>
        <w:rPr>
          <w:rFonts w:ascii="Arial" w:eastAsia="Calibri" w:hAnsi="Arial" w:cs="Arial"/>
          <w:sz w:val="24"/>
          <w:szCs w:val="24"/>
        </w:rPr>
      </w:pPr>
    </w:p>
    <w:p w14:paraId="19D3AD47" w14:textId="64E0C684" w:rsidR="007B5ADA" w:rsidRPr="00FD511A" w:rsidRDefault="007B5ADA" w:rsidP="00365A3C">
      <w:pPr>
        <w:spacing w:after="0"/>
        <w:jc w:val="both"/>
        <w:rPr>
          <w:rFonts w:ascii="Arial" w:eastAsia="Calibri" w:hAnsi="Arial" w:cs="Arial"/>
          <w:sz w:val="24"/>
          <w:szCs w:val="24"/>
        </w:rPr>
      </w:pPr>
      <w:r w:rsidRPr="00FD511A">
        <w:rPr>
          <w:rFonts w:ascii="Arial" w:eastAsia="Calibri" w:hAnsi="Arial" w:cs="Arial"/>
          <w:sz w:val="24"/>
          <w:szCs w:val="24"/>
        </w:rPr>
        <w:t>The Video Calls will allow for:</w:t>
      </w:r>
    </w:p>
    <w:p w14:paraId="68AB4C4A" w14:textId="79AE0623" w:rsidR="007B5ADA" w:rsidRPr="00FD511A" w:rsidRDefault="00EB1973" w:rsidP="00BC60C5">
      <w:pPr>
        <w:pStyle w:val="ListParagraph"/>
        <w:numPr>
          <w:ilvl w:val="0"/>
          <w:numId w:val="8"/>
        </w:numPr>
        <w:spacing w:after="0"/>
        <w:jc w:val="both"/>
        <w:rPr>
          <w:rFonts w:ascii="Arial" w:eastAsia="Calibri" w:hAnsi="Arial" w:cs="Arial"/>
          <w:sz w:val="24"/>
          <w:szCs w:val="24"/>
        </w:rPr>
      </w:pPr>
      <w:r>
        <w:rPr>
          <w:rFonts w:ascii="Arial" w:eastAsia="Calibri" w:hAnsi="Arial" w:cs="Arial"/>
          <w:sz w:val="24"/>
          <w:szCs w:val="24"/>
        </w:rPr>
        <w:t>Two</w:t>
      </w:r>
      <w:r w:rsidR="007B5ADA" w:rsidRPr="00FD511A">
        <w:rPr>
          <w:rFonts w:ascii="Arial" w:eastAsia="Calibri" w:hAnsi="Arial" w:cs="Arial"/>
          <w:sz w:val="24"/>
          <w:szCs w:val="24"/>
        </w:rPr>
        <w:t xml:space="preserve"> visit</w:t>
      </w:r>
      <w:r>
        <w:rPr>
          <w:rFonts w:ascii="Arial" w:eastAsia="Calibri" w:hAnsi="Arial" w:cs="Arial"/>
          <w:sz w:val="24"/>
          <w:szCs w:val="24"/>
        </w:rPr>
        <w:t>s</w:t>
      </w:r>
      <w:r w:rsidR="007B5ADA" w:rsidRPr="00FD511A">
        <w:rPr>
          <w:rFonts w:ascii="Arial" w:eastAsia="Calibri" w:hAnsi="Arial" w:cs="Arial"/>
          <w:sz w:val="24"/>
          <w:szCs w:val="24"/>
        </w:rPr>
        <w:t xml:space="preserve"> per month for each prisoner.</w:t>
      </w:r>
    </w:p>
    <w:p w14:paraId="0E9AA860" w14:textId="115F1168" w:rsidR="007B5ADA" w:rsidRPr="00FD511A" w:rsidRDefault="007B5ADA" w:rsidP="00BC60C5">
      <w:pPr>
        <w:pStyle w:val="ListParagraph"/>
        <w:numPr>
          <w:ilvl w:val="0"/>
          <w:numId w:val="8"/>
        </w:numPr>
        <w:spacing w:after="0"/>
        <w:jc w:val="both"/>
        <w:rPr>
          <w:rFonts w:ascii="Arial" w:eastAsia="Calibri" w:hAnsi="Arial" w:cs="Arial"/>
          <w:sz w:val="24"/>
          <w:szCs w:val="24"/>
        </w:rPr>
      </w:pPr>
      <w:r w:rsidRPr="00FD511A">
        <w:rPr>
          <w:rFonts w:ascii="Arial" w:eastAsia="Calibri" w:hAnsi="Arial" w:cs="Arial"/>
          <w:sz w:val="24"/>
          <w:szCs w:val="24"/>
        </w:rPr>
        <w:t>Video Call “Visitors” must all be on the prisoner</w:t>
      </w:r>
      <w:r w:rsidR="00E4582C">
        <w:rPr>
          <w:rFonts w:ascii="Arial" w:eastAsia="Calibri" w:hAnsi="Arial" w:cs="Arial"/>
          <w:sz w:val="24"/>
          <w:szCs w:val="24"/>
        </w:rPr>
        <w:t>’</w:t>
      </w:r>
      <w:r w:rsidRPr="00FD511A">
        <w:rPr>
          <w:rFonts w:ascii="Arial" w:eastAsia="Calibri" w:hAnsi="Arial" w:cs="Arial"/>
          <w:sz w:val="24"/>
          <w:szCs w:val="24"/>
        </w:rPr>
        <w:t>s approved visitors list for HMP Morton Hall.</w:t>
      </w:r>
    </w:p>
    <w:p w14:paraId="5E3A1728" w14:textId="38107E07" w:rsidR="007B5ADA" w:rsidRPr="00FD511A" w:rsidRDefault="007B5ADA" w:rsidP="00BC60C5">
      <w:pPr>
        <w:pStyle w:val="ListParagraph"/>
        <w:numPr>
          <w:ilvl w:val="0"/>
          <w:numId w:val="8"/>
        </w:numPr>
        <w:spacing w:after="0"/>
        <w:jc w:val="both"/>
        <w:rPr>
          <w:rFonts w:ascii="Arial" w:eastAsia="Calibri" w:hAnsi="Arial" w:cs="Arial"/>
          <w:sz w:val="24"/>
          <w:szCs w:val="24"/>
        </w:rPr>
      </w:pPr>
      <w:r w:rsidRPr="00FD511A">
        <w:rPr>
          <w:rFonts w:ascii="Arial" w:eastAsia="Calibri" w:hAnsi="Arial" w:cs="Arial"/>
          <w:sz w:val="24"/>
          <w:szCs w:val="24"/>
        </w:rPr>
        <w:t>Each call will be for a maximum of 30 minutes.</w:t>
      </w:r>
    </w:p>
    <w:p w14:paraId="25A8A5D6" w14:textId="0F2D3038" w:rsidR="007B5ADA" w:rsidRPr="00FD511A" w:rsidRDefault="007B5ADA" w:rsidP="00BC60C5">
      <w:pPr>
        <w:pStyle w:val="ListParagraph"/>
        <w:numPr>
          <w:ilvl w:val="0"/>
          <w:numId w:val="8"/>
        </w:numPr>
        <w:spacing w:after="0"/>
        <w:jc w:val="both"/>
        <w:rPr>
          <w:rFonts w:ascii="Arial" w:eastAsia="Calibri" w:hAnsi="Arial" w:cs="Arial"/>
          <w:sz w:val="24"/>
          <w:szCs w:val="24"/>
        </w:rPr>
      </w:pPr>
      <w:r w:rsidRPr="00FD511A">
        <w:rPr>
          <w:rFonts w:ascii="Arial" w:eastAsia="Calibri" w:hAnsi="Arial" w:cs="Arial"/>
          <w:sz w:val="24"/>
          <w:szCs w:val="24"/>
        </w:rPr>
        <w:t>You can have a maximum of four “visitors” on each call.</w:t>
      </w:r>
    </w:p>
    <w:p w14:paraId="6207EE08" w14:textId="254469AE" w:rsidR="00666FD3" w:rsidRPr="00FD511A" w:rsidRDefault="00666FD3" w:rsidP="00666FD3">
      <w:pPr>
        <w:spacing w:after="0"/>
        <w:rPr>
          <w:rFonts w:ascii="Arial" w:eastAsia="Calibri" w:hAnsi="Arial" w:cs="Arial"/>
          <w:sz w:val="24"/>
          <w:szCs w:val="24"/>
        </w:rPr>
      </w:pPr>
    </w:p>
    <w:p w14:paraId="5994FA6D" w14:textId="6BBF9AEC" w:rsidR="00666FD3" w:rsidRPr="0048276A" w:rsidRDefault="00365A3C" w:rsidP="00666FD3">
      <w:pPr>
        <w:spacing w:after="0"/>
        <w:rPr>
          <w:rFonts w:ascii="Arial" w:eastAsia="Calibri" w:hAnsi="Arial" w:cs="Arial"/>
          <w:b/>
          <w:bCs/>
          <w:color w:val="000000" w:themeColor="text1"/>
          <w:sz w:val="24"/>
          <w:szCs w:val="24"/>
        </w:rPr>
      </w:pPr>
      <w:bookmarkStart w:id="5" w:name="_Hlk111450046"/>
      <w:r w:rsidRPr="0048276A">
        <w:rPr>
          <w:rFonts w:ascii="Arial" w:eastAsia="Calibri" w:hAnsi="Arial" w:cs="Arial"/>
          <w:b/>
          <w:bCs/>
          <w:noProof/>
          <w:color w:val="000000" w:themeColor="text1"/>
          <w:sz w:val="24"/>
          <w:szCs w:val="24"/>
        </w:rPr>
        <w:lastRenderedPageBreak/>
        <w:drawing>
          <wp:anchor distT="0" distB="0" distL="114300" distR="114300" simplePos="0" relativeHeight="251740160" behindDoc="1" locked="0" layoutInCell="1" allowOverlap="1" wp14:anchorId="383137D9" wp14:editId="048151F4">
            <wp:simplePos x="0" y="0"/>
            <wp:positionH relativeFrom="column">
              <wp:posOffset>4691600</wp:posOffset>
            </wp:positionH>
            <wp:positionV relativeFrom="paragraph">
              <wp:posOffset>8393</wp:posOffset>
            </wp:positionV>
            <wp:extent cx="1333500" cy="1304925"/>
            <wp:effectExtent l="0" t="0" r="0" b="9525"/>
            <wp:wrapTight wrapText="bothSides">
              <wp:wrapPolygon edited="0">
                <wp:start x="0" y="0"/>
                <wp:lineTo x="0" y="21442"/>
                <wp:lineTo x="21291" y="21442"/>
                <wp:lineTo x="21291" y="0"/>
                <wp:lineTo x="0" y="0"/>
              </wp:wrapPolygon>
            </wp:wrapTight>
            <wp:docPr id="32"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333500" cy="1304925"/>
                    </a:xfrm>
                    <a:prstGeom prst="rect">
                      <a:avLst/>
                    </a:prstGeom>
                  </pic:spPr>
                </pic:pic>
              </a:graphicData>
            </a:graphic>
          </wp:anchor>
        </w:drawing>
      </w:r>
      <w:r w:rsidR="0053536D" w:rsidRPr="0048276A">
        <w:rPr>
          <w:rFonts w:ascii="Arial" w:eastAsia="Calibri" w:hAnsi="Arial" w:cs="Arial"/>
          <w:b/>
          <w:bCs/>
          <w:color w:val="000000" w:themeColor="text1"/>
          <w:sz w:val="24"/>
          <w:szCs w:val="24"/>
        </w:rPr>
        <w:t>Prisoner voicemail</w:t>
      </w:r>
      <w:r w:rsidR="001376E4" w:rsidRPr="0048276A">
        <w:rPr>
          <w:rFonts w:ascii="Arial" w:eastAsia="Calibri" w:hAnsi="Arial" w:cs="Arial"/>
          <w:b/>
          <w:bCs/>
          <w:color w:val="000000" w:themeColor="text1"/>
          <w:sz w:val="24"/>
          <w:szCs w:val="24"/>
        </w:rPr>
        <w:t xml:space="preserve"> </w:t>
      </w:r>
    </w:p>
    <w:p w14:paraId="586EDC43" w14:textId="77777777" w:rsidR="00E4582C" w:rsidRPr="0033362F" w:rsidRDefault="00E4582C" w:rsidP="00666FD3">
      <w:pPr>
        <w:spacing w:after="0"/>
        <w:rPr>
          <w:rFonts w:ascii="Arial" w:eastAsia="Calibri" w:hAnsi="Arial" w:cs="Arial"/>
          <w:b/>
          <w:bCs/>
          <w:color w:val="FF0000"/>
          <w:sz w:val="24"/>
          <w:szCs w:val="24"/>
        </w:rPr>
      </w:pPr>
    </w:p>
    <w:bookmarkEnd w:id="5"/>
    <w:p w14:paraId="183BC103" w14:textId="5E7D9D3C" w:rsidR="00AE31E0" w:rsidRPr="00FD511A" w:rsidRDefault="001376E4" w:rsidP="00C77092">
      <w:pPr>
        <w:jc w:val="both"/>
        <w:rPr>
          <w:rFonts w:ascii="Arial" w:eastAsia="Calibri" w:hAnsi="Arial" w:cs="Arial"/>
          <w:sz w:val="24"/>
          <w:szCs w:val="24"/>
        </w:rPr>
      </w:pPr>
      <w:r w:rsidRPr="00FD511A">
        <w:rPr>
          <w:rFonts w:ascii="Arial" w:eastAsia="Calibri" w:hAnsi="Arial" w:cs="Arial"/>
          <w:sz w:val="24"/>
          <w:szCs w:val="24"/>
        </w:rPr>
        <w:t xml:space="preserve">This is a </w:t>
      </w:r>
      <w:r w:rsidR="00E74AA1" w:rsidRPr="00FD511A">
        <w:rPr>
          <w:rFonts w:ascii="Arial" w:eastAsia="Calibri" w:hAnsi="Arial" w:cs="Arial"/>
          <w:sz w:val="24"/>
          <w:szCs w:val="24"/>
        </w:rPr>
        <w:t>2022</w:t>
      </w:r>
      <w:r w:rsidRPr="00FD511A">
        <w:rPr>
          <w:rFonts w:ascii="Arial" w:eastAsia="Calibri" w:hAnsi="Arial" w:cs="Arial"/>
          <w:sz w:val="24"/>
          <w:szCs w:val="24"/>
        </w:rPr>
        <w:t xml:space="preserve"> addition at HMP Morton Hall</w:t>
      </w:r>
      <w:r w:rsidR="00E74AA1" w:rsidRPr="00FD511A">
        <w:rPr>
          <w:rFonts w:ascii="Arial" w:eastAsia="Calibri" w:hAnsi="Arial" w:cs="Arial"/>
          <w:sz w:val="24"/>
          <w:szCs w:val="24"/>
        </w:rPr>
        <w:t>. This prison voicemail service</w:t>
      </w:r>
      <w:r w:rsidR="00884B4D" w:rsidRPr="00FD511A">
        <w:rPr>
          <w:rFonts w:ascii="Arial" w:eastAsia="Calibri" w:hAnsi="Arial" w:cs="Arial"/>
          <w:sz w:val="24"/>
          <w:szCs w:val="24"/>
        </w:rPr>
        <w:t xml:space="preserve"> facilitates more frequent communications between prisoners and</w:t>
      </w:r>
      <w:r w:rsidR="00A52879" w:rsidRPr="00FD511A">
        <w:rPr>
          <w:rFonts w:ascii="Arial" w:eastAsia="Calibri" w:hAnsi="Arial" w:cs="Arial"/>
          <w:sz w:val="24"/>
          <w:szCs w:val="24"/>
        </w:rPr>
        <w:t xml:space="preserve"> social contacts outside of prison through the exchange of voicemails. It began in 2015 and is currently </w:t>
      </w:r>
      <w:r w:rsidR="004A2BD8" w:rsidRPr="00FD511A">
        <w:rPr>
          <w:rFonts w:ascii="Arial" w:eastAsia="Calibri" w:hAnsi="Arial" w:cs="Arial"/>
          <w:sz w:val="24"/>
          <w:szCs w:val="24"/>
        </w:rPr>
        <w:t>available in 85% of prison</w:t>
      </w:r>
      <w:r w:rsidR="00FD511A">
        <w:rPr>
          <w:rFonts w:ascii="Arial" w:eastAsia="Calibri" w:hAnsi="Arial" w:cs="Arial"/>
          <w:sz w:val="24"/>
          <w:szCs w:val="24"/>
        </w:rPr>
        <w:t>s</w:t>
      </w:r>
      <w:r w:rsidR="004A2BD8" w:rsidRPr="00FD511A">
        <w:rPr>
          <w:rFonts w:ascii="Arial" w:eastAsia="Calibri" w:hAnsi="Arial" w:cs="Arial"/>
          <w:sz w:val="24"/>
          <w:szCs w:val="24"/>
        </w:rPr>
        <w:t xml:space="preserve"> in England</w:t>
      </w:r>
      <w:r w:rsidR="00FD511A">
        <w:rPr>
          <w:rFonts w:ascii="Arial" w:eastAsia="Calibri" w:hAnsi="Arial" w:cs="Arial"/>
          <w:sz w:val="24"/>
          <w:szCs w:val="24"/>
        </w:rPr>
        <w:t>.</w:t>
      </w:r>
    </w:p>
    <w:p w14:paraId="0A6A5F45" w14:textId="77777777" w:rsidR="00AE0D87" w:rsidRPr="00FD511A" w:rsidRDefault="00AE0D87" w:rsidP="00C77092">
      <w:pPr>
        <w:spacing w:after="0"/>
        <w:jc w:val="both"/>
        <w:rPr>
          <w:rFonts w:ascii="Arial" w:eastAsia="Calibri" w:hAnsi="Arial" w:cs="Arial"/>
          <w:b/>
          <w:bCs/>
          <w:sz w:val="24"/>
          <w:szCs w:val="24"/>
        </w:rPr>
      </w:pPr>
      <w:r w:rsidRPr="00FD511A">
        <w:rPr>
          <w:rFonts w:ascii="Arial" w:eastAsia="Calibri" w:hAnsi="Arial" w:cs="Arial"/>
          <w:b/>
          <w:bCs/>
          <w:sz w:val="24"/>
          <w:szCs w:val="24"/>
        </w:rPr>
        <w:t xml:space="preserve">What’s it for: </w:t>
      </w:r>
    </w:p>
    <w:p w14:paraId="24F4E5C5" w14:textId="77777777" w:rsidR="00AE0D87" w:rsidRPr="00FD511A" w:rsidRDefault="00AE0D87" w:rsidP="00BC60C5">
      <w:pPr>
        <w:pStyle w:val="ListParagraph"/>
        <w:numPr>
          <w:ilvl w:val="0"/>
          <w:numId w:val="10"/>
        </w:numPr>
        <w:jc w:val="both"/>
        <w:rPr>
          <w:rFonts w:ascii="Arial" w:eastAsia="Calibri" w:hAnsi="Arial" w:cs="Arial"/>
          <w:sz w:val="24"/>
          <w:szCs w:val="24"/>
        </w:rPr>
      </w:pPr>
      <w:r w:rsidRPr="00FD511A">
        <w:rPr>
          <w:rFonts w:ascii="Arial" w:eastAsia="Calibri" w:hAnsi="Arial" w:cs="Arial"/>
          <w:sz w:val="24"/>
          <w:szCs w:val="24"/>
        </w:rPr>
        <w:t xml:space="preserve">The only HMPPS-approved service that reduces call costs to mobile phones </w:t>
      </w:r>
    </w:p>
    <w:p w14:paraId="2732D4E5" w14:textId="77777777" w:rsidR="00AE0D87" w:rsidRPr="00FD511A" w:rsidRDefault="00AE0D87" w:rsidP="00BC60C5">
      <w:pPr>
        <w:pStyle w:val="ListParagraph"/>
        <w:numPr>
          <w:ilvl w:val="0"/>
          <w:numId w:val="10"/>
        </w:numPr>
        <w:jc w:val="both"/>
        <w:rPr>
          <w:rFonts w:ascii="Arial" w:eastAsia="Calibri" w:hAnsi="Arial" w:cs="Arial"/>
          <w:sz w:val="24"/>
          <w:szCs w:val="24"/>
        </w:rPr>
      </w:pPr>
      <w:r w:rsidRPr="00FD511A">
        <w:rPr>
          <w:rFonts w:ascii="Arial" w:eastAsia="Calibri" w:hAnsi="Arial" w:cs="Arial"/>
          <w:sz w:val="24"/>
          <w:szCs w:val="24"/>
        </w:rPr>
        <w:t xml:space="preserve">Enables approved contacts to leave you voicemails if they miss your call or have an important message for you. </w:t>
      </w:r>
    </w:p>
    <w:p w14:paraId="7D3B5A9E" w14:textId="77777777" w:rsidR="00FD511A" w:rsidRPr="00FD511A" w:rsidRDefault="00AE0D87" w:rsidP="00C77092">
      <w:pPr>
        <w:spacing w:after="0"/>
        <w:jc w:val="both"/>
        <w:rPr>
          <w:rFonts w:ascii="Arial" w:eastAsia="Calibri" w:hAnsi="Arial" w:cs="Arial"/>
          <w:sz w:val="24"/>
          <w:szCs w:val="24"/>
        </w:rPr>
      </w:pPr>
      <w:r w:rsidRPr="00FD511A">
        <w:rPr>
          <w:rFonts w:ascii="Arial" w:eastAsia="Calibri" w:hAnsi="Arial" w:cs="Arial"/>
          <w:b/>
          <w:bCs/>
          <w:sz w:val="24"/>
          <w:szCs w:val="24"/>
        </w:rPr>
        <w:t>How Prison Voicemail Works:</w:t>
      </w:r>
      <w:r w:rsidRPr="00FD511A">
        <w:rPr>
          <w:rFonts w:ascii="Arial" w:eastAsia="Calibri" w:hAnsi="Arial" w:cs="Arial"/>
          <w:sz w:val="24"/>
          <w:szCs w:val="24"/>
        </w:rPr>
        <w:t xml:space="preserve"> </w:t>
      </w:r>
    </w:p>
    <w:p w14:paraId="5B16848D" w14:textId="77777777" w:rsidR="00FD511A" w:rsidRPr="00FD511A" w:rsidRDefault="00AE0D87" w:rsidP="00C77092">
      <w:pPr>
        <w:jc w:val="both"/>
        <w:rPr>
          <w:rFonts w:ascii="Arial" w:eastAsia="Calibri" w:hAnsi="Arial" w:cs="Arial"/>
          <w:sz w:val="24"/>
          <w:szCs w:val="24"/>
        </w:rPr>
      </w:pPr>
      <w:r w:rsidRPr="00FD511A">
        <w:rPr>
          <w:rFonts w:ascii="Arial" w:eastAsia="Calibri" w:hAnsi="Arial" w:cs="Arial"/>
          <w:sz w:val="24"/>
          <w:szCs w:val="24"/>
        </w:rPr>
        <w:t xml:space="preserve">1. Leave messages from your mobile at any time. Call your Prison Voicemail number from your mobile at any time and leave a message. The message is instantly available at the other end. </w:t>
      </w:r>
    </w:p>
    <w:p w14:paraId="20F37430" w14:textId="77777777" w:rsidR="00FD511A" w:rsidRPr="00FD511A" w:rsidRDefault="00AE0D87" w:rsidP="00AE0D87">
      <w:pPr>
        <w:rPr>
          <w:rFonts w:ascii="Arial" w:eastAsia="Calibri" w:hAnsi="Arial" w:cs="Arial"/>
          <w:sz w:val="24"/>
          <w:szCs w:val="24"/>
        </w:rPr>
      </w:pPr>
      <w:r w:rsidRPr="00FD511A">
        <w:rPr>
          <w:rFonts w:ascii="Arial" w:eastAsia="Calibri" w:hAnsi="Arial" w:cs="Arial"/>
          <w:sz w:val="24"/>
          <w:szCs w:val="24"/>
        </w:rPr>
        <w:t xml:space="preserve">2. The prisoner listens to the messages. They simply dial their Prison Voicemail number from any phone in the prison. The call costs them the price of a normal landline call. </w:t>
      </w:r>
    </w:p>
    <w:p w14:paraId="1DE7EB5E" w14:textId="290F20D9" w:rsidR="00AE0D87" w:rsidRPr="00FD511A" w:rsidRDefault="00AE0D87" w:rsidP="00C77092">
      <w:pPr>
        <w:jc w:val="both"/>
        <w:rPr>
          <w:rFonts w:ascii="Arial" w:eastAsia="Calibri" w:hAnsi="Arial" w:cs="Arial"/>
          <w:sz w:val="24"/>
          <w:szCs w:val="24"/>
        </w:rPr>
      </w:pPr>
      <w:r w:rsidRPr="00FD511A">
        <w:rPr>
          <w:rFonts w:ascii="Arial" w:eastAsia="Calibri" w:hAnsi="Arial" w:cs="Arial"/>
          <w:sz w:val="24"/>
          <w:szCs w:val="24"/>
        </w:rPr>
        <w:t xml:space="preserve">3. Get a reply, leave another message. After listening, the prisoner can leave you a reply. When you receive a notification, just call your Prison Voicemail number to listen and respond. More information: </w:t>
      </w:r>
      <w:hyperlink r:id="rId39" w:history="1">
        <w:r w:rsidR="00FD511A" w:rsidRPr="00FD511A">
          <w:rPr>
            <w:rStyle w:val="Hyperlink"/>
            <w:rFonts w:ascii="Arial" w:eastAsia="Calibri" w:hAnsi="Arial" w:cs="Arial"/>
            <w:sz w:val="24"/>
            <w:szCs w:val="24"/>
          </w:rPr>
          <w:t>https://prisonvoicemail.com/prison</w:t>
        </w:r>
      </w:hyperlink>
    </w:p>
    <w:p w14:paraId="100B4E87" w14:textId="77777777" w:rsidR="00B47F3B" w:rsidRDefault="00B47F3B" w:rsidP="002C4AD3">
      <w:pPr>
        <w:rPr>
          <w:rFonts w:ascii="Arial" w:eastAsia="Calibri" w:hAnsi="Arial" w:cs="Arial"/>
          <w:b/>
          <w:bCs/>
          <w:sz w:val="24"/>
          <w:szCs w:val="24"/>
          <w:u w:val="single"/>
        </w:rPr>
      </w:pPr>
    </w:p>
    <w:p w14:paraId="1462F7FA" w14:textId="4F4BCDB6" w:rsidR="00C01630" w:rsidRDefault="0048276A" w:rsidP="002C4AD3">
      <w:pPr>
        <w:rPr>
          <w:rFonts w:ascii="Arial" w:eastAsia="Calibri" w:hAnsi="Arial" w:cs="Arial"/>
          <w:b/>
          <w:bCs/>
          <w:sz w:val="24"/>
          <w:szCs w:val="24"/>
          <w:u w:val="single"/>
        </w:rPr>
      </w:pPr>
      <w:r>
        <w:rPr>
          <w:rFonts w:ascii="Arial" w:eastAsia="Calibri" w:hAnsi="Arial" w:cs="Arial"/>
          <w:b/>
          <w:bCs/>
          <w:sz w:val="24"/>
          <w:szCs w:val="24"/>
          <w:u w:val="single"/>
        </w:rPr>
        <w:t>Assisted Prison Visits</w:t>
      </w:r>
    </w:p>
    <w:p w14:paraId="7E0D687A" w14:textId="2E7E68EE" w:rsidR="00A508C8" w:rsidRPr="00594DD6" w:rsidRDefault="006C1E2D" w:rsidP="00C77092">
      <w:pPr>
        <w:jc w:val="both"/>
        <w:rPr>
          <w:rFonts w:ascii="Arial" w:hAnsi="Arial" w:cs="Arial"/>
          <w:sz w:val="24"/>
          <w:szCs w:val="24"/>
        </w:rPr>
      </w:pPr>
      <w:r>
        <w:rPr>
          <w:rFonts w:ascii="Arial" w:hAnsi="Arial" w:cs="Arial"/>
          <w:sz w:val="24"/>
          <w:szCs w:val="24"/>
        </w:rPr>
        <w:t>Helps with Prison Visits</w:t>
      </w:r>
      <w:r w:rsidR="00550C3C" w:rsidRPr="00594DD6">
        <w:rPr>
          <w:rFonts w:ascii="Arial" w:hAnsi="Arial" w:cs="Arial"/>
          <w:sz w:val="24"/>
          <w:szCs w:val="24"/>
        </w:rPr>
        <w:t xml:space="preserve"> provides a contribution towards prison visit costs for close relatives, partners or sole visitors. The visitor must be on a low income. </w:t>
      </w:r>
    </w:p>
    <w:p w14:paraId="12E0DD71" w14:textId="68AFDAA8" w:rsidR="00A508C8" w:rsidRPr="00594DD6" w:rsidRDefault="0027417A" w:rsidP="00C77092">
      <w:pPr>
        <w:jc w:val="both"/>
        <w:rPr>
          <w:rFonts w:ascii="Arial" w:hAnsi="Arial" w:cs="Arial"/>
          <w:sz w:val="24"/>
          <w:szCs w:val="24"/>
        </w:rPr>
      </w:pPr>
      <w:r>
        <w:rPr>
          <w:rFonts w:ascii="Arial" w:hAnsi="Arial" w:cs="Arial"/>
          <w:sz w:val="24"/>
          <w:szCs w:val="24"/>
        </w:rPr>
        <w:t>T</w:t>
      </w:r>
      <w:r w:rsidR="00550C3C" w:rsidRPr="00594DD6">
        <w:rPr>
          <w:rFonts w:ascii="Arial" w:hAnsi="Arial" w:cs="Arial"/>
          <w:sz w:val="24"/>
          <w:szCs w:val="24"/>
        </w:rPr>
        <w:t>he minimum age to apply for help from the APVS is 18 years (16 years when visiting a prison in Scotland). Eligible children are included on the claim. Claims are processed by the Assisted Prison Visits Unit</w:t>
      </w:r>
      <w:r w:rsidR="00E2157D">
        <w:rPr>
          <w:rFonts w:ascii="Arial" w:hAnsi="Arial" w:cs="Arial"/>
          <w:sz w:val="24"/>
          <w:szCs w:val="24"/>
        </w:rPr>
        <w:t xml:space="preserve"> (AVPU)</w:t>
      </w:r>
      <w:r w:rsidR="00550C3C" w:rsidRPr="00594DD6">
        <w:rPr>
          <w:rFonts w:ascii="Arial" w:hAnsi="Arial" w:cs="Arial"/>
          <w:sz w:val="24"/>
          <w:szCs w:val="24"/>
        </w:rPr>
        <w:t xml:space="preserve"> in Birmingham, part of Her Majesty’s Prison and Probation Service. </w:t>
      </w:r>
    </w:p>
    <w:p w14:paraId="3C9C294B" w14:textId="1A63D35C" w:rsidR="00A508C8" w:rsidRPr="00594DD6" w:rsidRDefault="00550C3C" w:rsidP="00C77092">
      <w:pPr>
        <w:jc w:val="both"/>
        <w:rPr>
          <w:rFonts w:ascii="Arial" w:hAnsi="Arial" w:cs="Arial"/>
          <w:sz w:val="24"/>
          <w:szCs w:val="24"/>
        </w:rPr>
      </w:pPr>
      <w:r w:rsidRPr="00594DD6">
        <w:rPr>
          <w:rFonts w:ascii="Arial" w:hAnsi="Arial" w:cs="Arial"/>
          <w:sz w:val="24"/>
          <w:szCs w:val="24"/>
        </w:rPr>
        <w:t xml:space="preserve">To get help you must be listed on both the visitor </w:t>
      </w:r>
      <w:r w:rsidRPr="00E2157D">
        <w:rPr>
          <w:rFonts w:ascii="Arial" w:hAnsi="Arial" w:cs="Arial"/>
          <w:i/>
          <w:iCs/>
          <w:sz w:val="24"/>
          <w:szCs w:val="24"/>
        </w:rPr>
        <w:t>and</w:t>
      </w:r>
      <w:r w:rsidRPr="00594DD6">
        <w:rPr>
          <w:rFonts w:ascii="Arial" w:hAnsi="Arial" w:cs="Arial"/>
          <w:sz w:val="24"/>
          <w:szCs w:val="24"/>
        </w:rPr>
        <w:t xml:space="preserve"> </w:t>
      </w:r>
      <w:r w:rsidR="0048276A" w:rsidRPr="00594DD6">
        <w:rPr>
          <w:rFonts w:ascii="Arial" w:hAnsi="Arial" w:cs="Arial"/>
          <w:sz w:val="24"/>
          <w:szCs w:val="24"/>
        </w:rPr>
        <w:t>low-income</w:t>
      </w:r>
      <w:r w:rsidRPr="00594DD6">
        <w:rPr>
          <w:rFonts w:ascii="Arial" w:hAnsi="Arial" w:cs="Arial"/>
          <w:sz w:val="24"/>
          <w:szCs w:val="24"/>
        </w:rPr>
        <w:t xml:space="preserve"> list below:</w:t>
      </w:r>
    </w:p>
    <w:p w14:paraId="7D32D423" w14:textId="77777777" w:rsidR="00A508C8" w:rsidRPr="00594DD6" w:rsidRDefault="00550C3C" w:rsidP="00C77092">
      <w:pPr>
        <w:spacing w:after="0"/>
        <w:jc w:val="both"/>
        <w:rPr>
          <w:rFonts w:ascii="Arial" w:hAnsi="Arial" w:cs="Arial"/>
          <w:b/>
          <w:bCs/>
          <w:sz w:val="24"/>
          <w:szCs w:val="24"/>
        </w:rPr>
      </w:pPr>
      <w:r w:rsidRPr="00594DD6">
        <w:rPr>
          <w:rFonts w:ascii="Arial" w:hAnsi="Arial" w:cs="Arial"/>
          <w:b/>
          <w:bCs/>
          <w:sz w:val="24"/>
          <w:szCs w:val="24"/>
        </w:rPr>
        <w:t xml:space="preserve"> Visitor:</w:t>
      </w:r>
    </w:p>
    <w:p w14:paraId="23A7F79C" w14:textId="6D6E5236" w:rsidR="00A508C8" w:rsidRPr="00594DD6" w:rsidRDefault="00550C3C" w:rsidP="00BC60C5">
      <w:pPr>
        <w:pStyle w:val="ListParagraph"/>
        <w:numPr>
          <w:ilvl w:val="0"/>
          <w:numId w:val="8"/>
        </w:numPr>
        <w:jc w:val="both"/>
        <w:rPr>
          <w:rFonts w:ascii="Arial" w:hAnsi="Arial" w:cs="Arial"/>
          <w:sz w:val="24"/>
          <w:szCs w:val="24"/>
        </w:rPr>
      </w:pPr>
      <w:r w:rsidRPr="00594DD6">
        <w:rPr>
          <w:rFonts w:ascii="Arial" w:hAnsi="Arial" w:cs="Arial"/>
          <w:sz w:val="24"/>
          <w:szCs w:val="24"/>
        </w:rPr>
        <w:t xml:space="preserve">Husband, </w:t>
      </w:r>
      <w:r w:rsidR="00E2157D">
        <w:rPr>
          <w:rFonts w:ascii="Arial" w:hAnsi="Arial" w:cs="Arial"/>
          <w:sz w:val="24"/>
          <w:szCs w:val="24"/>
        </w:rPr>
        <w:t>w</w:t>
      </w:r>
      <w:r w:rsidRPr="00594DD6">
        <w:rPr>
          <w:rFonts w:ascii="Arial" w:hAnsi="Arial" w:cs="Arial"/>
          <w:sz w:val="24"/>
          <w:szCs w:val="24"/>
        </w:rPr>
        <w:t xml:space="preserve">ife or </w:t>
      </w:r>
      <w:r w:rsidR="00E2157D">
        <w:rPr>
          <w:rFonts w:ascii="Arial" w:hAnsi="Arial" w:cs="Arial"/>
          <w:sz w:val="24"/>
          <w:szCs w:val="24"/>
        </w:rPr>
        <w:t>c</w:t>
      </w:r>
      <w:r w:rsidRPr="00594DD6">
        <w:rPr>
          <w:rFonts w:ascii="Arial" w:hAnsi="Arial" w:cs="Arial"/>
          <w:sz w:val="24"/>
          <w:szCs w:val="24"/>
        </w:rPr>
        <w:t xml:space="preserve">ivil </w:t>
      </w:r>
      <w:r w:rsidR="00E2157D">
        <w:rPr>
          <w:rFonts w:ascii="Arial" w:hAnsi="Arial" w:cs="Arial"/>
          <w:sz w:val="24"/>
          <w:szCs w:val="24"/>
        </w:rPr>
        <w:t>p</w:t>
      </w:r>
      <w:r w:rsidRPr="00594DD6">
        <w:rPr>
          <w:rFonts w:ascii="Arial" w:hAnsi="Arial" w:cs="Arial"/>
          <w:sz w:val="24"/>
          <w:szCs w:val="24"/>
        </w:rPr>
        <w:t xml:space="preserve">artner </w:t>
      </w:r>
    </w:p>
    <w:p w14:paraId="1BC651F4" w14:textId="0718A62E" w:rsidR="00A508C8" w:rsidRPr="00594DD6" w:rsidRDefault="00550C3C" w:rsidP="00BC60C5">
      <w:pPr>
        <w:pStyle w:val="ListParagraph"/>
        <w:numPr>
          <w:ilvl w:val="0"/>
          <w:numId w:val="8"/>
        </w:numPr>
        <w:jc w:val="both"/>
        <w:rPr>
          <w:rFonts w:ascii="Arial" w:hAnsi="Arial" w:cs="Arial"/>
          <w:sz w:val="24"/>
          <w:szCs w:val="24"/>
        </w:rPr>
      </w:pPr>
      <w:r w:rsidRPr="00594DD6">
        <w:rPr>
          <w:rFonts w:ascii="Arial" w:hAnsi="Arial" w:cs="Arial"/>
          <w:sz w:val="24"/>
          <w:szCs w:val="24"/>
        </w:rPr>
        <w:t xml:space="preserve">Partner </w:t>
      </w:r>
      <w:r w:rsidR="00DD684C">
        <w:rPr>
          <w:rFonts w:ascii="Arial" w:hAnsi="Arial" w:cs="Arial"/>
          <w:sz w:val="24"/>
          <w:szCs w:val="24"/>
        </w:rPr>
        <w:t>–</w:t>
      </w:r>
      <w:r w:rsidRPr="00594DD6">
        <w:rPr>
          <w:rFonts w:ascii="Arial" w:hAnsi="Arial" w:cs="Arial"/>
          <w:sz w:val="24"/>
          <w:szCs w:val="24"/>
        </w:rPr>
        <w:t xml:space="preserve"> living as a couple before the prisoner went into prison</w:t>
      </w:r>
    </w:p>
    <w:p w14:paraId="74E4CE4F" w14:textId="2E5B108C" w:rsidR="00A508C8" w:rsidRPr="00594DD6" w:rsidRDefault="00550C3C" w:rsidP="00BC60C5">
      <w:pPr>
        <w:pStyle w:val="ListParagraph"/>
        <w:numPr>
          <w:ilvl w:val="0"/>
          <w:numId w:val="8"/>
        </w:numPr>
        <w:jc w:val="both"/>
        <w:rPr>
          <w:rFonts w:ascii="Arial" w:hAnsi="Arial" w:cs="Arial"/>
          <w:sz w:val="24"/>
          <w:szCs w:val="24"/>
        </w:rPr>
      </w:pPr>
      <w:r w:rsidRPr="00594DD6">
        <w:rPr>
          <w:rFonts w:ascii="Arial" w:hAnsi="Arial" w:cs="Arial"/>
          <w:sz w:val="24"/>
          <w:szCs w:val="24"/>
        </w:rPr>
        <w:t xml:space="preserve">Parent or </w:t>
      </w:r>
      <w:r w:rsidR="00E2157D">
        <w:rPr>
          <w:rFonts w:ascii="Arial" w:hAnsi="Arial" w:cs="Arial"/>
          <w:sz w:val="24"/>
          <w:szCs w:val="24"/>
        </w:rPr>
        <w:t>g</w:t>
      </w:r>
      <w:r w:rsidRPr="00594DD6">
        <w:rPr>
          <w:rFonts w:ascii="Arial" w:hAnsi="Arial" w:cs="Arial"/>
          <w:sz w:val="24"/>
          <w:szCs w:val="24"/>
        </w:rPr>
        <w:t>rand-parent (includes step-parent or adoptive parent)</w:t>
      </w:r>
    </w:p>
    <w:p w14:paraId="04C11931" w14:textId="1DB3263C" w:rsidR="00A508C8" w:rsidRPr="00594DD6" w:rsidRDefault="00550C3C" w:rsidP="00BC60C5">
      <w:pPr>
        <w:pStyle w:val="ListParagraph"/>
        <w:numPr>
          <w:ilvl w:val="0"/>
          <w:numId w:val="8"/>
        </w:numPr>
        <w:jc w:val="both"/>
        <w:rPr>
          <w:rFonts w:ascii="Arial" w:hAnsi="Arial" w:cs="Arial"/>
          <w:sz w:val="24"/>
          <w:szCs w:val="24"/>
        </w:rPr>
      </w:pPr>
      <w:r w:rsidRPr="00594DD6">
        <w:rPr>
          <w:rFonts w:ascii="Arial" w:hAnsi="Arial" w:cs="Arial"/>
          <w:sz w:val="24"/>
          <w:szCs w:val="24"/>
        </w:rPr>
        <w:t xml:space="preserve">Brother or </w:t>
      </w:r>
      <w:r w:rsidR="00E2157D">
        <w:rPr>
          <w:rFonts w:ascii="Arial" w:hAnsi="Arial" w:cs="Arial"/>
          <w:sz w:val="24"/>
          <w:szCs w:val="24"/>
        </w:rPr>
        <w:t>s</w:t>
      </w:r>
      <w:r w:rsidRPr="00594DD6">
        <w:rPr>
          <w:rFonts w:ascii="Arial" w:hAnsi="Arial" w:cs="Arial"/>
          <w:sz w:val="24"/>
          <w:szCs w:val="24"/>
        </w:rPr>
        <w:t>ister (includes half-sibling or step-sibling)</w:t>
      </w:r>
    </w:p>
    <w:p w14:paraId="5CF936A1" w14:textId="1BAA32F0" w:rsidR="00A508C8" w:rsidRPr="00594DD6" w:rsidRDefault="00550C3C" w:rsidP="00BC60C5">
      <w:pPr>
        <w:pStyle w:val="ListParagraph"/>
        <w:numPr>
          <w:ilvl w:val="0"/>
          <w:numId w:val="8"/>
        </w:numPr>
        <w:jc w:val="both"/>
        <w:rPr>
          <w:rFonts w:ascii="Arial" w:hAnsi="Arial" w:cs="Arial"/>
          <w:sz w:val="24"/>
          <w:szCs w:val="24"/>
        </w:rPr>
      </w:pPr>
      <w:r w:rsidRPr="00594DD6">
        <w:rPr>
          <w:rFonts w:ascii="Arial" w:hAnsi="Arial" w:cs="Arial"/>
          <w:sz w:val="24"/>
          <w:szCs w:val="24"/>
        </w:rPr>
        <w:t xml:space="preserve">Son or </w:t>
      </w:r>
      <w:r w:rsidR="00E2157D">
        <w:rPr>
          <w:rFonts w:ascii="Arial" w:hAnsi="Arial" w:cs="Arial"/>
          <w:sz w:val="24"/>
          <w:szCs w:val="24"/>
        </w:rPr>
        <w:t>d</w:t>
      </w:r>
      <w:r w:rsidRPr="00594DD6">
        <w:rPr>
          <w:rFonts w:ascii="Arial" w:hAnsi="Arial" w:cs="Arial"/>
          <w:sz w:val="24"/>
          <w:szCs w:val="24"/>
        </w:rPr>
        <w:t>aughter (includes step or adoptive)</w:t>
      </w:r>
    </w:p>
    <w:p w14:paraId="3AEE6309" w14:textId="6330C8B4" w:rsidR="00A508C8" w:rsidRPr="00594DD6" w:rsidRDefault="00550C3C" w:rsidP="00BC60C5">
      <w:pPr>
        <w:pStyle w:val="ListParagraph"/>
        <w:numPr>
          <w:ilvl w:val="0"/>
          <w:numId w:val="8"/>
        </w:numPr>
        <w:jc w:val="both"/>
        <w:rPr>
          <w:rFonts w:ascii="Arial" w:hAnsi="Arial" w:cs="Arial"/>
          <w:sz w:val="24"/>
          <w:szCs w:val="24"/>
        </w:rPr>
      </w:pPr>
      <w:r w:rsidRPr="00594DD6">
        <w:rPr>
          <w:rFonts w:ascii="Arial" w:hAnsi="Arial" w:cs="Arial"/>
          <w:sz w:val="24"/>
          <w:szCs w:val="24"/>
        </w:rPr>
        <w:t xml:space="preserve">Next of </w:t>
      </w:r>
      <w:r w:rsidR="00E2157D">
        <w:rPr>
          <w:rFonts w:ascii="Arial" w:hAnsi="Arial" w:cs="Arial"/>
          <w:sz w:val="24"/>
          <w:szCs w:val="24"/>
        </w:rPr>
        <w:t>k</w:t>
      </w:r>
      <w:r w:rsidRPr="00594DD6">
        <w:rPr>
          <w:rFonts w:ascii="Arial" w:hAnsi="Arial" w:cs="Arial"/>
          <w:sz w:val="24"/>
          <w:szCs w:val="24"/>
        </w:rPr>
        <w:t xml:space="preserve">in (as noted by the prisoner in prison records) </w:t>
      </w:r>
    </w:p>
    <w:p w14:paraId="2853F0C8" w14:textId="4E0EA169" w:rsidR="00A508C8" w:rsidRPr="00594DD6" w:rsidRDefault="00550C3C" w:rsidP="00BC60C5">
      <w:pPr>
        <w:pStyle w:val="ListParagraph"/>
        <w:numPr>
          <w:ilvl w:val="0"/>
          <w:numId w:val="8"/>
        </w:numPr>
        <w:jc w:val="both"/>
        <w:rPr>
          <w:rFonts w:ascii="Arial" w:hAnsi="Arial" w:cs="Arial"/>
          <w:sz w:val="24"/>
          <w:szCs w:val="24"/>
        </w:rPr>
      </w:pPr>
      <w:r w:rsidRPr="00594DD6">
        <w:rPr>
          <w:rFonts w:ascii="Arial" w:hAnsi="Arial" w:cs="Arial"/>
          <w:sz w:val="24"/>
          <w:szCs w:val="24"/>
        </w:rPr>
        <w:t>Sole Visitor (</w:t>
      </w:r>
      <w:r w:rsidR="00E2157D">
        <w:rPr>
          <w:rFonts w:ascii="Arial" w:hAnsi="Arial" w:cs="Arial"/>
          <w:sz w:val="24"/>
          <w:szCs w:val="24"/>
        </w:rPr>
        <w:t xml:space="preserve">the </w:t>
      </w:r>
      <w:r w:rsidRPr="00594DD6">
        <w:rPr>
          <w:rFonts w:ascii="Arial" w:hAnsi="Arial" w:cs="Arial"/>
          <w:sz w:val="24"/>
          <w:szCs w:val="24"/>
        </w:rPr>
        <w:t xml:space="preserve">only </w:t>
      </w:r>
      <w:r w:rsidR="00E2157D">
        <w:rPr>
          <w:rFonts w:ascii="Arial" w:hAnsi="Arial" w:cs="Arial"/>
          <w:sz w:val="24"/>
          <w:szCs w:val="24"/>
        </w:rPr>
        <w:t>s</w:t>
      </w:r>
      <w:r w:rsidRPr="00594DD6">
        <w:rPr>
          <w:rFonts w:ascii="Arial" w:hAnsi="Arial" w:cs="Arial"/>
          <w:sz w:val="24"/>
          <w:szCs w:val="24"/>
        </w:rPr>
        <w:t>ocial visitor in the four weeks before a claim</w:t>
      </w:r>
      <w:r w:rsidR="002B2985">
        <w:rPr>
          <w:rFonts w:ascii="Arial" w:hAnsi="Arial" w:cs="Arial"/>
          <w:sz w:val="24"/>
          <w:szCs w:val="24"/>
        </w:rPr>
        <w:t>)</w:t>
      </w:r>
    </w:p>
    <w:p w14:paraId="041A0FFC" w14:textId="2D02A11F" w:rsidR="00B47F3B" w:rsidRPr="00BC60C5" w:rsidRDefault="00550C3C" w:rsidP="00BC60C5">
      <w:pPr>
        <w:pStyle w:val="ListParagraph"/>
        <w:numPr>
          <w:ilvl w:val="0"/>
          <w:numId w:val="8"/>
        </w:numPr>
        <w:jc w:val="both"/>
        <w:rPr>
          <w:rFonts w:ascii="Arial" w:hAnsi="Arial" w:cs="Arial"/>
          <w:sz w:val="24"/>
          <w:szCs w:val="24"/>
        </w:rPr>
      </w:pPr>
      <w:r w:rsidRPr="00594DD6">
        <w:rPr>
          <w:rFonts w:ascii="Arial" w:hAnsi="Arial" w:cs="Arial"/>
          <w:sz w:val="24"/>
          <w:szCs w:val="24"/>
        </w:rPr>
        <w:t xml:space="preserve">Escort to a qualifying adult or child </w:t>
      </w:r>
    </w:p>
    <w:p w14:paraId="04F1EAD5" w14:textId="1FBE4A4C" w:rsidR="00A508C8" w:rsidRPr="00B47F3B" w:rsidRDefault="00550C3C" w:rsidP="00B47F3B">
      <w:pPr>
        <w:jc w:val="both"/>
        <w:rPr>
          <w:rFonts w:ascii="Arial" w:hAnsi="Arial" w:cs="Arial"/>
          <w:sz w:val="24"/>
          <w:szCs w:val="24"/>
        </w:rPr>
      </w:pPr>
      <w:r w:rsidRPr="00B47F3B">
        <w:rPr>
          <w:rFonts w:ascii="Arial" w:hAnsi="Arial" w:cs="Arial"/>
          <w:b/>
          <w:bCs/>
          <w:sz w:val="24"/>
          <w:szCs w:val="24"/>
        </w:rPr>
        <w:lastRenderedPageBreak/>
        <w:t xml:space="preserve">Low income: </w:t>
      </w:r>
    </w:p>
    <w:p w14:paraId="4400033C" w14:textId="20E367D3" w:rsidR="00A508C8" w:rsidRPr="00293CE8" w:rsidRDefault="00550C3C" w:rsidP="00BC60C5">
      <w:pPr>
        <w:pStyle w:val="ListParagraph"/>
        <w:numPr>
          <w:ilvl w:val="0"/>
          <w:numId w:val="8"/>
        </w:numPr>
        <w:rPr>
          <w:rFonts w:ascii="Arial" w:hAnsi="Arial" w:cs="Arial"/>
          <w:sz w:val="24"/>
          <w:szCs w:val="24"/>
        </w:rPr>
      </w:pPr>
      <w:r w:rsidRPr="00293CE8">
        <w:rPr>
          <w:rFonts w:ascii="Arial" w:hAnsi="Arial" w:cs="Arial"/>
          <w:sz w:val="24"/>
          <w:szCs w:val="24"/>
        </w:rPr>
        <w:t xml:space="preserve">Income </w:t>
      </w:r>
      <w:r w:rsidR="00E2157D">
        <w:rPr>
          <w:rFonts w:ascii="Arial" w:hAnsi="Arial" w:cs="Arial"/>
          <w:sz w:val="24"/>
          <w:szCs w:val="24"/>
        </w:rPr>
        <w:t>s</w:t>
      </w:r>
      <w:r w:rsidRPr="00293CE8">
        <w:rPr>
          <w:rFonts w:ascii="Arial" w:hAnsi="Arial" w:cs="Arial"/>
          <w:sz w:val="24"/>
          <w:szCs w:val="24"/>
        </w:rPr>
        <w:t xml:space="preserve">upport </w:t>
      </w:r>
    </w:p>
    <w:p w14:paraId="2C2ABBFD" w14:textId="76EA2548" w:rsidR="00A508C8" w:rsidRPr="00293CE8" w:rsidRDefault="00550C3C" w:rsidP="00BC60C5">
      <w:pPr>
        <w:pStyle w:val="ListParagraph"/>
        <w:numPr>
          <w:ilvl w:val="0"/>
          <w:numId w:val="8"/>
        </w:numPr>
        <w:rPr>
          <w:rFonts w:ascii="Arial" w:hAnsi="Arial" w:cs="Arial"/>
          <w:sz w:val="24"/>
          <w:szCs w:val="24"/>
        </w:rPr>
      </w:pPr>
      <w:r w:rsidRPr="00293CE8">
        <w:rPr>
          <w:rFonts w:ascii="Arial" w:hAnsi="Arial" w:cs="Arial"/>
          <w:sz w:val="24"/>
          <w:szCs w:val="24"/>
        </w:rPr>
        <w:t xml:space="preserve">Income </w:t>
      </w:r>
      <w:r w:rsidR="00DD684C">
        <w:rPr>
          <w:rFonts w:ascii="Arial" w:hAnsi="Arial" w:cs="Arial"/>
          <w:sz w:val="24"/>
          <w:szCs w:val="24"/>
        </w:rPr>
        <w:t>–</w:t>
      </w:r>
      <w:r w:rsidRPr="00293CE8">
        <w:rPr>
          <w:rFonts w:ascii="Arial" w:hAnsi="Arial" w:cs="Arial"/>
          <w:sz w:val="24"/>
          <w:szCs w:val="24"/>
        </w:rPr>
        <w:t xml:space="preserve"> based Job Seekers Allowance</w:t>
      </w:r>
    </w:p>
    <w:p w14:paraId="5553F9B2" w14:textId="64B9EFD9" w:rsidR="00594DD6" w:rsidRPr="00293CE8" w:rsidRDefault="00550C3C" w:rsidP="00BC60C5">
      <w:pPr>
        <w:pStyle w:val="ListParagraph"/>
        <w:numPr>
          <w:ilvl w:val="0"/>
          <w:numId w:val="8"/>
        </w:numPr>
        <w:rPr>
          <w:rFonts w:ascii="Arial" w:hAnsi="Arial" w:cs="Arial"/>
          <w:sz w:val="24"/>
          <w:szCs w:val="24"/>
        </w:rPr>
      </w:pPr>
      <w:r w:rsidRPr="00293CE8">
        <w:rPr>
          <w:rFonts w:ascii="Arial" w:hAnsi="Arial" w:cs="Arial"/>
          <w:sz w:val="24"/>
          <w:szCs w:val="24"/>
        </w:rPr>
        <w:t xml:space="preserve">Employment and Support Allowance (Income related) </w:t>
      </w:r>
    </w:p>
    <w:p w14:paraId="1F0E8867" w14:textId="6AEF1595" w:rsidR="00594DD6" w:rsidRPr="00293CE8" w:rsidRDefault="00550C3C" w:rsidP="00BC60C5">
      <w:pPr>
        <w:pStyle w:val="ListParagraph"/>
        <w:numPr>
          <w:ilvl w:val="0"/>
          <w:numId w:val="8"/>
        </w:numPr>
        <w:rPr>
          <w:rFonts w:ascii="Arial" w:hAnsi="Arial" w:cs="Arial"/>
          <w:sz w:val="24"/>
          <w:szCs w:val="24"/>
        </w:rPr>
      </w:pPr>
      <w:r w:rsidRPr="00293CE8">
        <w:rPr>
          <w:rFonts w:ascii="Arial" w:hAnsi="Arial" w:cs="Arial"/>
          <w:sz w:val="24"/>
          <w:szCs w:val="24"/>
        </w:rPr>
        <w:t>Universal Credit* Assisted Prison Visits Scheme – Visitor Guide 3</w:t>
      </w:r>
    </w:p>
    <w:p w14:paraId="392143E3" w14:textId="5AE9D3FD" w:rsidR="00594DD6" w:rsidRPr="00293CE8" w:rsidRDefault="00550C3C" w:rsidP="00BC60C5">
      <w:pPr>
        <w:pStyle w:val="ListParagraph"/>
        <w:numPr>
          <w:ilvl w:val="0"/>
          <w:numId w:val="8"/>
        </w:numPr>
        <w:rPr>
          <w:rFonts w:ascii="Arial" w:hAnsi="Arial" w:cs="Arial"/>
          <w:sz w:val="24"/>
          <w:szCs w:val="24"/>
        </w:rPr>
      </w:pPr>
      <w:r w:rsidRPr="00293CE8">
        <w:rPr>
          <w:rFonts w:ascii="Arial" w:hAnsi="Arial" w:cs="Arial"/>
          <w:sz w:val="24"/>
          <w:szCs w:val="24"/>
        </w:rPr>
        <w:t>Working Tax Credits (with Disability or Child Tax</w:t>
      </w:r>
      <w:r w:rsidR="009D4FC7">
        <w:rPr>
          <w:rFonts w:ascii="Arial" w:hAnsi="Arial" w:cs="Arial"/>
          <w:sz w:val="24"/>
          <w:szCs w:val="24"/>
        </w:rPr>
        <w:t>*</w:t>
      </w:r>
      <w:r w:rsidRPr="00293CE8">
        <w:rPr>
          <w:rFonts w:ascii="Arial" w:hAnsi="Arial" w:cs="Arial"/>
          <w:sz w:val="24"/>
          <w:szCs w:val="24"/>
        </w:rPr>
        <w:t>)</w:t>
      </w:r>
    </w:p>
    <w:p w14:paraId="39047C95" w14:textId="244FF0BD" w:rsidR="00594DD6" w:rsidRPr="00293CE8" w:rsidRDefault="00550C3C" w:rsidP="00BC60C5">
      <w:pPr>
        <w:pStyle w:val="ListParagraph"/>
        <w:numPr>
          <w:ilvl w:val="0"/>
          <w:numId w:val="8"/>
        </w:numPr>
        <w:rPr>
          <w:rFonts w:ascii="Arial" w:hAnsi="Arial" w:cs="Arial"/>
          <w:sz w:val="24"/>
          <w:szCs w:val="24"/>
        </w:rPr>
      </w:pPr>
      <w:r w:rsidRPr="00293CE8">
        <w:rPr>
          <w:rFonts w:ascii="Arial" w:hAnsi="Arial" w:cs="Arial"/>
          <w:sz w:val="24"/>
          <w:szCs w:val="24"/>
        </w:rPr>
        <w:t xml:space="preserve">Child Tax Credits* </w:t>
      </w:r>
    </w:p>
    <w:p w14:paraId="482BAB98" w14:textId="65A4F30F" w:rsidR="00594DD6" w:rsidRPr="00293CE8" w:rsidRDefault="00550C3C" w:rsidP="00BC60C5">
      <w:pPr>
        <w:pStyle w:val="ListParagraph"/>
        <w:numPr>
          <w:ilvl w:val="0"/>
          <w:numId w:val="8"/>
        </w:numPr>
        <w:rPr>
          <w:rFonts w:ascii="Arial" w:hAnsi="Arial" w:cs="Arial"/>
          <w:sz w:val="24"/>
          <w:szCs w:val="24"/>
        </w:rPr>
      </w:pPr>
      <w:r w:rsidRPr="00293CE8">
        <w:rPr>
          <w:rFonts w:ascii="Arial" w:hAnsi="Arial" w:cs="Arial"/>
          <w:sz w:val="24"/>
          <w:szCs w:val="24"/>
        </w:rPr>
        <w:t>Pension Credit</w:t>
      </w:r>
    </w:p>
    <w:p w14:paraId="1041A236" w14:textId="25BF120C" w:rsidR="00293CE8" w:rsidRPr="00293CE8" w:rsidRDefault="00550C3C" w:rsidP="00BC60C5">
      <w:pPr>
        <w:pStyle w:val="ListParagraph"/>
        <w:numPr>
          <w:ilvl w:val="0"/>
          <w:numId w:val="8"/>
        </w:numPr>
        <w:rPr>
          <w:rFonts w:ascii="Arial" w:hAnsi="Arial" w:cs="Arial"/>
          <w:sz w:val="24"/>
          <w:szCs w:val="24"/>
        </w:rPr>
      </w:pPr>
      <w:r w:rsidRPr="00293CE8">
        <w:rPr>
          <w:rFonts w:ascii="Arial" w:hAnsi="Arial" w:cs="Arial"/>
          <w:sz w:val="24"/>
          <w:szCs w:val="24"/>
        </w:rPr>
        <w:t xml:space="preserve">Hold HC2 or HC3 Certificate </w:t>
      </w:r>
    </w:p>
    <w:p w14:paraId="72E91B9F" w14:textId="5FD98F49" w:rsidR="00293CE8" w:rsidRDefault="00550C3C" w:rsidP="002C4AD3">
      <w:pPr>
        <w:rPr>
          <w:rFonts w:ascii="Arial" w:hAnsi="Arial" w:cs="Arial"/>
          <w:sz w:val="24"/>
          <w:szCs w:val="24"/>
        </w:rPr>
      </w:pPr>
      <w:r w:rsidRPr="00594DD6">
        <w:rPr>
          <w:rFonts w:ascii="Arial" w:hAnsi="Arial" w:cs="Arial"/>
          <w:sz w:val="24"/>
          <w:szCs w:val="24"/>
        </w:rPr>
        <w:t>* An income limit applies to Universal Credit and Tax Credits</w:t>
      </w:r>
      <w:r w:rsidR="00293CE8">
        <w:rPr>
          <w:rFonts w:ascii="Arial" w:hAnsi="Arial" w:cs="Arial"/>
          <w:sz w:val="24"/>
          <w:szCs w:val="24"/>
        </w:rPr>
        <w:t xml:space="preserve">. </w:t>
      </w:r>
      <w:r w:rsidRPr="00594DD6">
        <w:rPr>
          <w:rFonts w:ascii="Arial" w:hAnsi="Arial" w:cs="Arial"/>
          <w:sz w:val="24"/>
          <w:szCs w:val="24"/>
        </w:rPr>
        <w:t xml:space="preserve">If someone else claims benefits for you, make your claim online and AVPU will contact you for further details if required. </w:t>
      </w:r>
    </w:p>
    <w:p w14:paraId="66EDA30F" w14:textId="78B9EBF2" w:rsidR="00293CE8" w:rsidRDefault="00550C3C" w:rsidP="002C4AD3">
      <w:pPr>
        <w:rPr>
          <w:rFonts w:ascii="Arial" w:hAnsi="Arial" w:cs="Arial"/>
          <w:sz w:val="24"/>
          <w:szCs w:val="24"/>
        </w:rPr>
      </w:pPr>
      <w:r w:rsidRPr="00594DD6">
        <w:rPr>
          <w:rFonts w:ascii="Arial" w:hAnsi="Arial" w:cs="Arial"/>
          <w:sz w:val="24"/>
          <w:szCs w:val="24"/>
        </w:rPr>
        <w:t xml:space="preserve">Apply online at </w:t>
      </w:r>
      <w:hyperlink r:id="rId40" w:history="1">
        <w:r w:rsidR="00293CE8" w:rsidRPr="00E21EBF">
          <w:rPr>
            <w:rStyle w:val="Hyperlink"/>
            <w:rFonts w:ascii="Arial" w:hAnsi="Arial" w:cs="Arial"/>
            <w:sz w:val="24"/>
            <w:szCs w:val="24"/>
          </w:rPr>
          <w:t>http://www.gov.uk/helpwithprisonvisits</w:t>
        </w:r>
      </w:hyperlink>
      <w:r w:rsidRPr="00594DD6">
        <w:rPr>
          <w:rFonts w:ascii="Arial" w:hAnsi="Arial" w:cs="Arial"/>
          <w:sz w:val="24"/>
          <w:szCs w:val="24"/>
        </w:rPr>
        <w:t xml:space="preserve"> </w:t>
      </w:r>
    </w:p>
    <w:p w14:paraId="2C3A16A6" w14:textId="40A451AF" w:rsidR="00293CE8" w:rsidRDefault="00550C3C" w:rsidP="00C77092">
      <w:pPr>
        <w:jc w:val="both"/>
        <w:rPr>
          <w:rFonts w:ascii="Arial" w:hAnsi="Arial" w:cs="Arial"/>
          <w:sz w:val="24"/>
          <w:szCs w:val="24"/>
        </w:rPr>
      </w:pPr>
      <w:r w:rsidRPr="00594DD6">
        <w:rPr>
          <w:rFonts w:ascii="Arial" w:hAnsi="Arial" w:cs="Arial"/>
          <w:sz w:val="24"/>
          <w:szCs w:val="24"/>
        </w:rPr>
        <w:t xml:space="preserve">The online application process allows you to upload your income details, receipts and visit confirmation. </w:t>
      </w:r>
      <w:r w:rsidR="00293CE8">
        <w:rPr>
          <w:rFonts w:ascii="Arial" w:hAnsi="Arial" w:cs="Arial"/>
          <w:sz w:val="24"/>
          <w:szCs w:val="24"/>
        </w:rPr>
        <w:t xml:space="preserve">You can get a confirmation </w:t>
      </w:r>
      <w:r w:rsidR="00326DB6">
        <w:rPr>
          <w:rFonts w:ascii="Arial" w:hAnsi="Arial" w:cs="Arial"/>
          <w:sz w:val="24"/>
          <w:szCs w:val="24"/>
        </w:rPr>
        <w:t>stamp for your visit from the visits centre.</w:t>
      </w:r>
    </w:p>
    <w:p w14:paraId="1D83252F" w14:textId="0F9D9A6E" w:rsidR="00C01630" w:rsidRPr="00594DD6" w:rsidRDefault="00550C3C" w:rsidP="00C77092">
      <w:pPr>
        <w:jc w:val="both"/>
        <w:rPr>
          <w:rFonts w:ascii="Arial" w:hAnsi="Arial" w:cs="Arial"/>
          <w:sz w:val="24"/>
          <w:szCs w:val="24"/>
        </w:rPr>
      </w:pPr>
      <w:r w:rsidRPr="00594DD6">
        <w:rPr>
          <w:rFonts w:ascii="Arial" w:hAnsi="Arial" w:cs="Arial"/>
          <w:sz w:val="24"/>
          <w:szCs w:val="24"/>
        </w:rPr>
        <w:t>Payment is made into your bank account or cashed at a Post Office.</w:t>
      </w:r>
    </w:p>
    <w:p w14:paraId="33B71456" w14:textId="77777777" w:rsidR="00F119E1" w:rsidRDefault="00F119E1" w:rsidP="002C4AD3">
      <w:pPr>
        <w:rPr>
          <w:rFonts w:ascii="Arial" w:eastAsia="Calibri" w:hAnsi="Arial" w:cs="Arial"/>
          <w:b/>
          <w:bCs/>
          <w:sz w:val="24"/>
          <w:szCs w:val="24"/>
          <w:u w:val="single"/>
        </w:rPr>
      </w:pPr>
    </w:p>
    <w:p w14:paraId="605598BD" w14:textId="59EB5209" w:rsidR="00BD1C26" w:rsidRDefault="004A5F58" w:rsidP="002C4AD3">
      <w:pPr>
        <w:rPr>
          <w:rFonts w:ascii="Arial" w:eastAsia="Calibri" w:hAnsi="Arial" w:cs="Arial"/>
          <w:b/>
          <w:bCs/>
          <w:sz w:val="24"/>
          <w:szCs w:val="24"/>
          <w:u w:val="single"/>
        </w:rPr>
      </w:pPr>
      <w:r>
        <w:rPr>
          <w:rFonts w:ascii="Arial" w:eastAsia="Calibri" w:hAnsi="Arial" w:cs="Arial"/>
          <w:b/>
          <w:bCs/>
          <w:sz w:val="24"/>
          <w:szCs w:val="24"/>
          <w:u w:val="single"/>
        </w:rPr>
        <w:t>Supporting prisoners without family ties</w:t>
      </w:r>
    </w:p>
    <w:p w14:paraId="163BDDEE" w14:textId="372E7F32" w:rsidR="004A5F58" w:rsidRDefault="00237B7D" w:rsidP="00C77092">
      <w:pPr>
        <w:jc w:val="both"/>
        <w:rPr>
          <w:rFonts w:ascii="Arial" w:eastAsia="Calibri" w:hAnsi="Arial" w:cs="Arial"/>
          <w:sz w:val="24"/>
          <w:szCs w:val="24"/>
        </w:rPr>
      </w:pPr>
      <w:r>
        <w:rPr>
          <w:rFonts w:ascii="Arial" w:eastAsia="Calibri" w:hAnsi="Arial" w:cs="Arial"/>
          <w:sz w:val="24"/>
          <w:szCs w:val="24"/>
        </w:rPr>
        <w:t>For a variety of reasons,</w:t>
      </w:r>
      <w:r w:rsidR="000604CC">
        <w:rPr>
          <w:rFonts w:ascii="Arial" w:eastAsia="Calibri" w:hAnsi="Arial" w:cs="Arial"/>
          <w:sz w:val="24"/>
          <w:szCs w:val="24"/>
        </w:rPr>
        <w:t xml:space="preserve"> some prisoners in our care</w:t>
      </w:r>
      <w:r w:rsidR="009C5C51">
        <w:rPr>
          <w:rFonts w:ascii="Arial" w:eastAsia="Calibri" w:hAnsi="Arial" w:cs="Arial"/>
          <w:sz w:val="24"/>
          <w:szCs w:val="24"/>
        </w:rPr>
        <w:t xml:space="preserve"> either do not have family</w:t>
      </w:r>
      <w:r w:rsidR="003B3C09">
        <w:rPr>
          <w:rFonts w:ascii="Arial" w:eastAsia="Calibri" w:hAnsi="Arial" w:cs="Arial"/>
          <w:sz w:val="24"/>
          <w:szCs w:val="24"/>
        </w:rPr>
        <w:t xml:space="preserve"> or significant others in their lives</w:t>
      </w:r>
      <w:r w:rsidR="009C5C51">
        <w:rPr>
          <w:rFonts w:ascii="Arial" w:eastAsia="Calibri" w:hAnsi="Arial" w:cs="Arial"/>
          <w:sz w:val="24"/>
          <w:szCs w:val="24"/>
        </w:rPr>
        <w:t xml:space="preserve"> or do not have contact with them. </w:t>
      </w:r>
      <w:r w:rsidR="003B3C09">
        <w:rPr>
          <w:rFonts w:ascii="Arial" w:eastAsia="Calibri" w:hAnsi="Arial" w:cs="Arial"/>
          <w:sz w:val="24"/>
          <w:szCs w:val="24"/>
        </w:rPr>
        <w:t xml:space="preserve">Some of this is </w:t>
      </w:r>
      <w:r w:rsidR="00B63C9F">
        <w:rPr>
          <w:rFonts w:ascii="Arial" w:eastAsia="Calibri" w:hAnsi="Arial" w:cs="Arial"/>
          <w:sz w:val="24"/>
          <w:szCs w:val="24"/>
        </w:rPr>
        <w:t>linked to being a Foreign National Offender and having no relatives in this country</w:t>
      </w:r>
      <w:r w:rsidR="00E2157D">
        <w:rPr>
          <w:rFonts w:ascii="Arial" w:eastAsia="Calibri" w:hAnsi="Arial" w:cs="Arial"/>
          <w:sz w:val="24"/>
          <w:szCs w:val="24"/>
        </w:rPr>
        <w:t>,</w:t>
      </w:r>
      <w:r w:rsidR="00C16046">
        <w:rPr>
          <w:rFonts w:ascii="Arial" w:eastAsia="Calibri" w:hAnsi="Arial" w:cs="Arial"/>
          <w:sz w:val="24"/>
          <w:szCs w:val="24"/>
        </w:rPr>
        <w:t xml:space="preserve"> whilst for others </w:t>
      </w:r>
      <w:r w:rsidR="005C5F18">
        <w:rPr>
          <w:rFonts w:ascii="Arial" w:eastAsia="Calibri" w:hAnsi="Arial" w:cs="Arial"/>
          <w:sz w:val="24"/>
          <w:szCs w:val="24"/>
        </w:rPr>
        <w:t>it is those who have left care</w:t>
      </w:r>
      <w:r w:rsidR="00B63C9F">
        <w:rPr>
          <w:rFonts w:ascii="Arial" w:eastAsia="Calibri" w:hAnsi="Arial" w:cs="Arial"/>
          <w:sz w:val="24"/>
          <w:szCs w:val="24"/>
        </w:rPr>
        <w:t>. We recognise t</w:t>
      </w:r>
      <w:r w:rsidR="00BF150E">
        <w:rPr>
          <w:rFonts w:ascii="Arial" w:eastAsia="Calibri" w:hAnsi="Arial" w:cs="Arial"/>
          <w:sz w:val="24"/>
          <w:szCs w:val="24"/>
        </w:rPr>
        <w:t xml:space="preserve">he risk of loneliness this may </w:t>
      </w:r>
      <w:r w:rsidR="00051316">
        <w:rPr>
          <w:rFonts w:ascii="Arial" w:eastAsia="Calibri" w:hAnsi="Arial" w:cs="Arial"/>
          <w:sz w:val="24"/>
          <w:szCs w:val="24"/>
        </w:rPr>
        <w:t>cause,</w:t>
      </w:r>
      <w:r w:rsidR="00BF150E">
        <w:rPr>
          <w:rFonts w:ascii="Arial" w:eastAsia="Calibri" w:hAnsi="Arial" w:cs="Arial"/>
          <w:sz w:val="24"/>
          <w:szCs w:val="24"/>
        </w:rPr>
        <w:t xml:space="preserve"> and we have therefore </w:t>
      </w:r>
      <w:r w:rsidR="00051316">
        <w:rPr>
          <w:rFonts w:ascii="Arial" w:eastAsia="Calibri" w:hAnsi="Arial" w:cs="Arial"/>
          <w:sz w:val="24"/>
          <w:szCs w:val="24"/>
        </w:rPr>
        <w:t>found a few ways to assist in tackling this.</w:t>
      </w:r>
    </w:p>
    <w:p w14:paraId="23572AF3" w14:textId="6425D68E" w:rsidR="00051316" w:rsidRDefault="00F217AC" w:rsidP="00791283">
      <w:pPr>
        <w:spacing w:after="0"/>
        <w:rPr>
          <w:rFonts w:ascii="Arial" w:eastAsia="Calibri" w:hAnsi="Arial" w:cs="Arial"/>
          <w:b/>
          <w:bCs/>
          <w:sz w:val="24"/>
          <w:szCs w:val="24"/>
        </w:rPr>
      </w:pPr>
      <w:r w:rsidRPr="006A2444">
        <w:rPr>
          <w:rFonts w:ascii="Arial" w:eastAsia="Calibri" w:hAnsi="Arial" w:cs="Arial"/>
          <w:noProof/>
          <w:sz w:val="24"/>
          <w:szCs w:val="24"/>
        </w:rPr>
        <w:drawing>
          <wp:anchor distT="0" distB="0" distL="114300" distR="114300" simplePos="0" relativeHeight="251697152" behindDoc="1" locked="0" layoutInCell="1" allowOverlap="1" wp14:anchorId="6C2E1757" wp14:editId="71526EC3">
            <wp:simplePos x="0" y="0"/>
            <wp:positionH relativeFrom="margin">
              <wp:posOffset>4804410</wp:posOffset>
            </wp:positionH>
            <wp:positionV relativeFrom="paragraph">
              <wp:posOffset>13970</wp:posOffset>
            </wp:positionV>
            <wp:extent cx="1352550" cy="882015"/>
            <wp:effectExtent l="0" t="0" r="0" b="0"/>
            <wp:wrapTight wrapText="bothSides">
              <wp:wrapPolygon edited="0">
                <wp:start x="0" y="0"/>
                <wp:lineTo x="0" y="20994"/>
                <wp:lineTo x="21296" y="20994"/>
                <wp:lineTo x="21296" y="0"/>
                <wp:lineTo x="0" y="0"/>
              </wp:wrapPolygon>
            </wp:wrapTight>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352550" cy="882015"/>
                    </a:xfrm>
                    <a:prstGeom prst="rect">
                      <a:avLst/>
                    </a:prstGeom>
                  </pic:spPr>
                </pic:pic>
              </a:graphicData>
            </a:graphic>
            <wp14:sizeRelH relativeFrom="margin">
              <wp14:pctWidth>0</wp14:pctWidth>
            </wp14:sizeRelH>
            <wp14:sizeRelV relativeFrom="margin">
              <wp14:pctHeight>0</wp14:pctHeight>
            </wp14:sizeRelV>
          </wp:anchor>
        </w:drawing>
      </w:r>
      <w:r w:rsidR="00A4565C">
        <w:rPr>
          <w:rFonts w:ascii="Arial" w:eastAsia="Calibri" w:hAnsi="Arial" w:cs="Arial"/>
          <w:b/>
          <w:bCs/>
          <w:sz w:val="24"/>
          <w:szCs w:val="24"/>
        </w:rPr>
        <w:t>Befriending service</w:t>
      </w:r>
    </w:p>
    <w:p w14:paraId="46C6CAE7" w14:textId="467FD541" w:rsidR="00D5776A" w:rsidRDefault="00791283" w:rsidP="00791283">
      <w:pPr>
        <w:spacing w:after="0"/>
        <w:rPr>
          <w:rFonts w:ascii="Arial" w:eastAsia="Calibri" w:hAnsi="Arial" w:cs="Arial"/>
          <w:sz w:val="24"/>
          <w:szCs w:val="24"/>
        </w:rPr>
      </w:pPr>
      <w:r>
        <w:rPr>
          <w:rFonts w:ascii="Arial" w:eastAsia="Calibri" w:hAnsi="Arial" w:cs="Arial"/>
          <w:sz w:val="24"/>
          <w:szCs w:val="24"/>
        </w:rPr>
        <w:t>This service is provided by the New Bridge Foundation</w:t>
      </w:r>
      <w:r w:rsidR="00E05B43">
        <w:rPr>
          <w:rFonts w:ascii="Arial" w:eastAsia="Calibri" w:hAnsi="Arial" w:cs="Arial"/>
          <w:sz w:val="24"/>
          <w:szCs w:val="24"/>
        </w:rPr>
        <w:t xml:space="preserve"> and is there to support those who do not r</w:t>
      </w:r>
      <w:r w:rsidR="00E05B43" w:rsidRPr="00E05B43">
        <w:rPr>
          <w:rFonts w:ascii="Arial" w:eastAsia="Calibri" w:hAnsi="Arial" w:cs="Arial"/>
          <w:sz w:val="24"/>
          <w:szCs w:val="24"/>
        </w:rPr>
        <w:t>eceive letters or visits but most need someone to talk to</w:t>
      </w:r>
      <w:r w:rsidR="00E05B43">
        <w:rPr>
          <w:rFonts w:ascii="Arial" w:eastAsia="Calibri" w:hAnsi="Arial" w:cs="Arial"/>
          <w:sz w:val="24"/>
          <w:szCs w:val="24"/>
        </w:rPr>
        <w:t xml:space="preserve">. </w:t>
      </w:r>
      <w:r w:rsidR="002E5484">
        <w:rPr>
          <w:rFonts w:ascii="Arial" w:eastAsia="Calibri" w:hAnsi="Arial" w:cs="Arial"/>
          <w:sz w:val="24"/>
          <w:szCs w:val="24"/>
        </w:rPr>
        <w:t xml:space="preserve">This service supports prisoners </w:t>
      </w:r>
      <w:r w:rsidR="002E5484" w:rsidRPr="002E5484">
        <w:rPr>
          <w:rFonts w:ascii="Arial" w:eastAsia="Calibri" w:hAnsi="Arial" w:cs="Arial"/>
          <w:sz w:val="24"/>
          <w:szCs w:val="24"/>
        </w:rPr>
        <w:t xml:space="preserve">by establishing and maintaining contact through letter writing and visiting. New Bridge Befriending isn’t just a pen pal scheme </w:t>
      </w:r>
      <w:r w:rsidR="002E5484">
        <w:rPr>
          <w:rFonts w:ascii="Arial" w:eastAsia="Calibri" w:hAnsi="Arial" w:cs="Arial"/>
          <w:sz w:val="24"/>
          <w:szCs w:val="24"/>
        </w:rPr>
        <w:t>–</w:t>
      </w:r>
      <w:r w:rsidR="002E5484" w:rsidRPr="002E5484">
        <w:rPr>
          <w:rFonts w:ascii="Arial" w:eastAsia="Calibri" w:hAnsi="Arial" w:cs="Arial"/>
          <w:sz w:val="24"/>
          <w:szCs w:val="24"/>
        </w:rPr>
        <w:t xml:space="preserve"> </w:t>
      </w:r>
      <w:r w:rsidR="002E5484">
        <w:rPr>
          <w:rFonts w:ascii="Arial" w:eastAsia="Calibri" w:hAnsi="Arial" w:cs="Arial"/>
          <w:sz w:val="24"/>
          <w:szCs w:val="24"/>
        </w:rPr>
        <w:t xml:space="preserve">the </w:t>
      </w:r>
      <w:r w:rsidR="002E5484" w:rsidRPr="002E5484">
        <w:rPr>
          <w:rFonts w:ascii="Arial" w:eastAsia="Calibri" w:hAnsi="Arial" w:cs="Arial"/>
          <w:sz w:val="24"/>
          <w:szCs w:val="24"/>
        </w:rPr>
        <w:t xml:space="preserve">volunteers will </w:t>
      </w:r>
      <w:r w:rsidR="002E5484">
        <w:rPr>
          <w:rFonts w:ascii="Arial" w:eastAsia="Calibri" w:hAnsi="Arial" w:cs="Arial"/>
          <w:sz w:val="24"/>
          <w:szCs w:val="24"/>
        </w:rPr>
        <w:t>visit prisoners as well as writing to them</w:t>
      </w:r>
      <w:r w:rsidR="00D5776A">
        <w:rPr>
          <w:rFonts w:ascii="Arial" w:eastAsia="Calibri" w:hAnsi="Arial" w:cs="Arial"/>
          <w:sz w:val="24"/>
          <w:szCs w:val="24"/>
        </w:rPr>
        <w:t>. All prisoners can apply for a befriender by writing to:</w:t>
      </w:r>
      <w:r w:rsidR="006A2444" w:rsidRPr="006A2444">
        <w:rPr>
          <w:noProof/>
        </w:rPr>
        <w:t xml:space="preserve"> </w:t>
      </w:r>
    </w:p>
    <w:p w14:paraId="42536F4F" w14:textId="5062F010" w:rsidR="003D0AFC" w:rsidRDefault="003D0AFC" w:rsidP="00791283">
      <w:pPr>
        <w:spacing w:after="0"/>
        <w:rPr>
          <w:rFonts w:ascii="Arial" w:eastAsia="Calibri" w:hAnsi="Arial" w:cs="Arial"/>
          <w:sz w:val="24"/>
          <w:szCs w:val="24"/>
        </w:rPr>
      </w:pPr>
      <w:r w:rsidRPr="003D0AFC">
        <w:rPr>
          <w:rFonts w:ascii="Arial" w:eastAsia="Calibri" w:hAnsi="Arial" w:cs="Arial"/>
          <w:sz w:val="24"/>
          <w:szCs w:val="24"/>
        </w:rPr>
        <w:t>Befriending Team, New Bridge, 1a Elm Park, London, SW2 2TX</w:t>
      </w:r>
    </w:p>
    <w:p w14:paraId="25F6CAA6" w14:textId="77777777" w:rsidR="00B47F3B" w:rsidRDefault="00B47F3B" w:rsidP="00791283">
      <w:pPr>
        <w:spacing w:after="0"/>
        <w:rPr>
          <w:rFonts w:ascii="Arial" w:eastAsia="Calibri" w:hAnsi="Arial" w:cs="Arial"/>
          <w:sz w:val="24"/>
          <w:szCs w:val="24"/>
        </w:rPr>
      </w:pPr>
    </w:p>
    <w:p w14:paraId="456CB59A" w14:textId="77777777" w:rsidR="00B47F3B" w:rsidRDefault="00B47F3B" w:rsidP="00791283">
      <w:pPr>
        <w:spacing w:after="0"/>
        <w:rPr>
          <w:rFonts w:ascii="Arial" w:eastAsia="Calibri" w:hAnsi="Arial" w:cs="Arial"/>
          <w:sz w:val="24"/>
          <w:szCs w:val="24"/>
        </w:rPr>
      </w:pPr>
    </w:p>
    <w:p w14:paraId="1B0AEA93" w14:textId="77777777" w:rsidR="00B47F3B" w:rsidRDefault="00B47F3B" w:rsidP="00791283">
      <w:pPr>
        <w:spacing w:after="0"/>
        <w:rPr>
          <w:rFonts w:ascii="Arial" w:eastAsia="Calibri" w:hAnsi="Arial" w:cs="Arial"/>
          <w:sz w:val="24"/>
          <w:szCs w:val="24"/>
        </w:rPr>
      </w:pPr>
    </w:p>
    <w:p w14:paraId="6BA4379F" w14:textId="77777777" w:rsidR="00BC60C5" w:rsidRDefault="00BC60C5" w:rsidP="00791283">
      <w:pPr>
        <w:spacing w:after="0"/>
        <w:rPr>
          <w:rFonts w:ascii="Arial" w:eastAsia="Calibri" w:hAnsi="Arial" w:cs="Arial"/>
          <w:sz w:val="24"/>
          <w:szCs w:val="24"/>
        </w:rPr>
      </w:pPr>
    </w:p>
    <w:p w14:paraId="7FF24770" w14:textId="77777777" w:rsidR="00B47F3B" w:rsidRDefault="00B47F3B" w:rsidP="00791283">
      <w:pPr>
        <w:spacing w:after="0"/>
        <w:rPr>
          <w:rFonts w:ascii="Arial" w:eastAsia="Calibri" w:hAnsi="Arial" w:cs="Arial"/>
          <w:sz w:val="24"/>
          <w:szCs w:val="24"/>
        </w:rPr>
      </w:pPr>
    </w:p>
    <w:p w14:paraId="2F8E89F8" w14:textId="77777777" w:rsidR="00B47F3B" w:rsidRDefault="00B47F3B" w:rsidP="00791283">
      <w:pPr>
        <w:spacing w:after="0"/>
        <w:rPr>
          <w:rFonts w:ascii="Arial" w:eastAsia="Calibri" w:hAnsi="Arial" w:cs="Arial"/>
          <w:sz w:val="24"/>
          <w:szCs w:val="24"/>
        </w:rPr>
      </w:pPr>
    </w:p>
    <w:p w14:paraId="3149B118" w14:textId="77777777" w:rsidR="00B47F3B" w:rsidRDefault="00B47F3B" w:rsidP="00791283">
      <w:pPr>
        <w:spacing w:after="0"/>
        <w:rPr>
          <w:rFonts w:ascii="Arial" w:eastAsia="Calibri" w:hAnsi="Arial" w:cs="Arial"/>
          <w:sz w:val="24"/>
          <w:szCs w:val="24"/>
        </w:rPr>
      </w:pPr>
    </w:p>
    <w:p w14:paraId="44E5B640" w14:textId="570F53F7" w:rsidR="003D0AFC" w:rsidRDefault="003D0AFC" w:rsidP="00791283">
      <w:pPr>
        <w:spacing w:after="0"/>
        <w:rPr>
          <w:rFonts w:ascii="Arial" w:eastAsia="Calibri" w:hAnsi="Arial" w:cs="Arial"/>
          <w:sz w:val="24"/>
          <w:szCs w:val="24"/>
        </w:rPr>
      </w:pPr>
    </w:p>
    <w:p w14:paraId="6DAC60F5" w14:textId="02CDAE01" w:rsidR="00E60443" w:rsidRDefault="00C77092" w:rsidP="00791283">
      <w:pPr>
        <w:spacing w:after="0"/>
        <w:rPr>
          <w:rFonts w:ascii="Arial" w:eastAsia="Calibri" w:hAnsi="Arial" w:cs="Arial"/>
          <w:b/>
          <w:bCs/>
          <w:sz w:val="24"/>
          <w:szCs w:val="24"/>
        </w:rPr>
      </w:pPr>
      <w:r>
        <w:rPr>
          <w:rFonts w:ascii="Arial" w:eastAsia="Calibri" w:hAnsi="Arial" w:cs="Arial"/>
          <w:b/>
          <w:bCs/>
          <w:sz w:val="24"/>
          <w:szCs w:val="24"/>
        </w:rPr>
        <w:lastRenderedPageBreak/>
        <w:t>Midlands Migrant Support – formally known as Morton Hall Visitors Group</w:t>
      </w:r>
    </w:p>
    <w:p w14:paraId="5FC2FAF3" w14:textId="670DB00B" w:rsidR="00E60443" w:rsidRDefault="00C77092" w:rsidP="00C77092">
      <w:pPr>
        <w:spacing w:after="0"/>
        <w:jc w:val="both"/>
        <w:rPr>
          <w:rFonts w:ascii="Arial" w:eastAsia="Calibri" w:hAnsi="Arial" w:cs="Arial"/>
          <w:sz w:val="24"/>
          <w:szCs w:val="24"/>
        </w:rPr>
      </w:pPr>
      <w:r w:rsidRPr="00C77092">
        <w:rPr>
          <w:rFonts w:ascii="Arial" w:eastAsia="Calibri" w:hAnsi="Arial" w:cs="Arial"/>
          <w:noProof/>
          <w:sz w:val="24"/>
          <w:szCs w:val="24"/>
        </w:rPr>
        <mc:AlternateContent>
          <mc:Choice Requires="wps">
            <w:drawing>
              <wp:anchor distT="45720" distB="45720" distL="114300" distR="114300" simplePos="0" relativeHeight="251749376" behindDoc="0" locked="0" layoutInCell="1" allowOverlap="1" wp14:anchorId="2B377031" wp14:editId="76781E02">
                <wp:simplePos x="0" y="0"/>
                <wp:positionH relativeFrom="column">
                  <wp:posOffset>4988560</wp:posOffset>
                </wp:positionH>
                <wp:positionV relativeFrom="paragraph">
                  <wp:posOffset>8255</wp:posOffset>
                </wp:positionV>
                <wp:extent cx="153416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1404620"/>
                        </a:xfrm>
                        <a:prstGeom prst="rect">
                          <a:avLst/>
                        </a:prstGeom>
                        <a:solidFill>
                          <a:srgbClr val="FFFFFF"/>
                        </a:solidFill>
                        <a:ln w="9525">
                          <a:noFill/>
                          <a:miter lim="800000"/>
                          <a:headEnd/>
                          <a:tailEnd/>
                        </a:ln>
                      </wps:spPr>
                      <wps:txbx>
                        <w:txbxContent>
                          <w:p w14:paraId="5927C8C3" w14:textId="5AD85E4E" w:rsidR="00C77092" w:rsidRDefault="00C77092">
                            <w:r>
                              <w:rPr>
                                <w:rFonts w:ascii="Arial" w:eastAsia="Calibri" w:hAnsi="Arial" w:cs="Arial"/>
                                <w:noProof/>
                                <w:sz w:val="24"/>
                                <w:szCs w:val="24"/>
                              </w:rPr>
                              <w:drawing>
                                <wp:inline distT="0" distB="0" distL="0" distR="0" wp14:anchorId="18937D04" wp14:editId="609C116F">
                                  <wp:extent cx="1110547" cy="890270"/>
                                  <wp:effectExtent l="0" t="0" r="0" b="5080"/>
                                  <wp:docPr id="215409211" name="Picture 1" descr="A logo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09211" name="Picture 1" descr="A logo of a tre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7277" cy="895665"/>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377031" id="_x0000_t202" coordsize="21600,21600" o:spt="202" path="m,l,21600r21600,l21600,xe">
                <v:stroke joinstyle="miter"/>
                <v:path gradientshapeok="t" o:connecttype="rect"/>
              </v:shapetype>
              <v:shape id="Text Box 2" o:spid="_x0000_s1026" type="#_x0000_t202" style="position:absolute;left:0;text-align:left;margin-left:392.8pt;margin-top:.65pt;width:120.8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zxDQIAAPcDAAAOAAAAZHJzL2Uyb0RvYy54bWysU9tu2zAMfR+wfxD0vtjJnKw14hRdugwD&#10;ugvQ7QNkWY6FyaJGKbG7rx8lp2nQvQ3zg0Ca1CF5eLS+GXvDjgq9Blvx+SznTFkJjbb7iv/4vntz&#10;xZkPwjbCgFUVf1Se32xev1oPrlQL6MA0ChmBWF8OruJdCK7MMi871Qs/A6csBVvAXgRycZ81KAZC&#10;7022yPNVNgA2DkEq7+nv3RTkm4TftkqGr23rVWCm4tRbSCems45ntlmLco/CdVqe2hD/0EUvtKWi&#10;Z6g7EQQ7oP4LqtcSwUMbZhL6DNpWS5VmoGnm+YtpHjrhVJqFyPHuTJP/f7Dyy/HBfUMWxvcw0gLT&#10;EN7dg/zpmYVtJ+xe3SLC0CnRUOF5pCwbnC9PVyPVvvQRpB4+Q0NLFocACWhssY+s0JyM0GkBj2fS&#10;1RiYjCWXb4v5ikKSYvMiL1aLtJZMlE/XHfrwUUHPolFxpK0meHG89yG2I8qnlFjNg9HNThuTHNzX&#10;W4PsKEgBu/SlCV6kGcuGil8vF8uEbCHeT+LodSCFGt1X/CqP36SZSMcH26SUILSZbOrE2BM/kZKJ&#10;nDDWIyVGnmpoHokphEmJ9HLI6AB/czaQCivufx0EKs7MJ0tsX8+LIso2OcXyHVHD8DJSX0aElQRV&#10;8cDZZG5Dknriwd3SVnY68fXcyalXUlei8fQSonwv/ZT1/F43fwAAAP//AwBQSwMEFAAGAAgAAAAh&#10;AJWqnN3eAAAACgEAAA8AAABkcnMvZG93bnJldi54bWxMj8FOwzAQRO9I/IO1SNyog1HaKo1TVVRc&#10;OCBRkODoxps4qr2ObDcNf497guPqjWbe1tvZWTZhiIMnCY+LAhhS6/VAvYTPj5eHNbCYFGllPaGE&#10;H4ywbW5valVpf6F3nA6pZ7mEYqUkmJTGivPYGnQqLvyIlFnng1Mpn6HnOqhLLneWi6JYcqcGygtG&#10;jfhssD0dzk7ClzOD3oe3707baf/a7cpxDqOU93fzbgMs4Zz+wnDVz+rQZKejP5OOzEpYrctljmbw&#10;BOzKC7ESwI4ShBAl8Kbm/19ofgEAAP//AwBQSwECLQAUAAYACAAAACEAtoM4kv4AAADhAQAAEwAA&#10;AAAAAAAAAAAAAAAAAAAAW0NvbnRlbnRfVHlwZXNdLnhtbFBLAQItABQABgAIAAAAIQA4/SH/1gAA&#10;AJQBAAALAAAAAAAAAAAAAAAAAC8BAABfcmVscy8ucmVsc1BLAQItABQABgAIAAAAIQAFRZzxDQIA&#10;APcDAAAOAAAAAAAAAAAAAAAAAC4CAABkcnMvZTJvRG9jLnhtbFBLAQItABQABgAIAAAAIQCVqpzd&#10;3gAAAAoBAAAPAAAAAAAAAAAAAAAAAGcEAABkcnMvZG93bnJldi54bWxQSwUGAAAAAAQABADzAAAA&#10;cgUAAAAA&#10;" stroked="f">
                <v:textbox style="mso-fit-shape-to-text:t">
                  <w:txbxContent>
                    <w:p w14:paraId="5927C8C3" w14:textId="5AD85E4E" w:rsidR="00C77092" w:rsidRDefault="00C77092">
                      <w:r>
                        <w:rPr>
                          <w:rFonts w:ascii="Arial" w:eastAsia="Calibri" w:hAnsi="Arial" w:cs="Arial"/>
                          <w:noProof/>
                          <w:sz w:val="24"/>
                          <w:szCs w:val="24"/>
                        </w:rPr>
                        <w:drawing>
                          <wp:inline distT="0" distB="0" distL="0" distR="0" wp14:anchorId="18937D04" wp14:editId="609C116F">
                            <wp:extent cx="1110547" cy="890270"/>
                            <wp:effectExtent l="0" t="0" r="0" b="5080"/>
                            <wp:docPr id="215409211" name="Picture 1" descr="A logo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09211" name="Picture 1" descr="A logo of a tre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7277" cy="895665"/>
                                    </a:xfrm>
                                    <a:prstGeom prst="rect">
                                      <a:avLst/>
                                    </a:prstGeom>
                                    <a:noFill/>
                                  </pic:spPr>
                                </pic:pic>
                              </a:graphicData>
                            </a:graphic>
                          </wp:inline>
                        </w:drawing>
                      </w:r>
                    </w:p>
                  </w:txbxContent>
                </v:textbox>
                <w10:wrap type="square"/>
              </v:shape>
            </w:pict>
          </mc:Fallback>
        </mc:AlternateContent>
      </w:r>
      <w:r w:rsidR="00E60443">
        <w:rPr>
          <w:rFonts w:ascii="Arial" w:eastAsia="Calibri" w:hAnsi="Arial" w:cs="Arial"/>
          <w:sz w:val="24"/>
          <w:szCs w:val="24"/>
        </w:rPr>
        <w:t xml:space="preserve">We have worked alongside </w:t>
      </w:r>
      <w:r w:rsidR="0048276A">
        <w:rPr>
          <w:rFonts w:ascii="Arial" w:eastAsia="Calibri" w:hAnsi="Arial" w:cs="Arial"/>
          <w:sz w:val="24"/>
          <w:szCs w:val="24"/>
        </w:rPr>
        <w:t xml:space="preserve">MMS (formally </w:t>
      </w:r>
      <w:r w:rsidR="00102FC9">
        <w:rPr>
          <w:rFonts w:ascii="Arial" w:eastAsia="Calibri" w:hAnsi="Arial" w:cs="Arial"/>
          <w:sz w:val="24"/>
          <w:szCs w:val="24"/>
        </w:rPr>
        <w:t>M</w:t>
      </w:r>
      <w:r w:rsidR="0048276A">
        <w:rPr>
          <w:rFonts w:ascii="Arial" w:eastAsia="Calibri" w:hAnsi="Arial" w:cs="Arial"/>
          <w:sz w:val="24"/>
          <w:szCs w:val="24"/>
        </w:rPr>
        <w:t>HVG)</w:t>
      </w:r>
      <w:r w:rsidR="00E60443">
        <w:rPr>
          <w:rFonts w:ascii="Arial" w:eastAsia="Calibri" w:hAnsi="Arial" w:cs="Arial"/>
          <w:sz w:val="24"/>
          <w:szCs w:val="24"/>
        </w:rPr>
        <w:t xml:space="preserve"> since 2011</w:t>
      </w:r>
      <w:r w:rsidR="0019687B">
        <w:rPr>
          <w:rFonts w:ascii="Arial" w:eastAsia="Calibri" w:hAnsi="Arial" w:cs="Arial"/>
          <w:sz w:val="24"/>
          <w:szCs w:val="24"/>
        </w:rPr>
        <w:t xml:space="preserve">. They have a group of dedicated volunteers who support prisoners facing deportation. They are able to visit to provide emotional support and practical help </w:t>
      </w:r>
      <w:r w:rsidR="008C0BF1">
        <w:rPr>
          <w:rFonts w:ascii="Arial" w:eastAsia="Calibri" w:hAnsi="Arial" w:cs="Arial"/>
          <w:sz w:val="24"/>
          <w:szCs w:val="24"/>
        </w:rPr>
        <w:t>to prisoners at HMP Morton Hall.</w:t>
      </w:r>
      <w:r w:rsidR="008C0BF1" w:rsidRPr="008C0BF1">
        <w:rPr>
          <w:noProof/>
        </w:rPr>
        <w:t xml:space="preserve"> </w:t>
      </w:r>
    </w:p>
    <w:p w14:paraId="659D0489" w14:textId="77777777" w:rsidR="00C77092" w:rsidRDefault="00C77092" w:rsidP="00791283">
      <w:pPr>
        <w:spacing w:after="0"/>
        <w:rPr>
          <w:rFonts w:ascii="Arial" w:eastAsia="Calibri" w:hAnsi="Arial" w:cs="Arial"/>
          <w:b/>
          <w:bCs/>
          <w:sz w:val="24"/>
          <w:szCs w:val="24"/>
        </w:rPr>
      </w:pPr>
    </w:p>
    <w:p w14:paraId="41F368CD" w14:textId="47C181CA" w:rsidR="003D0AFC" w:rsidRDefault="00941DC6" w:rsidP="00791283">
      <w:pPr>
        <w:spacing w:after="0"/>
        <w:rPr>
          <w:rFonts w:ascii="Arial" w:eastAsia="Calibri" w:hAnsi="Arial" w:cs="Arial"/>
          <w:b/>
          <w:bCs/>
          <w:sz w:val="24"/>
          <w:szCs w:val="24"/>
        </w:rPr>
      </w:pPr>
      <w:r>
        <w:rPr>
          <w:rFonts w:ascii="Arial" w:eastAsia="Calibri" w:hAnsi="Arial" w:cs="Arial"/>
          <w:b/>
          <w:bCs/>
          <w:sz w:val="24"/>
          <w:szCs w:val="24"/>
        </w:rPr>
        <w:t>Family tracing</w:t>
      </w:r>
    </w:p>
    <w:p w14:paraId="6E03BFAB" w14:textId="340EE8CA" w:rsidR="00941DC6" w:rsidRDefault="00F217AC" w:rsidP="00C77092">
      <w:pPr>
        <w:spacing w:after="0"/>
        <w:jc w:val="both"/>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718656" behindDoc="1" locked="0" layoutInCell="1" allowOverlap="1" wp14:anchorId="6B6F0E6D" wp14:editId="5B6FFAA2">
            <wp:simplePos x="0" y="0"/>
            <wp:positionH relativeFrom="margin">
              <wp:align>left</wp:align>
            </wp:positionH>
            <wp:positionV relativeFrom="paragraph">
              <wp:posOffset>18415</wp:posOffset>
            </wp:positionV>
            <wp:extent cx="1064895" cy="777240"/>
            <wp:effectExtent l="0" t="0" r="1905" b="3810"/>
            <wp:wrapTight wrapText="bothSides">
              <wp:wrapPolygon edited="0">
                <wp:start x="0" y="0"/>
                <wp:lineTo x="0" y="21176"/>
                <wp:lineTo x="21252" y="21176"/>
                <wp:lineTo x="212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2818" cy="782597"/>
                    </a:xfrm>
                    <a:prstGeom prst="rect">
                      <a:avLst/>
                    </a:prstGeom>
                    <a:noFill/>
                  </pic:spPr>
                </pic:pic>
              </a:graphicData>
            </a:graphic>
            <wp14:sizeRelH relativeFrom="margin">
              <wp14:pctWidth>0</wp14:pctWidth>
            </wp14:sizeRelH>
            <wp14:sizeRelV relativeFrom="margin">
              <wp14:pctHeight>0</wp14:pctHeight>
            </wp14:sizeRelV>
          </wp:anchor>
        </w:drawing>
      </w:r>
      <w:r w:rsidR="00941DC6">
        <w:rPr>
          <w:rFonts w:ascii="Arial" w:eastAsia="Calibri" w:hAnsi="Arial" w:cs="Arial"/>
          <w:sz w:val="24"/>
          <w:szCs w:val="24"/>
        </w:rPr>
        <w:t>HMP Morton Hall works alongside the British Red Cross to hel</w:t>
      </w:r>
      <w:r w:rsidR="00F71206">
        <w:rPr>
          <w:rFonts w:ascii="Arial" w:eastAsia="Calibri" w:hAnsi="Arial" w:cs="Arial"/>
          <w:sz w:val="24"/>
          <w:szCs w:val="24"/>
        </w:rPr>
        <w:t>p</w:t>
      </w:r>
      <w:r w:rsidR="00941DC6">
        <w:rPr>
          <w:rFonts w:ascii="Arial" w:eastAsia="Calibri" w:hAnsi="Arial" w:cs="Arial"/>
          <w:sz w:val="24"/>
          <w:szCs w:val="24"/>
        </w:rPr>
        <w:t xml:space="preserve"> prisoners to </w:t>
      </w:r>
      <w:r w:rsidR="00F71206" w:rsidRPr="00F71206">
        <w:rPr>
          <w:rFonts w:ascii="Arial" w:eastAsia="Calibri" w:hAnsi="Arial" w:cs="Arial"/>
          <w:sz w:val="24"/>
          <w:szCs w:val="24"/>
        </w:rPr>
        <w:t xml:space="preserve">find missing relatives abroad through </w:t>
      </w:r>
      <w:r w:rsidR="00F71206">
        <w:rPr>
          <w:rFonts w:ascii="Arial" w:eastAsia="Calibri" w:hAnsi="Arial" w:cs="Arial"/>
          <w:sz w:val="24"/>
          <w:szCs w:val="24"/>
        </w:rPr>
        <w:t xml:space="preserve">their </w:t>
      </w:r>
      <w:r w:rsidR="00F71206" w:rsidRPr="00F71206">
        <w:rPr>
          <w:rFonts w:ascii="Arial" w:eastAsia="Calibri" w:hAnsi="Arial" w:cs="Arial"/>
          <w:sz w:val="24"/>
          <w:szCs w:val="24"/>
        </w:rPr>
        <w:t>international family tracing service</w:t>
      </w:r>
      <w:r w:rsidR="00F71206">
        <w:rPr>
          <w:rFonts w:ascii="Arial" w:eastAsia="Calibri" w:hAnsi="Arial" w:cs="Arial"/>
          <w:sz w:val="24"/>
          <w:szCs w:val="24"/>
        </w:rPr>
        <w:t>,</w:t>
      </w:r>
      <w:r w:rsidR="00F71206" w:rsidRPr="00F71206">
        <w:rPr>
          <w:rFonts w:ascii="Arial" w:eastAsia="Calibri" w:hAnsi="Arial" w:cs="Arial"/>
          <w:sz w:val="24"/>
          <w:szCs w:val="24"/>
        </w:rPr>
        <w:t xml:space="preserve"> if </w:t>
      </w:r>
      <w:r w:rsidR="00F71206">
        <w:rPr>
          <w:rFonts w:ascii="Arial" w:eastAsia="Calibri" w:hAnsi="Arial" w:cs="Arial"/>
          <w:sz w:val="24"/>
          <w:szCs w:val="24"/>
        </w:rPr>
        <w:t>they</w:t>
      </w:r>
      <w:r w:rsidR="00F71206" w:rsidRPr="00F71206">
        <w:rPr>
          <w:rFonts w:ascii="Arial" w:eastAsia="Calibri" w:hAnsi="Arial" w:cs="Arial"/>
          <w:sz w:val="24"/>
          <w:szCs w:val="24"/>
        </w:rPr>
        <w:t xml:space="preserve"> have been separated by war, natural </w:t>
      </w:r>
      <w:r w:rsidR="008C0BF1" w:rsidRPr="00F71206">
        <w:rPr>
          <w:rFonts w:ascii="Arial" w:eastAsia="Calibri" w:hAnsi="Arial" w:cs="Arial"/>
          <w:sz w:val="24"/>
          <w:szCs w:val="24"/>
        </w:rPr>
        <w:t>disaster,</w:t>
      </w:r>
      <w:r w:rsidR="00F71206" w:rsidRPr="00F71206">
        <w:rPr>
          <w:rFonts w:ascii="Arial" w:eastAsia="Calibri" w:hAnsi="Arial" w:cs="Arial"/>
          <w:sz w:val="24"/>
          <w:szCs w:val="24"/>
        </w:rPr>
        <w:t xml:space="preserve"> or migration.</w:t>
      </w:r>
      <w:r w:rsidR="004A03DE">
        <w:rPr>
          <w:rFonts w:ascii="Arial" w:eastAsia="Calibri" w:hAnsi="Arial" w:cs="Arial"/>
          <w:sz w:val="24"/>
          <w:szCs w:val="24"/>
        </w:rPr>
        <w:t xml:space="preserve"> This service can be access through our resettlement and family services teams.</w:t>
      </w:r>
    </w:p>
    <w:p w14:paraId="6B6D5475" w14:textId="5C4DEF55" w:rsidR="00755845" w:rsidRDefault="00755845" w:rsidP="00791283">
      <w:pPr>
        <w:spacing w:after="0"/>
        <w:rPr>
          <w:rFonts w:ascii="Arial" w:eastAsia="Calibri" w:hAnsi="Arial" w:cs="Arial"/>
          <w:sz w:val="24"/>
          <w:szCs w:val="24"/>
        </w:rPr>
      </w:pPr>
    </w:p>
    <w:p w14:paraId="34E38033" w14:textId="609ED801" w:rsidR="00755845" w:rsidRDefault="00755845" w:rsidP="00791283">
      <w:pPr>
        <w:spacing w:after="0"/>
        <w:rPr>
          <w:rFonts w:ascii="Arial" w:eastAsia="Calibri" w:hAnsi="Arial" w:cs="Arial"/>
          <w:b/>
          <w:bCs/>
          <w:sz w:val="24"/>
          <w:szCs w:val="24"/>
        </w:rPr>
      </w:pPr>
      <w:r>
        <w:rPr>
          <w:rFonts w:ascii="Arial" w:eastAsia="Calibri" w:hAnsi="Arial" w:cs="Arial"/>
          <w:b/>
          <w:bCs/>
          <w:sz w:val="24"/>
          <w:szCs w:val="24"/>
        </w:rPr>
        <w:t>Additional PIN credit</w:t>
      </w:r>
    </w:p>
    <w:p w14:paraId="05EFA97A" w14:textId="77777777" w:rsidR="00C77092" w:rsidRDefault="00755845" w:rsidP="00C77092">
      <w:pPr>
        <w:spacing w:after="0"/>
        <w:jc w:val="both"/>
        <w:rPr>
          <w:rFonts w:ascii="Arial" w:eastAsia="Calibri" w:hAnsi="Arial" w:cs="Arial"/>
          <w:sz w:val="24"/>
          <w:szCs w:val="24"/>
        </w:rPr>
      </w:pPr>
      <w:r>
        <w:rPr>
          <w:rFonts w:ascii="Arial" w:eastAsia="Calibri" w:hAnsi="Arial" w:cs="Arial"/>
          <w:sz w:val="24"/>
          <w:szCs w:val="24"/>
        </w:rPr>
        <w:t xml:space="preserve">Prisoners who do not have a visit </w:t>
      </w:r>
      <w:r w:rsidR="00902BE0">
        <w:rPr>
          <w:rFonts w:ascii="Arial" w:eastAsia="Calibri" w:hAnsi="Arial" w:cs="Arial"/>
          <w:sz w:val="24"/>
          <w:szCs w:val="24"/>
        </w:rPr>
        <w:t xml:space="preserve">for 1 month, can apply to have a 5-minute free call to any country. </w:t>
      </w:r>
      <w:r w:rsidR="00920DD4">
        <w:rPr>
          <w:rFonts w:ascii="Arial" w:eastAsia="Calibri" w:hAnsi="Arial" w:cs="Arial"/>
          <w:sz w:val="24"/>
          <w:szCs w:val="24"/>
        </w:rPr>
        <w:t xml:space="preserve">Visits by </w:t>
      </w:r>
      <w:r w:rsidR="00F016F3">
        <w:rPr>
          <w:rFonts w:ascii="Arial" w:eastAsia="Calibri" w:hAnsi="Arial" w:cs="Arial"/>
          <w:sz w:val="24"/>
          <w:szCs w:val="24"/>
        </w:rPr>
        <w:t xml:space="preserve">professionals, befrienders or the </w:t>
      </w:r>
      <w:r w:rsidR="00C77092">
        <w:rPr>
          <w:rFonts w:ascii="Arial" w:eastAsia="Calibri" w:hAnsi="Arial" w:cs="Arial"/>
          <w:sz w:val="24"/>
          <w:szCs w:val="24"/>
        </w:rPr>
        <w:t>Midlands Migrant Support</w:t>
      </w:r>
      <w:r w:rsidR="00F016F3">
        <w:rPr>
          <w:rFonts w:ascii="Arial" w:eastAsia="Calibri" w:hAnsi="Arial" w:cs="Arial"/>
          <w:sz w:val="24"/>
          <w:szCs w:val="24"/>
        </w:rPr>
        <w:t xml:space="preserve"> are not included in the monthly visit. </w:t>
      </w:r>
      <w:r w:rsidR="00902BE0">
        <w:rPr>
          <w:rFonts w:ascii="Arial" w:eastAsia="Calibri" w:hAnsi="Arial" w:cs="Arial"/>
          <w:sz w:val="24"/>
          <w:szCs w:val="24"/>
        </w:rPr>
        <w:t>This is by application and their account wi</w:t>
      </w:r>
      <w:r w:rsidR="004410E0">
        <w:rPr>
          <w:rFonts w:ascii="Arial" w:eastAsia="Calibri" w:hAnsi="Arial" w:cs="Arial"/>
          <w:sz w:val="24"/>
          <w:szCs w:val="24"/>
        </w:rPr>
        <w:t>ll</w:t>
      </w:r>
      <w:r w:rsidR="00902BE0">
        <w:rPr>
          <w:rFonts w:ascii="Arial" w:eastAsia="Calibri" w:hAnsi="Arial" w:cs="Arial"/>
          <w:sz w:val="24"/>
          <w:szCs w:val="24"/>
        </w:rPr>
        <w:t xml:space="preserve"> be credited with 5 minutes’ worth of credit at the rate of the destination they wish to call.</w:t>
      </w:r>
    </w:p>
    <w:p w14:paraId="253136C8" w14:textId="77777777" w:rsidR="00C77092" w:rsidRDefault="00C77092" w:rsidP="008C0BF1">
      <w:pPr>
        <w:spacing w:after="0"/>
        <w:rPr>
          <w:rFonts w:ascii="Arial" w:eastAsia="Calibri" w:hAnsi="Arial" w:cs="Arial"/>
          <w:b/>
          <w:bCs/>
          <w:sz w:val="24"/>
          <w:szCs w:val="24"/>
        </w:rPr>
      </w:pPr>
    </w:p>
    <w:p w14:paraId="25A0DDBA" w14:textId="77777777" w:rsidR="00C77092" w:rsidRDefault="00C77092" w:rsidP="008C0BF1">
      <w:pPr>
        <w:spacing w:after="0"/>
        <w:rPr>
          <w:rFonts w:ascii="Arial" w:eastAsia="Calibri" w:hAnsi="Arial" w:cs="Arial"/>
          <w:b/>
          <w:bCs/>
          <w:sz w:val="24"/>
          <w:szCs w:val="24"/>
        </w:rPr>
      </w:pPr>
    </w:p>
    <w:p w14:paraId="1AB8D557" w14:textId="6C0F64F4" w:rsidR="008C0BF1" w:rsidRPr="0048276A" w:rsidRDefault="008C0BF1" w:rsidP="008C0BF1">
      <w:pPr>
        <w:spacing w:after="0"/>
        <w:rPr>
          <w:rFonts w:ascii="Arial" w:eastAsia="Calibri" w:hAnsi="Arial" w:cs="Arial"/>
          <w:b/>
          <w:bCs/>
          <w:color w:val="000000" w:themeColor="text1"/>
          <w:sz w:val="24"/>
          <w:szCs w:val="24"/>
        </w:rPr>
      </w:pPr>
      <w:r w:rsidRPr="0048276A">
        <w:rPr>
          <w:rFonts w:ascii="Arial" w:eastAsia="Calibri" w:hAnsi="Arial" w:cs="Arial"/>
          <w:b/>
          <w:bCs/>
          <w:color w:val="000000" w:themeColor="text1"/>
          <w:sz w:val="24"/>
          <w:szCs w:val="24"/>
        </w:rPr>
        <w:t>Support from Lincolnshire Action Trust</w:t>
      </w:r>
    </w:p>
    <w:p w14:paraId="6DE0CF77" w14:textId="41F3B8C4" w:rsidR="008C0BF1" w:rsidRPr="0048276A" w:rsidRDefault="008C0BF1" w:rsidP="008E6BC0">
      <w:pPr>
        <w:jc w:val="both"/>
        <w:rPr>
          <w:rFonts w:ascii="Arial" w:eastAsia="Calibri" w:hAnsi="Arial" w:cs="Arial"/>
          <w:color w:val="000000" w:themeColor="text1"/>
          <w:sz w:val="24"/>
          <w:szCs w:val="24"/>
        </w:rPr>
      </w:pPr>
      <w:r w:rsidRPr="0048276A">
        <w:rPr>
          <w:rFonts w:ascii="Arial" w:eastAsia="Calibri" w:hAnsi="Arial" w:cs="Arial"/>
          <w:color w:val="000000" w:themeColor="text1"/>
          <w:sz w:val="24"/>
          <w:szCs w:val="24"/>
        </w:rPr>
        <w:t xml:space="preserve">Every 3 months, LAT will compile data on all prisoners who have not had a visit </w:t>
      </w:r>
      <w:r w:rsidR="000536E2" w:rsidRPr="0048276A">
        <w:rPr>
          <w:rFonts w:ascii="Arial" w:eastAsia="Calibri" w:hAnsi="Arial" w:cs="Arial"/>
          <w:color w:val="000000" w:themeColor="text1"/>
          <w:sz w:val="24"/>
          <w:szCs w:val="24"/>
        </w:rPr>
        <w:t xml:space="preserve">or video call </w:t>
      </w:r>
      <w:r w:rsidRPr="0048276A">
        <w:rPr>
          <w:rFonts w:ascii="Arial" w:eastAsia="Calibri" w:hAnsi="Arial" w:cs="Arial"/>
          <w:color w:val="000000" w:themeColor="text1"/>
          <w:sz w:val="24"/>
          <w:szCs w:val="24"/>
        </w:rPr>
        <w:t xml:space="preserve">during this time. They will then visit each individual to ascertain why and to support them </w:t>
      </w:r>
      <w:r w:rsidR="00EF7CA2" w:rsidRPr="0048276A">
        <w:rPr>
          <w:rFonts w:ascii="Arial" w:eastAsia="Calibri" w:hAnsi="Arial" w:cs="Arial"/>
          <w:color w:val="000000" w:themeColor="text1"/>
          <w:sz w:val="24"/>
          <w:szCs w:val="24"/>
        </w:rPr>
        <w:t>in building relationship</w:t>
      </w:r>
      <w:r w:rsidR="000C226F" w:rsidRPr="0048276A">
        <w:rPr>
          <w:rFonts w:ascii="Arial" w:eastAsia="Calibri" w:hAnsi="Arial" w:cs="Arial"/>
          <w:color w:val="000000" w:themeColor="text1"/>
          <w:sz w:val="24"/>
          <w:szCs w:val="24"/>
        </w:rPr>
        <w:t>s</w:t>
      </w:r>
      <w:r w:rsidR="00EF7CA2" w:rsidRPr="0048276A">
        <w:rPr>
          <w:rFonts w:ascii="Arial" w:eastAsia="Calibri" w:hAnsi="Arial" w:cs="Arial"/>
          <w:color w:val="000000" w:themeColor="text1"/>
          <w:sz w:val="24"/>
          <w:szCs w:val="24"/>
        </w:rPr>
        <w:t xml:space="preserve"> or finding family/significant others if required.</w:t>
      </w:r>
    </w:p>
    <w:p w14:paraId="3E3F56F6" w14:textId="77777777" w:rsidR="000C226F" w:rsidRDefault="000C226F" w:rsidP="002C4AD3">
      <w:pPr>
        <w:rPr>
          <w:rFonts w:ascii="Arial" w:eastAsia="Calibri" w:hAnsi="Arial" w:cs="Arial"/>
          <w:b/>
          <w:bCs/>
          <w:sz w:val="24"/>
          <w:szCs w:val="24"/>
          <w:u w:val="single"/>
        </w:rPr>
      </w:pPr>
    </w:p>
    <w:p w14:paraId="63AB2A28" w14:textId="3E0418FC" w:rsidR="00A74C75" w:rsidRDefault="00255090" w:rsidP="002C4AD3">
      <w:pPr>
        <w:rPr>
          <w:rFonts w:ascii="Arial" w:eastAsia="Calibri" w:hAnsi="Arial" w:cs="Arial"/>
          <w:b/>
          <w:bCs/>
          <w:sz w:val="24"/>
          <w:szCs w:val="24"/>
          <w:u w:val="single"/>
        </w:rPr>
      </w:pPr>
      <w:r>
        <w:rPr>
          <w:rFonts w:ascii="Arial" w:eastAsia="Calibri" w:hAnsi="Arial" w:cs="Arial"/>
          <w:b/>
          <w:bCs/>
          <w:sz w:val="24"/>
          <w:szCs w:val="24"/>
          <w:u w:val="single"/>
        </w:rPr>
        <w:t>Care leavers</w:t>
      </w:r>
    </w:p>
    <w:p w14:paraId="306B692C" w14:textId="0D6C52CA" w:rsidR="001A3A4D" w:rsidRPr="001A3A4D" w:rsidRDefault="001A3A4D" w:rsidP="008E6BC0">
      <w:pPr>
        <w:spacing w:after="0"/>
        <w:jc w:val="both"/>
        <w:rPr>
          <w:rFonts w:ascii="Arial" w:eastAsia="Calibri" w:hAnsi="Arial" w:cs="Arial"/>
          <w:sz w:val="24"/>
          <w:szCs w:val="24"/>
        </w:rPr>
      </w:pPr>
      <w:r w:rsidRPr="001A3A4D">
        <w:rPr>
          <w:rFonts w:ascii="Arial" w:eastAsia="Calibri" w:hAnsi="Arial" w:cs="Arial"/>
          <w:b/>
          <w:bCs/>
          <w:sz w:val="24"/>
          <w:szCs w:val="24"/>
        </w:rPr>
        <w:t>Who are care leavers?</w:t>
      </w:r>
    </w:p>
    <w:p w14:paraId="7B9DB12B" w14:textId="074C6684" w:rsidR="001A3A4D" w:rsidRPr="001A3A4D" w:rsidRDefault="001A3A4D" w:rsidP="008E6BC0">
      <w:pPr>
        <w:spacing w:after="0"/>
        <w:jc w:val="both"/>
        <w:rPr>
          <w:rFonts w:ascii="Arial" w:eastAsia="Calibri" w:hAnsi="Arial" w:cs="Arial"/>
          <w:sz w:val="24"/>
          <w:szCs w:val="24"/>
        </w:rPr>
      </w:pPr>
      <w:r w:rsidRPr="001A3A4D">
        <w:rPr>
          <w:rFonts w:ascii="Arial" w:eastAsia="Calibri" w:hAnsi="Arial" w:cs="Arial"/>
          <w:sz w:val="24"/>
          <w:szCs w:val="24"/>
        </w:rPr>
        <w:t xml:space="preserve">A care leaver is someone who has spent time in the care of the local authority. A care leaver’s eligibility for services depends on factors such as the duration and timing of that care. </w:t>
      </w:r>
    </w:p>
    <w:p w14:paraId="6BA2A5F2" w14:textId="4F6D5AFB" w:rsidR="001A3A4D" w:rsidRPr="001A3A4D" w:rsidRDefault="001A3A4D" w:rsidP="00BC60C5">
      <w:pPr>
        <w:pStyle w:val="ListParagraph"/>
        <w:numPr>
          <w:ilvl w:val="0"/>
          <w:numId w:val="13"/>
        </w:numPr>
        <w:jc w:val="both"/>
        <w:rPr>
          <w:rFonts w:ascii="Arial" w:eastAsia="Calibri" w:hAnsi="Arial" w:cs="Arial"/>
          <w:sz w:val="24"/>
          <w:szCs w:val="24"/>
        </w:rPr>
      </w:pPr>
      <w:r w:rsidRPr="001A3A4D">
        <w:rPr>
          <w:rFonts w:ascii="Arial" w:eastAsia="Calibri" w:hAnsi="Arial" w:cs="Arial"/>
          <w:sz w:val="24"/>
          <w:szCs w:val="24"/>
        </w:rPr>
        <w:t xml:space="preserve">Former Relevant Children (under 21) </w:t>
      </w:r>
      <w:r w:rsidR="00DD684C">
        <w:rPr>
          <w:rFonts w:ascii="Arial" w:eastAsia="Calibri" w:hAnsi="Arial" w:cs="Arial"/>
          <w:sz w:val="24"/>
          <w:szCs w:val="24"/>
        </w:rPr>
        <w:t>–</w:t>
      </w:r>
      <w:r w:rsidRPr="001A3A4D">
        <w:rPr>
          <w:rFonts w:ascii="Arial" w:eastAsia="Calibri" w:hAnsi="Arial" w:cs="Arial"/>
          <w:sz w:val="24"/>
          <w:szCs w:val="24"/>
        </w:rPr>
        <w:t xml:space="preserve"> young adults who have spent at least 13 weeks in the care of a local authority between their 14</w:t>
      </w:r>
      <w:r w:rsidRPr="00DD684C">
        <w:rPr>
          <w:rFonts w:ascii="Arial" w:eastAsia="Calibri" w:hAnsi="Arial" w:cs="Arial"/>
          <w:sz w:val="24"/>
          <w:szCs w:val="24"/>
          <w:vertAlign w:val="superscript"/>
        </w:rPr>
        <w:t>th</w:t>
      </w:r>
      <w:r w:rsidRPr="001A3A4D">
        <w:rPr>
          <w:rFonts w:ascii="Arial" w:eastAsia="Calibri" w:hAnsi="Arial" w:cs="Arial"/>
          <w:sz w:val="24"/>
          <w:szCs w:val="24"/>
        </w:rPr>
        <w:t xml:space="preserve"> and 18</w:t>
      </w:r>
      <w:r w:rsidRPr="00DD684C">
        <w:rPr>
          <w:rFonts w:ascii="Arial" w:eastAsia="Calibri" w:hAnsi="Arial" w:cs="Arial"/>
          <w:sz w:val="24"/>
          <w:szCs w:val="24"/>
          <w:vertAlign w:val="superscript"/>
        </w:rPr>
        <w:t>th</w:t>
      </w:r>
      <w:r w:rsidRPr="001A3A4D">
        <w:rPr>
          <w:rFonts w:ascii="Arial" w:eastAsia="Calibri" w:hAnsi="Arial" w:cs="Arial"/>
          <w:sz w:val="24"/>
          <w:szCs w:val="24"/>
        </w:rPr>
        <w:t xml:space="preserve"> birthdays</w:t>
      </w:r>
    </w:p>
    <w:p w14:paraId="7A9CB3C9" w14:textId="3920F3EE" w:rsidR="001A3A4D" w:rsidRPr="001A3A4D" w:rsidRDefault="001A3A4D" w:rsidP="00BC60C5">
      <w:pPr>
        <w:pStyle w:val="ListParagraph"/>
        <w:numPr>
          <w:ilvl w:val="0"/>
          <w:numId w:val="13"/>
        </w:numPr>
        <w:jc w:val="both"/>
        <w:rPr>
          <w:rFonts w:ascii="Arial" w:eastAsia="Calibri" w:hAnsi="Arial" w:cs="Arial"/>
          <w:sz w:val="24"/>
          <w:szCs w:val="24"/>
        </w:rPr>
      </w:pPr>
      <w:r w:rsidRPr="001A3A4D">
        <w:rPr>
          <w:rFonts w:ascii="Arial" w:eastAsia="Calibri" w:hAnsi="Arial" w:cs="Arial"/>
          <w:sz w:val="24"/>
          <w:szCs w:val="24"/>
        </w:rPr>
        <w:t xml:space="preserve">Former Relevant Children Entitled to Extended Support (up to 25) </w:t>
      </w:r>
      <w:r w:rsidR="00DD684C">
        <w:rPr>
          <w:rFonts w:ascii="Arial" w:eastAsia="Calibri" w:hAnsi="Arial" w:cs="Arial"/>
          <w:sz w:val="24"/>
          <w:szCs w:val="24"/>
        </w:rPr>
        <w:t>–</w:t>
      </w:r>
      <w:r w:rsidRPr="001A3A4D">
        <w:rPr>
          <w:rFonts w:ascii="Arial" w:eastAsia="Calibri" w:hAnsi="Arial" w:cs="Arial"/>
          <w:sz w:val="24"/>
          <w:szCs w:val="24"/>
        </w:rPr>
        <w:t xml:space="preserve"> former relevant children who have notified their local authority that they intend to pursue further education or training</w:t>
      </w:r>
    </w:p>
    <w:p w14:paraId="036FD73D" w14:textId="0E859229" w:rsidR="0034673B" w:rsidRDefault="001A3A4D" w:rsidP="00BC60C5">
      <w:pPr>
        <w:pStyle w:val="ListParagraph"/>
        <w:numPr>
          <w:ilvl w:val="0"/>
          <w:numId w:val="13"/>
        </w:numPr>
        <w:jc w:val="both"/>
        <w:rPr>
          <w:rFonts w:ascii="Arial" w:eastAsia="Calibri" w:hAnsi="Arial" w:cs="Arial"/>
          <w:sz w:val="24"/>
          <w:szCs w:val="24"/>
        </w:rPr>
      </w:pPr>
      <w:r w:rsidRPr="001A3A4D">
        <w:rPr>
          <w:rFonts w:ascii="Arial" w:eastAsia="Calibri" w:hAnsi="Arial" w:cs="Arial"/>
          <w:sz w:val="24"/>
          <w:szCs w:val="24"/>
        </w:rPr>
        <w:t>Persons Qualifying for Advice and Assistance</w:t>
      </w:r>
      <w:r w:rsidR="000C226F">
        <w:rPr>
          <w:rFonts w:ascii="Arial" w:eastAsia="Calibri" w:hAnsi="Arial" w:cs="Arial"/>
          <w:sz w:val="24"/>
          <w:szCs w:val="24"/>
        </w:rPr>
        <w:t xml:space="preserve"> –</w:t>
      </w:r>
      <w:r w:rsidRPr="001A3A4D">
        <w:rPr>
          <w:rFonts w:ascii="Arial" w:eastAsia="Calibri" w:hAnsi="Arial" w:cs="Arial"/>
          <w:sz w:val="24"/>
          <w:szCs w:val="24"/>
        </w:rPr>
        <w:t xml:space="preserve"> young</w:t>
      </w:r>
      <w:r w:rsidR="000C226F">
        <w:rPr>
          <w:rFonts w:ascii="Arial" w:eastAsia="Calibri" w:hAnsi="Arial" w:cs="Arial"/>
          <w:sz w:val="24"/>
          <w:szCs w:val="24"/>
        </w:rPr>
        <w:t xml:space="preserve"> </w:t>
      </w:r>
      <w:r w:rsidRPr="001A3A4D">
        <w:rPr>
          <w:rFonts w:ascii="Arial" w:eastAsia="Calibri" w:hAnsi="Arial" w:cs="Arial"/>
          <w:sz w:val="24"/>
          <w:szCs w:val="24"/>
        </w:rPr>
        <w:t xml:space="preserve">adults (under 21) </w:t>
      </w:r>
      <w:r w:rsidR="00E445B2" w:rsidRPr="001A3A4D">
        <w:rPr>
          <w:rFonts w:ascii="Arial" w:eastAsia="Calibri" w:hAnsi="Arial" w:cs="Arial"/>
          <w:sz w:val="24"/>
          <w:szCs w:val="24"/>
        </w:rPr>
        <w:t>who</w:t>
      </w:r>
      <w:commentRangeStart w:id="6"/>
      <w:r w:rsidRPr="001A3A4D">
        <w:rPr>
          <w:rFonts w:ascii="Arial" w:eastAsia="Calibri" w:hAnsi="Arial" w:cs="Arial"/>
          <w:sz w:val="24"/>
          <w:szCs w:val="24"/>
        </w:rPr>
        <w:t xml:space="preserve"> </w:t>
      </w:r>
      <w:commentRangeEnd w:id="6"/>
      <w:r w:rsidR="000C226F">
        <w:rPr>
          <w:rStyle w:val="CommentReference"/>
        </w:rPr>
        <w:commentReference w:id="6"/>
      </w:r>
      <w:r w:rsidRPr="001A3A4D">
        <w:rPr>
          <w:rFonts w:ascii="Arial" w:eastAsia="Calibri" w:hAnsi="Arial" w:cs="Arial"/>
          <w:sz w:val="24"/>
          <w:szCs w:val="24"/>
        </w:rPr>
        <w:t>were subject to a special guardianship order, or at any time after reaching the age of 16, but while still a child were, but are no longer, looked after, accommodated or fostered.</w:t>
      </w:r>
    </w:p>
    <w:p w14:paraId="3345BF05" w14:textId="645CEEE9" w:rsidR="000F3EB6" w:rsidRDefault="000F3EB6" w:rsidP="008E6BC0">
      <w:pPr>
        <w:jc w:val="both"/>
        <w:rPr>
          <w:rFonts w:ascii="Arial" w:eastAsia="Calibri" w:hAnsi="Arial" w:cs="Arial"/>
          <w:sz w:val="24"/>
          <w:szCs w:val="24"/>
        </w:rPr>
      </w:pPr>
      <w:r>
        <w:rPr>
          <w:rFonts w:ascii="Arial" w:eastAsia="Calibri" w:hAnsi="Arial" w:cs="Arial"/>
          <w:sz w:val="24"/>
          <w:szCs w:val="24"/>
        </w:rPr>
        <w:t xml:space="preserve">Our induction programme aims to identify Care Leavers </w:t>
      </w:r>
      <w:r w:rsidR="008809F0">
        <w:rPr>
          <w:rFonts w:ascii="Arial" w:eastAsia="Calibri" w:hAnsi="Arial" w:cs="Arial"/>
          <w:sz w:val="24"/>
          <w:szCs w:val="24"/>
        </w:rPr>
        <w:t>at the start of their journey at Morton Hall so that they can be supported</w:t>
      </w:r>
      <w:r w:rsidR="004A743B">
        <w:rPr>
          <w:rFonts w:ascii="Arial" w:eastAsia="Calibri" w:hAnsi="Arial" w:cs="Arial"/>
          <w:sz w:val="24"/>
          <w:szCs w:val="24"/>
        </w:rPr>
        <w:t xml:space="preserve"> throughout</w:t>
      </w:r>
      <w:r w:rsidR="008809F0">
        <w:rPr>
          <w:rFonts w:ascii="Arial" w:eastAsia="Calibri" w:hAnsi="Arial" w:cs="Arial"/>
          <w:sz w:val="24"/>
          <w:szCs w:val="24"/>
        </w:rPr>
        <w:t xml:space="preserve">. </w:t>
      </w:r>
      <w:r w:rsidR="00EB2AE1">
        <w:rPr>
          <w:rFonts w:ascii="Arial" w:eastAsia="Calibri" w:hAnsi="Arial" w:cs="Arial"/>
          <w:sz w:val="24"/>
          <w:szCs w:val="24"/>
        </w:rPr>
        <w:t>Conversations between a prisoner and their POM and keyworker</w:t>
      </w:r>
      <w:r w:rsidR="00225B03">
        <w:rPr>
          <w:rFonts w:ascii="Arial" w:eastAsia="Calibri" w:hAnsi="Arial" w:cs="Arial"/>
          <w:sz w:val="24"/>
          <w:szCs w:val="24"/>
        </w:rPr>
        <w:t xml:space="preserve"> will also assist in identifying</w:t>
      </w:r>
      <w:r w:rsidR="004A743B">
        <w:rPr>
          <w:rFonts w:ascii="Arial" w:eastAsia="Calibri" w:hAnsi="Arial" w:cs="Arial"/>
          <w:sz w:val="24"/>
          <w:szCs w:val="24"/>
        </w:rPr>
        <w:t xml:space="preserve">, </w:t>
      </w:r>
      <w:r w:rsidR="00FF484A">
        <w:rPr>
          <w:rFonts w:ascii="Arial" w:eastAsia="Calibri" w:hAnsi="Arial" w:cs="Arial"/>
          <w:sz w:val="24"/>
          <w:szCs w:val="24"/>
        </w:rPr>
        <w:t>signposting,</w:t>
      </w:r>
      <w:r w:rsidR="004A743B">
        <w:rPr>
          <w:rFonts w:ascii="Arial" w:eastAsia="Calibri" w:hAnsi="Arial" w:cs="Arial"/>
          <w:sz w:val="24"/>
          <w:szCs w:val="24"/>
        </w:rPr>
        <w:t xml:space="preserve"> and supporting prisoners who have been in care.</w:t>
      </w:r>
    </w:p>
    <w:p w14:paraId="175A0368" w14:textId="77777777" w:rsidR="000C226F" w:rsidRDefault="000C226F" w:rsidP="008E6BC0">
      <w:pPr>
        <w:spacing w:after="0"/>
        <w:jc w:val="both"/>
        <w:rPr>
          <w:rFonts w:ascii="Arial" w:eastAsia="Calibri" w:hAnsi="Arial" w:cs="Arial"/>
          <w:b/>
          <w:bCs/>
          <w:sz w:val="24"/>
          <w:szCs w:val="24"/>
        </w:rPr>
      </w:pPr>
    </w:p>
    <w:p w14:paraId="3C573037" w14:textId="59907EB6" w:rsidR="007A57B2" w:rsidRDefault="007A57B2" w:rsidP="008E6BC0">
      <w:pPr>
        <w:spacing w:after="0"/>
        <w:jc w:val="both"/>
        <w:rPr>
          <w:rFonts w:ascii="Arial" w:eastAsia="Calibri" w:hAnsi="Arial" w:cs="Arial"/>
          <w:b/>
          <w:bCs/>
          <w:sz w:val="24"/>
          <w:szCs w:val="24"/>
        </w:rPr>
      </w:pPr>
      <w:r>
        <w:rPr>
          <w:rFonts w:ascii="Arial" w:eastAsia="Calibri" w:hAnsi="Arial" w:cs="Arial"/>
          <w:b/>
          <w:bCs/>
          <w:sz w:val="24"/>
          <w:szCs w:val="24"/>
        </w:rPr>
        <w:t>How can being in care affect a person’s transition into adulthood?</w:t>
      </w:r>
    </w:p>
    <w:p w14:paraId="77E1900F" w14:textId="2006F6EA" w:rsidR="007A57B2" w:rsidRPr="004F7048" w:rsidRDefault="007A57B2" w:rsidP="008E6BC0">
      <w:pPr>
        <w:jc w:val="both"/>
        <w:rPr>
          <w:rFonts w:ascii="Arial" w:eastAsia="Calibri" w:hAnsi="Arial" w:cs="Arial"/>
          <w:sz w:val="24"/>
          <w:szCs w:val="24"/>
        </w:rPr>
      </w:pPr>
      <w:r w:rsidRPr="004F7048">
        <w:rPr>
          <w:rFonts w:ascii="Arial" w:eastAsia="Calibri" w:hAnsi="Arial" w:cs="Arial"/>
          <w:sz w:val="24"/>
          <w:szCs w:val="24"/>
        </w:rPr>
        <w:t xml:space="preserve">Transition to adulthood </w:t>
      </w:r>
      <w:r>
        <w:rPr>
          <w:rFonts w:ascii="Arial" w:eastAsia="Calibri" w:hAnsi="Arial" w:cs="Arial"/>
          <w:sz w:val="24"/>
          <w:szCs w:val="24"/>
        </w:rPr>
        <w:t>can be a</w:t>
      </w:r>
      <w:r w:rsidRPr="004F7048">
        <w:rPr>
          <w:rFonts w:ascii="Arial" w:eastAsia="Calibri" w:hAnsi="Arial" w:cs="Arial"/>
          <w:sz w:val="24"/>
          <w:szCs w:val="24"/>
        </w:rPr>
        <w:t xml:space="preserve"> difficult time for many young people, but it can be especially so for young adults who have </w:t>
      </w:r>
      <w:r>
        <w:rPr>
          <w:rFonts w:ascii="Arial" w:eastAsia="Calibri" w:hAnsi="Arial" w:cs="Arial"/>
          <w:sz w:val="24"/>
          <w:szCs w:val="24"/>
        </w:rPr>
        <w:t>experience</w:t>
      </w:r>
      <w:r w:rsidRPr="004F7048">
        <w:rPr>
          <w:rFonts w:ascii="Arial" w:eastAsia="Calibri" w:hAnsi="Arial" w:cs="Arial"/>
          <w:sz w:val="24"/>
          <w:szCs w:val="24"/>
        </w:rPr>
        <w:t xml:space="preserve"> in care. Unlike many young people, care leavers often do not have the emotional, </w:t>
      </w:r>
      <w:r w:rsidR="00E445B2" w:rsidRPr="004F7048">
        <w:rPr>
          <w:rFonts w:ascii="Arial" w:eastAsia="Calibri" w:hAnsi="Arial" w:cs="Arial"/>
          <w:sz w:val="24"/>
          <w:szCs w:val="24"/>
        </w:rPr>
        <w:t>financial,</w:t>
      </w:r>
      <w:r w:rsidRPr="004F7048">
        <w:rPr>
          <w:rFonts w:ascii="Arial" w:eastAsia="Calibri" w:hAnsi="Arial" w:cs="Arial"/>
          <w:sz w:val="24"/>
          <w:szCs w:val="24"/>
        </w:rPr>
        <w:t xml:space="preserve"> and personal support of parents and other family members.</w:t>
      </w:r>
    </w:p>
    <w:p w14:paraId="236086BD" w14:textId="67F12656" w:rsidR="007A57B2" w:rsidRDefault="007A57B2" w:rsidP="008E6BC0">
      <w:pPr>
        <w:jc w:val="both"/>
        <w:rPr>
          <w:rFonts w:ascii="Arial" w:eastAsia="Calibri" w:hAnsi="Arial" w:cs="Arial"/>
          <w:sz w:val="24"/>
          <w:szCs w:val="24"/>
        </w:rPr>
      </w:pPr>
      <w:r>
        <w:rPr>
          <w:rFonts w:ascii="Arial" w:eastAsia="Calibri" w:hAnsi="Arial" w:cs="Arial"/>
          <w:sz w:val="24"/>
          <w:szCs w:val="24"/>
        </w:rPr>
        <w:t>Data shows that w</w:t>
      </w:r>
      <w:r w:rsidRPr="004F7048">
        <w:rPr>
          <w:rFonts w:ascii="Arial" w:eastAsia="Calibri" w:hAnsi="Arial" w:cs="Arial"/>
          <w:sz w:val="24"/>
          <w:szCs w:val="24"/>
        </w:rPr>
        <w:t>hen compared to the general population</w:t>
      </w:r>
      <w:r w:rsidR="000C226F">
        <w:rPr>
          <w:rFonts w:ascii="Arial" w:eastAsia="Calibri" w:hAnsi="Arial" w:cs="Arial"/>
          <w:sz w:val="24"/>
          <w:szCs w:val="24"/>
        </w:rPr>
        <w:t>,</w:t>
      </w:r>
      <w:r w:rsidRPr="004F7048">
        <w:rPr>
          <w:rFonts w:ascii="Arial" w:eastAsia="Calibri" w:hAnsi="Arial" w:cs="Arial"/>
          <w:sz w:val="24"/>
          <w:szCs w:val="24"/>
        </w:rPr>
        <w:t xml:space="preserve"> care leavers </w:t>
      </w:r>
      <w:r w:rsidR="008E6BC0" w:rsidRPr="004F7048">
        <w:rPr>
          <w:rFonts w:ascii="Arial" w:eastAsia="Calibri" w:hAnsi="Arial" w:cs="Arial"/>
          <w:sz w:val="24"/>
          <w:szCs w:val="24"/>
        </w:rPr>
        <w:t>are</w:t>
      </w:r>
      <w:r w:rsidRPr="004F7048">
        <w:rPr>
          <w:rFonts w:ascii="Arial" w:eastAsia="Calibri" w:hAnsi="Arial" w:cs="Arial"/>
          <w:sz w:val="24"/>
          <w:szCs w:val="24"/>
        </w:rPr>
        <w:t xml:space="preserve"> less likely to be in education, employment or training. </w:t>
      </w:r>
    </w:p>
    <w:p w14:paraId="72D89A56" w14:textId="16C35DD5" w:rsidR="0034673B" w:rsidRPr="0034673B" w:rsidRDefault="0034673B" w:rsidP="008E6BC0">
      <w:pPr>
        <w:spacing w:after="0"/>
        <w:jc w:val="both"/>
        <w:rPr>
          <w:rFonts w:ascii="Arial" w:eastAsia="Calibri" w:hAnsi="Arial" w:cs="Arial"/>
          <w:b/>
          <w:bCs/>
          <w:sz w:val="24"/>
          <w:szCs w:val="24"/>
        </w:rPr>
      </w:pPr>
      <w:r>
        <w:rPr>
          <w:rFonts w:ascii="Arial" w:eastAsia="Calibri" w:hAnsi="Arial" w:cs="Arial"/>
          <w:b/>
          <w:bCs/>
          <w:sz w:val="24"/>
          <w:szCs w:val="24"/>
        </w:rPr>
        <w:t>What support is available?</w:t>
      </w:r>
    </w:p>
    <w:p w14:paraId="3B1D2EB4" w14:textId="6793D932" w:rsidR="00A74C75" w:rsidRDefault="00A74C75" w:rsidP="008E6BC0">
      <w:pPr>
        <w:jc w:val="both"/>
        <w:rPr>
          <w:rFonts w:ascii="Arial" w:eastAsia="Calibri" w:hAnsi="Arial" w:cs="Arial"/>
          <w:sz w:val="24"/>
          <w:szCs w:val="24"/>
        </w:rPr>
      </w:pPr>
      <w:r>
        <w:rPr>
          <w:rFonts w:ascii="Arial" w:eastAsia="Calibri" w:hAnsi="Arial" w:cs="Arial"/>
          <w:sz w:val="24"/>
          <w:szCs w:val="24"/>
        </w:rPr>
        <w:t>Anyone in custody aged under 25 years old</w:t>
      </w:r>
      <w:r w:rsidR="00117D2A">
        <w:rPr>
          <w:rFonts w:ascii="Arial" w:eastAsia="Calibri" w:hAnsi="Arial" w:cs="Arial"/>
          <w:sz w:val="24"/>
          <w:szCs w:val="24"/>
        </w:rPr>
        <w:t xml:space="preserve"> and who ha</w:t>
      </w:r>
      <w:r w:rsidR="008B7438">
        <w:rPr>
          <w:rFonts w:ascii="Arial" w:eastAsia="Calibri" w:hAnsi="Arial" w:cs="Arial"/>
          <w:sz w:val="24"/>
          <w:szCs w:val="24"/>
        </w:rPr>
        <w:t>ve</w:t>
      </w:r>
      <w:r w:rsidR="00117D2A">
        <w:rPr>
          <w:rFonts w:ascii="Arial" w:eastAsia="Calibri" w:hAnsi="Arial" w:cs="Arial"/>
          <w:sz w:val="24"/>
          <w:szCs w:val="24"/>
        </w:rPr>
        <w:t xml:space="preserve"> been in the care of the local authority is entitled to</w:t>
      </w:r>
      <w:r w:rsidR="008B7438">
        <w:rPr>
          <w:rFonts w:ascii="Arial" w:eastAsia="Calibri" w:hAnsi="Arial" w:cs="Arial"/>
          <w:sz w:val="24"/>
          <w:szCs w:val="24"/>
        </w:rPr>
        <w:t xml:space="preserve"> personal advisor support. </w:t>
      </w:r>
      <w:r w:rsidR="001C747A">
        <w:rPr>
          <w:rFonts w:ascii="Arial" w:eastAsia="Calibri" w:hAnsi="Arial" w:cs="Arial"/>
          <w:sz w:val="24"/>
          <w:szCs w:val="24"/>
        </w:rPr>
        <w:t xml:space="preserve">This aims </w:t>
      </w:r>
      <w:r w:rsidR="002035A3">
        <w:rPr>
          <w:rFonts w:ascii="Arial" w:eastAsia="Calibri" w:hAnsi="Arial" w:cs="Arial"/>
          <w:sz w:val="24"/>
          <w:szCs w:val="24"/>
        </w:rPr>
        <w:t>to support those who have experienced care to live successful and independent lives both in prison and on release.</w:t>
      </w:r>
      <w:r w:rsidR="003D79B6">
        <w:rPr>
          <w:rFonts w:ascii="Arial" w:eastAsia="Calibri" w:hAnsi="Arial" w:cs="Arial"/>
          <w:sz w:val="24"/>
          <w:szCs w:val="24"/>
        </w:rPr>
        <w:t xml:space="preserve"> </w:t>
      </w:r>
      <w:r w:rsidR="00D87AA6">
        <w:rPr>
          <w:rFonts w:ascii="Arial" w:eastAsia="Calibri" w:hAnsi="Arial" w:cs="Arial"/>
          <w:sz w:val="24"/>
          <w:szCs w:val="24"/>
        </w:rPr>
        <w:t>This support can be continuous or every now and then as requested by the care leaver.</w:t>
      </w:r>
    </w:p>
    <w:p w14:paraId="250AEEEB" w14:textId="639DADF6" w:rsidR="007A57B2" w:rsidRDefault="004B670C" w:rsidP="008E6BC0">
      <w:pPr>
        <w:jc w:val="both"/>
        <w:rPr>
          <w:rFonts w:ascii="Arial" w:eastAsia="Calibri" w:hAnsi="Arial" w:cs="Arial"/>
          <w:sz w:val="24"/>
          <w:szCs w:val="24"/>
        </w:rPr>
      </w:pPr>
      <w:r>
        <w:rPr>
          <w:rFonts w:ascii="Arial" w:eastAsia="Calibri" w:hAnsi="Arial" w:cs="Arial"/>
          <w:sz w:val="24"/>
          <w:szCs w:val="24"/>
        </w:rPr>
        <w:t>Y</w:t>
      </w:r>
      <w:r w:rsidR="00707671">
        <w:rPr>
          <w:rFonts w:ascii="Arial" w:eastAsia="Calibri" w:hAnsi="Arial" w:cs="Arial"/>
          <w:sz w:val="24"/>
          <w:szCs w:val="24"/>
        </w:rPr>
        <w:t>ou</w:t>
      </w:r>
      <w:r w:rsidRPr="004B670C">
        <w:rPr>
          <w:rFonts w:ascii="Arial" w:eastAsia="Calibri" w:hAnsi="Arial" w:cs="Arial"/>
          <w:sz w:val="24"/>
          <w:szCs w:val="24"/>
        </w:rPr>
        <w:t xml:space="preserve">ng care leavers may face </w:t>
      </w:r>
      <w:r w:rsidR="00DF36D9" w:rsidRPr="004B670C">
        <w:rPr>
          <w:rFonts w:ascii="Arial" w:eastAsia="Calibri" w:hAnsi="Arial" w:cs="Arial"/>
          <w:sz w:val="24"/>
          <w:szCs w:val="24"/>
        </w:rPr>
        <w:t>obstacles</w:t>
      </w:r>
      <w:r w:rsidRPr="004B670C">
        <w:rPr>
          <w:rFonts w:ascii="Arial" w:eastAsia="Calibri" w:hAnsi="Arial" w:cs="Arial"/>
          <w:sz w:val="24"/>
          <w:szCs w:val="24"/>
        </w:rPr>
        <w:t xml:space="preserve"> in </w:t>
      </w:r>
      <w:r>
        <w:rPr>
          <w:rFonts w:ascii="Arial" w:eastAsia="Calibri" w:hAnsi="Arial" w:cs="Arial"/>
          <w:sz w:val="24"/>
          <w:szCs w:val="24"/>
        </w:rPr>
        <w:t>stopping</w:t>
      </w:r>
      <w:r w:rsidRPr="004B670C">
        <w:rPr>
          <w:rFonts w:ascii="Arial" w:eastAsia="Calibri" w:hAnsi="Arial" w:cs="Arial"/>
          <w:sz w:val="24"/>
          <w:szCs w:val="24"/>
        </w:rPr>
        <w:t xml:space="preserve"> offending and making </w:t>
      </w:r>
      <w:r w:rsidR="00CB5DA7">
        <w:rPr>
          <w:rFonts w:ascii="Arial" w:eastAsia="Calibri" w:hAnsi="Arial" w:cs="Arial"/>
          <w:sz w:val="24"/>
          <w:szCs w:val="24"/>
        </w:rPr>
        <w:t>a</w:t>
      </w:r>
      <w:r>
        <w:rPr>
          <w:rFonts w:ascii="Arial" w:eastAsia="Calibri" w:hAnsi="Arial" w:cs="Arial"/>
          <w:sz w:val="24"/>
          <w:szCs w:val="24"/>
        </w:rPr>
        <w:t xml:space="preserve"> transition into adulthood</w:t>
      </w:r>
      <w:r w:rsidRPr="004B670C">
        <w:rPr>
          <w:rFonts w:ascii="Arial" w:eastAsia="Calibri" w:hAnsi="Arial" w:cs="Arial"/>
          <w:sz w:val="24"/>
          <w:szCs w:val="24"/>
        </w:rPr>
        <w:t xml:space="preserve"> are entitled to additional support from local authorities which can help address these problems</w:t>
      </w:r>
      <w:r w:rsidR="00416E1C">
        <w:rPr>
          <w:rFonts w:ascii="Arial" w:eastAsia="Calibri" w:hAnsi="Arial" w:cs="Arial"/>
          <w:sz w:val="24"/>
          <w:szCs w:val="24"/>
        </w:rPr>
        <w:t>. The OMU department will e</w:t>
      </w:r>
      <w:r w:rsidR="00E75380">
        <w:rPr>
          <w:rFonts w:ascii="Arial" w:eastAsia="Calibri" w:hAnsi="Arial" w:cs="Arial"/>
          <w:sz w:val="24"/>
          <w:szCs w:val="24"/>
        </w:rPr>
        <w:t>nsure that s</w:t>
      </w:r>
      <w:r w:rsidRPr="004B670C">
        <w:rPr>
          <w:rFonts w:ascii="Arial" w:eastAsia="Calibri" w:hAnsi="Arial" w:cs="Arial"/>
          <w:sz w:val="24"/>
          <w:szCs w:val="24"/>
        </w:rPr>
        <w:t>entence plans for young care leavers should include actions to help young care leavers obtain and benefit fully from any additional support that is available from Leaving Care services.</w:t>
      </w:r>
    </w:p>
    <w:p w14:paraId="1293382F" w14:textId="0D6B46DF" w:rsidR="000F3EB6" w:rsidRPr="008E6BC0" w:rsidRDefault="00400E96" w:rsidP="002C4AD3">
      <w:pPr>
        <w:rPr>
          <w:rFonts w:ascii="Arial" w:eastAsia="Calibri" w:hAnsi="Arial" w:cs="Arial"/>
          <w:sz w:val="24"/>
          <w:szCs w:val="24"/>
        </w:rPr>
      </w:pPr>
      <w:r>
        <w:rPr>
          <w:rFonts w:ascii="Arial" w:eastAsia="Calibri" w:hAnsi="Arial" w:cs="Arial"/>
          <w:sz w:val="24"/>
          <w:szCs w:val="24"/>
        </w:rPr>
        <w:t>Both POMs and Keyworkers</w:t>
      </w:r>
      <w:r w:rsidR="00E0303B">
        <w:rPr>
          <w:rFonts w:ascii="Arial" w:eastAsia="Calibri" w:hAnsi="Arial" w:cs="Arial"/>
          <w:sz w:val="24"/>
          <w:szCs w:val="24"/>
        </w:rPr>
        <w:t xml:space="preserve"> can contact the relevant local authorities to help with accessing this service.</w:t>
      </w:r>
    </w:p>
    <w:p w14:paraId="240EC172" w14:textId="652004E8" w:rsidR="00D270F9" w:rsidRDefault="00D270F9" w:rsidP="008E6BC0">
      <w:pPr>
        <w:jc w:val="both"/>
        <w:rPr>
          <w:rFonts w:ascii="Arial" w:eastAsia="Calibri" w:hAnsi="Arial" w:cs="Arial"/>
          <w:b/>
          <w:bCs/>
          <w:sz w:val="24"/>
          <w:szCs w:val="24"/>
          <w:u w:val="single"/>
        </w:rPr>
      </w:pPr>
      <w:r>
        <w:rPr>
          <w:rFonts w:ascii="Arial" w:eastAsia="Calibri" w:hAnsi="Arial" w:cs="Arial"/>
          <w:b/>
          <w:bCs/>
          <w:sz w:val="24"/>
          <w:szCs w:val="24"/>
          <w:u w:val="single"/>
        </w:rPr>
        <w:t>Supporting prisoners with protected characteristics</w:t>
      </w:r>
    </w:p>
    <w:p w14:paraId="398FAD05" w14:textId="77777777" w:rsidR="004003DA" w:rsidRDefault="005A1127" w:rsidP="008E6BC0">
      <w:pPr>
        <w:jc w:val="both"/>
        <w:rPr>
          <w:rFonts w:ascii="Arial" w:eastAsia="Calibri" w:hAnsi="Arial" w:cs="Arial"/>
          <w:sz w:val="24"/>
          <w:szCs w:val="24"/>
        </w:rPr>
      </w:pPr>
      <w:r>
        <w:rPr>
          <w:rFonts w:ascii="Arial" w:eastAsia="Calibri" w:hAnsi="Arial" w:cs="Arial"/>
          <w:sz w:val="24"/>
          <w:szCs w:val="24"/>
        </w:rPr>
        <w:t>The reason that they are protected is because it is written in law</w:t>
      </w:r>
      <w:r w:rsidR="00763815">
        <w:rPr>
          <w:rFonts w:ascii="Arial" w:eastAsia="Calibri" w:hAnsi="Arial" w:cs="Arial"/>
          <w:sz w:val="24"/>
          <w:szCs w:val="24"/>
        </w:rPr>
        <w:t xml:space="preserve"> that you can</w:t>
      </w:r>
      <w:r w:rsidR="005D793B">
        <w:rPr>
          <w:rFonts w:ascii="Arial" w:eastAsia="Calibri" w:hAnsi="Arial" w:cs="Arial"/>
          <w:sz w:val="24"/>
          <w:szCs w:val="24"/>
        </w:rPr>
        <w:t xml:space="preserve">not be treated </w:t>
      </w:r>
      <w:r w:rsidR="00722E2D">
        <w:rPr>
          <w:rFonts w:ascii="Arial" w:eastAsia="Calibri" w:hAnsi="Arial" w:cs="Arial"/>
          <w:sz w:val="24"/>
          <w:szCs w:val="24"/>
        </w:rPr>
        <w:t>unfairly</w:t>
      </w:r>
      <w:r w:rsidR="00D25F4C">
        <w:rPr>
          <w:rFonts w:ascii="Arial" w:eastAsia="Calibri" w:hAnsi="Arial" w:cs="Arial"/>
          <w:sz w:val="24"/>
          <w:szCs w:val="24"/>
        </w:rPr>
        <w:t xml:space="preserve"> because of any of </w:t>
      </w:r>
      <w:r w:rsidR="00AA1B10">
        <w:rPr>
          <w:rFonts w:ascii="Arial" w:eastAsia="Calibri" w:hAnsi="Arial" w:cs="Arial"/>
          <w:sz w:val="24"/>
          <w:szCs w:val="24"/>
        </w:rPr>
        <w:t xml:space="preserve">these </w:t>
      </w:r>
      <w:r w:rsidR="00092622">
        <w:rPr>
          <w:rFonts w:ascii="Arial" w:eastAsia="Calibri" w:hAnsi="Arial" w:cs="Arial"/>
          <w:sz w:val="24"/>
          <w:szCs w:val="24"/>
        </w:rPr>
        <w:t>characteristics.</w:t>
      </w:r>
      <w:r w:rsidR="004003DA">
        <w:rPr>
          <w:rFonts w:ascii="Arial" w:eastAsia="Calibri" w:hAnsi="Arial" w:cs="Arial"/>
          <w:sz w:val="24"/>
          <w:szCs w:val="24"/>
        </w:rPr>
        <w:t xml:space="preserve"> </w:t>
      </w:r>
    </w:p>
    <w:p w14:paraId="5A640F28" w14:textId="29588DEE" w:rsidR="005A1127" w:rsidRDefault="004003DA" w:rsidP="008E6BC0">
      <w:pPr>
        <w:jc w:val="both"/>
        <w:rPr>
          <w:rFonts w:ascii="Arial" w:eastAsia="Calibri" w:hAnsi="Arial" w:cs="Arial"/>
          <w:sz w:val="24"/>
          <w:szCs w:val="24"/>
        </w:rPr>
      </w:pPr>
      <w:r>
        <w:rPr>
          <w:rFonts w:ascii="Arial" w:eastAsia="Calibri" w:hAnsi="Arial" w:cs="Arial"/>
          <w:sz w:val="24"/>
          <w:szCs w:val="24"/>
        </w:rPr>
        <w:t xml:space="preserve">HMP Morton Hall prides </w:t>
      </w:r>
      <w:r w:rsidR="00C674AF">
        <w:rPr>
          <w:rFonts w:ascii="Arial" w:eastAsia="Calibri" w:hAnsi="Arial" w:cs="Arial"/>
          <w:sz w:val="24"/>
          <w:szCs w:val="24"/>
        </w:rPr>
        <w:t xml:space="preserve">itself on celebrating diversity and promoting people from all different groups </w:t>
      </w:r>
      <w:r w:rsidR="000006C0">
        <w:rPr>
          <w:rFonts w:ascii="Arial" w:eastAsia="Calibri" w:hAnsi="Arial" w:cs="Arial"/>
          <w:sz w:val="24"/>
          <w:szCs w:val="24"/>
        </w:rPr>
        <w:t>and background</w:t>
      </w:r>
      <w:r w:rsidR="000C226F">
        <w:rPr>
          <w:rFonts w:ascii="Arial" w:eastAsia="Calibri" w:hAnsi="Arial" w:cs="Arial"/>
          <w:sz w:val="24"/>
          <w:szCs w:val="24"/>
        </w:rPr>
        <w:t>s</w:t>
      </w:r>
      <w:r w:rsidR="000006C0">
        <w:rPr>
          <w:rFonts w:ascii="Arial" w:eastAsia="Calibri" w:hAnsi="Arial" w:cs="Arial"/>
          <w:sz w:val="24"/>
          <w:szCs w:val="24"/>
        </w:rPr>
        <w:t xml:space="preserve"> </w:t>
      </w:r>
      <w:r w:rsidR="00C674AF">
        <w:rPr>
          <w:rFonts w:ascii="Arial" w:eastAsia="Calibri" w:hAnsi="Arial" w:cs="Arial"/>
          <w:sz w:val="24"/>
          <w:szCs w:val="24"/>
        </w:rPr>
        <w:t xml:space="preserve">to work and live </w:t>
      </w:r>
      <w:r w:rsidR="00206C0A">
        <w:rPr>
          <w:rFonts w:ascii="Arial" w:eastAsia="Calibri" w:hAnsi="Arial" w:cs="Arial"/>
          <w:sz w:val="24"/>
          <w:szCs w:val="24"/>
        </w:rPr>
        <w:t>together in our prison community</w:t>
      </w:r>
      <w:r w:rsidR="00C674AF">
        <w:rPr>
          <w:rFonts w:ascii="Arial" w:eastAsia="Calibri" w:hAnsi="Arial" w:cs="Arial"/>
          <w:sz w:val="24"/>
          <w:szCs w:val="24"/>
        </w:rPr>
        <w:t xml:space="preserve">. </w:t>
      </w:r>
      <w:r w:rsidR="00A926EB">
        <w:rPr>
          <w:rFonts w:ascii="Arial" w:eastAsia="Calibri" w:hAnsi="Arial" w:cs="Arial"/>
          <w:sz w:val="24"/>
          <w:szCs w:val="24"/>
        </w:rPr>
        <w:t>If</w:t>
      </w:r>
      <w:r w:rsidR="00F01767">
        <w:rPr>
          <w:rFonts w:ascii="Arial" w:eastAsia="Calibri" w:hAnsi="Arial" w:cs="Arial"/>
          <w:sz w:val="24"/>
          <w:szCs w:val="24"/>
        </w:rPr>
        <w:t xml:space="preserve"> a prisoner </w:t>
      </w:r>
      <w:r w:rsidR="00461975">
        <w:rPr>
          <w:rFonts w:ascii="Arial" w:eastAsia="Calibri" w:hAnsi="Arial" w:cs="Arial"/>
          <w:sz w:val="24"/>
          <w:szCs w:val="24"/>
        </w:rPr>
        <w:t>has a protected characteristic which makes</w:t>
      </w:r>
      <w:r w:rsidR="00473F02">
        <w:rPr>
          <w:rFonts w:ascii="Arial" w:eastAsia="Calibri" w:hAnsi="Arial" w:cs="Arial"/>
          <w:sz w:val="24"/>
          <w:szCs w:val="24"/>
        </w:rPr>
        <w:t xml:space="preserve"> </w:t>
      </w:r>
      <w:r w:rsidR="0056578B">
        <w:rPr>
          <w:rFonts w:ascii="Arial" w:eastAsia="Calibri" w:hAnsi="Arial" w:cs="Arial"/>
          <w:sz w:val="24"/>
          <w:szCs w:val="24"/>
        </w:rPr>
        <w:t>creating</w:t>
      </w:r>
      <w:r w:rsidR="00473F02">
        <w:rPr>
          <w:rFonts w:ascii="Arial" w:eastAsia="Calibri" w:hAnsi="Arial" w:cs="Arial"/>
          <w:sz w:val="24"/>
          <w:szCs w:val="24"/>
        </w:rPr>
        <w:t xml:space="preserve"> or </w:t>
      </w:r>
      <w:r w:rsidR="0056578B">
        <w:rPr>
          <w:rFonts w:ascii="Arial" w:eastAsia="Calibri" w:hAnsi="Arial" w:cs="Arial"/>
          <w:sz w:val="24"/>
          <w:szCs w:val="24"/>
        </w:rPr>
        <w:t>maintaining</w:t>
      </w:r>
      <w:r w:rsidR="00473F02">
        <w:rPr>
          <w:rFonts w:ascii="Arial" w:eastAsia="Calibri" w:hAnsi="Arial" w:cs="Arial"/>
          <w:sz w:val="24"/>
          <w:szCs w:val="24"/>
        </w:rPr>
        <w:t xml:space="preserve"> family contact more challenging, w</w:t>
      </w:r>
      <w:r w:rsidR="002960D8">
        <w:rPr>
          <w:rFonts w:ascii="Arial" w:eastAsia="Calibri" w:hAnsi="Arial" w:cs="Arial"/>
          <w:sz w:val="24"/>
          <w:szCs w:val="24"/>
        </w:rPr>
        <w:t>e are committed to work alongside this person and our equalities department to ensure that alternative measures can be used and put into place. This will be done on a case-by-case basis</w:t>
      </w:r>
      <w:r w:rsidR="00055D24">
        <w:rPr>
          <w:rFonts w:ascii="Arial" w:eastAsia="Calibri" w:hAnsi="Arial" w:cs="Arial"/>
          <w:sz w:val="24"/>
          <w:szCs w:val="24"/>
        </w:rPr>
        <w:t>. Examples of support that may fall into this category are:</w:t>
      </w:r>
    </w:p>
    <w:p w14:paraId="4C293E54" w14:textId="5DA15E0F" w:rsidR="00055D24" w:rsidRDefault="00055D24" w:rsidP="00BC60C5">
      <w:pPr>
        <w:pStyle w:val="ListParagraph"/>
        <w:numPr>
          <w:ilvl w:val="0"/>
          <w:numId w:val="14"/>
        </w:numPr>
        <w:jc w:val="both"/>
        <w:rPr>
          <w:rFonts w:ascii="Arial" w:eastAsia="Calibri" w:hAnsi="Arial" w:cs="Arial"/>
          <w:sz w:val="24"/>
          <w:szCs w:val="24"/>
        </w:rPr>
      </w:pPr>
      <w:r>
        <w:rPr>
          <w:rFonts w:ascii="Arial" w:eastAsia="Calibri" w:hAnsi="Arial" w:cs="Arial"/>
          <w:sz w:val="24"/>
          <w:szCs w:val="24"/>
        </w:rPr>
        <w:t>A prisoner who is hard of hearing and cannot use a telephone having greater access to video visits.</w:t>
      </w:r>
    </w:p>
    <w:p w14:paraId="12A25073" w14:textId="03B09434" w:rsidR="00BF38DE" w:rsidRDefault="00EA10B0" w:rsidP="00BC60C5">
      <w:pPr>
        <w:pStyle w:val="ListParagraph"/>
        <w:numPr>
          <w:ilvl w:val="0"/>
          <w:numId w:val="14"/>
        </w:numPr>
        <w:jc w:val="both"/>
        <w:rPr>
          <w:rFonts w:ascii="Arial" w:eastAsia="Calibri" w:hAnsi="Arial" w:cs="Arial"/>
          <w:sz w:val="24"/>
          <w:szCs w:val="24"/>
        </w:rPr>
      </w:pPr>
      <w:r>
        <w:rPr>
          <w:rFonts w:ascii="Arial" w:eastAsia="Calibri" w:hAnsi="Arial" w:cs="Arial"/>
          <w:sz w:val="24"/>
          <w:szCs w:val="24"/>
        </w:rPr>
        <w:t>In-cell adaptations such as a phone with larger buttons for those who have a visual impairment.</w:t>
      </w:r>
    </w:p>
    <w:p w14:paraId="28323BD9" w14:textId="41DE86D7" w:rsidR="00EA10B0" w:rsidRDefault="00EA10B0" w:rsidP="00BC60C5">
      <w:pPr>
        <w:pStyle w:val="ListParagraph"/>
        <w:numPr>
          <w:ilvl w:val="0"/>
          <w:numId w:val="14"/>
        </w:numPr>
        <w:jc w:val="both"/>
        <w:rPr>
          <w:rFonts w:ascii="Arial" w:eastAsia="Calibri" w:hAnsi="Arial" w:cs="Arial"/>
          <w:sz w:val="24"/>
          <w:szCs w:val="24"/>
        </w:rPr>
      </w:pPr>
      <w:r>
        <w:rPr>
          <w:rFonts w:ascii="Arial" w:eastAsia="Calibri" w:hAnsi="Arial" w:cs="Arial"/>
          <w:sz w:val="24"/>
          <w:szCs w:val="24"/>
        </w:rPr>
        <w:t>Support in letter writing from our Foreign National Officers</w:t>
      </w:r>
      <w:r w:rsidR="00803AE6">
        <w:rPr>
          <w:rFonts w:ascii="Arial" w:eastAsia="Calibri" w:hAnsi="Arial" w:cs="Arial"/>
          <w:sz w:val="24"/>
          <w:szCs w:val="24"/>
        </w:rPr>
        <w:t>.</w:t>
      </w:r>
    </w:p>
    <w:p w14:paraId="1CA8BE10" w14:textId="2A776127" w:rsidR="0094672D" w:rsidRDefault="00163121" w:rsidP="008E6BC0">
      <w:pPr>
        <w:jc w:val="both"/>
        <w:rPr>
          <w:rFonts w:ascii="Arial" w:eastAsia="Calibri" w:hAnsi="Arial" w:cs="Arial"/>
          <w:sz w:val="24"/>
          <w:szCs w:val="24"/>
        </w:rPr>
      </w:pPr>
      <w:r w:rsidRPr="00AB6A42">
        <w:rPr>
          <w:rFonts w:ascii="Arial" w:eastAsia="Calibri" w:hAnsi="Arial" w:cs="Arial"/>
          <w:sz w:val="24"/>
          <w:szCs w:val="24"/>
        </w:rPr>
        <w:t xml:space="preserve">We have </w:t>
      </w:r>
      <w:r w:rsidR="00AB6A42">
        <w:rPr>
          <w:rFonts w:ascii="Arial" w:eastAsia="Calibri" w:hAnsi="Arial" w:cs="Arial"/>
          <w:sz w:val="24"/>
          <w:szCs w:val="24"/>
        </w:rPr>
        <w:t xml:space="preserve">also </w:t>
      </w:r>
      <w:r w:rsidRPr="00AB6A42">
        <w:rPr>
          <w:rFonts w:ascii="Arial" w:eastAsia="Calibri" w:hAnsi="Arial" w:cs="Arial"/>
          <w:sz w:val="24"/>
          <w:szCs w:val="24"/>
        </w:rPr>
        <w:t>allowed extended in</w:t>
      </w:r>
      <w:r w:rsidR="000C226F">
        <w:rPr>
          <w:rFonts w:ascii="Arial" w:eastAsia="Calibri" w:hAnsi="Arial" w:cs="Arial"/>
          <w:sz w:val="24"/>
          <w:szCs w:val="24"/>
        </w:rPr>
        <w:t>-</w:t>
      </w:r>
      <w:r w:rsidRPr="00AB6A42">
        <w:rPr>
          <w:rFonts w:ascii="Arial" w:eastAsia="Calibri" w:hAnsi="Arial" w:cs="Arial"/>
          <w:sz w:val="24"/>
          <w:szCs w:val="24"/>
        </w:rPr>
        <w:t>cell calling times to cater for international family support</w:t>
      </w:r>
      <w:r w:rsidR="000C226F">
        <w:rPr>
          <w:rFonts w:ascii="Arial" w:eastAsia="Calibri" w:hAnsi="Arial" w:cs="Arial"/>
          <w:sz w:val="24"/>
          <w:szCs w:val="24"/>
        </w:rPr>
        <w:t>. T</w:t>
      </w:r>
      <w:r w:rsidR="00AB6A42">
        <w:rPr>
          <w:rFonts w:ascii="Arial" w:eastAsia="Calibri" w:hAnsi="Arial" w:cs="Arial"/>
          <w:sz w:val="24"/>
          <w:szCs w:val="24"/>
        </w:rPr>
        <w:t>his has been applied for all at HMP Morton Hall.</w:t>
      </w:r>
    </w:p>
    <w:p w14:paraId="0F76BE98" w14:textId="77777777" w:rsidR="000C226F" w:rsidRDefault="000C226F" w:rsidP="002C4AD3">
      <w:pPr>
        <w:rPr>
          <w:rFonts w:ascii="Arial" w:eastAsia="Calibri" w:hAnsi="Arial" w:cs="Arial"/>
          <w:b/>
          <w:bCs/>
          <w:color w:val="FF0000"/>
          <w:sz w:val="24"/>
          <w:szCs w:val="24"/>
          <w:u w:val="single"/>
        </w:rPr>
      </w:pPr>
    </w:p>
    <w:p w14:paraId="34F58CAE" w14:textId="40D6E75D" w:rsidR="00051316" w:rsidRPr="0048276A" w:rsidRDefault="00840F40" w:rsidP="002C4AD3">
      <w:pPr>
        <w:rPr>
          <w:rFonts w:ascii="Arial" w:eastAsia="Calibri" w:hAnsi="Arial" w:cs="Arial"/>
          <w:b/>
          <w:bCs/>
          <w:color w:val="000000" w:themeColor="text1"/>
          <w:sz w:val="24"/>
          <w:szCs w:val="24"/>
          <w:u w:val="single"/>
        </w:rPr>
      </w:pPr>
      <w:r w:rsidRPr="0048276A">
        <w:rPr>
          <w:rFonts w:ascii="Arial" w:eastAsia="Calibri" w:hAnsi="Arial" w:cs="Arial"/>
          <w:b/>
          <w:bCs/>
          <w:color w:val="000000" w:themeColor="text1"/>
          <w:sz w:val="24"/>
          <w:szCs w:val="24"/>
          <w:u w:val="single"/>
        </w:rPr>
        <w:lastRenderedPageBreak/>
        <w:t>Understand</w:t>
      </w:r>
    </w:p>
    <w:p w14:paraId="317CB3F2" w14:textId="23C6DDF5" w:rsidR="00F139F5" w:rsidRPr="0048276A" w:rsidRDefault="00F139F5" w:rsidP="0048276A">
      <w:pPr>
        <w:jc w:val="both"/>
        <w:rPr>
          <w:rFonts w:ascii="Arial" w:eastAsia="Calibri" w:hAnsi="Arial" w:cs="Arial"/>
          <w:color w:val="000000" w:themeColor="text1"/>
          <w:sz w:val="24"/>
          <w:szCs w:val="24"/>
        </w:rPr>
      </w:pPr>
      <w:r w:rsidRPr="0048276A">
        <w:rPr>
          <w:rFonts w:ascii="Arial" w:eastAsia="Calibri" w:hAnsi="Arial" w:cs="Arial"/>
          <w:color w:val="000000" w:themeColor="text1"/>
          <w:sz w:val="24"/>
          <w:szCs w:val="24"/>
        </w:rPr>
        <w:t xml:space="preserve">To make sure our family service strategy is heading in the right direction </w:t>
      </w:r>
      <w:r w:rsidR="00237639" w:rsidRPr="0048276A">
        <w:rPr>
          <w:rFonts w:ascii="Arial" w:eastAsia="Calibri" w:hAnsi="Arial" w:cs="Arial"/>
          <w:color w:val="000000" w:themeColor="text1"/>
          <w:sz w:val="24"/>
          <w:szCs w:val="24"/>
        </w:rPr>
        <w:t xml:space="preserve">and </w:t>
      </w:r>
      <w:r w:rsidR="0048276A">
        <w:rPr>
          <w:rFonts w:ascii="Arial" w:eastAsia="Calibri" w:hAnsi="Arial" w:cs="Arial"/>
          <w:color w:val="000000" w:themeColor="text1"/>
          <w:sz w:val="24"/>
          <w:szCs w:val="24"/>
        </w:rPr>
        <w:t xml:space="preserve">is </w:t>
      </w:r>
      <w:r w:rsidR="00237639" w:rsidRPr="0048276A">
        <w:rPr>
          <w:rFonts w:ascii="Arial" w:eastAsia="Calibri" w:hAnsi="Arial" w:cs="Arial"/>
          <w:color w:val="000000" w:themeColor="text1"/>
          <w:sz w:val="24"/>
          <w:szCs w:val="24"/>
        </w:rPr>
        <w:t xml:space="preserve">meeting the </w:t>
      </w:r>
      <w:r w:rsidR="0048276A">
        <w:rPr>
          <w:rFonts w:ascii="Arial" w:eastAsia="Calibri" w:hAnsi="Arial" w:cs="Arial"/>
          <w:color w:val="000000" w:themeColor="text1"/>
          <w:sz w:val="24"/>
          <w:szCs w:val="24"/>
        </w:rPr>
        <w:t>id</w:t>
      </w:r>
      <w:r w:rsidR="00555D10">
        <w:rPr>
          <w:rFonts w:ascii="Arial" w:eastAsia="Calibri" w:hAnsi="Arial" w:cs="Arial"/>
          <w:color w:val="000000" w:themeColor="text1"/>
          <w:sz w:val="24"/>
          <w:szCs w:val="24"/>
        </w:rPr>
        <w:t>entified</w:t>
      </w:r>
      <w:r w:rsidR="0048276A">
        <w:rPr>
          <w:rFonts w:ascii="Arial" w:eastAsia="Calibri" w:hAnsi="Arial" w:cs="Arial"/>
          <w:color w:val="000000" w:themeColor="text1"/>
          <w:sz w:val="24"/>
          <w:szCs w:val="24"/>
        </w:rPr>
        <w:t xml:space="preserve"> </w:t>
      </w:r>
      <w:r w:rsidR="00237639" w:rsidRPr="0048276A">
        <w:rPr>
          <w:rFonts w:ascii="Arial" w:eastAsia="Calibri" w:hAnsi="Arial" w:cs="Arial"/>
          <w:color w:val="000000" w:themeColor="text1"/>
          <w:sz w:val="24"/>
          <w:szCs w:val="24"/>
        </w:rPr>
        <w:t>needs</w:t>
      </w:r>
      <w:r w:rsidR="0048276A">
        <w:rPr>
          <w:rFonts w:ascii="Arial" w:eastAsia="Calibri" w:hAnsi="Arial" w:cs="Arial"/>
          <w:color w:val="000000" w:themeColor="text1"/>
          <w:sz w:val="24"/>
          <w:szCs w:val="24"/>
        </w:rPr>
        <w:t xml:space="preserve"> of our population</w:t>
      </w:r>
      <w:r w:rsidR="00555D10">
        <w:rPr>
          <w:rFonts w:ascii="Arial" w:eastAsia="Calibri" w:hAnsi="Arial" w:cs="Arial"/>
          <w:color w:val="000000" w:themeColor="text1"/>
          <w:sz w:val="24"/>
          <w:szCs w:val="24"/>
        </w:rPr>
        <w:t>,</w:t>
      </w:r>
      <w:r w:rsidR="0048276A">
        <w:rPr>
          <w:rFonts w:ascii="Arial" w:eastAsia="Calibri" w:hAnsi="Arial" w:cs="Arial"/>
          <w:color w:val="000000" w:themeColor="text1"/>
          <w:sz w:val="24"/>
          <w:szCs w:val="24"/>
        </w:rPr>
        <w:t xml:space="preserve"> we need to understand what they are</w:t>
      </w:r>
      <w:r w:rsidR="00237639" w:rsidRPr="0048276A">
        <w:rPr>
          <w:rFonts w:ascii="Arial" w:eastAsia="Calibri" w:hAnsi="Arial" w:cs="Arial"/>
          <w:color w:val="000000" w:themeColor="text1"/>
          <w:sz w:val="24"/>
          <w:szCs w:val="24"/>
        </w:rPr>
        <w:t>. In order to gain an understanding of this, we will gather information in a number of different ways</w:t>
      </w:r>
      <w:r w:rsidR="006B4B30" w:rsidRPr="0048276A">
        <w:rPr>
          <w:rFonts w:ascii="Arial" w:eastAsia="Calibri" w:hAnsi="Arial" w:cs="Arial"/>
          <w:color w:val="000000" w:themeColor="text1"/>
          <w:sz w:val="24"/>
          <w:szCs w:val="24"/>
        </w:rPr>
        <w:t>:</w:t>
      </w:r>
    </w:p>
    <w:p w14:paraId="485173D7" w14:textId="5508EACB" w:rsidR="00AF13DF" w:rsidRPr="00324F7E" w:rsidRDefault="00324F7E" w:rsidP="00BC60C5">
      <w:pPr>
        <w:pStyle w:val="ListParagraph"/>
        <w:numPr>
          <w:ilvl w:val="0"/>
          <w:numId w:val="9"/>
        </w:numPr>
        <w:rPr>
          <w:rFonts w:ascii="Arial" w:eastAsia="Calibri" w:hAnsi="Arial" w:cs="Arial"/>
          <w:color w:val="000000" w:themeColor="text1"/>
          <w:sz w:val="24"/>
          <w:szCs w:val="24"/>
        </w:rPr>
      </w:pPr>
      <w:r w:rsidRPr="00324F7E">
        <w:rPr>
          <w:rFonts w:ascii="Arial" w:eastAsia="Calibri" w:hAnsi="Arial" w:cs="Arial"/>
          <w:color w:val="000000" w:themeColor="text1"/>
          <w:sz w:val="24"/>
          <w:szCs w:val="24"/>
        </w:rPr>
        <w:t xml:space="preserve">1 x annual reducing reoffending </w:t>
      </w:r>
      <w:r w:rsidR="00B23728" w:rsidRPr="00324F7E">
        <w:rPr>
          <w:rFonts w:ascii="Arial" w:eastAsia="Calibri" w:hAnsi="Arial" w:cs="Arial"/>
          <w:color w:val="000000" w:themeColor="text1"/>
          <w:sz w:val="24"/>
          <w:szCs w:val="24"/>
        </w:rPr>
        <w:t>needs analysis per ye</w:t>
      </w:r>
      <w:r w:rsidR="001B7237" w:rsidRPr="00324F7E">
        <w:rPr>
          <w:rFonts w:ascii="Arial" w:eastAsia="Calibri" w:hAnsi="Arial" w:cs="Arial"/>
          <w:color w:val="000000" w:themeColor="text1"/>
          <w:sz w:val="24"/>
          <w:szCs w:val="24"/>
        </w:rPr>
        <w:t>ar</w:t>
      </w:r>
      <w:r w:rsidRPr="00324F7E">
        <w:rPr>
          <w:rFonts w:ascii="Arial" w:eastAsia="Calibri" w:hAnsi="Arial" w:cs="Arial"/>
          <w:color w:val="000000" w:themeColor="text1"/>
          <w:sz w:val="24"/>
          <w:szCs w:val="24"/>
        </w:rPr>
        <w:t xml:space="preserve"> which covers the pathway of Family and Significant others. </w:t>
      </w:r>
    </w:p>
    <w:p w14:paraId="03B7D486" w14:textId="0D23C8A5" w:rsidR="001B7237" w:rsidRPr="00324F7E" w:rsidRDefault="00324F7E" w:rsidP="00BC60C5">
      <w:pPr>
        <w:pStyle w:val="ListParagraph"/>
        <w:numPr>
          <w:ilvl w:val="0"/>
          <w:numId w:val="9"/>
        </w:numPr>
        <w:rPr>
          <w:rFonts w:ascii="Arial" w:eastAsia="Calibri" w:hAnsi="Arial" w:cs="Arial"/>
          <w:color w:val="000000" w:themeColor="text1"/>
          <w:sz w:val="24"/>
          <w:szCs w:val="24"/>
        </w:rPr>
      </w:pPr>
      <w:r w:rsidRPr="00324F7E">
        <w:rPr>
          <w:rFonts w:ascii="Arial" w:eastAsia="Calibri" w:hAnsi="Arial" w:cs="Arial"/>
          <w:color w:val="000000" w:themeColor="text1"/>
          <w:sz w:val="24"/>
          <w:szCs w:val="24"/>
        </w:rPr>
        <w:t xml:space="preserve">2 x annual visitors survey one by HMP Morton Hall and one by LAT. </w:t>
      </w:r>
    </w:p>
    <w:p w14:paraId="202F4D77" w14:textId="1A27AD97" w:rsidR="00FD6827" w:rsidRPr="00324F7E" w:rsidRDefault="00FD6827" w:rsidP="00BC60C5">
      <w:pPr>
        <w:pStyle w:val="ListParagraph"/>
        <w:numPr>
          <w:ilvl w:val="0"/>
          <w:numId w:val="9"/>
        </w:numPr>
        <w:rPr>
          <w:rFonts w:ascii="Arial" w:eastAsia="Calibri" w:hAnsi="Arial" w:cs="Arial"/>
          <w:color w:val="000000" w:themeColor="text1"/>
          <w:sz w:val="24"/>
          <w:szCs w:val="24"/>
        </w:rPr>
      </w:pPr>
      <w:r w:rsidRPr="00324F7E">
        <w:rPr>
          <w:rFonts w:ascii="Arial" w:eastAsia="Calibri" w:hAnsi="Arial" w:cs="Arial"/>
          <w:color w:val="000000" w:themeColor="text1"/>
          <w:sz w:val="24"/>
          <w:szCs w:val="24"/>
        </w:rPr>
        <w:t>Consultation groups with prisoners about visits</w:t>
      </w:r>
    </w:p>
    <w:p w14:paraId="7F3B3186" w14:textId="5C20DB37" w:rsidR="00CA6DC9" w:rsidRPr="00324F7E" w:rsidRDefault="00CA6DC9" w:rsidP="00BC60C5">
      <w:pPr>
        <w:pStyle w:val="ListParagraph"/>
        <w:numPr>
          <w:ilvl w:val="0"/>
          <w:numId w:val="9"/>
        </w:numPr>
        <w:rPr>
          <w:rFonts w:ascii="Arial" w:eastAsia="Calibri" w:hAnsi="Arial" w:cs="Arial"/>
          <w:color w:val="000000" w:themeColor="text1"/>
          <w:sz w:val="24"/>
          <w:szCs w:val="24"/>
        </w:rPr>
      </w:pPr>
      <w:r w:rsidRPr="00324F7E">
        <w:rPr>
          <w:rFonts w:ascii="Arial" w:eastAsia="Calibri" w:hAnsi="Arial" w:cs="Arial"/>
          <w:color w:val="000000" w:themeColor="text1"/>
          <w:sz w:val="24"/>
          <w:szCs w:val="24"/>
        </w:rPr>
        <w:t>Measuring Quality of Prison Life Survey</w:t>
      </w:r>
    </w:p>
    <w:p w14:paraId="3DC382C0" w14:textId="6DCF9102" w:rsidR="00D21CEA" w:rsidRPr="00324F7E" w:rsidRDefault="00D21CEA" w:rsidP="00BC60C5">
      <w:pPr>
        <w:pStyle w:val="ListParagraph"/>
        <w:numPr>
          <w:ilvl w:val="0"/>
          <w:numId w:val="9"/>
        </w:numPr>
        <w:rPr>
          <w:rFonts w:ascii="Arial" w:eastAsia="Calibri" w:hAnsi="Arial" w:cs="Arial"/>
          <w:color w:val="000000" w:themeColor="text1"/>
          <w:sz w:val="24"/>
          <w:szCs w:val="24"/>
        </w:rPr>
      </w:pPr>
      <w:r w:rsidRPr="00324F7E">
        <w:rPr>
          <w:rFonts w:ascii="Arial" w:eastAsia="Calibri" w:hAnsi="Arial" w:cs="Arial"/>
          <w:color w:val="000000" w:themeColor="text1"/>
          <w:sz w:val="24"/>
          <w:szCs w:val="24"/>
        </w:rPr>
        <w:t>Prison Group Director Feedback</w:t>
      </w:r>
    </w:p>
    <w:p w14:paraId="4EFAEE3D" w14:textId="4220A42A" w:rsidR="00D21CEA" w:rsidRPr="00324F7E" w:rsidRDefault="00D21CEA" w:rsidP="00BC60C5">
      <w:pPr>
        <w:pStyle w:val="ListParagraph"/>
        <w:numPr>
          <w:ilvl w:val="0"/>
          <w:numId w:val="9"/>
        </w:numPr>
        <w:rPr>
          <w:rFonts w:ascii="Arial" w:eastAsia="Calibri" w:hAnsi="Arial" w:cs="Arial"/>
          <w:color w:val="000000" w:themeColor="text1"/>
          <w:sz w:val="24"/>
          <w:szCs w:val="24"/>
        </w:rPr>
      </w:pPr>
      <w:r w:rsidRPr="00324F7E">
        <w:rPr>
          <w:rFonts w:ascii="Arial" w:eastAsia="Calibri" w:hAnsi="Arial" w:cs="Arial"/>
          <w:color w:val="000000" w:themeColor="text1"/>
          <w:sz w:val="24"/>
          <w:szCs w:val="24"/>
        </w:rPr>
        <w:t>Feedback from HMIP inspections</w:t>
      </w:r>
    </w:p>
    <w:p w14:paraId="42C5A661" w14:textId="0E3FC0B3" w:rsidR="00E452D7" w:rsidRDefault="00E452D7" w:rsidP="00E452D7">
      <w:pPr>
        <w:rPr>
          <w:rFonts w:ascii="Arial" w:eastAsia="Calibri" w:hAnsi="Arial" w:cs="Arial"/>
          <w:b/>
          <w:bCs/>
          <w:sz w:val="24"/>
          <w:szCs w:val="24"/>
          <w:u w:val="single"/>
        </w:rPr>
      </w:pPr>
      <w:r>
        <w:rPr>
          <w:rFonts w:ascii="Arial" w:eastAsia="Calibri" w:hAnsi="Arial" w:cs="Arial"/>
          <w:b/>
          <w:bCs/>
          <w:sz w:val="24"/>
          <w:szCs w:val="24"/>
          <w:u w:val="single"/>
        </w:rPr>
        <w:t>Support</w:t>
      </w:r>
    </w:p>
    <w:p w14:paraId="47CA8AFD" w14:textId="3230567B" w:rsidR="00E452D7" w:rsidRDefault="006F2EC1" w:rsidP="008E6BC0">
      <w:pPr>
        <w:jc w:val="both"/>
        <w:rPr>
          <w:rFonts w:ascii="Arial" w:eastAsia="Calibri" w:hAnsi="Arial" w:cs="Arial"/>
          <w:sz w:val="24"/>
          <w:szCs w:val="24"/>
        </w:rPr>
      </w:pPr>
      <w:r w:rsidRPr="006F2EC1">
        <w:rPr>
          <w:rFonts w:ascii="Arial" w:eastAsia="Calibri" w:hAnsi="Arial" w:cs="Arial"/>
          <w:sz w:val="24"/>
          <w:szCs w:val="24"/>
        </w:rPr>
        <w:t xml:space="preserve">A family member or significant other entering custody often causes significant upheaval to families, particularly children’s &amp; dependents, and as a result it is vital that we </w:t>
      </w:r>
      <w:r w:rsidR="00D21CEA">
        <w:rPr>
          <w:rFonts w:ascii="Arial" w:eastAsia="Calibri" w:hAnsi="Arial" w:cs="Arial"/>
          <w:sz w:val="24"/>
          <w:szCs w:val="24"/>
        </w:rPr>
        <w:t>help</w:t>
      </w:r>
      <w:r w:rsidRPr="006F2EC1">
        <w:rPr>
          <w:rFonts w:ascii="Arial" w:eastAsia="Calibri" w:hAnsi="Arial" w:cs="Arial"/>
          <w:sz w:val="24"/>
          <w:szCs w:val="24"/>
        </w:rPr>
        <w:t xml:space="preserve"> and support the family unit where possible and as soon as possible.</w:t>
      </w:r>
      <w:r w:rsidR="00434454">
        <w:rPr>
          <w:rFonts w:ascii="Arial" w:eastAsia="Calibri" w:hAnsi="Arial" w:cs="Arial"/>
          <w:sz w:val="24"/>
          <w:szCs w:val="24"/>
        </w:rPr>
        <w:t xml:space="preserve"> The prospect </w:t>
      </w:r>
      <w:r w:rsidR="007530A6">
        <w:rPr>
          <w:rFonts w:ascii="Arial" w:eastAsia="Calibri" w:hAnsi="Arial" w:cs="Arial"/>
          <w:sz w:val="24"/>
          <w:szCs w:val="24"/>
        </w:rPr>
        <w:t xml:space="preserve">and uncertainty </w:t>
      </w:r>
      <w:r w:rsidR="00DE16A6">
        <w:rPr>
          <w:rFonts w:ascii="Arial" w:eastAsia="Calibri" w:hAnsi="Arial" w:cs="Arial"/>
          <w:sz w:val="24"/>
          <w:szCs w:val="24"/>
        </w:rPr>
        <w:t xml:space="preserve">of deportation also causes </w:t>
      </w:r>
      <w:r w:rsidR="007530A6">
        <w:rPr>
          <w:rFonts w:ascii="Arial" w:eastAsia="Calibri" w:hAnsi="Arial" w:cs="Arial"/>
          <w:sz w:val="24"/>
          <w:szCs w:val="24"/>
        </w:rPr>
        <w:t xml:space="preserve">an increased anxiety for </w:t>
      </w:r>
      <w:r w:rsidR="00BA3B3C">
        <w:rPr>
          <w:rFonts w:ascii="Arial" w:eastAsia="Calibri" w:hAnsi="Arial" w:cs="Arial"/>
          <w:sz w:val="24"/>
          <w:szCs w:val="24"/>
        </w:rPr>
        <w:t xml:space="preserve">prisoners and their families. </w:t>
      </w:r>
    </w:p>
    <w:p w14:paraId="19F07D02" w14:textId="60065076" w:rsidR="00CA4B29" w:rsidRPr="00324F7E" w:rsidRDefault="00BC1333" w:rsidP="008E6BC0">
      <w:pPr>
        <w:spacing w:after="0"/>
        <w:jc w:val="both"/>
        <w:rPr>
          <w:rFonts w:ascii="Arial" w:eastAsia="Calibri" w:hAnsi="Arial" w:cs="Arial"/>
          <w:color w:val="000000" w:themeColor="text1"/>
          <w:sz w:val="24"/>
          <w:szCs w:val="24"/>
        </w:rPr>
      </w:pPr>
      <w:r w:rsidRPr="00324F7E">
        <w:rPr>
          <w:rFonts w:ascii="Arial" w:eastAsia="Calibri" w:hAnsi="Arial" w:cs="Arial"/>
          <w:color w:val="000000" w:themeColor="text1"/>
          <w:sz w:val="24"/>
          <w:szCs w:val="24"/>
        </w:rPr>
        <w:t>During induction</w:t>
      </w:r>
      <w:r w:rsidR="005E3427" w:rsidRPr="00324F7E">
        <w:rPr>
          <w:rFonts w:ascii="Arial" w:eastAsia="Calibri" w:hAnsi="Arial" w:cs="Arial"/>
          <w:color w:val="000000" w:themeColor="text1"/>
          <w:sz w:val="24"/>
          <w:szCs w:val="24"/>
        </w:rPr>
        <w:t xml:space="preserve">, we will ensure that all </w:t>
      </w:r>
      <w:r w:rsidR="007F0F6E" w:rsidRPr="00324F7E">
        <w:rPr>
          <w:rFonts w:ascii="Arial" w:eastAsia="Calibri" w:hAnsi="Arial" w:cs="Arial"/>
          <w:color w:val="000000" w:themeColor="text1"/>
          <w:sz w:val="24"/>
          <w:szCs w:val="24"/>
        </w:rPr>
        <w:t>prisoners are</w:t>
      </w:r>
      <w:r w:rsidR="00517638" w:rsidRPr="00324F7E">
        <w:rPr>
          <w:rFonts w:ascii="Arial" w:eastAsia="Calibri" w:hAnsi="Arial" w:cs="Arial"/>
          <w:color w:val="000000" w:themeColor="text1"/>
          <w:sz w:val="24"/>
          <w:szCs w:val="24"/>
        </w:rPr>
        <w:t xml:space="preserve"> </w:t>
      </w:r>
      <w:r w:rsidR="007F0F6E" w:rsidRPr="00324F7E">
        <w:rPr>
          <w:rFonts w:ascii="Arial" w:eastAsia="Calibri" w:hAnsi="Arial" w:cs="Arial"/>
          <w:color w:val="000000" w:themeColor="text1"/>
          <w:sz w:val="24"/>
          <w:szCs w:val="24"/>
        </w:rPr>
        <w:t xml:space="preserve">provided with </w:t>
      </w:r>
      <w:r w:rsidR="00622C62" w:rsidRPr="00324F7E">
        <w:rPr>
          <w:rFonts w:ascii="Arial" w:eastAsia="Calibri" w:hAnsi="Arial" w:cs="Arial"/>
          <w:color w:val="000000" w:themeColor="text1"/>
          <w:sz w:val="24"/>
          <w:szCs w:val="24"/>
        </w:rPr>
        <w:t>information about the family services that we offer</w:t>
      </w:r>
      <w:r w:rsidR="002341AF" w:rsidRPr="00324F7E">
        <w:rPr>
          <w:rFonts w:ascii="Arial" w:eastAsia="Calibri" w:hAnsi="Arial" w:cs="Arial"/>
          <w:color w:val="000000" w:themeColor="text1"/>
          <w:sz w:val="24"/>
          <w:szCs w:val="24"/>
        </w:rPr>
        <w:t xml:space="preserve"> </w:t>
      </w:r>
      <w:r w:rsidR="00324F7E" w:rsidRPr="00324F7E">
        <w:rPr>
          <w:rFonts w:ascii="Arial" w:eastAsia="Calibri" w:hAnsi="Arial" w:cs="Arial"/>
          <w:color w:val="000000" w:themeColor="text1"/>
          <w:sz w:val="24"/>
          <w:szCs w:val="24"/>
        </w:rPr>
        <w:t xml:space="preserve">at Morton Hall. </w:t>
      </w:r>
      <w:r w:rsidR="00622C62" w:rsidRPr="00324F7E">
        <w:rPr>
          <w:rFonts w:ascii="Arial" w:eastAsia="Calibri" w:hAnsi="Arial" w:cs="Arial"/>
          <w:color w:val="000000" w:themeColor="text1"/>
          <w:sz w:val="24"/>
          <w:szCs w:val="24"/>
        </w:rPr>
        <w:t>Th</w:t>
      </w:r>
      <w:r w:rsidR="00F57172" w:rsidRPr="00324F7E">
        <w:rPr>
          <w:rFonts w:ascii="Arial" w:eastAsia="Calibri" w:hAnsi="Arial" w:cs="Arial"/>
          <w:color w:val="000000" w:themeColor="text1"/>
          <w:sz w:val="24"/>
          <w:szCs w:val="24"/>
        </w:rPr>
        <w:t>ese services will also be</w:t>
      </w:r>
      <w:r w:rsidR="00622C62" w:rsidRPr="00324F7E">
        <w:rPr>
          <w:rFonts w:ascii="Arial" w:eastAsia="Calibri" w:hAnsi="Arial" w:cs="Arial"/>
          <w:color w:val="000000" w:themeColor="text1"/>
          <w:sz w:val="24"/>
          <w:szCs w:val="24"/>
        </w:rPr>
        <w:t xml:space="preserve"> promoted throughout the year via the Morton Hall Community Times newspaper. </w:t>
      </w:r>
      <w:r w:rsidR="00F57172" w:rsidRPr="00324F7E">
        <w:rPr>
          <w:rFonts w:ascii="Arial" w:eastAsia="Calibri" w:hAnsi="Arial" w:cs="Arial"/>
          <w:color w:val="000000" w:themeColor="text1"/>
          <w:sz w:val="24"/>
          <w:szCs w:val="24"/>
        </w:rPr>
        <w:t>Additionally, w</w:t>
      </w:r>
      <w:r w:rsidR="00646D09" w:rsidRPr="00324F7E">
        <w:rPr>
          <w:rFonts w:ascii="Arial" w:eastAsia="Calibri" w:hAnsi="Arial" w:cs="Arial"/>
          <w:color w:val="000000" w:themeColor="text1"/>
          <w:sz w:val="24"/>
          <w:szCs w:val="24"/>
        </w:rPr>
        <w:t>e</w:t>
      </w:r>
      <w:r w:rsidR="00622C62" w:rsidRPr="00324F7E">
        <w:rPr>
          <w:rFonts w:ascii="Arial" w:eastAsia="Calibri" w:hAnsi="Arial" w:cs="Arial"/>
          <w:color w:val="000000" w:themeColor="text1"/>
          <w:sz w:val="24"/>
          <w:szCs w:val="24"/>
        </w:rPr>
        <w:t xml:space="preserve"> will</w:t>
      </w:r>
      <w:r w:rsidR="00646D09" w:rsidRPr="00324F7E">
        <w:rPr>
          <w:rFonts w:ascii="Arial" w:eastAsia="Calibri" w:hAnsi="Arial" w:cs="Arial"/>
          <w:color w:val="000000" w:themeColor="text1"/>
          <w:sz w:val="24"/>
          <w:szCs w:val="24"/>
        </w:rPr>
        <w:t xml:space="preserve"> also</w:t>
      </w:r>
      <w:r w:rsidR="00622C62" w:rsidRPr="00324F7E">
        <w:rPr>
          <w:rFonts w:ascii="Arial" w:eastAsia="Calibri" w:hAnsi="Arial" w:cs="Arial"/>
          <w:color w:val="000000" w:themeColor="text1"/>
          <w:sz w:val="24"/>
          <w:szCs w:val="24"/>
        </w:rPr>
        <w:t xml:space="preserve"> </w:t>
      </w:r>
      <w:r w:rsidR="005F6C50" w:rsidRPr="00324F7E">
        <w:rPr>
          <w:rFonts w:ascii="Arial" w:eastAsia="Calibri" w:hAnsi="Arial" w:cs="Arial"/>
          <w:color w:val="000000" w:themeColor="text1"/>
          <w:sz w:val="24"/>
          <w:szCs w:val="24"/>
        </w:rPr>
        <w:t>offer an induction to all new visitors prior to their first visit, providing information and answering any questions</w:t>
      </w:r>
      <w:r w:rsidR="00622C62" w:rsidRPr="00324F7E">
        <w:rPr>
          <w:rFonts w:ascii="Arial" w:eastAsia="Calibri" w:hAnsi="Arial" w:cs="Arial"/>
          <w:color w:val="000000" w:themeColor="text1"/>
          <w:sz w:val="24"/>
          <w:szCs w:val="24"/>
        </w:rPr>
        <w:t>.</w:t>
      </w:r>
      <w:r w:rsidR="00334706" w:rsidRPr="00324F7E">
        <w:rPr>
          <w:rFonts w:ascii="Arial" w:eastAsia="Calibri" w:hAnsi="Arial" w:cs="Arial"/>
          <w:color w:val="000000" w:themeColor="text1"/>
          <w:sz w:val="24"/>
          <w:szCs w:val="24"/>
        </w:rPr>
        <w:t xml:space="preserve"> </w:t>
      </w:r>
      <w:r w:rsidR="00135C48" w:rsidRPr="00324F7E">
        <w:rPr>
          <w:rFonts w:ascii="Arial" w:eastAsia="Calibri" w:hAnsi="Arial" w:cs="Arial"/>
          <w:color w:val="000000" w:themeColor="text1"/>
          <w:sz w:val="24"/>
          <w:szCs w:val="24"/>
        </w:rPr>
        <w:t xml:space="preserve">Providing key information and support at the point of arrival for both prisoners and their families is critical to maintaining family ties </w:t>
      </w:r>
      <w:r w:rsidR="00F91E8C" w:rsidRPr="00324F7E">
        <w:rPr>
          <w:rFonts w:ascii="Arial" w:eastAsia="Calibri" w:hAnsi="Arial" w:cs="Arial"/>
          <w:color w:val="000000" w:themeColor="text1"/>
          <w:sz w:val="24"/>
          <w:szCs w:val="24"/>
        </w:rPr>
        <w:t>a</w:t>
      </w:r>
      <w:r w:rsidR="00135C48" w:rsidRPr="00324F7E">
        <w:rPr>
          <w:rFonts w:ascii="Arial" w:eastAsia="Calibri" w:hAnsi="Arial" w:cs="Arial"/>
          <w:color w:val="000000" w:themeColor="text1"/>
          <w:sz w:val="24"/>
          <w:szCs w:val="24"/>
        </w:rPr>
        <w:t>ffected by custody.</w:t>
      </w:r>
      <w:r w:rsidR="00DE28F6" w:rsidRPr="00324F7E">
        <w:rPr>
          <w:rFonts w:ascii="Arial" w:eastAsia="Calibri" w:hAnsi="Arial" w:cs="Arial"/>
          <w:color w:val="000000" w:themeColor="text1"/>
          <w:sz w:val="24"/>
          <w:szCs w:val="24"/>
        </w:rPr>
        <w:t xml:space="preserve"> </w:t>
      </w:r>
    </w:p>
    <w:p w14:paraId="0891F025" w14:textId="61B67EF3" w:rsidR="000A53F6" w:rsidRDefault="000A53F6" w:rsidP="000A53F6">
      <w:pPr>
        <w:spacing w:after="0"/>
        <w:rPr>
          <w:rFonts w:ascii="Arial" w:eastAsia="Calibri" w:hAnsi="Arial" w:cs="Arial"/>
          <w:sz w:val="24"/>
          <w:szCs w:val="24"/>
        </w:rPr>
      </w:pPr>
    </w:p>
    <w:p w14:paraId="76E10994" w14:textId="25BDF1F0" w:rsidR="000A53F6" w:rsidRDefault="00AA3942" w:rsidP="008E6BC0">
      <w:pPr>
        <w:spacing w:after="0"/>
        <w:jc w:val="both"/>
        <w:rPr>
          <w:rFonts w:ascii="Arial" w:eastAsia="Calibri" w:hAnsi="Arial" w:cs="Arial"/>
          <w:sz w:val="24"/>
          <w:szCs w:val="24"/>
        </w:rPr>
      </w:pPr>
      <w:r w:rsidRPr="00AA3942">
        <w:rPr>
          <w:rFonts w:ascii="Arial" w:eastAsia="Calibri" w:hAnsi="Arial" w:cs="Arial"/>
          <w:sz w:val="24"/>
          <w:szCs w:val="24"/>
        </w:rPr>
        <w:t xml:space="preserve">POMs &amp; Key workers will identify relationship issues where they arise and offer practical solutions and support to empower prisoners to take ownership of and improve relations with their families and significant others. </w:t>
      </w:r>
      <w:r w:rsidR="006C47AA">
        <w:rPr>
          <w:rFonts w:ascii="Arial" w:eastAsia="Calibri" w:hAnsi="Arial" w:cs="Arial"/>
          <w:sz w:val="24"/>
          <w:szCs w:val="24"/>
        </w:rPr>
        <w:t>Where they deem necessary, t</w:t>
      </w:r>
      <w:r>
        <w:rPr>
          <w:rFonts w:ascii="Arial" w:eastAsia="Calibri" w:hAnsi="Arial" w:cs="Arial"/>
          <w:sz w:val="24"/>
          <w:szCs w:val="24"/>
        </w:rPr>
        <w:t>hey will also</w:t>
      </w:r>
      <w:r w:rsidR="00947759">
        <w:rPr>
          <w:rFonts w:ascii="Arial" w:eastAsia="Calibri" w:hAnsi="Arial" w:cs="Arial"/>
          <w:sz w:val="24"/>
          <w:szCs w:val="24"/>
        </w:rPr>
        <w:t xml:space="preserve"> refer to </w:t>
      </w:r>
      <w:r w:rsidR="006C47AA">
        <w:rPr>
          <w:rFonts w:ascii="Arial" w:eastAsia="Calibri" w:hAnsi="Arial" w:cs="Arial"/>
          <w:sz w:val="24"/>
          <w:szCs w:val="24"/>
        </w:rPr>
        <w:t>the</w:t>
      </w:r>
      <w:r w:rsidR="00324F7E">
        <w:rPr>
          <w:rFonts w:ascii="Arial" w:eastAsia="Calibri" w:hAnsi="Arial" w:cs="Arial"/>
          <w:sz w:val="24"/>
          <w:szCs w:val="24"/>
        </w:rPr>
        <w:t xml:space="preserve"> LAT Family</w:t>
      </w:r>
      <w:r w:rsidR="006C47AA">
        <w:rPr>
          <w:rFonts w:ascii="Arial" w:eastAsia="Calibri" w:hAnsi="Arial" w:cs="Arial"/>
          <w:sz w:val="24"/>
          <w:szCs w:val="24"/>
        </w:rPr>
        <w:t xml:space="preserve"> </w:t>
      </w:r>
      <w:r w:rsidR="00324F7E">
        <w:rPr>
          <w:rFonts w:ascii="Arial" w:eastAsia="Calibri" w:hAnsi="Arial" w:cs="Arial"/>
          <w:sz w:val="24"/>
          <w:szCs w:val="24"/>
        </w:rPr>
        <w:t>Service</w:t>
      </w:r>
      <w:r w:rsidR="008D4079">
        <w:rPr>
          <w:rFonts w:ascii="Arial" w:eastAsia="Calibri" w:hAnsi="Arial" w:cs="Arial"/>
          <w:sz w:val="24"/>
          <w:szCs w:val="24"/>
        </w:rPr>
        <w:t>s</w:t>
      </w:r>
      <w:r w:rsidR="00324F7E">
        <w:rPr>
          <w:rFonts w:ascii="Arial" w:eastAsia="Calibri" w:hAnsi="Arial" w:cs="Arial"/>
          <w:sz w:val="24"/>
          <w:szCs w:val="24"/>
        </w:rPr>
        <w:t xml:space="preserve"> Team</w:t>
      </w:r>
      <w:r w:rsidR="006C47AA">
        <w:rPr>
          <w:rFonts w:ascii="Arial" w:eastAsia="Calibri" w:hAnsi="Arial" w:cs="Arial"/>
          <w:sz w:val="24"/>
          <w:szCs w:val="24"/>
        </w:rPr>
        <w:t xml:space="preserve"> </w:t>
      </w:r>
      <w:r w:rsidR="00324F7E">
        <w:rPr>
          <w:rFonts w:ascii="Arial" w:eastAsia="Calibri" w:hAnsi="Arial" w:cs="Arial"/>
          <w:sz w:val="24"/>
          <w:szCs w:val="24"/>
        </w:rPr>
        <w:t xml:space="preserve">to </w:t>
      </w:r>
      <w:r w:rsidR="006C47AA">
        <w:rPr>
          <w:rFonts w:ascii="Arial" w:eastAsia="Calibri" w:hAnsi="Arial" w:cs="Arial"/>
          <w:sz w:val="24"/>
          <w:szCs w:val="24"/>
        </w:rPr>
        <w:t>ensure that specialist support and advice can be delivered.</w:t>
      </w:r>
    </w:p>
    <w:p w14:paraId="5F350FE6" w14:textId="11AFDC73" w:rsidR="006C47AA" w:rsidRDefault="006C47AA" w:rsidP="000A53F6">
      <w:pPr>
        <w:spacing w:after="0"/>
        <w:rPr>
          <w:rFonts w:ascii="Arial" w:eastAsia="Calibri" w:hAnsi="Arial" w:cs="Arial"/>
          <w:sz w:val="24"/>
          <w:szCs w:val="24"/>
        </w:rPr>
      </w:pPr>
    </w:p>
    <w:p w14:paraId="53EFBBAD" w14:textId="1F308389" w:rsidR="00B47F3B" w:rsidRPr="00324F7E" w:rsidRDefault="00A97C03" w:rsidP="00B47F3B">
      <w:pPr>
        <w:autoSpaceDE w:val="0"/>
        <w:autoSpaceDN w:val="0"/>
        <w:adjustRightInd w:val="0"/>
        <w:jc w:val="both"/>
        <w:rPr>
          <w:rFonts w:ascii="Arial" w:hAnsi="Arial" w:cs="Arial"/>
          <w:sz w:val="24"/>
          <w:szCs w:val="24"/>
        </w:rPr>
      </w:pPr>
      <w:r>
        <w:rPr>
          <w:rFonts w:ascii="Arial" w:hAnsi="Arial" w:cs="Arial"/>
          <w:sz w:val="24"/>
          <w:szCs w:val="24"/>
        </w:rPr>
        <w:t>For cases of self-harm or crisis, where deemed appropriate and be</w:t>
      </w:r>
      <w:r w:rsidR="00D64930">
        <w:rPr>
          <w:rFonts w:ascii="Arial" w:hAnsi="Arial" w:cs="Arial"/>
          <w:sz w:val="24"/>
          <w:szCs w:val="24"/>
        </w:rPr>
        <w:t>neficial to the prisoner, we will involve Family and Significant other</w:t>
      </w:r>
      <w:r w:rsidR="00B47F3B">
        <w:rPr>
          <w:rFonts w:ascii="Arial" w:hAnsi="Arial" w:cs="Arial"/>
          <w:sz w:val="24"/>
          <w:szCs w:val="24"/>
        </w:rPr>
        <w:t>s</w:t>
      </w:r>
      <w:r w:rsidR="00D64930">
        <w:rPr>
          <w:rFonts w:ascii="Arial" w:hAnsi="Arial" w:cs="Arial"/>
          <w:sz w:val="24"/>
          <w:szCs w:val="24"/>
        </w:rPr>
        <w:t xml:space="preserve"> in ACCT reviews. This will be done </w:t>
      </w:r>
      <w:r w:rsidR="00611337">
        <w:rPr>
          <w:rFonts w:ascii="Arial" w:hAnsi="Arial" w:cs="Arial"/>
          <w:sz w:val="24"/>
          <w:szCs w:val="24"/>
        </w:rPr>
        <w:t>by the Case Coordinator and will likely be over the phone but in some cases face-to-face will be considered.</w:t>
      </w:r>
      <w:r w:rsidR="00024E06">
        <w:rPr>
          <w:rFonts w:ascii="Arial" w:hAnsi="Arial" w:cs="Arial"/>
          <w:sz w:val="24"/>
          <w:szCs w:val="24"/>
        </w:rPr>
        <w:t xml:space="preserve"> </w:t>
      </w:r>
      <w:r w:rsidR="002D3099">
        <w:rPr>
          <w:rFonts w:ascii="Arial" w:hAnsi="Arial" w:cs="Arial"/>
          <w:sz w:val="24"/>
          <w:szCs w:val="24"/>
        </w:rPr>
        <w:t>I</w:t>
      </w:r>
      <w:r w:rsidR="00024E06">
        <w:rPr>
          <w:rFonts w:ascii="Arial" w:hAnsi="Arial" w:cs="Arial"/>
          <w:sz w:val="24"/>
          <w:szCs w:val="24"/>
        </w:rPr>
        <w:t>nvolving family members can prove beneficial, if carefully managed. Families can provide vital insights into a prisoner’s behaviour and motivations</w:t>
      </w:r>
      <w:r w:rsidR="00B47F3B">
        <w:rPr>
          <w:rFonts w:ascii="Arial" w:hAnsi="Arial" w:cs="Arial"/>
          <w:sz w:val="24"/>
          <w:szCs w:val="24"/>
        </w:rPr>
        <w:t>,</w:t>
      </w:r>
      <w:r w:rsidR="00024E06">
        <w:rPr>
          <w:rFonts w:ascii="Arial" w:hAnsi="Arial" w:cs="Arial"/>
          <w:sz w:val="24"/>
          <w:szCs w:val="24"/>
        </w:rPr>
        <w:t xml:space="preserve"> and </w:t>
      </w:r>
      <w:r w:rsidR="002D3099">
        <w:rPr>
          <w:rFonts w:ascii="Arial" w:hAnsi="Arial" w:cs="Arial"/>
          <w:sz w:val="24"/>
          <w:szCs w:val="24"/>
        </w:rPr>
        <w:t xml:space="preserve">staff will </w:t>
      </w:r>
      <w:r w:rsidR="00024E06">
        <w:rPr>
          <w:rFonts w:ascii="Arial" w:hAnsi="Arial" w:cs="Arial"/>
          <w:sz w:val="24"/>
          <w:szCs w:val="24"/>
        </w:rPr>
        <w:t>encourage prisoners to consent for their families to be involved in their care and support</w:t>
      </w:r>
    </w:p>
    <w:p w14:paraId="003E7B33" w14:textId="77777777" w:rsidR="0025475E" w:rsidRDefault="0025475E" w:rsidP="00B47F3B">
      <w:pPr>
        <w:autoSpaceDE w:val="0"/>
        <w:autoSpaceDN w:val="0"/>
        <w:adjustRightInd w:val="0"/>
        <w:jc w:val="both"/>
        <w:rPr>
          <w:rFonts w:ascii="Arial" w:eastAsia="Calibri" w:hAnsi="Arial" w:cs="Arial"/>
          <w:b/>
          <w:bCs/>
          <w:sz w:val="24"/>
          <w:szCs w:val="24"/>
          <w:u w:val="single"/>
        </w:rPr>
      </w:pPr>
    </w:p>
    <w:p w14:paraId="362445DC" w14:textId="77777777" w:rsidR="00BC60C5" w:rsidRDefault="00BC60C5" w:rsidP="00B47F3B">
      <w:pPr>
        <w:autoSpaceDE w:val="0"/>
        <w:autoSpaceDN w:val="0"/>
        <w:adjustRightInd w:val="0"/>
        <w:jc w:val="both"/>
        <w:rPr>
          <w:rFonts w:ascii="Arial" w:eastAsia="Calibri" w:hAnsi="Arial" w:cs="Arial"/>
          <w:b/>
          <w:bCs/>
          <w:sz w:val="24"/>
          <w:szCs w:val="24"/>
          <w:u w:val="single"/>
        </w:rPr>
      </w:pPr>
    </w:p>
    <w:p w14:paraId="0CBBBEF4" w14:textId="77777777" w:rsidR="00BC60C5" w:rsidRDefault="00BC60C5" w:rsidP="00B47F3B">
      <w:pPr>
        <w:autoSpaceDE w:val="0"/>
        <w:autoSpaceDN w:val="0"/>
        <w:adjustRightInd w:val="0"/>
        <w:jc w:val="both"/>
        <w:rPr>
          <w:rFonts w:ascii="Arial" w:eastAsia="Calibri" w:hAnsi="Arial" w:cs="Arial"/>
          <w:b/>
          <w:bCs/>
          <w:sz w:val="24"/>
          <w:szCs w:val="24"/>
          <w:u w:val="single"/>
        </w:rPr>
      </w:pPr>
    </w:p>
    <w:p w14:paraId="2ADC7A21" w14:textId="77777777" w:rsidR="00BC60C5" w:rsidRDefault="00BC60C5" w:rsidP="00B47F3B">
      <w:pPr>
        <w:autoSpaceDE w:val="0"/>
        <w:autoSpaceDN w:val="0"/>
        <w:adjustRightInd w:val="0"/>
        <w:jc w:val="both"/>
        <w:rPr>
          <w:rFonts w:ascii="Arial" w:eastAsia="Calibri" w:hAnsi="Arial" w:cs="Arial"/>
          <w:b/>
          <w:bCs/>
          <w:sz w:val="24"/>
          <w:szCs w:val="24"/>
          <w:u w:val="single"/>
        </w:rPr>
      </w:pPr>
    </w:p>
    <w:p w14:paraId="05B3F6D8" w14:textId="2E11E9AE" w:rsidR="0096031F" w:rsidRPr="00B47F3B" w:rsidRDefault="0096031F" w:rsidP="00B47F3B">
      <w:pPr>
        <w:autoSpaceDE w:val="0"/>
        <w:autoSpaceDN w:val="0"/>
        <w:adjustRightInd w:val="0"/>
        <w:jc w:val="both"/>
        <w:rPr>
          <w:rFonts w:ascii="Arial" w:hAnsi="Arial" w:cs="Arial"/>
          <w:sz w:val="24"/>
          <w:szCs w:val="24"/>
        </w:rPr>
      </w:pPr>
      <w:r>
        <w:rPr>
          <w:rFonts w:ascii="Arial" w:eastAsia="Calibri" w:hAnsi="Arial" w:cs="Arial"/>
          <w:b/>
          <w:bCs/>
          <w:sz w:val="24"/>
          <w:szCs w:val="24"/>
          <w:u w:val="single"/>
        </w:rPr>
        <w:lastRenderedPageBreak/>
        <w:t>Prison Jargon</w:t>
      </w:r>
    </w:p>
    <w:p w14:paraId="3F2B662C" w14:textId="4A9BAB90" w:rsidR="00A36747" w:rsidRDefault="00A36747" w:rsidP="002C4AD3">
      <w:pPr>
        <w:rPr>
          <w:rFonts w:ascii="Arial" w:eastAsia="Calibri" w:hAnsi="Arial" w:cs="Arial"/>
          <w:sz w:val="24"/>
          <w:szCs w:val="24"/>
        </w:rPr>
      </w:pPr>
      <w:r>
        <w:rPr>
          <w:rFonts w:ascii="Arial" w:eastAsia="Calibri" w:hAnsi="Arial" w:cs="Arial"/>
          <w:sz w:val="24"/>
          <w:szCs w:val="24"/>
        </w:rPr>
        <w:t>We understand th</w:t>
      </w:r>
      <w:r w:rsidR="00D10A49">
        <w:rPr>
          <w:rFonts w:ascii="Arial" w:eastAsia="Calibri" w:hAnsi="Arial" w:cs="Arial"/>
          <w:sz w:val="24"/>
          <w:szCs w:val="24"/>
        </w:rPr>
        <w:t>at</w:t>
      </w:r>
      <w:r>
        <w:rPr>
          <w:rFonts w:ascii="Arial" w:eastAsia="Calibri" w:hAnsi="Arial" w:cs="Arial"/>
          <w:sz w:val="24"/>
          <w:szCs w:val="24"/>
        </w:rPr>
        <w:t xml:space="preserve"> prison language can be confusing</w:t>
      </w:r>
      <w:r w:rsidR="00D10A49">
        <w:rPr>
          <w:rFonts w:ascii="Arial" w:eastAsia="Calibri" w:hAnsi="Arial" w:cs="Arial"/>
          <w:sz w:val="24"/>
          <w:szCs w:val="24"/>
        </w:rPr>
        <w:t xml:space="preserve"> </w:t>
      </w:r>
      <w:r w:rsidR="006945D8">
        <w:rPr>
          <w:rFonts w:ascii="Arial" w:eastAsia="Calibri" w:hAnsi="Arial" w:cs="Arial"/>
          <w:sz w:val="24"/>
          <w:szCs w:val="24"/>
        </w:rPr>
        <w:t>with all the abbreviations and slang. There are a few of the most commonly used words and phrases.</w:t>
      </w:r>
    </w:p>
    <w:tbl>
      <w:tblPr>
        <w:tblStyle w:val="TableGrid0"/>
        <w:tblW w:w="0" w:type="auto"/>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7938"/>
      </w:tblGrid>
      <w:tr w:rsidR="00066377" w14:paraId="19E70344" w14:textId="77777777" w:rsidTr="00597473">
        <w:trPr>
          <w:trHeight w:val="349"/>
        </w:trPr>
        <w:tc>
          <w:tcPr>
            <w:tcW w:w="2557" w:type="dxa"/>
            <w:shd w:val="clear" w:color="auto" w:fill="BFBFBF" w:themeFill="background1" w:themeFillShade="BF"/>
          </w:tcPr>
          <w:p w14:paraId="5F31C402" w14:textId="77777777" w:rsidR="00066377" w:rsidRPr="00F40C0F" w:rsidRDefault="00066377" w:rsidP="00501636">
            <w:pPr>
              <w:spacing w:line="259" w:lineRule="auto"/>
              <w:rPr>
                <w:rFonts w:ascii="Arial" w:hAnsi="Arial" w:cs="Arial"/>
                <w:color w:val="000000" w:themeColor="text1"/>
                <w:sz w:val="24"/>
                <w:szCs w:val="24"/>
              </w:rPr>
            </w:pPr>
            <w:r w:rsidRPr="00F40C0F">
              <w:rPr>
                <w:rFonts w:ascii="Arial" w:hAnsi="Arial" w:cs="Arial"/>
                <w:b/>
                <w:bCs/>
                <w:color w:val="000000" w:themeColor="text1"/>
                <w:sz w:val="24"/>
                <w:szCs w:val="24"/>
              </w:rPr>
              <w:t xml:space="preserve">Adjudication (nicking) </w:t>
            </w:r>
          </w:p>
        </w:tc>
        <w:tc>
          <w:tcPr>
            <w:tcW w:w="7938" w:type="dxa"/>
            <w:shd w:val="clear" w:color="auto" w:fill="auto"/>
          </w:tcPr>
          <w:p w14:paraId="133957B9" w14:textId="77777777" w:rsidR="00066377" w:rsidRPr="00F40C0F" w:rsidRDefault="00066377" w:rsidP="00501636">
            <w:pPr>
              <w:spacing w:line="259" w:lineRule="auto"/>
              <w:ind w:left="4"/>
              <w:jc w:val="both"/>
              <w:rPr>
                <w:rFonts w:ascii="Arial" w:hAnsi="Arial" w:cs="Arial"/>
                <w:color w:val="000000" w:themeColor="text1"/>
                <w:sz w:val="24"/>
                <w:szCs w:val="24"/>
              </w:rPr>
            </w:pPr>
            <w:r w:rsidRPr="00F40C0F">
              <w:rPr>
                <w:rFonts w:ascii="Arial" w:hAnsi="Arial" w:cs="Arial"/>
                <w:color w:val="000000" w:themeColor="text1"/>
                <w:sz w:val="24"/>
                <w:szCs w:val="24"/>
              </w:rPr>
              <w:t xml:space="preserve">Daily process when a Governor deals with disciplinary offences. </w:t>
            </w:r>
          </w:p>
        </w:tc>
      </w:tr>
      <w:tr w:rsidR="00066377" w14:paraId="7A460A67" w14:textId="77777777" w:rsidTr="00597473">
        <w:trPr>
          <w:trHeight w:val="349"/>
        </w:trPr>
        <w:tc>
          <w:tcPr>
            <w:tcW w:w="2557" w:type="dxa"/>
            <w:shd w:val="clear" w:color="auto" w:fill="BFBFBF" w:themeFill="background1" w:themeFillShade="BF"/>
          </w:tcPr>
          <w:p w14:paraId="4E74FDE0" w14:textId="46C42D81" w:rsidR="00066377" w:rsidRPr="00F40C0F" w:rsidRDefault="00066377" w:rsidP="00501636">
            <w:pPr>
              <w:spacing w:line="259" w:lineRule="auto"/>
              <w:rPr>
                <w:rFonts w:ascii="Arial" w:hAnsi="Arial" w:cs="Arial"/>
                <w:b/>
                <w:bCs/>
                <w:color w:val="000000" w:themeColor="text1"/>
                <w:sz w:val="24"/>
                <w:szCs w:val="24"/>
              </w:rPr>
            </w:pPr>
            <w:r w:rsidRPr="00F40C0F">
              <w:rPr>
                <w:rFonts w:ascii="Arial" w:hAnsi="Arial" w:cs="Arial"/>
                <w:b/>
                <w:bCs/>
                <w:color w:val="000000" w:themeColor="text1"/>
                <w:sz w:val="24"/>
                <w:szCs w:val="24"/>
              </w:rPr>
              <w:t>ACC</w:t>
            </w:r>
            <w:r w:rsidR="008E6BC0">
              <w:rPr>
                <w:rFonts w:ascii="Arial" w:hAnsi="Arial" w:cs="Arial"/>
                <w:b/>
                <w:bCs/>
                <w:color w:val="000000" w:themeColor="text1"/>
                <w:sz w:val="24"/>
                <w:szCs w:val="24"/>
              </w:rPr>
              <w:t>T</w:t>
            </w:r>
          </w:p>
        </w:tc>
        <w:tc>
          <w:tcPr>
            <w:tcW w:w="7938" w:type="dxa"/>
            <w:shd w:val="clear" w:color="auto" w:fill="auto"/>
          </w:tcPr>
          <w:p w14:paraId="793C60B9" w14:textId="77777777" w:rsidR="00066377" w:rsidRPr="00F40C0F" w:rsidRDefault="00066377" w:rsidP="00501636">
            <w:pPr>
              <w:spacing w:line="259" w:lineRule="auto"/>
              <w:jc w:val="both"/>
              <w:rPr>
                <w:rFonts w:ascii="Arial" w:hAnsi="Arial" w:cs="Arial"/>
                <w:color w:val="000000" w:themeColor="text1"/>
                <w:sz w:val="24"/>
                <w:szCs w:val="24"/>
              </w:rPr>
            </w:pPr>
            <w:r w:rsidRPr="00F40C0F">
              <w:rPr>
                <w:rFonts w:ascii="Arial" w:hAnsi="Arial" w:cs="Arial"/>
                <w:color w:val="000000" w:themeColor="text1"/>
                <w:sz w:val="24"/>
                <w:szCs w:val="24"/>
              </w:rPr>
              <w:t xml:space="preserve">Assessment, Care in Custody and Teamwork (ACCT) is the care planning process for prisoners identified as being at risk of suicide or self-harm. The ACCT process requires that </w:t>
            </w:r>
          </w:p>
          <w:p w14:paraId="1C579E0F" w14:textId="77777777" w:rsidR="00066377" w:rsidRPr="00F40C0F" w:rsidRDefault="00066377" w:rsidP="00501636">
            <w:pPr>
              <w:spacing w:line="259" w:lineRule="auto"/>
              <w:ind w:left="4"/>
              <w:jc w:val="both"/>
              <w:rPr>
                <w:rFonts w:ascii="Arial" w:hAnsi="Arial" w:cs="Arial"/>
                <w:color w:val="000000" w:themeColor="text1"/>
                <w:sz w:val="24"/>
                <w:szCs w:val="24"/>
              </w:rPr>
            </w:pPr>
            <w:r w:rsidRPr="00F40C0F">
              <w:rPr>
                <w:rFonts w:ascii="Arial" w:hAnsi="Arial" w:cs="Arial"/>
                <w:color w:val="000000" w:themeColor="text1"/>
                <w:sz w:val="24"/>
                <w:szCs w:val="24"/>
              </w:rPr>
              <w:t>Certain actions are taken to ensure that the risk of suicide and self-harm is reduced.</w:t>
            </w:r>
          </w:p>
          <w:p w14:paraId="68575ADF" w14:textId="77777777" w:rsidR="00066377" w:rsidRPr="00F40C0F" w:rsidRDefault="00066377" w:rsidP="008E6BC0">
            <w:pPr>
              <w:spacing w:line="259" w:lineRule="auto"/>
              <w:jc w:val="both"/>
              <w:rPr>
                <w:rFonts w:ascii="Arial" w:hAnsi="Arial" w:cs="Arial"/>
                <w:color w:val="000000" w:themeColor="text1"/>
                <w:sz w:val="24"/>
                <w:szCs w:val="24"/>
              </w:rPr>
            </w:pPr>
          </w:p>
        </w:tc>
      </w:tr>
      <w:tr w:rsidR="00066377" w14:paraId="6CE402B9" w14:textId="77777777" w:rsidTr="00597473">
        <w:trPr>
          <w:trHeight w:val="588"/>
        </w:trPr>
        <w:tc>
          <w:tcPr>
            <w:tcW w:w="2557" w:type="dxa"/>
            <w:shd w:val="clear" w:color="auto" w:fill="BFBFBF" w:themeFill="background1" w:themeFillShade="BF"/>
          </w:tcPr>
          <w:p w14:paraId="6C0A191C" w14:textId="77777777" w:rsidR="00066377" w:rsidRPr="00F40C0F" w:rsidRDefault="00066377" w:rsidP="00501636">
            <w:pPr>
              <w:spacing w:line="259" w:lineRule="auto"/>
              <w:rPr>
                <w:rFonts w:ascii="Arial" w:hAnsi="Arial" w:cs="Arial"/>
                <w:color w:val="000000" w:themeColor="text1"/>
                <w:sz w:val="24"/>
                <w:szCs w:val="24"/>
              </w:rPr>
            </w:pPr>
            <w:r w:rsidRPr="00F40C0F">
              <w:rPr>
                <w:rFonts w:ascii="Arial" w:hAnsi="Arial" w:cs="Arial"/>
                <w:b/>
                <w:bCs/>
                <w:color w:val="000000" w:themeColor="text1"/>
                <w:sz w:val="24"/>
                <w:szCs w:val="24"/>
              </w:rPr>
              <w:t xml:space="preserve">App </w:t>
            </w:r>
            <w:r w:rsidRPr="00F40C0F">
              <w:rPr>
                <w:rFonts w:ascii="Arial" w:hAnsi="Arial" w:cs="Arial"/>
                <w:color w:val="000000" w:themeColor="text1"/>
                <w:sz w:val="24"/>
                <w:szCs w:val="24"/>
              </w:rPr>
              <w:t xml:space="preserve"> </w:t>
            </w:r>
          </w:p>
        </w:tc>
        <w:tc>
          <w:tcPr>
            <w:tcW w:w="7938" w:type="dxa"/>
            <w:shd w:val="clear" w:color="auto" w:fill="auto"/>
          </w:tcPr>
          <w:p w14:paraId="5A724593" w14:textId="544D830E" w:rsidR="00066377" w:rsidRPr="00F40C0F" w:rsidRDefault="00066377" w:rsidP="00501636">
            <w:pPr>
              <w:spacing w:line="259" w:lineRule="auto"/>
              <w:ind w:left="4"/>
              <w:jc w:val="both"/>
              <w:rPr>
                <w:rFonts w:ascii="Arial" w:hAnsi="Arial" w:cs="Arial"/>
                <w:color w:val="000000" w:themeColor="text1"/>
                <w:sz w:val="24"/>
                <w:szCs w:val="24"/>
              </w:rPr>
            </w:pPr>
            <w:r w:rsidRPr="00F40C0F">
              <w:rPr>
                <w:rFonts w:ascii="Arial" w:hAnsi="Arial" w:cs="Arial"/>
                <w:color w:val="000000" w:themeColor="text1"/>
                <w:sz w:val="24"/>
                <w:szCs w:val="24"/>
              </w:rPr>
              <w:t>Prisoners have to put in an app (application) for anything different from normal daily routine</w:t>
            </w:r>
            <w:r w:rsidR="002F267E">
              <w:rPr>
                <w:rFonts w:ascii="Arial" w:hAnsi="Arial" w:cs="Arial"/>
                <w:color w:val="000000" w:themeColor="text1"/>
                <w:sz w:val="24"/>
                <w:szCs w:val="24"/>
              </w:rPr>
              <w:t>, to add telephone numbers to their phone</w:t>
            </w:r>
            <w:r w:rsidR="00597473">
              <w:rPr>
                <w:rFonts w:ascii="Arial" w:hAnsi="Arial" w:cs="Arial"/>
                <w:color w:val="000000" w:themeColor="text1"/>
                <w:sz w:val="24"/>
                <w:szCs w:val="24"/>
              </w:rPr>
              <w:t xml:space="preserve"> or to get someone onto the approved visitors list.</w:t>
            </w:r>
          </w:p>
        </w:tc>
      </w:tr>
      <w:tr w:rsidR="00066377" w14:paraId="72961329" w14:textId="77777777" w:rsidTr="00597473">
        <w:trPr>
          <w:trHeight w:val="589"/>
        </w:trPr>
        <w:tc>
          <w:tcPr>
            <w:tcW w:w="2557" w:type="dxa"/>
            <w:shd w:val="clear" w:color="auto" w:fill="BFBFBF" w:themeFill="background1" w:themeFillShade="BF"/>
          </w:tcPr>
          <w:p w14:paraId="024969BF" w14:textId="77777777" w:rsidR="00066377" w:rsidRPr="00F40C0F" w:rsidRDefault="00066377" w:rsidP="00501636">
            <w:pPr>
              <w:spacing w:line="259" w:lineRule="auto"/>
              <w:rPr>
                <w:rFonts w:ascii="Arial" w:hAnsi="Arial" w:cs="Arial"/>
                <w:color w:val="000000" w:themeColor="text1"/>
                <w:sz w:val="24"/>
                <w:szCs w:val="24"/>
              </w:rPr>
            </w:pPr>
            <w:r w:rsidRPr="00F40C0F">
              <w:rPr>
                <w:rFonts w:ascii="Arial" w:hAnsi="Arial" w:cs="Arial"/>
                <w:b/>
                <w:bCs/>
                <w:color w:val="000000" w:themeColor="text1"/>
                <w:sz w:val="24"/>
                <w:szCs w:val="24"/>
              </w:rPr>
              <w:t>Structured on Wing Activity</w:t>
            </w:r>
          </w:p>
        </w:tc>
        <w:tc>
          <w:tcPr>
            <w:tcW w:w="7938" w:type="dxa"/>
            <w:shd w:val="clear" w:color="auto" w:fill="auto"/>
          </w:tcPr>
          <w:p w14:paraId="556A85A6" w14:textId="77777777" w:rsidR="00066377" w:rsidRPr="00F40C0F" w:rsidRDefault="00066377" w:rsidP="00501636">
            <w:pPr>
              <w:spacing w:line="259" w:lineRule="auto"/>
              <w:ind w:left="4"/>
              <w:jc w:val="both"/>
              <w:rPr>
                <w:rFonts w:ascii="Arial" w:hAnsi="Arial" w:cs="Arial"/>
                <w:color w:val="000000" w:themeColor="text1"/>
                <w:sz w:val="24"/>
                <w:szCs w:val="24"/>
              </w:rPr>
            </w:pPr>
            <w:r w:rsidRPr="00F40C0F">
              <w:rPr>
                <w:rFonts w:ascii="Arial" w:hAnsi="Arial" w:cs="Arial"/>
                <w:color w:val="000000" w:themeColor="text1"/>
                <w:sz w:val="24"/>
                <w:szCs w:val="24"/>
              </w:rPr>
              <w:t>Time when prisoners are allowed out of their cells to meet, take part in constructive leisure activities and meet professionals who can assist them</w:t>
            </w:r>
          </w:p>
        </w:tc>
      </w:tr>
      <w:tr w:rsidR="00066377" w14:paraId="56A5DD74" w14:textId="77777777" w:rsidTr="00597473">
        <w:trPr>
          <w:trHeight w:val="590"/>
        </w:trPr>
        <w:tc>
          <w:tcPr>
            <w:tcW w:w="2557" w:type="dxa"/>
            <w:shd w:val="clear" w:color="auto" w:fill="BFBFBF" w:themeFill="background1" w:themeFillShade="BF"/>
          </w:tcPr>
          <w:p w14:paraId="026A0548" w14:textId="77777777" w:rsidR="00066377" w:rsidRPr="00F40C0F" w:rsidRDefault="00066377" w:rsidP="00501636">
            <w:pPr>
              <w:spacing w:line="259" w:lineRule="auto"/>
              <w:rPr>
                <w:rFonts w:ascii="Arial" w:hAnsi="Arial" w:cs="Arial"/>
                <w:color w:val="000000" w:themeColor="text1"/>
                <w:sz w:val="24"/>
                <w:szCs w:val="24"/>
              </w:rPr>
            </w:pPr>
            <w:r w:rsidRPr="00F40C0F">
              <w:rPr>
                <w:rFonts w:ascii="Arial" w:hAnsi="Arial" w:cs="Arial"/>
                <w:b/>
                <w:bCs/>
                <w:color w:val="000000" w:themeColor="text1"/>
                <w:sz w:val="24"/>
                <w:szCs w:val="24"/>
              </w:rPr>
              <w:t>Block, Seg, CSU</w:t>
            </w:r>
            <w:r w:rsidRPr="00F40C0F">
              <w:rPr>
                <w:rFonts w:ascii="Arial" w:hAnsi="Arial" w:cs="Arial"/>
                <w:color w:val="000000" w:themeColor="text1"/>
                <w:sz w:val="24"/>
                <w:szCs w:val="24"/>
              </w:rPr>
              <w:t xml:space="preserve"> </w:t>
            </w:r>
          </w:p>
        </w:tc>
        <w:tc>
          <w:tcPr>
            <w:tcW w:w="7938" w:type="dxa"/>
            <w:shd w:val="clear" w:color="auto" w:fill="auto"/>
          </w:tcPr>
          <w:p w14:paraId="38595886" w14:textId="642193B3" w:rsidR="00066377" w:rsidRPr="00F40C0F" w:rsidRDefault="002F267E" w:rsidP="00501636">
            <w:pPr>
              <w:spacing w:line="259" w:lineRule="auto"/>
              <w:ind w:left="4"/>
              <w:jc w:val="both"/>
              <w:rPr>
                <w:rFonts w:ascii="Arial" w:hAnsi="Arial" w:cs="Arial"/>
                <w:color w:val="000000" w:themeColor="text1"/>
                <w:sz w:val="24"/>
                <w:szCs w:val="24"/>
              </w:rPr>
            </w:pPr>
            <w:r>
              <w:rPr>
                <w:rFonts w:ascii="Arial" w:hAnsi="Arial" w:cs="Arial"/>
                <w:color w:val="000000" w:themeColor="text1"/>
                <w:sz w:val="24"/>
                <w:szCs w:val="24"/>
              </w:rPr>
              <w:t>HMP Morton Hall has</w:t>
            </w:r>
            <w:r w:rsidR="00066377" w:rsidRPr="00F40C0F">
              <w:rPr>
                <w:rFonts w:ascii="Arial" w:hAnsi="Arial" w:cs="Arial"/>
                <w:color w:val="000000" w:themeColor="text1"/>
                <w:sz w:val="24"/>
                <w:szCs w:val="24"/>
              </w:rPr>
              <w:t xml:space="preserve"> a Care and Separation Unit – it means the same thing but it is where prisoners are sent for behavioural concerns or sometimes in their own interest.</w:t>
            </w:r>
            <w:r w:rsidR="00066377" w:rsidRPr="00F40C0F">
              <w:rPr>
                <w:rFonts w:ascii="Arial" w:hAnsi="Arial" w:cs="Arial"/>
                <w:b/>
                <w:bCs/>
                <w:color w:val="000000" w:themeColor="text1"/>
                <w:sz w:val="24"/>
                <w:szCs w:val="24"/>
              </w:rPr>
              <w:t xml:space="preserve"> </w:t>
            </w:r>
          </w:p>
        </w:tc>
      </w:tr>
      <w:tr w:rsidR="00066377" w14:paraId="0E80B81A" w14:textId="77777777" w:rsidTr="00597473">
        <w:trPr>
          <w:trHeight w:val="742"/>
        </w:trPr>
        <w:tc>
          <w:tcPr>
            <w:tcW w:w="2557" w:type="dxa"/>
            <w:shd w:val="clear" w:color="auto" w:fill="BFBFBF" w:themeFill="background1" w:themeFillShade="BF"/>
          </w:tcPr>
          <w:p w14:paraId="342D94A4" w14:textId="77777777" w:rsidR="00066377" w:rsidRPr="00F40C0F" w:rsidRDefault="00066377" w:rsidP="00501636">
            <w:pPr>
              <w:spacing w:line="259" w:lineRule="auto"/>
              <w:rPr>
                <w:rFonts w:ascii="Arial" w:hAnsi="Arial" w:cs="Arial"/>
                <w:color w:val="000000" w:themeColor="text1"/>
                <w:sz w:val="24"/>
                <w:szCs w:val="24"/>
              </w:rPr>
            </w:pPr>
            <w:r w:rsidRPr="00F40C0F">
              <w:rPr>
                <w:rFonts w:ascii="Arial" w:hAnsi="Arial" w:cs="Arial"/>
                <w:b/>
                <w:bCs/>
                <w:color w:val="000000" w:themeColor="text1"/>
                <w:sz w:val="24"/>
                <w:szCs w:val="24"/>
              </w:rPr>
              <w:t>Canteen</w:t>
            </w:r>
            <w:r w:rsidRPr="00F40C0F">
              <w:rPr>
                <w:rFonts w:ascii="Arial" w:hAnsi="Arial" w:cs="Arial"/>
                <w:color w:val="000000" w:themeColor="text1"/>
                <w:sz w:val="24"/>
                <w:szCs w:val="24"/>
              </w:rPr>
              <w:t xml:space="preserve"> </w:t>
            </w:r>
          </w:p>
        </w:tc>
        <w:tc>
          <w:tcPr>
            <w:tcW w:w="7938" w:type="dxa"/>
            <w:shd w:val="clear" w:color="auto" w:fill="auto"/>
          </w:tcPr>
          <w:p w14:paraId="53AC27D3" w14:textId="77777777" w:rsidR="00066377" w:rsidRPr="00F40C0F" w:rsidRDefault="00066377" w:rsidP="00501636">
            <w:pPr>
              <w:spacing w:line="259" w:lineRule="auto"/>
              <w:ind w:left="4"/>
              <w:jc w:val="both"/>
              <w:rPr>
                <w:rFonts w:ascii="Arial" w:hAnsi="Arial" w:cs="Arial"/>
                <w:color w:val="000000" w:themeColor="text1"/>
                <w:sz w:val="24"/>
                <w:szCs w:val="24"/>
              </w:rPr>
            </w:pPr>
            <w:r w:rsidRPr="00F40C0F">
              <w:rPr>
                <w:rFonts w:ascii="Arial" w:hAnsi="Arial" w:cs="Arial"/>
                <w:color w:val="000000" w:themeColor="text1"/>
                <w:sz w:val="24"/>
                <w:szCs w:val="24"/>
              </w:rPr>
              <w:t>This is the prison shop, where your relative will be able to order extra food, toiletries, writing paper, phone credit etc.</w:t>
            </w:r>
            <w:r w:rsidRPr="00F40C0F">
              <w:rPr>
                <w:rFonts w:ascii="Arial" w:hAnsi="Arial" w:cs="Arial"/>
                <w:b/>
                <w:bCs/>
                <w:color w:val="000000" w:themeColor="text1"/>
                <w:sz w:val="24"/>
                <w:szCs w:val="24"/>
              </w:rPr>
              <w:t xml:space="preserve"> </w:t>
            </w:r>
          </w:p>
        </w:tc>
      </w:tr>
      <w:tr w:rsidR="00066377" w14:paraId="523F04D2" w14:textId="77777777" w:rsidTr="00597473">
        <w:trPr>
          <w:trHeight w:val="1078"/>
        </w:trPr>
        <w:tc>
          <w:tcPr>
            <w:tcW w:w="2557" w:type="dxa"/>
            <w:shd w:val="clear" w:color="auto" w:fill="BFBFBF" w:themeFill="background1" w:themeFillShade="BF"/>
          </w:tcPr>
          <w:p w14:paraId="7B2366E1" w14:textId="77777777" w:rsidR="00066377" w:rsidRPr="00F40C0F" w:rsidRDefault="00066377" w:rsidP="00501636">
            <w:pPr>
              <w:spacing w:line="259" w:lineRule="auto"/>
              <w:rPr>
                <w:rFonts w:ascii="Arial" w:hAnsi="Arial" w:cs="Arial"/>
                <w:color w:val="000000" w:themeColor="text1"/>
                <w:sz w:val="24"/>
                <w:szCs w:val="24"/>
              </w:rPr>
            </w:pPr>
            <w:r w:rsidRPr="00F40C0F">
              <w:rPr>
                <w:rFonts w:ascii="Arial" w:hAnsi="Arial" w:cs="Arial"/>
                <w:b/>
                <w:bCs/>
                <w:color w:val="000000" w:themeColor="text1"/>
                <w:sz w:val="24"/>
                <w:szCs w:val="24"/>
              </w:rPr>
              <w:t>Cat A, B, C and D</w:t>
            </w:r>
            <w:r w:rsidRPr="00F40C0F">
              <w:rPr>
                <w:rFonts w:ascii="Arial" w:hAnsi="Arial" w:cs="Arial"/>
                <w:color w:val="000000" w:themeColor="text1"/>
                <w:sz w:val="24"/>
                <w:szCs w:val="24"/>
              </w:rPr>
              <w:t xml:space="preserve"> </w:t>
            </w:r>
          </w:p>
        </w:tc>
        <w:tc>
          <w:tcPr>
            <w:tcW w:w="7938" w:type="dxa"/>
            <w:shd w:val="clear" w:color="auto" w:fill="auto"/>
          </w:tcPr>
          <w:p w14:paraId="182EB0BD" w14:textId="11961E6D" w:rsidR="00066377" w:rsidRPr="00F40C0F" w:rsidRDefault="00066377" w:rsidP="00501636">
            <w:pPr>
              <w:spacing w:line="259" w:lineRule="auto"/>
              <w:ind w:left="4"/>
              <w:jc w:val="both"/>
              <w:rPr>
                <w:rFonts w:ascii="Arial" w:hAnsi="Arial" w:cs="Arial"/>
                <w:color w:val="000000" w:themeColor="text1"/>
                <w:sz w:val="24"/>
                <w:szCs w:val="24"/>
              </w:rPr>
            </w:pPr>
            <w:r w:rsidRPr="00F40C0F">
              <w:rPr>
                <w:rFonts w:ascii="Arial" w:hAnsi="Arial" w:cs="Arial"/>
                <w:color w:val="000000" w:themeColor="text1"/>
                <w:sz w:val="24"/>
                <w:szCs w:val="24"/>
              </w:rPr>
              <w:t xml:space="preserve">Prisoners are categorised and allocated to prisons by Security Categories. Sentenced Adult male prisoners are given a category; with A being those whose escape would be highly dangerous to the public, to D for those who can be reasonably trusted to serve their sentence in open conditions. Young adults are either classed as ‘open’ or ‘closed’. </w:t>
            </w:r>
          </w:p>
        </w:tc>
      </w:tr>
      <w:tr w:rsidR="00066377" w14:paraId="2AF9CA07" w14:textId="77777777" w:rsidTr="00597473">
        <w:trPr>
          <w:trHeight w:val="588"/>
        </w:trPr>
        <w:tc>
          <w:tcPr>
            <w:tcW w:w="2557" w:type="dxa"/>
            <w:shd w:val="clear" w:color="auto" w:fill="BFBFBF" w:themeFill="background1" w:themeFillShade="BF"/>
          </w:tcPr>
          <w:p w14:paraId="56A8D50A" w14:textId="77777777" w:rsidR="00066377" w:rsidRPr="00F40C0F" w:rsidRDefault="00066377" w:rsidP="00501636">
            <w:pPr>
              <w:spacing w:line="259" w:lineRule="auto"/>
              <w:rPr>
                <w:rFonts w:ascii="Arial" w:hAnsi="Arial" w:cs="Arial"/>
                <w:color w:val="000000" w:themeColor="text1"/>
                <w:sz w:val="24"/>
                <w:szCs w:val="24"/>
              </w:rPr>
            </w:pPr>
            <w:r w:rsidRPr="00F40C0F">
              <w:rPr>
                <w:rFonts w:ascii="Arial" w:hAnsi="Arial" w:cs="Arial"/>
                <w:b/>
                <w:bCs/>
                <w:color w:val="000000" w:themeColor="text1"/>
                <w:sz w:val="24"/>
                <w:szCs w:val="24"/>
              </w:rPr>
              <w:t>Closed Visit</w:t>
            </w:r>
            <w:r w:rsidRPr="00F40C0F">
              <w:rPr>
                <w:rFonts w:ascii="Arial" w:hAnsi="Arial" w:cs="Arial"/>
                <w:color w:val="000000" w:themeColor="text1"/>
                <w:sz w:val="24"/>
                <w:szCs w:val="24"/>
              </w:rPr>
              <w:t xml:space="preserve"> </w:t>
            </w:r>
          </w:p>
        </w:tc>
        <w:tc>
          <w:tcPr>
            <w:tcW w:w="7938" w:type="dxa"/>
            <w:shd w:val="clear" w:color="auto" w:fill="auto"/>
          </w:tcPr>
          <w:p w14:paraId="2601B7ED" w14:textId="77777777" w:rsidR="00066377" w:rsidRPr="00F40C0F" w:rsidRDefault="00066377" w:rsidP="00501636">
            <w:pPr>
              <w:spacing w:line="259" w:lineRule="auto"/>
              <w:ind w:left="4"/>
              <w:rPr>
                <w:rFonts w:ascii="Arial" w:hAnsi="Arial" w:cs="Arial"/>
                <w:color w:val="000000" w:themeColor="text1"/>
                <w:sz w:val="24"/>
                <w:szCs w:val="24"/>
              </w:rPr>
            </w:pPr>
            <w:r w:rsidRPr="00F40C0F">
              <w:rPr>
                <w:rFonts w:ascii="Arial" w:hAnsi="Arial" w:cs="Arial"/>
                <w:color w:val="000000" w:themeColor="text1"/>
                <w:sz w:val="24"/>
                <w:szCs w:val="24"/>
              </w:rPr>
              <w:t xml:space="preserve">This is a Visit that is supervised by Officers where the prisoner and visitor are separated by a screen. A prisoner can be put on closed visits if there is a risk of contraband being passed. </w:t>
            </w:r>
          </w:p>
        </w:tc>
      </w:tr>
      <w:tr w:rsidR="00F40C0F" w14:paraId="5AAE8176" w14:textId="77777777" w:rsidTr="00597473">
        <w:trPr>
          <w:trHeight w:val="588"/>
        </w:trPr>
        <w:tc>
          <w:tcPr>
            <w:tcW w:w="2557" w:type="dxa"/>
            <w:shd w:val="clear" w:color="auto" w:fill="BFBFBF" w:themeFill="background1" w:themeFillShade="BF"/>
          </w:tcPr>
          <w:p w14:paraId="08E42770" w14:textId="68429E1D" w:rsidR="00F40C0F" w:rsidRPr="005405D3" w:rsidRDefault="005405D3" w:rsidP="00501636">
            <w:pPr>
              <w:spacing w:line="259" w:lineRule="auto"/>
              <w:rPr>
                <w:rFonts w:ascii="Arial" w:hAnsi="Arial" w:cs="Arial"/>
                <w:b/>
                <w:bCs/>
                <w:color w:val="000000" w:themeColor="text1"/>
                <w:sz w:val="24"/>
                <w:szCs w:val="24"/>
              </w:rPr>
            </w:pPr>
            <w:r>
              <w:rPr>
                <w:rFonts w:ascii="Arial" w:hAnsi="Arial" w:cs="Arial"/>
                <w:b/>
                <w:bCs/>
                <w:color w:val="000000" w:themeColor="text1"/>
                <w:sz w:val="24"/>
                <w:szCs w:val="24"/>
              </w:rPr>
              <w:t>FNO</w:t>
            </w:r>
          </w:p>
        </w:tc>
        <w:tc>
          <w:tcPr>
            <w:tcW w:w="7938" w:type="dxa"/>
            <w:shd w:val="clear" w:color="auto" w:fill="auto"/>
          </w:tcPr>
          <w:p w14:paraId="33C9AAE9" w14:textId="18F04C15" w:rsidR="00F40C0F" w:rsidRPr="00F40C0F" w:rsidRDefault="005405D3" w:rsidP="00501636">
            <w:pPr>
              <w:spacing w:line="259" w:lineRule="auto"/>
              <w:ind w:left="4"/>
              <w:rPr>
                <w:rFonts w:ascii="Arial" w:hAnsi="Arial" w:cs="Arial"/>
                <w:color w:val="000000" w:themeColor="text1"/>
                <w:sz w:val="24"/>
                <w:szCs w:val="24"/>
              </w:rPr>
            </w:pPr>
            <w:r>
              <w:rPr>
                <w:rFonts w:ascii="Arial" w:hAnsi="Arial" w:cs="Arial"/>
                <w:color w:val="000000" w:themeColor="text1"/>
                <w:sz w:val="24"/>
                <w:szCs w:val="24"/>
              </w:rPr>
              <w:t>Foreign National Offender</w:t>
            </w:r>
            <w:r w:rsidR="001D3FDF">
              <w:rPr>
                <w:rFonts w:ascii="Arial" w:hAnsi="Arial" w:cs="Arial"/>
                <w:color w:val="000000" w:themeColor="text1"/>
                <w:sz w:val="24"/>
                <w:szCs w:val="24"/>
              </w:rPr>
              <w:t>- all prisoners at HMP Morton Hall are subject to deportation proceedings.</w:t>
            </w:r>
          </w:p>
        </w:tc>
      </w:tr>
      <w:tr w:rsidR="00066377" w14:paraId="5C079FF0" w14:textId="77777777" w:rsidTr="00597473">
        <w:trPr>
          <w:trHeight w:val="588"/>
        </w:trPr>
        <w:tc>
          <w:tcPr>
            <w:tcW w:w="2557" w:type="dxa"/>
            <w:shd w:val="clear" w:color="auto" w:fill="BFBFBF" w:themeFill="background1" w:themeFillShade="BF"/>
          </w:tcPr>
          <w:p w14:paraId="4BC83A98" w14:textId="3D31905E" w:rsidR="00066377" w:rsidRPr="00F40C0F" w:rsidRDefault="00066377" w:rsidP="00501636">
            <w:pPr>
              <w:spacing w:line="259" w:lineRule="auto"/>
              <w:rPr>
                <w:rFonts w:ascii="Arial" w:hAnsi="Arial" w:cs="Arial"/>
                <w:b/>
                <w:bCs/>
                <w:color w:val="000000" w:themeColor="text1"/>
                <w:sz w:val="24"/>
                <w:szCs w:val="24"/>
              </w:rPr>
            </w:pPr>
            <w:r w:rsidRPr="00F40C0F">
              <w:rPr>
                <w:rFonts w:ascii="Arial" w:hAnsi="Arial" w:cs="Arial"/>
                <w:b/>
                <w:bCs/>
                <w:color w:val="000000" w:themeColor="text1"/>
                <w:sz w:val="24"/>
                <w:szCs w:val="24"/>
              </w:rPr>
              <w:t xml:space="preserve">Incentives </w:t>
            </w:r>
            <w:r w:rsidR="00F40C0F">
              <w:rPr>
                <w:rFonts w:ascii="Arial" w:hAnsi="Arial" w:cs="Arial"/>
                <w:b/>
                <w:bCs/>
                <w:color w:val="000000" w:themeColor="text1"/>
                <w:sz w:val="24"/>
                <w:szCs w:val="24"/>
              </w:rPr>
              <w:t>(IPF)</w:t>
            </w:r>
          </w:p>
        </w:tc>
        <w:tc>
          <w:tcPr>
            <w:tcW w:w="7938" w:type="dxa"/>
            <w:shd w:val="clear" w:color="auto" w:fill="auto"/>
          </w:tcPr>
          <w:p w14:paraId="5B7CC111" w14:textId="77777777" w:rsidR="00066377" w:rsidRPr="00F40C0F" w:rsidRDefault="00066377" w:rsidP="00501636">
            <w:pPr>
              <w:spacing w:line="259" w:lineRule="auto"/>
              <w:ind w:left="4"/>
              <w:rPr>
                <w:rFonts w:ascii="Arial" w:hAnsi="Arial" w:cs="Arial"/>
                <w:color w:val="000000" w:themeColor="text1"/>
                <w:sz w:val="24"/>
                <w:szCs w:val="24"/>
              </w:rPr>
            </w:pPr>
            <w:r w:rsidRPr="00F40C0F">
              <w:rPr>
                <w:rFonts w:ascii="Arial" w:hAnsi="Arial" w:cs="Arial"/>
                <w:color w:val="000000" w:themeColor="text1"/>
                <w:sz w:val="24"/>
                <w:szCs w:val="24"/>
              </w:rPr>
              <w:t xml:space="preserve">Incentive Scheme – Basic, Standard or Enhanced – depending on a prisoner’s behaviour they can achieve more privileges with good behaviour. </w:t>
            </w:r>
          </w:p>
        </w:tc>
      </w:tr>
      <w:tr w:rsidR="00066377" w14:paraId="260AD8F3" w14:textId="77777777" w:rsidTr="00597473">
        <w:trPr>
          <w:trHeight w:val="735"/>
        </w:trPr>
        <w:tc>
          <w:tcPr>
            <w:tcW w:w="2557" w:type="dxa"/>
            <w:shd w:val="clear" w:color="auto" w:fill="BFBFBF" w:themeFill="background1" w:themeFillShade="BF"/>
          </w:tcPr>
          <w:p w14:paraId="2B8F9035" w14:textId="77777777" w:rsidR="00066377" w:rsidRPr="00F40C0F" w:rsidRDefault="00066377" w:rsidP="00501636">
            <w:pPr>
              <w:spacing w:line="259" w:lineRule="auto"/>
              <w:rPr>
                <w:rFonts w:ascii="Arial" w:hAnsi="Arial" w:cs="Arial"/>
                <w:color w:val="000000" w:themeColor="text1"/>
                <w:sz w:val="24"/>
                <w:szCs w:val="24"/>
              </w:rPr>
            </w:pPr>
            <w:r w:rsidRPr="00F40C0F">
              <w:rPr>
                <w:rFonts w:ascii="Arial" w:hAnsi="Arial" w:cs="Arial"/>
                <w:b/>
                <w:bCs/>
                <w:color w:val="000000" w:themeColor="text1"/>
                <w:sz w:val="24"/>
                <w:szCs w:val="24"/>
              </w:rPr>
              <w:t>In Possession/Prop</w:t>
            </w:r>
          </w:p>
        </w:tc>
        <w:tc>
          <w:tcPr>
            <w:tcW w:w="7938" w:type="dxa"/>
            <w:shd w:val="clear" w:color="auto" w:fill="auto"/>
          </w:tcPr>
          <w:p w14:paraId="3D9C08D0" w14:textId="77777777" w:rsidR="00066377" w:rsidRPr="00F40C0F" w:rsidRDefault="00066377" w:rsidP="00501636">
            <w:pPr>
              <w:spacing w:line="259" w:lineRule="auto"/>
              <w:ind w:left="4"/>
              <w:rPr>
                <w:rFonts w:ascii="Arial" w:hAnsi="Arial" w:cs="Arial"/>
                <w:color w:val="000000" w:themeColor="text1"/>
                <w:sz w:val="24"/>
                <w:szCs w:val="24"/>
              </w:rPr>
            </w:pPr>
            <w:r w:rsidRPr="00F40C0F">
              <w:rPr>
                <w:rFonts w:ascii="Arial" w:hAnsi="Arial" w:cs="Arial"/>
                <w:color w:val="000000" w:themeColor="text1"/>
                <w:sz w:val="24"/>
                <w:szCs w:val="24"/>
              </w:rPr>
              <w:t xml:space="preserve">Prisoners are allowed a strictly limited number of articles ‘in possession’ to keep in their cells. Anything above the limit is usually kept in ‘private property’ or handed out on a visit. </w:t>
            </w:r>
          </w:p>
        </w:tc>
      </w:tr>
      <w:tr w:rsidR="00066377" w14:paraId="195FCF42" w14:textId="77777777" w:rsidTr="00597473">
        <w:trPr>
          <w:trHeight w:val="588"/>
        </w:trPr>
        <w:tc>
          <w:tcPr>
            <w:tcW w:w="2557" w:type="dxa"/>
            <w:shd w:val="clear" w:color="auto" w:fill="BFBFBF" w:themeFill="background1" w:themeFillShade="BF"/>
          </w:tcPr>
          <w:p w14:paraId="09319D66" w14:textId="77777777" w:rsidR="00066377" w:rsidRPr="00F40C0F" w:rsidRDefault="00066377" w:rsidP="00501636">
            <w:pPr>
              <w:spacing w:line="259" w:lineRule="auto"/>
              <w:rPr>
                <w:rFonts w:ascii="Arial" w:hAnsi="Arial" w:cs="Arial"/>
                <w:color w:val="000000" w:themeColor="text1"/>
                <w:sz w:val="24"/>
                <w:szCs w:val="24"/>
              </w:rPr>
            </w:pPr>
            <w:r w:rsidRPr="00F40C0F">
              <w:rPr>
                <w:rFonts w:ascii="Arial" w:hAnsi="Arial" w:cs="Arial"/>
                <w:b/>
                <w:bCs/>
                <w:color w:val="000000" w:themeColor="text1"/>
                <w:sz w:val="24"/>
                <w:szCs w:val="24"/>
              </w:rPr>
              <w:t>IMB</w:t>
            </w:r>
            <w:r w:rsidRPr="00F40C0F">
              <w:rPr>
                <w:rFonts w:ascii="Arial" w:hAnsi="Arial" w:cs="Arial"/>
                <w:color w:val="000000" w:themeColor="text1"/>
                <w:sz w:val="24"/>
                <w:szCs w:val="24"/>
              </w:rPr>
              <w:t xml:space="preserve"> </w:t>
            </w:r>
          </w:p>
        </w:tc>
        <w:tc>
          <w:tcPr>
            <w:tcW w:w="7938" w:type="dxa"/>
            <w:shd w:val="clear" w:color="auto" w:fill="auto"/>
          </w:tcPr>
          <w:p w14:paraId="4F701198" w14:textId="77777777" w:rsidR="00066377" w:rsidRPr="00F40C0F" w:rsidRDefault="00066377" w:rsidP="00501636">
            <w:pPr>
              <w:spacing w:line="259" w:lineRule="auto"/>
              <w:ind w:left="4" w:right="29"/>
              <w:rPr>
                <w:rFonts w:ascii="Arial" w:hAnsi="Arial" w:cs="Arial"/>
                <w:color w:val="000000" w:themeColor="text1"/>
                <w:sz w:val="24"/>
                <w:szCs w:val="24"/>
              </w:rPr>
            </w:pPr>
            <w:r w:rsidRPr="00F40C0F">
              <w:rPr>
                <w:rFonts w:ascii="Arial" w:hAnsi="Arial" w:cs="Arial"/>
                <w:color w:val="000000" w:themeColor="text1"/>
                <w:sz w:val="24"/>
                <w:szCs w:val="24"/>
              </w:rPr>
              <w:t xml:space="preserve">Independent Monitoring Board. These are lay people (not employed by the Prison Service) appointed by the Home Secretary to act as watchdogs. </w:t>
            </w:r>
          </w:p>
        </w:tc>
      </w:tr>
      <w:tr w:rsidR="00EC708F" w14:paraId="0C506CEA" w14:textId="77777777" w:rsidTr="00597473">
        <w:trPr>
          <w:trHeight w:val="588"/>
        </w:trPr>
        <w:tc>
          <w:tcPr>
            <w:tcW w:w="2557" w:type="dxa"/>
            <w:shd w:val="clear" w:color="auto" w:fill="BFBFBF" w:themeFill="background1" w:themeFillShade="BF"/>
          </w:tcPr>
          <w:p w14:paraId="276286F9" w14:textId="4C7B6D65" w:rsidR="00EC708F" w:rsidRPr="00F40C0F" w:rsidRDefault="00EC708F" w:rsidP="00501636">
            <w:pPr>
              <w:spacing w:line="259" w:lineRule="auto"/>
              <w:rPr>
                <w:rFonts w:ascii="Arial" w:hAnsi="Arial" w:cs="Arial"/>
                <w:b/>
                <w:bCs/>
                <w:color w:val="000000" w:themeColor="text1"/>
                <w:sz w:val="24"/>
                <w:szCs w:val="24"/>
              </w:rPr>
            </w:pPr>
            <w:r>
              <w:rPr>
                <w:rFonts w:ascii="Arial" w:hAnsi="Arial" w:cs="Arial"/>
                <w:b/>
                <w:bCs/>
                <w:color w:val="000000" w:themeColor="text1"/>
                <w:sz w:val="24"/>
                <w:szCs w:val="24"/>
              </w:rPr>
              <w:t>IS91</w:t>
            </w:r>
          </w:p>
        </w:tc>
        <w:tc>
          <w:tcPr>
            <w:tcW w:w="7938" w:type="dxa"/>
            <w:shd w:val="clear" w:color="auto" w:fill="auto"/>
          </w:tcPr>
          <w:p w14:paraId="09E0B36F" w14:textId="4CB5C685" w:rsidR="00EC708F" w:rsidRPr="002F267E" w:rsidRDefault="00B95846" w:rsidP="00501636">
            <w:pPr>
              <w:spacing w:line="259" w:lineRule="auto"/>
              <w:ind w:left="4" w:right="29"/>
              <w:rPr>
                <w:rFonts w:ascii="Arial" w:hAnsi="Arial" w:cs="Arial"/>
                <w:color w:val="000000" w:themeColor="text1"/>
                <w:sz w:val="24"/>
                <w:szCs w:val="24"/>
              </w:rPr>
            </w:pPr>
            <w:r>
              <w:rPr>
                <w:rFonts w:ascii="Arial" w:hAnsi="Arial" w:cs="Arial"/>
                <w:color w:val="000000" w:themeColor="text1"/>
                <w:sz w:val="24"/>
                <w:szCs w:val="24"/>
              </w:rPr>
              <w:t xml:space="preserve">An IS91 is the Home Office powers of immigration detention. This </w:t>
            </w:r>
            <w:r w:rsidR="002F267E">
              <w:rPr>
                <w:rFonts w:ascii="Arial" w:hAnsi="Arial" w:cs="Arial"/>
                <w:i/>
                <w:iCs/>
                <w:color w:val="000000" w:themeColor="text1"/>
                <w:sz w:val="24"/>
                <w:szCs w:val="24"/>
              </w:rPr>
              <w:t xml:space="preserve">may </w:t>
            </w:r>
            <w:r w:rsidR="002F267E">
              <w:rPr>
                <w:rFonts w:ascii="Arial" w:hAnsi="Arial" w:cs="Arial"/>
                <w:color w:val="000000" w:themeColor="text1"/>
                <w:sz w:val="24"/>
                <w:szCs w:val="24"/>
              </w:rPr>
              <w:t>mean that a prisoner is able to be held in custody past their expected release date.</w:t>
            </w:r>
          </w:p>
        </w:tc>
      </w:tr>
      <w:tr w:rsidR="00066377" w14:paraId="7EE107D8" w14:textId="77777777" w:rsidTr="00597473">
        <w:trPr>
          <w:trHeight w:val="1042"/>
        </w:trPr>
        <w:tc>
          <w:tcPr>
            <w:tcW w:w="2557" w:type="dxa"/>
            <w:shd w:val="clear" w:color="auto" w:fill="BFBFBF" w:themeFill="background1" w:themeFillShade="BF"/>
          </w:tcPr>
          <w:p w14:paraId="0B9EE50E" w14:textId="77777777" w:rsidR="00066377" w:rsidRPr="00F40C0F" w:rsidRDefault="00066377" w:rsidP="00501636">
            <w:pPr>
              <w:spacing w:line="259" w:lineRule="auto"/>
              <w:rPr>
                <w:rFonts w:ascii="Arial" w:hAnsi="Arial" w:cs="Arial"/>
                <w:color w:val="000000" w:themeColor="text1"/>
                <w:sz w:val="24"/>
                <w:szCs w:val="24"/>
              </w:rPr>
            </w:pPr>
            <w:r w:rsidRPr="00F40C0F">
              <w:rPr>
                <w:rFonts w:ascii="Arial" w:hAnsi="Arial" w:cs="Arial"/>
                <w:b/>
                <w:bCs/>
                <w:color w:val="000000" w:themeColor="text1"/>
                <w:sz w:val="24"/>
                <w:szCs w:val="24"/>
              </w:rPr>
              <w:lastRenderedPageBreak/>
              <w:t>Legal Letter</w:t>
            </w:r>
            <w:r w:rsidRPr="00F40C0F">
              <w:rPr>
                <w:rFonts w:ascii="Arial" w:hAnsi="Arial" w:cs="Arial"/>
                <w:color w:val="000000" w:themeColor="text1"/>
                <w:sz w:val="24"/>
                <w:szCs w:val="24"/>
              </w:rPr>
              <w:t xml:space="preserve"> </w:t>
            </w:r>
          </w:p>
        </w:tc>
        <w:tc>
          <w:tcPr>
            <w:tcW w:w="7938" w:type="dxa"/>
            <w:shd w:val="clear" w:color="auto" w:fill="auto"/>
          </w:tcPr>
          <w:p w14:paraId="69C607E6" w14:textId="77777777" w:rsidR="00066377" w:rsidRPr="00F40C0F" w:rsidRDefault="00066377" w:rsidP="00501636">
            <w:pPr>
              <w:spacing w:line="242" w:lineRule="auto"/>
              <w:ind w:left="4"/>
              <w:rPr>
                <w:rFonts w:ascii="Arial" w:hAnsi="Arial" w:cs="Arial"/>
                <w:color w:val="000000" w:themeColor="text1"/>
                <w:sz w:val="24"/>
                <w:szCs w:val="24"/>
              </w:rPr>
            </w:pPr>
            <w:r w:rsidRPr="00F40C0F">
              <w:rPr>
                <w:rFonts w:ascii="Arial" w:hAnsi="Arial" w:cs="Arial"/>
                <w:color w:val="000000" w:themeColor="text1"/>
                <w:sz w:val="24"/>
                <w:szCs w:val="24"/>
              </w:rPr>
              <w:t>Confidential legal correspondence to or from solicitor is covered by prison rule 39. If a letter has ‘</w:t>
            </w:r>
            <w:r w:rsidRPr="00F40C0F">
              <w:rPr>
                <w:rFonts w:ascii="Arial" w:hAnsi="Arial" w:cs="Arial"/>
                <w:i/>
                <w:iCs/>
                <w:color w:val="000000" w:themeColor="text1"/>
                <w:sz w:val="24"/>
                <w:szCs w:val="24"/>
              </w:rPr>
              <w:t>prison rule 39 applies’</w:t>
            </w:r>
            <w:r w:rsidRPr="00F40C0F">
              <w:rPr>
                <w:rFonts w:ascii="Arial" w:hAnsi="Arial" w:cs="Arial"/>
                <w:color w:val="000000" w:themeColor="text1"/>
                <w:sz w:val="24"/>
                <w:szCs w:val="24"/>
              </w:rPr>
              <w:t xml:space="preserve"> written on it, it cannot be opened except in the prisoner’s presence. </w:t>
            </w:r>
          </w:p>
          <w:p w14:paraId="6D29FD23" w14:textId="77777777" w:rsidR="00066377" w:rsidRPr="00F40C0F" w:rsidRDefault="00066377" w:rsidP="00501636">
            <w:pPr>
              <w:spacing w:line="259" w:lineRule="auto"/>
              <w:ind w:left="4"/>
              <w:rPr>
                <w:rFonts w:ascii="Arial" w:hAnsi="Arial" w:cs="Arial"/>
                <w:color w:val="000000" w:themeColor="text1"/>
                <w:sz w:val="24"/>
                <w:szCs w:val="24"/>
              </w:rPr>
            </w:pPr>
            <w:r w:rsidRPr="00F40C0F">
              <w:rPr>
                <w:rFonts w:ascii="Arial" w:hAnsi="Arial" w:cs="Arial"/>
                <w:color w:val="000000" w:themeColor="text1"/>
                <w:sz w:val="24"/>
                <w:szCs w:val="24"/>
              </w:rPr>
              <w:t xml:space="preserve">Both correspondents need to write Rule 39 on the envelope. </w:t>
            </w:r>
          </w:p>
        </w:tc>
      </w:tr>
      <w:tr w:rsidR="00066377" w14:paraId="0D26CE2C" w14:textId="77777777" w:rsidTr="00597473">
        <w:trPr>
          <w:trHeight w:val="367"/>
        </w:trPr>
        <w:tc>
          <w:tcPr>
            <w:tcW w:w="2557" w:type="dxa"/>
            <w:shd w:val="clear" w:color="auto" w:fill="BFBFBF" w:themeFill="background1" w:themeFillShade="BF"/>
          </w:tcPr>
          <w:p w14:paraId="19F6EB79" w14:textId="77777777" w:rsidR="00066377" w:rsidRPr="00F40C0F" w:rsidRDefault="00066377" w:rsidP="00501636">
            <w:pPr>
              <w:spacing w:line="259" w:lineRule="auto"/>
              <w:rPr>
                <w:rFonts w:ascii="Arial" w:hAnsi="Arial" w:cs="Arial"/>
                <w:color w:val="000000" w:themeColor="text1"/>
                <w:sz w:val="24"/>
                <w:szCs w:val="24"/>
              </w:rPr>
            </w:pPr>
            <w:r w:rsidRPr="00F40C0F">
              <w:rPr>
                <w:rFonts w:ascii="Arial" w:hAnsi="Arial" w:cs="Arial"/>
                <w:b/>
                <w:bCs/>
                <w:color w:val="000000" w:themeColor="text1"/>
                <w:sz w:val="24"/>
                <w:szCs w:val="24"/>
              </w:rPr>
              <w:t>Legal Visit</w:t>
            </w:r>
            <w:r w:rsidRPr="00F40C0F">
              <w:rPr>
                <w:rFonts w:ascii="Arial" w:hAnsi="Arial" w:cs="Arial"/>
                <w:color w:val="000000" w:themeColor="text1"/>
                <w:sz w:val="24"/>
                <w:szCs w:val="24"/>
              </w:rPr>
              <w:t xml:space="preserve"> </w:t>
            </w:r>
          </w:p>
        </w:tc>
        <w:tc>
          <w:tcPr>
            <w:tcW w:w="7938" w:type="dxa"/>
            <w:shd w:val="clear" w:color="auto" w:fill="auto"/>
          </w:tcPr>
          <w:p w14:paraId="30B43A21" w14:textId="77777777" w:rsidR="00066377" w:rsidRPr="00F40C0F" w:rsidRDefault="00066377" w:rsidP="00501636">
            <w:pPr>
              <w:spacing w:line="259" w:lineRule="auto"/>
              <w:ind w:left="4"/>
              <w:rPr>
                <w:rFonts w:ascii="Arial" w:hAnsi="Arial" w:cs="Arial"/>
                <w:color w:val="000000" w:themeColor="text1"/>
                <w:sz w:val="24"/>
                <w:szCs w:val="24"/>
              </w:rPr>
            </w:pPr>
            <w:r w:rsidRPr="00F40C0F">
              <w:rPr>
                <w:rFonts w:ascii="Arial" w:hAnsi="Arial" w:cs="Arial"/>
                <w:color w:val="000000" w:themeColor="text1"/>
                <w:sz w:val="24"/>
                <w:szCs w:val="24"/>
              </w:rPr>
              <w:t xml:space="preserve">Lawyers are allowed to visit clients in prison without using a visiting order. </w:t>
            </w:r>
          </w:p>
        </w:tc>
      </w:tr>
      <w:tr w:rsidR="00066377" w14:paraId="09ABB65E" w14:textId="77777777" w:rsidTr="00597473">
        <w:trPr>
          <w:trHeight w:val="588"/>
        </w:trPr>
        <w:tc>
          <w:tcPr>
            <w:tcW w:w="2557" w:type="dxa"/>
            <w:shd w:val="clear" w:color="auto" w:fill="BFBFBF" w:themeFill="background1" w:themeFillShade="BF"/>
          </w:tcPr>
          <w:p w14:paraId="24C01AB8" w14:textId="77777777" w:rsidR="00066377" w:rsidRPr="00F40C0F" w:rsidRDefault="00066377" w:rsidP="00501636">
            <w:pPr>
              <w:spacing w:line="259" w:lineRule="auto"/>
              <w:rPr>
                <w:rFonts w:ascii="Arial" w:hAnsi="Arial" w:cs="Arial"/>
                <w:color w:val="000000" w:themeColor="text1"/>
                <w:sz w:val="24"/>
                <w:szCs w:val="24"/>
              </w:rPr>
            </w:pPr>
            <w:r w:rsidRPr="00F40C0F">
              <w:rPr>
                <w:rFonts w:ascii="Arial" w:hAnsi="Arial" w:cs="Arial"/>
                <w:b/>
                <w:bCs/>
                <w:color w:val="000000" w:themeColor="text1"/>
                <w:sz w:val="24"/>
                <w:szCs w:val="24"/>
              </w:rPr>
              <w:t>Listeners</w:t>
            </w:r>
            <w:r w:rsidRPr="00F40C0F">
              <w:rPr>
                <w:rFonts w:ascii="Arial" w:hAnsi="Arial" w:cs="Arial"/>
                <w:color w:val="000000" w:themeColor="text1"/>
                <w:sz w:val="24"/>
                <w:szCs w:val="24"/>
              </w:rPr>
              <w:t xml:space="preserve"> </w:t>
            </w:r>
          </w:p>
        </w:tc>
        <w:tc>
          <w:tcPr>
            <w:tcW w:w="7938" w:type="dxa"/>
            <w:shd w:val="clear" w:color="auto" w:fill="auto"/>
          </w:tcPr>
          <w:p w14:paraId="78CDC92D" w14:textId="77777777" w:rsidR="00066377" w:rsidRPr="00F40C0F" w:rsidRDefault="00066377" w:rsidP="00501636">
            <w:pPr>
              <w:spacing w:line="259" w:lineRule="auto"/>
              <w:ind w:left="4"/>
              <w:rPr>
                <w:rFonts w:ascii="Arial" w:hAnsi="Arial" w:cs="Arial"/>
                <w:color w:val="000000" w:themeColor="text1"/>
                <w:sz w:val="24"/>
                <w:szCs w:val="24"/>
              </w:rPr>
            </w:pPr>
            <w:r w:rsidRPr="00F40C0F">
              <w:rPr>
                <w:rFonts w:ascii="Arial" w:hAnsi="Arial" w:cs="Arial"/>
                <w:color w:val="000000" w:themeColor="text1"/>
                <w:sz w:val="24"/>
                <w:szCs w:val="24"/>
              </w:rPr>
              <w:t xml:space="preserve">Prisoners trained by the Samaritans to listen in confidence and offer emotional support to other prisoners.  </w:t>
            </w:r>
          </w:p>
        </w:tc>
      </w:tr>
      <w:tr w:rsidR="00066377" w14:paraId="2A547B8F" w14:textId="77777777" w:rsidTr="00597473">
        <w:trPr>
          <w:trHeight w:val="588"/>
        </w:trPr>
        <w:tc>
          <w:tcPr>
            <w:tcW w:w="2557" w:type="dxa"/>
            <w:shd w:val="clear" w:color="auto" w:fill="BFBFBF" w:themeFill="background1" w:themeFillShade="BF"/>
          </w:tcPr>
          <w:p w14:paraId="1B7FE0BC" w14:textId="77777777" w:rsidR="00066377" w:rsidRPr="00F40C0F" w:rsidRDefault="00066377" w:rsidP="00501636">
            <w:pPr>
              <w:spacing w:line="259" w:lineRule="auto"/>
              <w:rPr>
                <w:rFonts w:ascii="Arial" w:hAnsi="Arial" w:cs="Arial"/>
                <w:color w:val="000000" w:themeColor="text1"/>
                <w:sz w:val="24"/>
                <w:szCs w:val="24"/>
              </w:rPr>
            </w:pPr>
            <w:r w:rsidRPr="00F40C0F">
              <w:rPr>
                <w:rFonts w:ascii="Arial" w:hAnsi="Arial" w:cs="Arial"/>
                <w:b/>
                <w:bCs/>
                <w:color w:val="000000" w:themeColor="text1"/>
                <w:sz w:val="24"/>
                <w:szCs w:val="24"/>
              </w:rPr>
              <w:t>Key Worker</w:t>
            </w:r>
            <w:r w:rsidRPr="00F40C0F">
              <w:rPr>
                <w:rFonts w:ascii="Arial" w:hAnsi="Arial" w:cs="Arial"/>
                <w:color w:val="000000" w:themeColor="text1"/>
                <w:sz w:val="24"/>
                <w:szCs w:val="24"/>
              </w:rPr>
              <w:t xml:space="preserve"> </w:t>
            </w:r>
          </w:p>
        </w:tc>
        <w:tc>
          <w:tcPr>
            <w:tcW w:w="7938" w:type="dxa"/>
            <w:shd w:val="clear" w:color="auto" w:fill="auto"/>
          </w:tcPr>
          <w:p w14:paraId="13DD42B3" w14:textId="4B994683" w:rsidR="00066377" w:rsidRPr="00F40C0F" w:rsidRDefault="00066377" w:rsidP="00501636">
            <w:pPr>
              <w:spacing w:line="259" w:lineRule="auto"/>
              <w:ind w:left="4"/>
              <w:rPr>
                <w:rFonts w:ascii="Arial" w:hAnsi="Arial" w:cs="Arial"/>
                <w:color w:val="000000" w:themeColor="text1"/>
                <w:sz w:val="24"/>
                <w:szCs w:val="24"/>
              </w:rPr>
            </w:pPr>
            <w:r w:rsidRPr="00F40C0F">
              <w:rPr>
                <w:rFonts w:ascii="Arial" w:hAnsi="Arial" w:cs="Arial"/>
                <w:color w:val="000000" w:themeColor="text1"/>
                <w:sz w:val="24"/>
                <w:szCs w:val="24"/>
              </w:rPr>
              <w:t xml:space="preserve">Each prisoner </w:t>
            </w:r>
            <w:r w:rsidR="001F4227">
              <w:rPr>
                <w:rFonts w:ascii="Arial" w:hAnsi="Arial" w:cs="Arial"/>
                <w:color w:val="000000" w:themeColor="text1"/>
                <w:sz w:val="24"/>
                <w:szCs w:val="24"/>
              </w:rPr>
              <w:t>will</w:t>
            </w:r>
            <w:r w:rsidRPr="00F40C0F">
              <w:rPr>
                <w:rFonts w:ascii="Arial" w:hAnsi="Arial" w:cs="Arial"/>
                <w:color w:val="000000" w:themeColor="text1"/>
                <w:sz w:val="24"/>
                <w:szCs w:val="24"/>
              </w:rPr>
              <w:t xml:space="preserve"> have a Key Worker (Prison Officer) to support their progress in custody. </w:t>
            </w:r>
          </w:p>
        </w:tc>
      </w:tr>
      <w:tr w:rsidR="00066377" w14:paraId="4ADED8BD" w14:textId="77777777" w:rsidTr="00597473">
        <w:trPr>
          <w:trHeight w:val="588"/>
        </w:trPr>
        <w:tc>
          <w:tcPr>
            <w:tcW w:w="2557" w:type="dxa"/>
            <w:shd w:val="clear" w:color="auto" w:fill="BFBFBF" w:themeFill="background1" w:themeFillShade="BF"/>
          </w:tcPr>
          <w:p w14:paraId="0614EF13" w14:textId="77777777" w:rsidR="00066377" w:rsidRPr="00F40C0F" w:rsidRDefault="00066377" w:rsidP="00501636">
            <w:pPr>
              <w:spacing w:line="259" w:lineRule="auto"/>
              <w:rPr>
                <w:rFonts w:ascii="Arial" w:hAnsi="Arial" w:cs="Arial"/>
                <w:color w:val="000000" w:themeColor="text1"/>
                <w:sz w:val="24"/>
                <w:szCs w:val="24"/>
              </w:rPr>
            </w:pPr>
            <w:r w:rsidRPr="00F40C0F">
              <w:rPr>
                <w:rFonts w:ascii="Arial" w:hAnsi="Arial" w:cs="Arial"/>
                <w:b/>
                <w:bCs/>
                <w:color w:val="000000" w:themeColor="text1"/>
                <w:sz w:val="24"/>
                <w:szCs w:val="24"/>
              </w:rPr>
              <w:t>MDT</w:t>
            </w:r>
            <w:r w:rsidRPr="00F40C0F">
              <w:rPr>
                <w:rFonts w:ascii="Arial" w:hAnsi="Arial" w:cs="Arial"/>
                <w:color w:val="000000" w:themeColor="text1"/>
                <w:sz w:val="24"/>
                <w:szCs w:val="24"/>
              </w:rPr>
              <w:t xml:space="preserve"> </w:t>
            </w:r>
          </w:p>
        </w:tc>
        <w:tc>
          <w:tcPr>
            <w:tcW w:w="7938" w:type="dxa"/>
            <w:shd w:val="clear" w:color="auto" w:fill="auto"/>
          </w:tcPr>
          <w:p w14:paraId="6C24625F" w14:textId="77777777" w:rsidR="00066377" w:rsidRPr="00F40C0F" w:rsidRDefault="00066377" w:rsidP="00501636">
            <w:pPr>
              <w:spacing w:line="259" w:lineRule="auto"/>
              <w:ind w:left="4"/>
              <w:rPr>
                <w:rFonts w:ascii="Arial" w:hAnsi="Arial" w:cs="Arial"/>
                <w:color w:val="000000" w:themeColor="text1"/>
                <w:sz w:val="24"/>
                <w:szCs w:val="24"/>
              </w:rPr>
            </w:pPr>
            <w:r w:rsidRPr="00F40C0F">
              <w:rPr>
                <w:rFonts w:ascii="Arial" w:hAnsi="Arial" w:cs="Arial"/>
                <w:color w:val="000000" w:themeColor="text1"/>
                <w:sz w:val="24"/>
                <w:szCs w:val="24"/>
              </w:rPr>
              <w:t xml:space="preserve">Mandatory Drug Testing – random urine testing for drugs. </w:t>
            </w:r>
          </w:p>
        </w:tc>
      </w:tr>
      <w:tr w:rsidR="00066377" w14:paraId="26B4AE6F" w14:textId="77777777" w:rsidTr="00597473">
        <w:trPr>
          <w:trHeight w:val="370"/>
        </w:trPr>
        <w:tc>
          <w:tcPr>
            <w:tcW w:w="2557" w:type="dxa"/>
            <w:shd w:val="clear" w:color="auto" w:fill="BFBFBF" w:themeFill="background1" w:themeFillShade="BF"/>
          </w:tcPr>
          <w:p w14:paraId="622D98CF" w14:textId="77777777" w:rsidR="00066377" w:rsidRPr="00F40C0F" w:rsidRDefault="00066377" w:rsidP="00501636">
            <w:pPr>
              <w:spacing w:line="259" w:lineRule="auto"/>
              <w:rPr>
                <w:rFonts w:ascii="Arial" w:hAnsi="Arial" w:cs="Arial"/>
                <w:b/>
                <w:bCs/>
                <w:color w:val="000000" w:themeColor="text1"/>
                <w:sz w:val="24"/>
                <w:szCs w:val="24"/>
              </w:rPr>
            </w:pPr>
            <w:r w:rsidRPr="00F40C0F">
              <w:rPr>
                <w:rFonts w:ascii="Arial" w:hAnsi="Arial" w:cs="Arial"/>
                <w:b/>
                <w:bCs/>
                <w:color w:val="000000" w:themeColor="text1"/>
                <w:sz w:val="24"/>
                <w:szCs w:val="24"/>
              </w:rPr>
              <w:t>PP</w:t>
            </w:r>
          </w:p>
        </w:tc>
        <w:tc>
          <w:tcPr>
            <w:tcW w:w="7938" w:type="dxa"/>
            <w:shd w:val="clear" w:color="auto" w:fill="auto"/>
          </w:tcPr>
          <w:p w14:paraId="0A4C285A" w14:textId="2126130E" w:rsidR="00066377" w:rsidRPr="00F40C0F" w:rsidRDefault="00066377" w:rsidP="00501636">
            <w:pPr>
              <w:spacing w:line="259" w:lineRule="auto"/>
              <w:ind w:left="4"/>
              <w:rPr>
                <w:rFonts w:ascii="Arial" w:hAnsi="Arial" w:cs="Arial"/>
                <w:color w:val="000000" w:themeColor="text1"/>
                <w:sz w:val="24"/>
                <w:szCs w:val="24"/>
              </w:rPr>
            </w:pPr>
            <w:r w:rsidRPr="00F40C0F">
              <w:rPr>
                <w:rFonts w:ascii="Arial" w:hAnsi="Arial" w:cs="Arial"/>
                <w:color w:val="000000" w:themeColor="text1"/>
                <w:sz w:val="24"/>
                <w:szCs w:val="24"/>
              </w:rPr>
              <w:t xml:space="preserve">Public Protection – systems that are put in place </w:t>
            </w:r>
            <w:r w:rsidR="001F4227">
              <w:rPr>
                <w:rFonts w:ascii="Arial" w:hAnsi="Arial" w:cs="Arial"/>
                <w:color w:val="000000" w:themeColor="text1"/>
                <w:sz w:val="24"/>
                <w:szCs w:val="24"/>
              </w:rPr>
              <w:t>for</w:t>
            </w:r>
            <w:r w:rsidRPr="00F40C0F">
              <w:rPr>
                <w:rFonts w:ascii="Arial" w:hAnsi="Arial" w:cs="Arial"/>
                <w:color w:val="000000" w:themeColor="text1"/>
                <w:sz w:val="24"/>
                <w:szCs w:val="24"/>
              </w:rPr>
              <w:t xml:space="preserve"> those prisoners that we think may pose a risk of harm to others.</w:t>
            </w:r>
          </w:p>
        </w:tc>
      </w:tr>
      <w:tr w:rsidR="005405D3" w14:paraId="06D2745F" w14:textId="77777777" w:rsidTr="00597473">
        <w:trPr>
          <w:trHeight w:val="370"/>
        </w:trPr>
        <w:tc>
          <w:tcPr>
            <w:tcW w:w="2557" w:type="dxa"/>
            <w:shd w:val="clear" w:color="auto" w:fill="BFBFBF" w:themeFill="background1" w:themeFillShade="BF"/>
          </w:tcPr>
          <w:p w14:paraId="02D34987" w14:textId="581C2B4A" w:rsidR="005405D3" w:rsidRPr="00751E12" w:rsidRDefault="005405D3" w:rsidP="00501636">
            <w:pPr>
              <w:spacing w:line="259" w:lineRule="auto"/>
              <w:rPr>
                <w:rFonts w:ascii="Arial" w:hAnsi="Arial" w:cs="Arial"/>
                <w:color w:val="000000" w:themeColor="text1"/>
                <w:sz w:val="24"/>
                <w:szCs w:val="24"/>
              </w:rPr>
            </w:pPr>
            <w:r>
              <w:rPr>
                <w:rFonts w:ascii="Arial" w:hAnsi="Arial" w:cs="Arial"/>
                <w:b/>
                <w:bCs/>
                <w:color w:val="000000" w:themeColor="text1"/>
                <w:sz w:val="24"/>
                <w:szCs w:val="24"/>
              </w:rPr>
              <w:t>POM</w:t>
            </w:r>
            <w:r w:rsidR="00751E12">
              <w:rPr>
                <w:rFonts w:ascii="Arial" w:hAnsi="Arial" w:cs="Arial"/>
                <w:b/>
                <w:bCs/>
                <w:color w:val="000000" w:themeColor="text1"/>
                <w:sz w:val="24"/>
                <w:szCs w:val="24"/>
              </w:rPr>
              <w:t xml:space="preserve">- </w:t>
            </w:r>
            <w:r w:rsidR="00751E12">
              <w:rPr>
                <w:rFonts w:ascii="Arial" w:hAnsi="Arial" w:cs="Arial"/>
                <w:color w:val="000000" w:themeColor="text1"/>
                <w:sz w:val="24"/>
                <w:szCs w:val="24"/>
              </w:rPr>
              <w:t>Prison Offender Manager</w:t>
            </w:r>
          </w:p>
        </w:tc>
        <w:tc>
          <w:tcPr>
            <w:tcW w:w="7938" w:type="dxa"/>
            <w:shd w:val="clear" w:color="auto" w:fill="auto"/>
          </w:tcPr>
          <w:p w14:paraId="7EB87E4E" w14:textId="0806C8A4" w:rsidR="005405D3" w:rsidRPr="00F40C0F" w:rsidRDefault="000D5756" w:rsidP="00501636">
            <w:pPr>
              <w:spacing w:line="259" w:lineRule="auto"/>
              <w:ind w:left="4"/>
              <w:rPr>
                <w:rFonts w:ascii="Arial" w:hAnsi="Arial" w:cs="Arial"/>
                <w:color w:val="000000" w:themeColor="text1"/>
                <w:sz w:val="24"/>
                <w:szCs w:val="24"/>
              </w:rPr>
            </w:pPr>
            <w:r>
              <w:rPr>
                <w:rFonts w:ascii="Arial" w:hAnsi="Arial" w:cs="Arial"/>
                <w:color w:val="000000" w:themeColor="text1"/>
                <w:sz w:val="24"/>
                <w:szCs w:val="24"/>
              </w:rPr>
              <w:t xml:space="preserve">A person who will work with a caseload of prisoners </w:t>
            </w:r>
            <w:r w:rsidR="001D3FDF">
              <w:rPr>
                <w:rFonts w:ascii="Arial" w:hAnsi="Arial" w:cs="Arial"/>
                <w:color w:val="000000" w:themeColor="text1"/>
                <w:sz w:val="24"/>
                <w:szCs w:val="24"/>
              </w:rPr>
              <w:t xml:space="preserve">to help them complete goals on their sentence plan. They will </w:t>
            </w:r>
            <w:r w:rsidR="00EC708F">
              <w:rPr>
                <w:rFonts w:ascii="Arial" w:hAnsi="Arial" w:cs="Arial"/>
                <w:color w:val="000000" w:themeColor="text1"/>
                <w:sz w:val="24"/>
                <w:szCs w:val="24"/>
              </w:rPr>
              <w:t>also do their categorisation</w:t>
            </w:r>
            <w:r w:rsidR="00D55C86">
              <w:rPr>
                <w:rFonts w:ascii="Arial" w:hAnsi="Arial" w:cs="Arial"/>
                <w:color w:val="000000" w:themeColor="text1"/>
                <w:sz w:val="24"/>
                <w:szCs w:val="24"/>
              </w:rPr>
              <w:t xml:space="preserve"> which is a risk assessment which determines what category of prison they </w:t>
            </w:r>
            <w:r w:rsidR="001F4227">
              <w:rPr>
                <w:rFonts w:ascii="Arial" w:hAnsi="Arial" w:cs="Arial"/>
                <w:color w:val="000000" w:themeColor="text1"/>
                <w:sz w:val="24"/>
                <w:szCs w:val="24"/>
              </w:rPr>
              <w:t>will stay or move to.</w:t>
            </w:r>
          </w:p>
        </w:tc>
      </w:tr>
      <w:tr w:rsidR="00066377" w14:paraId="771A7A2C" w14:textId="77777777" w:rsidTr="00597473">
        <w:trPr>
          <w:trHeight w:val="367"/>
        </w:trPr>
        <w:tc>
          <w:tcPr>
            <w:tcW w:w="2557" w:type="dxa"/>
            <w:shd w:val="clear" w:color="auto" w:fill="BFBFBF" w:themeFill="background1" w:themeFillShade="BF"/>
          </w:tcPr>
          <w:p w14:paraId="7C949277" w14:textId="77777777" w:rsidR="00066377" w:rsidRPr="00F40C0F" w:rsidRDefault="00066377" w:rsidP="00501636">
            <w:pPr>
              <w:spacing w:line="259" w:lineRule="auto"/>
              <w:rPr>
                <w:rFonts w:ascii="Arial" w:hAnsi="Arial" w:cs="Arial"/>
                <w:color w:val="000000" w:themeColor="text1"/>
                <w:sz w:val="24"/>
                <w:szCs w:val="24"/>
              </w:rPr>
            </w:pPr>
            <w:r w:rsidRPr="00F40C0F">
              <w:rPr>
                <w:rFonts w:ascii="Arial" w:hAnsi="Arial" w:cs="Arial"/>
                <w:b/>
                <w:bCs/>
                <w:color w:val="000000" w:themeColor="text1"/>
                <w:sz w:val="24"/>
                <w:szCs w:val="24"/>
              </w:rPr>
              <w:t>PVO</w:t>
            </w:r>
            <w:r w:rsidRPr="00F40C0F">
              <w:rPr>
                <w:rFonts w:ascii="Arial" w:hAnsi="Arial" w:cs="Arial"/>
                <w:color w:val="000000" w:themeColor="text1"/>
                <w:sz w:val="24"/>
                <w:szCs w:val="24"/>
              </w:rPr>
              <w:t xml:space="preserve"> </w:t>
            </w:r>
          </w:p>
        </w:tc>
        <w:tc>
          <w:tcPr>
            <w:tcW w:w="7938" w:type="dxa"/>
            <w:shd w:val="clear" w:color="auto" w:fill="auto"/>
          </w:tcPr>
          <w:p w14:paraId="6AC3DDA2" w14:textId="77777777" w:rsidR="00066377" w:rsidRPr="00F40C0F" w:rsidRDefault="00066377" w:rsidP="00501636">
            <w:pPr>
              <w:spacing w:line="259" w:lineRule="auto"/>
              <w:ind w:left="4"/>
              <w:rPr>
                <w:rFonts w:ascii="Arial" w:hAnsi="Arial" w:cs="Arial"/>
                <w:color w:val="000000" w:themeColor="text1"/>
                <w:sz w:val="24"/>
                <w:szCs w:val="24"/>
              </w:rPr>
            </w:pPr>
            <w:r w:rsidRPr="00F40C0F">
              <w:rPr>
                <w:rFonts w:ascii="Arial" w:hAnsi="Arial" w:cs="Arial"/>
                <w:color w:val="000000" w:themeColor="text1"/>
                <w:sz w:val="24"/>
                <w:szCs w:val="24"/>
              </w:rPr>
              <w:t xml:space="preserve">Privileged Visiting Order, sent out to visitors at the prisoner’s request; prisoners can be allowed these extra visits in return for good behaviour. </w:t>
            </w:r>
          </w:p>
        </w:tc>
      </w:tr>
      <w:tr w:rsidR="00066377" w14:paraId="0AC14069" w14:textId="77777777" w:rsidTr="00597473">
        <w:trPr>
          <w:trHeight w:val="370"/>
        </w:trPr>
        <w:tc>
          <w:tcPr>
            <w:tcW w:w="2557" w:type="dxa"/>
            <w:shd w:val="clear" w:color="auto" w:fill="BFBFBF" w:themeFill="background1" w:themeFillShade="BF"/>
          </w:tcPr>
          <w:p w14:paraId="4DCDE085" w14:textId="77777777" w:rsidR="00066377" w:rsidRPr="00F40C0F" w:rsidRDefault="00066377" w:rsidP="00501636">
            <w:pPr>
              <w:spacing w:line="259" w:lineRule="auto"/>
              <w:rPr>
                <w:rFonts w:ascii="Arial" w:hAnsi="Arial" w:cs="Arial"/>
                <w:color w:val="000000" w:themeColor="text1"/>
                <w:sz w:val="24"/>
                <w:szCs w:val="24"/>
              </w:rPr>
            </w:pPr>
            <w:r w:rsidRPr="00F40C0F">
              <w:rPr>
                <w:rFonts w:ascii="Arial" w:hAnsi="Arial" w:cs="Arial"/>
                <w:b/>
                <w:bCs/>
                <w:color w:val="000000" w:themeColor="text1"/>
                <w:sz w:val="24"/>
                <w:szCs w:val="24"/>
              </w:rPr>
              <w:t>Private Spends</w:t>
            </w:r>
            <w:r w:rsidRPr="00F40C0F">
              <w:rPr>
                <w:rFonts w:ascii="Arial" w:hAnsi="Arial" w:cs="Arial"/>
                <w:color w:val="000000" w:themeColor="text1"/>
                <w:sz w:val="24"/>
                <w:szCs w:val="24"/>
              </w:rPr>
              <w:t xml:space="preserve"> </w:t>
            </w:r>
          </w:p>
        </w:tc>
        <w:tc>
          <w:tcPr>
            <w:tcW w:w="7938" w:type="dxa"/>
            <w:shd w:val="clear" w:color="auto" w:fill="auto"/>
          </w:tcPr>
          <w:p w14:paraId="6E2B35F1" w14:textId="77777777" w:rsidR="00066377" w:rsidRPr="00F40C0F" w:rsidRDefault="00066377" w:rsidP="00501636">
            <w:pPr>
              <w:spacing w:line="259" w:lineRule="auto"/>
              <w:ind w:left="4"/>
              <w:rPr>
                <w:rFonts w:ascii="Arial" w:hAnsi="Arial" w:cs="Arial"/>
                <w:color w:val="000000" w:themeColor="text1"/>
                <w:sz w:val="24"/>
                <w:szCs w:val="24"/>
              </w:rPr>
            </w:pPr>
            <w:r w:rsidRPr="00F40C0F">
              <w:rPr>
                <w:rFonts w:ascii="Arial" w:hAnsi="Arial" w:cs="Arial"/>
                <w:color w:val="000000" w:themeColor="text1"/>
                <w:sz w:val="24"/>
                <w:szCs w:val="24"/>
              </w:rPr>
              <w:t xml:space="preserve">Money sent in by relatives or friends – small amounts which can be spent in prison canteen. </w:t>
            </w:r>
          </w:p>
        </w:tc>
      </w:tr>
      <w:bookmarkEnd w:id="3"/>
    </w:tbl>
    <w:p w14:paraId="3E9A62B1" w14:textId="77777777" w:rsidR="00B47F3B" w:rsidRDefault="00B47F3B" w:rsidP="002C4AD3">
      <w:pPr>
        <w:rPr>
          <w:rFonts w:ascii="Arial" w:eastAsia="Calibri" w:hAnsi="Arial" w:cs="Arial"/>
          <w:sz w:val="24"/>
          <w:szCs w:val="24"/>
        </w:rPr>
      </w:pPr>
    </w:p>
    <w:p w14:paraId="1116FE68" w14:textId="77777777" w:rsidR="00B47F3B" w:rsidRDefault="00B47F3B" w:rsidP="002C4AD3">
      <w:pPr>
        <w:rPr>
          <w:rFonts w:ascii="Arial" w:eastAsia="Calibri" w:hAnsi="Arial" w:cs="Arial"/>
          <w:sz w:val="24"/>
          <w:szCs w:val="24"/>
        </w:rPr>
      </w:pPr>
    </w:p>
    <w:p w14:paraId="06245483" w14:textId="77777777" w:rsidR="00BC60C5" w:rsidRDefault="00BC60C5" w:rsidP="002C4AD3">
      <w:pPr>
        <w:rPr>
          <w:rFonts w:ascii="Arial" w:eastAsia="Calibri" w:hAnsi="Arial" w:cs="Arial"/>
          <w:sz w:val="24"/>
          <w:szCs w:val="24"/>
        </w:rPr>
      </w:pPr>
    </w:p>
    <w:p w14:paraId="14970019" w14:textId="77777777" w:rsidR="00BC60C5" w:rsidRDefault="00BC60C5" w:rsidP="002C4AD3">
      <w:pPr>
        <w:rPr>
          <w:rFonts w:ascii="Arial" w:eastAsia="Calibri" w:hAnsi="Arial" w:cs="Arial"/>
          <w:sz w:val="24"/>
          <w:szCs w:val="24"/>
        </w:rPr>
      </w:pPr>
    </w:p>
    <w:p w14:paraId="08F52E56" w14:textId="77777777" w:rsidR="00BC60C5" w:rsidRDefault="00BC60C5" w:rsidP="002C4AD3">
      <w:pPr>
        <w:rPr>
          <w:rFonts w:ascii="Arial" w:eastAsia="Calibri" w:hAnsi="Arial" w:cs="Arial"/>
          <w:sz w:val="24"/>
          <w:szCs w:val="24"/>
        </w:rPr>
      </w:pPr>
    </w:p>
    <w:p w14:paraId="1F0C2B0D" w14:textId="77777777" w:rsidR="00BC60C5" w:rsidRDefault="00BC60C5" w:rsidP="002C4AD3">
      <w:pPr>
        <w:rPr>
          <w:rFonts w:ascii="Arial" w:eastAsia="Calibri" w:hAnsi="Arial" w:cs="Arial"/>
          <w:sz w:val="24"/>
          <w:szCs w:val="24"/>
        </w:rPr>
      </w:pPr>
    </w:p>
    <w:p w14:paraId="0E3D7CDB" w14:textId="77777777" w:rsidR="00BC60C5" w:rsidRDefault="00BC60C5" w:rsidP="002C4AD3">
      <w:pPr>
        <w:rPr>
          <w:rFonts w:ascii="Arial" w:eastAsia="Calibri" w:hAnsi="Arial" w:cs="Arial"/>
          <w:sz w:val="24"/>
          <w:szCs w:val="24"/>
        </w:rPr>
      </w:pPr>
    </w:p>
    <w:p w14:paraId="556C7DD1" w14:textId="77777777" w:rsidR="00BC60C5" w:rsidRDefault="00BC60C5" w:rsidP="002C4AD3">
      <w:pPr>
        <w:rPr>
          <w:rFonts w:ascii="Arial" w:eastAsia="Calibri" w:hAnsi="Arial" w:cs="Arial"/>
          <w:sz w:val="24"/>
          <w:szCs w:val="24"/>
        </w:rPr>
      </w:pPr>
    </w:p>
    <w:p w14:paraId="77B861BB" w14:textId="77777777" w:rsidR="00BC60C5" w:rsidRDefault="00BC60C5" w:rsidP="002C4AD3">
      <w:pPr>
        <w:rPr>
          <w:rFonts w:ascii="Arial" w:eastAsia="Calibri" w:hAnsi="Arial" w:cs="Arial"/>
          <w:sz w:val="24"/>
          <w:szCs w:val="24"/>
        </w:rPr>
      </w:pPr>
    </w:p>
    <w:p w14:paraId="0EC2A184" w14:textId="77777777" w:rsidR="00BC60C5" w:rsidRDefault="00BC60C5" w:rsidP="002C4AD3">
      <w:pPr>
        <w:rPr>
          <w:rFonts w:ascii="Arial" w:eastAsia="Calibri" w:hAnsi="Arial" w:cs="Arial"/>
          <w:sz w:val="24"/>
          <w:szCs w:val="24"/>
        </w:rPr>
      </w:pPr>
    </w:p>
    <w:p w14:paraId="302C9660" w14:textId="77777777" w:rsidR="00BC60C5" w:rsidRDefault="00BC60C5" w:rsidP="002C4AD3">
      <w:pPr>
        <w:rPr>
          <w:rFonts w:ascii="Arial" w:eastAsia="Calibri" w:hAnsi="Arial" w:cs="Arial"/>
          <w:sz w:val="24"/>
          <w:szCs w:val="24"/>
        </w:rPr>
      </w:pPr>
    </w:p>
    <w:p w14:paraId="22C0FDAD" w14:textId="77777777" w:rsidR="00BC60C5" w:rsidRDefault="00BC60C5" w:rsidP="002C4AD3">
      <w:pPr>
        <w:rPr>
          <w:rFonts w:ascii="Arial" w:eastAsia="Calibri" w:hAnsi="Arial" w:cs="Arial"/>
          <w:sz w:val="24"/>
          <w:szCs w:val="24"/>
        </w:rPr>
      </w:pPr>
    </w:p>
    <w:p w14:paraId="3FCB91CD" w14:textId="77777777" w:rsidR="00BC60C5" w:rsidRDefault="00BC60C5" w:rsidP="002C4AD3">
      <w:pPr>
        <w:rPr>
          <w:rFonts w:ascii="Arial" w:eastAsia="Calibri" w:hAnsi="Arial" w:cs="Arial"/>
          <w:sz w:val="24"/>
          <w:szCs w:val="24"/>
        </w:rPr>
      </w:pPr>
    </w:p>
    <w:p w14:paraId="012A355C" w14:textId="77777777" w:rsidR="00BC60C5" w:rsidRDefault="00BC60C5" w:rsidP="002C4AD3">
      <w:pPr>
        <w:rPr>
          <w:rFonts w:ascii="Arial" w:eastAsia="Calibri" w:hAnsi="Arial" w:cs="Arial"/>
          <w:sz w:val="24"/>
          <w:szCs w:val="24"/>
        </w:rPr>
      </w:pPr>
    </w:p>
    <w:p w14:paraId="007AF23B" w14:textId="77777777" w:rsidR="00BC60C5" w:rsidRDefault="00BC60C5" w:rsidP="002C4AD3">
      <w:pPr>
        <w:rPr>
          <w:rFonts w:ascii="Arial" w:eastAsia="Calibri" w:hAnsi="Arial" w:cs="Arial"/>
          <w:sz w:val="24"/>
          <w:szCs w:val="24"/>
        </w:rPr>
      </w:pPr>
    </w:p>
    <w:p w14:paraId="19A664FA" w14:textId="77777777" w:rsidR="00791B25" w:rsidRDefault="00791B25" w:rsidP="00791B25">
      <w:pPr>
        <w:pStyle w:val="Heading1"/>
      </w:pPr>
      <w:r>
        <w:lastRenderedPageBreak/>
        <w:t>Reviews</w:t>
      </w:r>
    </w:p>
    <w:p w14:paraId="1F7C83FE" w14:textId="77777777" w:rsidR="00791B25" w:rsidRDefault="00791B25" w:rsidP="00791B25">
      <w:pPr>
        <w:pStyle w:val="Text"/>
        <w:numPr>
          <w:ilvl w:val="0"/>
          <w:numId w:val="0"/>
        </w:numPr>
      </w:pPr>
    </w:p>
    <w:p w14:paraId="06E07175" w14:textId="162C1825" w:rsidR="009732FD" w:rsidRDefault="00791B25" w:rsidP="00791B25">
      <w:pPr>
        <w:jc w:val="both"/>
        <w:rPr>
          <w:rFonts w:ascii="Arial" w:hAnsi="Arial" w:cs="Arial"/>
          <w:sz w:val="24"/>
          <w:szCs w:val="24"/>
        </w:rPr>
      </w:pPr>
      <w:r>
        <w:rPr>
          <w:rFonts w:ascii="Arial" w:hAnsi="Arial" w:cs="Arial"/>
          <w:sz w:val="24"/>
          <w:szCs w:val="24"/>
        </w:rPr>
        <w:t xml:space="preserve">This document will be reviewed </w:t>
      </w:r>
      <w:r w:rsidR="00D52720">
        <w:rPr>
          <w:rFonts w:ascii="Arial" w:hAnsi="Arial" w:cs="Arial"/>
          <w:sz w:val="24"/>
          <w:szCs w:val="24"/>
        </w:rPr>
        <w:t>annually.</w:t>
      </w:r>
    </w:p>
    <w:tbl>
      <w:tblPr>
        <w:tblStyle w:val="TableGrid0"/>
        <w:tblW w:w="10080" w:type="dxa"/>
        <w:tblInd w:w="-180" w:type="dxa"/>
        <w:tblCellMar>
          <w:top w:w="8" w:type="dxa"/>
          <w:bottom w:w="7" w:type="dxa"/>
          <w:right w:w="115" w:type="dxa"/>
        </w:tblCellMar>
        <w:tblLook w:val="04A0" w:firstRow="1" w:lastRow="0" w:firstColumn="1" w:lastColumn="0" w:noHBand="0" w:noVBand="1"/>
      </w:tblPr>
      <w:tblGrid>
        <w:gridCol w:w="2160"/>
        <w:gridCol w:w="7920"/>
      </w:tblGrid>
      <w:tr w:rsidR="009732FD" w:rsidRPr="00F117ED" w14:paraId="46CB84FE" w14:textId="77777777" w:rsidTr="00D70491">
        <w:trPr>
          <w:trHeight w:val="632"/>
        </w:trPr>
        <w:tc>
          <w:tcPr>
            <w:tcW w:w="10080" w:type="dxa"/>
            <w:gridSpan w:val="2"/>
            <w:tcBorders>
              <w:top w:val="single" w:sz="4" w:space="0" w:color="000000"/>
              <w:left w:val="single" w:sz="4" w:space="0" w:color="000000"/>
              <w:bottom w:val="single" w:sz="4" w:space="0" w:color="000000"/>
              <w:right w:val="single" w:sz="4" w:space="0" w:color="000000"/>
            </w:tcBorders>
            <w:vAlign w:val="bottom"/>
          </w:tcPr>
          <w:p w14:paraId="052D3D9B" w14:textId="1F0DDCF2" w:rsidR="009732FD" w:rsidRDefault="009732FD" w:rsidP="00D70491">
            <w:pPr>
              <w:spacing w:line="259" w:lineRule="auto"/>
              <w:rPr>
                <w:rFonts w:ascii="Arial" w:hAnsi="Arial" w:cs="Arial"/>
                <w:sz w:val="24"/>
                <w:szCs w:val="24"/>
              </w:rPr>
            </w:pPr>
            <w:r>
              <w:rPr>
                <w:rFonts w:ascii="Arial" w:hAnsi="Arial" w:cs="Arial"/>
                <w:sz w:val="24"/>
                <w:szCs w:val="24"/>
              </w:rPr>
              <w:br w:type="page"/>
            </w:r>
            <w:r w:rsidRPr="00F117ED">
              <w:rPr>
                <w:rFonts w:ascii="Arial" w:hAnsi="Arial" w:cs="Arial"/>
                <w:sz w:val="24"/>
                <w:szCs w:val="24"/>
              </w:rPr>
              <w:t xml:space="preserve">Version Control </w:t>
            </w:r>
          </w:p>
          <w:p w14:paraId="33A11C68" w14:textId="77777777" w:rsidR="009732FD" w:rsidRPr="00F117ED" w:rsidRDefault="009732FD" w:rsidP="00D70491">
            <w:pPr>
              <w:spacing w:line="259" w:lineRule="auto"/>
              <w:rPr>
                <w:rFonts w:ascii="Arial" w:hAnsi="Arial" w:cs="Arial"/>
                <w:sz w:val="24"/>
                <w:szCs w:val="24"/>
              </w:rPr>
            </w:pPr>
          </w:p>
        </w:tc>
      </w:tr>
      <w:tr w:rsidR="009732FD" w:rsidRPr="00F117ED" w14:paraId="1DC1E079" w14:textId="77777777" w:rsidTr="00D70491">
        <w:trPr>
          <w:trHeight w:val="286"/>
        </w:trPr>
        <w:tc>
          <w:tcPr>
            <w:tcW w:w="2160" w:type="dxa"/>
            <w:tcBorders>
              <w:top w:val="single" w:sz="4" w:space="0" w:color="000000"/>
              <w:left w:val="single" w:sz="4" w:space="0" w:color="000000"/>
              <w:bottom w:val="single" w:sz="4" w:space="0" w:color="000000"/>
              <w:right w:val="single" w:sz="4" w:space="0" w:color="000000"/>
            </w:tcBorders>
          </w:tcPr>
          <w:p w14:paraId="08B9DB7E" w14:textId="77777777" w:rsidR="009732FD" w:rsidRPr="00F117ED" w:rsidRDefault="009732FD" w:rsidP="00D70491">
            <w:pPr>
              <w:spacing w:line="259" w:lineRule="auto"/>
              <w:rPr>
                <w:rFonts w:ascii="Arial" w:hAnsi="Arial" w:cs="Arial"/>
                <w:sz w:val="24"/>
                <w:szCs w:val="24"/>
              </w:rPr>
            </w:pPr>
            <w:r w:rsidRPr="00F117ED">
              <w:rPr>
                <w:rFonts w:ascii="Arial" w:hAnsi="Arial" w:cs="Arial"/>
                <w:b/>
                <w:sz w:val="24"/>
                <w:szCs w:val="24"/>
              </w:rPr>
              <w:t xml:space="preserve">Section changed </w:t>
            </w:r>
          </w:p>
        </w:tc>
        <w:tc>
          <w:tcPr>
            <w:tcW w:w="7920" w:type="dxa"/>
            <w:tcBorders>
              <w:top w:val="single" w:sz="4" w:space="0" w:color="000000"/>
              <w:left w:val="single" w:sz="4" w:space="0" w:color="000000"/>
              <w:bottom w:val="single" w:sz="4" w:space="0" w:color="000000"/>
              <w:right w:val="single" w:sz="4" w:space="0" w:color="000000"/>
            </w:tcBorders>
          </w:tcPr>
          <w:p w14:paraId="5D2634BB" w14:textId="77777777" w:rsidR="009732FD" w:rsidRPr="00F117ED" w:rsidRDefault="009732FD" w:rsidP="00D70491">
            <w:pPr>
              <w:spacing w:line="259" w:lineRule="auto"/>
              <w:ind w:left="109"/>
              <w:rPr>
                <w:rFonts w:ascii="Arial" w:hAnsi="Arial" w:cs="Arial"/>
                <w:sz w:val="24"/>
                <w:szCs w:val="24"/>
              </w:rPr>
            </w:pPr>
            <w:r w:rsidRPr="00F117ED">
              <w:rPr>
                <w:rFonts w:ascii="Arial" w:hAnsi="Arial" w:cs="Arial"/>
                <w:b/>
                <w:sz w:val="24"/>
                <w:szCs w:val="24"/>
              </w:rPr>
              <w:t>Details of change</w:t>
            </w:r>
            <w:r>
              <w:rPr>
                <w:rFonts w:ascii="Arial" w:hAnsi="Arial" w:cs="Arial"/>
                <w:b/>
                <w:sz w:val="24"/>
                <w:szCs w:val="24"/>
              </w:rPr>
              <w:t>/ Date</w:t>
            </w:r>
            <w:r w:rsidRPr="00F117ED">
              <w:rPr>
                <w:rFonts w:ascii="Arial" w:hAnsi="Arial" w:cs="Arial"/>
                <w:b/>
                <w:sz w:val="24"/>
                <w:szCs w:val="24"/>
              </w:rPr>
              <w:t xml:space="preserve">  </w:t>
            </w:r>
          </w:p>
        </w:tc>
      </w:tr>
      <w:tr w:rsidR="009732FD" w:rsidRPr="00F117ED" w14:paraId="37AC03AC" w14:textId="77777777" w:rsidTr="00D70491">
        <w:trPr>
          <w:trHeight w:val="240"/>
        </w:trPr>
        <w:tc>
          <w:tcPr>
            <w:tcW w:w="2160" w:type="dxa"/>
            <w:tcBorders>
              <w:top w:val="single" w:sz="4" w:space="0" w:color="000000"/>
              <w:left w:val="single" w:sz="4" w:space="0" w:color="000000"/>
              <w:bottom w:val="single" w:sz="4" w:space="0" w:color="000000"/>
              <w:right w:val="single" w:sz="4" w:space="0" w:color="000000"/>
            </w:tcBorders>
          </w:tcPr>
          <w:p w14:paraId="31CD4312" w14:textId="77777777" w:rsidR="009732FD" w:rsidRPr="00F117ED" w:rsidRDefault="009732FD" w:rsidP="00D70491">
            <w:pPr>
              <w:spacing w:line="259" w:lineRule="auto"/>
              <w:ind w:left="108"/>
              <w:rPr>
                <w:rFonts w:ascii="Arial" w:hAnsi="Arial" w:cs="Arial"/>
                <w:sz w:val="24"/>
                <w:szCs w:val="24"/>
              </w:rPr>
            </w:pPr>
            <w:r w:rsidRPr="00F117ED">
              <w:rPr>
                <w:rFonts w:ascii="Arial" w:hAnsi="Arial" w:cs="Arial"/>
                <w:sz w:val="24"/>
                <w:szCs w:val="24"/>
              </w:rPr>
              <w:t xml:space="preserve">V1.0  </w:t>
            </w:r>
          </w:p>
        </w:tc>
        <w:tc>
          <w:tcPr>
            <w:tcW w:w="7920" w:type="dxa"/>
            <w:tcBorders>
              <w:top w:val="single" w:sz="4" w:space="0" w:color="000000"/>
              <w:left w:val="single" w:sz="4" w:space="0" w:color="000000"/>
              <w:bottom w:val="single" w:sz="4" w:space="0" w:color="000000"/>
              <w:right w:val="single" w:sz="4" w:space="0" w:color="000000"/>
            </w:tcBorders>
          </w:tcPr>
          <w:p w14:paraId="2A92DD76" w14:textId="77777777" w:rsidR="009732FD" w:rsidRDefault="009732FD" w:rsidP="00324F7E">
            <w:pPr>
              <w:spacing w:line="259" w:lineRule="auto"/>
              <w:rPr>
                <w:rFonts w:ascii="Arial" w:hAnsi="Arial" w:cs="Arial"/>
                <w:sz w:val="24"/>
                <w:szCs w:val="24"/>
              </w:rPr>
            </w:pPr>
            <w:r w:rsidRPr="00F117ED">
              <w:rPr>
                <w:rFonts w:ascii="Arial" w:hAnsi="Arial" w:cs="Arial"/>
                <w:sz w:val="24"/>
                <w:szCs w:val="24"/>
              </w:rPr>
              <w:t xml:space="preserve">New Policy </w:t>
            </w:r>
            <w:r>
              <w:rPr>
                <w:rFonts w:ascii="Arial" w:hAnsi="Arial" w:cs="Arial"/>
                <w:sz w:val="24"/>
                <w:szCs w:val="24"/>
              </w:rPr>
              <w:t>created</w:t>
            </w:r>
          </w:p>
          <w:p w14:paraId="5F46BC20" w14:textId="77E42686" w:rsidR="009732FD" w:rsidRPr="00F117ED" w:rsidRDefault="008B5197" w:rsidP="00D70491">
            <w:pPr>
              <w:spacing w:line="259" w:lineRule="auto"/>
              <w:rPr>
                <w:rFonts w:ascii="Arial" w:hAnsi="Arial" w:cs="Arial"/>
                <w:sz w:val="24"/>
                <w:szCs w:val="24"/>
              </w:rPr>
            </w:pPr>
            <w:r>
              <w:rPr>
                <w:rFonts w:ascii="Arial" w:hAnsi="Arial" w:cs="Arial"/>
                <w:sz w:val="24"/>
                <w:szCs w:val="24"/>
              </w:rPr>
              <w:t>25/09/24 reviewed</w:t>
            </w:r>
          </w:p>
        </w:tc>
      </w:tr>
      <w:tr w:rsidR="009732FD" w:rsidRPr="00F117ED" w14:paraId="1EE7C085" w14:textId="77777777" w:rsidTr="00D70491">
        <w:trPr>
          <w:trHeight w:val="240"/>
        </w:trPr>
        <w:tc>
          <w:tcPr>
            <w:tcW w:w="2160" w:type="dxa"/>
            <w:tcBorders>
              <w:top w:val="single" w:sz="4" w:space="0" w:color="000000"/>
              <w:left w:val="single" w:sz="4" w:space="0" w:color="000000"/>
              <w:bottom w:val="single" w:sz="4" w:space="0" w:color="000000"/>
              <w:right w:val="single" w:sz="4" w:space="0" w:color="000000"/>
            </w:tcBorders>
          </w:tcPr>
          <w:p w14:paraId="5D15B47A" w14:textId="77777777" w:rsidR="009732FD" w:rsidRPr="00F117ED" w:rsidRDefault="009732FD" w:rsidP="00D70491">
            <w:pPr>
              <w:spacing w:line="259" w:lineRule="auto"/>
              <w:ind w:left="108"/>
              <w:rPr>
                <w:rFonts w:ascii="Arial" w:hAnsi="Arial" w:cs="Arial"/>
                <w:sz w:val="24"/>
                <w:szCs w:val="24"/>
              </w:rPr>
            </w:pPr>
            <w:r w:rsidRPr="00F117ED">
              <w:rPr>
                <w:rFonts w:ascii="Arial" w:hAnsi="Arial" w:cs="Arial"/>
                <w:b/>
                <w:sz w:val="24"/>
                <w:szCs w:val="24"/>
              </w:rPr>
              <w:t xml:space="preserve"> </w:t>
            </w:r>
          </w:p>
        </w:tc>
        <w:tc>
          <w:tcPr>
            <w:tcW w:w="7920" w:type="dxa"/>
            <w:tcBorders>
              <w:top w:val="single" w:sz="4" w:space="0" w:color="000000"/>
              <w:left w:val="single" w:sz="4" w:space="0" w:color="000000"/>
              <w:bottom w:val="single" w:sz="4" w:space="0" w:color="000000"/>
              <w:right w:val="single" w:sz="4" w:space="0" w:color="000000"/>
            </w:tcBorders>
          </w:tcPr>
          <w:p w14:paraId="7BB30C31" w14:textId="02E7E8CC" w:rsidR="009732FD" w:rsidRPr="00F117ED" w:rsidRDefault="009732FD" w:rsidP="009732FD">
            <w:pPr>
              <w:spacing w:line="259" w:lineRule="auto"/>
              <w:ind w:left="108"/>
              <w:rPr>
                <w:rFonts w:ascii="Arial" w:hAnsi="Arial" w:cs="Arial"/>
                <w:sz w:val="24"/>
                <w:szCs w:val="24"/>
              </w:rPr>
            </w:pPr>
            <w:r w:rsidRPr="00F117ED">
              <w:rPr>
                <w:rFonts w:ascii="Arial" w:hAnsi="Arial" w:cs="Arial"/>
                <w:b/>
                <w:sz w:val="24"/>
                <w:szCs w:val="24"/>
              </w:rPr>
              <w:t xml:space="preserve"> </w:t>
            </w:r>
            <w:r w:rsidRPr="00217290">
              <w:rPr>
                <w:rFonts w:ascii="Arial" w:hAnsi="Arial" w:cs="Arial"/>
                <w:sz w:val="24"/>
                <w:szCs w:val="24"/>
              </w:rPr>
              <w:t>Equality Analysis Review</w:t>
            </w:r>
            <w:r>
              <w:rPr>
                <w:rFonts w:ascii="Arial" w:hAnsi="Arial" w:cs="Arial"/>
                <w:sz w:val="24"/>
                <w:szCs w:val="24"/>
              </w:rPr>
              <w:t xml:space="preserve">: </w:t>
            </w:r>
            <w:bookmarkStart w:id="7" w:name="_MON_1790155882"/>
            <w:bookmarkEnd w:id="7"/>
            <w:r w:rsidR="00324F7E">
              <w:rPr>
                <w:rFonts w:ascii="Arial" w:eastAsiaTheme="minorHAnsi" w:hAnsi="Arial" w:cs="Arial"/>
                <w:sz w:val="24"/>
                <w:szCs w:val="24"/>
                <w:lang w:eastAsia="en-US"/>
              </w:rPr>
              <w:object w:dxaOrig="1532" w:dyaOrig="991" w14:anchorId="15DA8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49" o:title=""/>
                </v:shape>
                <o:OLEObject Type="Embed" ProgID="Word.Document.12" ShapeID="_x0000_i1025" DrawAspect="Icon" ObjectID="_1794206395" r:id="rId50">
                  <o:FieldCodes>\s</o:FieldCodes>
                </o:OLEObject>
              </w:object>
            </w:r>
          </w:p>
        </w:tc>
      </w:tr>
      <w:tr w:rsidR="00F54B1C" w:rsidRPr="00F117ED" w14:paraId="18783E5D" w14:textId="77777777" w:rsidTr="00D70491">
        <w:trPr>
          <w:trHeight w:val="240"/>
        </w:trPr>
        <w:tc>
          <w:tcPr>
            <w:tcW w:w="2160" w:type="dxa"/>
            <w:tcBorders>
              <w:top w:val="single" w:sz="4" w:space="0" w:color="000000"/>
              <w:left w:val="single" w:sz="4" w:space="0" w:color="000000"/>
              <w:bottom w:val="single" w:sz="4" w:space="0" w:color="000000"/>
              <w:right w:val="single" w:sz="4" w:space="0" w:color="000000"/>
            </w:tcBorders>
          </w:tcPr>
          <w:p w14:paraId="5B775660" w14:textId="77777777" w:rsidR="00F54B1C" w:rsidRPr="005C6D4E" w:rsidRDefault="00F54B1C" w:rsidP="00D70491">
            <w:pPr>
              <w:spacing w:line="259" w:lineRule="auto"/>
              <w:ind w:left="108"/>
              <w:rPr>
                <w:rFonts w:ascii="Arial" w:hAnsi="Arial" w:cs="Arial"/>
                <w:bCs/>
                <w:sz w:val="24"/>
                <w:szCs w:val="24"/>
              </w:rPr>
            </w:pPr>
          </w:p>
        </w:tc>
        <w:tc>
          <w:tcPr>
            <w:tcW w:w="7920" w:type="dxa"/>
            <w:tcBorders>
              <w:top w:val="single" w:sz="4" w:space="0" w:color="000000"/>
              <w:left w:val="single" w:sz="4" w:space="0" w:color="000000"/>
              <w:bottom w:val="single" w:sz="4" w:space="0" w:color="000000"/>
              <w:right w:val="single" w:sz="4" w:space="0" w:color="000000"/>
            </w:tcBorders>
          </w:tcPr>
          <w:p w14:paraId="5225840B" w14:textId="77777777" w:rsidR="00013A05" w:rsidRPr="005C6D4E" w:rsidRDefault="00013A05" w:rsidP="00013A05">
            <w:pPr>
              <w:spacing w:line="259" w:lineRule="auto"/>
              <w:ind w:left="108"/>
              <w:rPr>
                <w:rFonts w:ascii="Arial" w:hAnsi="Arial" w:cs="Arial"/>
                <w:bCs/>
                <w:sz w:val="24"/>
                <w:szCs w:val="24"/>
              </w:rPr>
            </w:pPr>
            <w:r w:rsidRPr="005C6D4E">
              <w:rPr>
                <w:rFonts w:ascii="Arial" w:hAnsi="Arial" w:cs="Arial"/>
                <w:bCs/>
                <w:sz w:val="24"/>
                <w:szCs w:val="24"/>
              </w:rPr>
              <w:t>04/10/24</w:t>
            </w:r>
          </w:p>
          <w:p w14:paraId="311444C3" w14:textId="77777777" w:rsidR="00F54B1C" w:rsidRPr="00013A05" w:rsidRDefault="00A91917" w:rsidP="00BC60C5">
            <w:pPr>
              <w:pStyle w:val="ListParagraph"/>
              <w:numPr>
                <w:ilvl w:val="0"/>
                <w:numId w:val="19"/>
              </w:numPr>
              <w:spacing w:line="259" w:lineRule="auto"/>
              <w:rPr>
                <w:rFonts w:ascii="Arial" w:hAnsi="Arial" w:cs="Arial"/>
                <w:bCs/>
                <w:sz w:val="24"/>
                <w:szCs w:val="24"/>
              </w:rPr>
            </w:pPr>
            <w:r w:rsidRPr="00013A05">
              <w:rPr>
                <w:rFonts w:ascii="Arial" w:hAnsi="Arial" w:cs="Arial"/>
                <w:bCs/>
                <w:sz w:val="24"/>
                <w:szCs w:val="24"/>
              </w:rPr>
              <w:t>Grammar/syntax check – various corrections</w:t>
            </w:r>
          </w:p>
          <w:p w14:paraId="12AD24B6" w14:textId="1B620B73" w:rsidR="009B7D7A" w:rsidRPr="005C6D4E" w:rsidRDefault="00DD684C" w:rsidP="00BC60C5">
            <w:pPr>
              <w:pStyle w:val="ListParagraph"/>
              <w:numPr>
                <w:ilvl w:val="0"/>
                <w:numId w:val="18"/>
              </w:numPr>
              <w:spacing w:line="259" w:lineRule="auto"/>
              <w:rPr>
                <w:rFonts w:ascii="Arial" w:hAnsi="Arial" w:cs="Arial"/>
                <w:bCs/>
                <w:sz w:val="24"/>
                <w:szCs w:val="24"/>
              </w:rPr>
            </w:pPr>
            <w:r w:rsidRPr="005C6D4E">
              <w:rPr>
                <w:rFonts w:ascii="Arial" w:hAnsi="Arial" w:cs="Arial"/>
                <w:bCs/>
                <w:sz w:val="24"/>
                <w:szCs w:val="24"/>
              </w:rPr>
              <w:t xml:space="preserve">Reference to </w:t>
            </w:r>
            <w:r w:rsidR="005C6D4E" w:rsidRPr="005C6D4E">
              <w:rPr>
                <w:rFonts w:ascii="Arial" w:hAnsi="Arial" w:cs="Arial"/>
                <w:bCs/>
                <w:sz w:val="24"/>
                <w:szCs w:val="24"/>
              </w:rPr>
              <w:t>‘</w:t>
            </w:r>
            <w:r w:rsidRPr="005C6D4E">
              <w:rPr>
                <w:rFonts w:ascii="Arial" w:hAnsi="Arial" w:cs="Arial"/>
                <w:bCs/>
                <w:sz w:val="24"/>
                <w:szCs w:val="24"/>
              </w:rPr>
              <w:t>annex A</w:t>
            </w:r>
            <w:r w:rsidR="005C6D4E" w:rsidRPr="005C6D4E">
              <w:rPr>
                <w:rFonts w:ascii="Arial" w:hAnsi="Arial" w:cs="Arial"/>
                <w:bCs/>
                <w:sz w:val="24"/>
                <w:szCs w:val="24"/>
              </w:rPr>
              <w:t>’</w:t>
            </w:r>
            <w:r w:rsidRPr="005C6D4E">
              <w:rPr>
                <w:rFonts w:ascii="Arial" w:hAnsi="Arial" w:cs="Arial"/>
                <w:bCs/>
                <w:sz w:val="24"/>
                <w:szCs w:val="24"/>
              </w:rPr>
              <w:t xml:space="preserve"> removed</w:t>
            </w:r>
          </w:p>
          <w:p w14:paraId="7EE015E4" w14:textId="5E1200BB" w:rsidR="005C6D4E" w:rsidRDefault="005C6D4E" w:rsidP="00BC60C5">
            <w:pPr>
              <w:pStyle w:val="ListParagraph"/>
              <w:numPr>
                <w:ilvl w:val="0"/>
                <w:numId w:val="18"/>
              </w:numPr>
              <w:spacing w:line="259" w:lineRule="auto"/>
              <w:rPr>
                <w:rFonts w:ascii="Arial" w:hAnsi="Arial" w:cs="Arial"/>
                <w:bCs/>
                <w:sz w:val="24"/>
                <w:szCs w:val="24"/>
              </w:rPr>
            </w:pPr>
            <w:r w:rsidRPr="005C6D4E">
              <w:rPr>
                <w:rFonts w:ascii="Arial" w:hAnsi="Arial" w:cs="Arial"/>
                <w:bCs/>
                <w:sz w:val="24"/>
                <w:szCs w:val="24"/>
              </w:rPr>
              <w:t>Link to NICCO website added</w:t>
            </w:r>
          </w:p>
          <w:p w14:paraId="0FF532BD" w14:textId="0117C38F" w:rsidR="00E87EDF" w:rsidRDefault="00E87EDF" w:rsidP="00BC60C5">
            <w:pPr>
              <w:pStyle w:val="ListParagraph"/>
              <w:numPr>
                <w:ilvl w:val="0"/>
                <w:numId w:val="18"/>
              </w:numPr>
              <w:spacing w:line="259" w:lineRule="auto"/>
              <w:rPr>
                <w:rFonts w:ascii="Arial" w:hAnsi="Arial" w:cs="Arial"/>
                <w:bCs/>
                <w:sz w:val="24"/>
                <w:szCs w:val="24"/>
              </w:rPr>
            </w:pPr>
            <w:r>
              <w:rPr>
                <w:rFonts w:ascii="Arial" w:hAnsi="Arial" w:cs="Arial"/>
                <w:bCs/>
                <w:sz w:val="24"/>
                <w:szCs w:val="24"/>
              </w:rPr>
              <w:t>Fixed broken hyperlinks</w:t>
            </w:r>
          </w:p>
          <w:p w14:paraId="0C399791" w14:textId="54E9CBBA" w:rsidR="009B7D7A" w:rsidRPr="00981CFF" w:rsidRDefault="00E87EDF" w:rsidP="00BC60C5">
            <w:pPr>
              <w:pStyle w:val="ListParagraph"/>
              <w:numPr>
                <w:ilvl w:val="0"/>
                <w:numId w:val="18"/>
              </w:numPr>
              <w:spacing w:line="259" w:lineRule="auto"/>
              <w:rPr>
                <w:rFonts w:ascii="Arial" w:hAnsi="Arial" w:cs="Arial"/>
                <w:bCs/>
                <w:sz w:val="24"/>
                <w:szCs w:val="24"/>
              </w:rPr>
            </w:pPr>
            <w:r>
              <w:rPr>
                <w:rFonts w:ascii="Arial" w:hAnsi="Arial" w:cs="Arial"/>
                <w:bCs/>
                <w:sz w:val="24"/>
                <w:szCs w:val="24"/>
              </w:rPr>
              <w:t>Removed duplicated links</w:t>
            </w:r>
          </w:p>
        </w:tc>
      </w:tr>
      <w:tr w:rsidR="00B43B8F" w:rsidRPr="00F117ED" w14:paraId="55BC9225" w14:textId="77777777" w:rsidTr="00D70491">
        <w:trPr>
          <w:trHeight w:val="240"/>
        </w:trPr>
        <w:tc>
          <w:tcPr>
            <w:tcW w:w="2160" w:type="dxa"/>
            <w:tcBorders>
              <w:top w:val="single" w:sz="4" w:space="0" w:color="000000"/>
              <w:left w:val="single" w:sz="4" w:space="0" w:color="000000"/>
              <w:bottom w:val="single" w:sz="4" w:space="0" w:color="000000"/>
              <w:right w:val="single" w:sz="4" w:space="0" w:color="000000"/>
            </w:tcBorders>
          </w:tcPr>
          <w:p w14:paraId="4340B36A" w14:textId="75687C3E" w:rsidR="00B43B8F" w:rsidRPr="005C6D4E" w:rsidRDefault="00B43B8F" w:rsidP="00D70491">
            <w:pPr>
              <w:spacing w:line="259" w:lineRule="auto"/>
              <w:ind w:left="108"/>
              <w:rPr>
                <w:rFonts w:ascii="Arial" w:hAnsi="Arial" w:cs="Arial"/>
                <w:bCs/>
                <w:sz w:val="24"/>
                <w:szCs w:val="24"/>
              </w:rPr>
            </w:pPr>
            <w:r w:rsidRPr="005C6D4E">
              <w:rPr>
                <w:rFonts w:ascii="Arial" w:hAnsi="Arial" w:cs="Arial"/>
                <w:bCs/>
                <w:sz w:val="24"/>
                <w:szCs w:val="24"/>
              </w:rPr>
              <w:t>V2.0</w:t>
            </w:r>
          </w:p>
        </w:tc>
        <w:tc>
          <w:tcPr>
            <w:tcW w:w="7920" w:type="dxa"/>
            <w:tcBorders>
              <w:top w:val="single" w:sz="4" w:space="0" w:color="000000"/>
              <w:left w:val="single" w:sz="4" w:space="0" w:color="000000"/>
              <w:bottom w:val="single" w:sz="4" w:space="0" w:color="000000"/>
              <w:right w:val="single" w:sz="4" w:space="0" w:color="000000"/>
            </w:tcBorders>
          </w:tcPr>
          <w:p w14:paraId="3DF86346" w14:textId="6E1B7685" w:rsidR="00981CFF" w:rsidRDefault="00981CFF" w:rsidP="009732FD">
            <w:pPr>
              <w:spacing w:line="259" w:lineRule="auto"/>
              <w:ind w:left="108"/>
              <w:rPr>
                <w:rFonts w:ascii="Arial" w:hAnsi="Arial" w:cs="Arial"/>
                <w:bCs/>
                <w:sz w:val="24"/>
                <w:szCs w:val="24"/>
              </w:rPr>
            </w:pPr>
            <w:r>
              <w:rPr>
                <w:rFonts w:ascii="Arial" w:hAnsi="Arial" w:cs="Arial"/>
                <w:bCs/>
                <w:sz w:val="24"/>
                <w:szCs w:val="24"/>
              </w:rPr>
              <w:t>29/10/24</w:t>
            </w:r>
          </w:p>
          <w:p w14:paraId="242FB842" w14:textId="1DB53564" w:rsidR="00CA5F10" w:rsidRPr="005C6D4E" w:rsidRDefault="0061440F" w:rsidP="00BC60C5">
            <w:pPr>
              <w:pStyle w:val="ListParagraph"/>
              <w:numPr>
                <w:ilvl w:val="0"/>
                <w:numId w:val="17"/>
              </w:numPr>
              <w:spacing w:line="259" w:lineRule="auto"/>
              <w:rPr>
                <w:rFonts w:ascii="Arial" w:hAnsi="Arial" w:cs="Arial"/>
                <w:bCs/>
                <w:sz w:val="24"/>
                <w:szCs w:val="24"/>
              </w:rPr>
            </w:pPr>
            <w:r>
              <w:rPr>
                <w:rFonts w:ascii="Arial" w:hAnsi="Arial" w:cs="Arial"/>
                <w:bCs/>
                <w:sz w:val="24"/>
                <w:szCs w:val="24"/>
              </w:rPr>
              <w:t>Small wording changes</w:t>
            </w:r>
          </w:p>
        </w:tc>
      </w:tr>
    </w:tbl>
    <w:p w14:paraId="6E3F9E3C" w14:textId="77777777" w:rsidR="00791B25" w:rsidRDefault="00791B25" w:rsidP="002C4AD3">
      <w:pPr>
        <w:rPr>
          <w:rFonts w:ascii="Arial" w:eastAsia="Calibri" w:hAnsi="Arial" w:cs="Arial"/>
          <w:sz w:val="24"/>
          <w:szCs w:val="24"/>
        </w:rPr>
      </w:pPr>
    </w:p>
    <w:sectPr w:rsidR="00791B25" w:rsidSect="009D4216">
      <w:headerReference w:type="even" r:id="rId51"/>
      <w:headerReference w:type="default" r:id="rId52"/>
      <w:footerReference w:type="even" r:id="rId53"/>
      <w:footerReference w:type="default" r:id="rId54"/>
      <w:headerReference w:type="first" r:id="rId55"/>
      <w:footerReference w:type="first" r:id="rId56"/>
      <w:pgSz w:w="11906" w:h="16838" w:code="9"/>
      <w:pgMar w:top="1304" w:right="851" w:bottom="1440"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 w:author="Johnson, Kyle [HMPS]" w:date="2024-10-04T14:08:00Z" w:initials="KJ">
    <w:p w14:paraId="3544EAEA" w14:textId="04F27EFF" w:rsidR="000C226F" w:rsidRDefault="000C226F" w:rsidP="000C226F">
      <w:pPr>
        <w:pStyle w:val="CommentText"/>
      </w:pPr>
      <w:r>
        <w:rPr>
          <w:rStyle w:val="CommentReference"/>
        </w:rPr>
        <w:annotationRef/>
      </w:r>
      <w:r>
        <w:t>Colon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544EAE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56F1064" w16cex:dateUtc="2024-10-04T13: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544EAEA" w16cid:durableId="256F10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8AC0F5" w14:textId="77777777" w:rsidR="00A10972" w:rsidRDefault="00A10972" w:rsidP="00C04179">
      <w:pPr>
        <w:spacing w:after="0" w:line="240" w:lineRule="auto"/>
      </w:pPr>
      <w:r>
        <w:separator/>
      </w:r>
    </w:p>
  </w:endnote>
  <w:endnote w:type="continuationSeparator" w:id="0">
    <w:p w14:paraId="02AFDDA2" w14:textId="77777777" w:rsidR="00A10972" w:rsidRDefault="00A10972" w:rsidP="00C04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E4502" w14:textId="77777777" w:rsidR="004B39F6" w:rsidRDefault="004B39F6">
    <w:pPr>
      <w:spacing w:after="0" w:line="259" w:lineRule="auto"/>
      <w:ind w:right="68"/>
      <w:jc w:val="center"/>
    </w:pPr>
    <w:r>
      <w:rPr>
        <w:sz w:val="20"/>
      </w:rPr>
      <w:t xml:space="preserve">NOT PROTECTIVELY MARKED </w:t>
    </w:r>
  </w:p>
  <w:p w14:paraId="4F0A2AAD" w14:textId="77777777" w:rsidR="004B39F6" w:rsidRDefault="004B39F6">
    <w:pPr>
      <w:tabs>
        <w:tab w:val="center" w:pos="8305"/>
        <w:tab w:val="right" w:pos="9705"/>
      </w:tabs>
      <w:spacing w:after="0" w:line="259" w:lineRule="auto"/>
    </w:pPr>
    <w:r>
      <w:rPr>
        <w:sz w:val="20"/>
      </w:rPr>
      <w:t xml:space="preserve">PS 180 Trauma Risk Management (TRiM) Policy </w:t>
    </w:r>
    <w:r>
      <w:rPr>
        <w:sz w:val="20"/>
      </w:rPr>
      <w:tab/>
      <w:t xml:space="preserve"> </w:t>
    </w:r>
    <w:r>
      <w:rPr>
        <w:sz w:val="20"/>
      </w:rPr>
      <w:tab/>
      <w:t xml:space="preserve">Page </w:t>
    </w:r>
    <w:r>
      <w:rPr>
        <w:sz w:val="24"/>
      </w:rPr>
      <w:fldChar w:fldCharType="begin"/>
    </w:r>
    <w:r>
      <w:instrText xml:space="preserve"> PAGE   \* MERGEFORMAT </w:instrText>
    </w:r>
    <w:r>
      <w:rPr>
        <w:sz w:val="24"/>
      </w:rPr>
      <w:fldChar w:fldCharType="separate"/>
    </w:r>
    <w:r>
      <w:rPr>
        <w:sz w:val="20"/>
      </w:rPr>
      <w:t>1</w:t>
    </w:r>
    <w:r>
      <w:rPr>
        <w:sz w:val="20"/>
      </w:rPr>
      <w:fldChar w:fldCharType="end"/>
    </w:r>
    <w:r>
      <w:rPr>
        <w:sz w:val="20"/>
      </w:rPr>
      <w:t xml:space="preserve"> of </w:t>
    </w:r>
    <w:r>
      <w:rPr>
        <w:sz w:val="20"/>
      </w:rPr>
      <w:fldChar w:fldCharType="begin"/>
    </w:r>
    <w:r>
      <w:rPr>
        <w:sz w:val="20"/>
      </w:rPr>
      <w:instrText xml:space="preserve"> NUMPAGES   \* MERGEFORMAT </w:instrText>
    </w:r>
    <w:r>
      <w:rPr>
        <w:sz w:val="20"/>
      </w:rPr>
      <w:fldChar w:fldCharType="separate"/>
    </w:r>
    <w:r>
      <w:rPr>
        <w:noProof/>
        <w:sz w:val="20"/>
      </w:rPr>
      <w:t>9</w:t>
    </w:r>
    <w:r>
      <w:rPr>
        <w:sz w:val="20"/>
      </w:rPr>
      <w:fldChar w:fldCharType="end"/>
    </w:r>
    <w:r>
      <w:rPr>
        <w:sz w:val="20"/>
      </w:rPr>
      <w:t xml:space="preserve"> </w:t>
    </w:r>
  </w:p>
  <w:p w14:paraId="54141D97" w14:textId="77777777" w:rsidR="004B39F6" w:rsidRDefault="004B39F6">
    <w:pPr>
      <w:spacing w:after="0" w:line="259" w:lineRule="auto"/>
    </w:pPr>
    <w:r>
      <w:rPr>
        <w:sz w:val="20"/>
      </w:rPr>
      <w:t xml:space="preserve">V1.0 July 2014 </w:t>
    </w:r>
  </w:p>
  <w:p w14:paraId="22C01588" w14:textId="77777777" w:rsidR="004B39F6" w:rsidRDefault="004B39F6"/>
  <w:p w14:paraId="3E06B68F" w14:textId="77777777" w:rsidR="004B39F6" w:rsidRDefault="004B39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9070124"/>
      <w:docPartObj>
        <w:docPartGallery w:val="Page Numbers (Bottom of Page)"/>
        <w:docPartUnique/>
      </w:docPartObj>
    </w:sdtPr>
    <w:sdtEndPr>
      <w:rPr>
        <w:color w:val="7F7F7F" w:themeColor="background1" w:themeShade="7F"/>
        <w:spacing w:val="60"/>
      </w:rPr>
    </w:sdtEndPr>
    <w:sdtContent>
      <w:p w14:paraId="7B78EE55" w14:textId="77777777" w:rsidR="004B39F6" w:rsidRDefault="004B39F6">
        <w:pPr>
          <w:pStyle w:val="Footer"/>
          <w:pBdr>
            <w:top w:val="single" w:sz="4" w:space="1" w:color="D9D9D9" w:themeColor="background1" w:themeShade="D9"/>
          </w:pBdr>
          <w:jc w:val="right"/>
        </w:pPr>
        <w:r>
          <w:fldChar w:fldCharType="begin"/>
        </w:r>
        <w:r>
          <w:instrText xml:space="preserve"> PAGE   \* MERGEFORMAT </w:instrText>
        </w:r>
        <w:r>
          <w:fldChar w:fldCharType="separate"/>
        </w:r>
        <w:r w:rsidR="004F2083">
          <w:rPr>
            <w:noProof/>
          </w:rPr>
          <w:t>12</w:t>
        </w:r>
        <w:r>
          <w:rPr>
            <w:noProof/>
          </w:rPr>
          <w:fldChar w:fldCharType="end"/>
        </w:r>
        <w:r>
          <w:t xml:space="preserve"> | </w:t>
        </w:r>
        <w:r>
          <w:rPr>
            <w:color w:val="7F7F7F" w:themeColor="background1" w:themeShade="7F"/>
            <w:spacing w:val="60"/>
          </w:rPr>
          <w:t>Page</w:t>
        </w:r>
      </w:p>
    </w:sdtContent>
  </w:sdt>
  <w:p w14:paraId="695C2AD6" w14:textId="77777777" w:rsidR="004B39F6" w:rsidRDefault="004B39F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9C737" w14:textId="77777777" w:rsidR="004B39F6" w:rsidRDefault="004B39F6">
    <w:pPr>
      <w:spacing w:after="0" w:line="259" w:lineRule="auto"/>
      <w:ind w:right="68"/>
      <w:jc w:val="center"/>
    </w:pPr>
    <w:r>
      <w:rPr>
        <w:sz w:val="20"/>
      </w:rPr>
      <w:t xml:space="preserve">NOT PROTECTIVELY MARKED </w:t>
    </w:r>
  </w:p>
  <w:p w14:paraId="141C4BBF" w14:textId="77777777" w:rsidR="004B39F6" w:rsidRDefault="004B39F6">
    <w:pPr>
      <w:tabs>
        <w:tab w:val="center" w:pos="8305"/>
        <w:tab w:val="right" w:pos="9705"/>
      </w:tabs>
      <w:spacing w:after="0" w:line="259" w:lineRule="auto"/>
    </w:pPr>
    <w:r>
      <w:rPr>
        <w:sz w:val="20"/>
      </w:rPr>
      <w:t xml:space="preserve">PS 180 Trauma Risk Management (TRiM) Policy </w:t>
    </w:r>
    <w:r>
      <w:rPr>
        <w:sz w:val="20"/>
      </w:rPr>
      <w:tab/>
      <w:t xml:space="preserve"> </w:t>
    </w:r>
    <w:r>
      <w:rPr>
        <w:sz w:val="20"/>
      </w:rPr>
      <w:tab/>
      <w:t xml:space="preserve">Page </w:t>
    </w:r>
    <w:r>
      <w:rPr>
        <w:sz w:val="24"/>
      </w:rPr>
      <w:fldChar w:fldCharType="begin"/>
    </w:r>
    <w:r>
      <w:instrText xml:space="preserve"> PAGE   \* MERGEFORMAT </w:instrText>
    </w:r>
    <w:r>
      <w:rPr>
        <w:sz w:val="24"/>
      </w:rPr>
      <w:fldChar w:fldCharType="separate"/>
    </w:r>
    <w:r>
      <w:rPr>
        <w:sz w:val="20"/>
      </w:rPr>
      <w:t>1</w:t>
    </w:r>
    <w:r>
      <w:rPr>
        <w:sz w:val="20"/>
      </w:rPr>
      <w:fldChar w:fldCharType="end"/>
    </w:r>
    <w:r>
      <w:rPr>
        <w:sz w:val="20"/>
      </w:rPr>
      <w:t xml:space="preserve"> of </w:t>
    </w:r>
    <w:r>
      <w:rPr>
        <w:sz w:val="20"/>
      </w:rPr>
      <w:fldChar w:fldCharType="begin"/>
    </w:r>
    <w:r>
      <w:rPr>
        <w:sz w:val="20"/>
      </w:rPr>
      <w:instrText xml:space="preserve"> NUMPAGES   \* MERGEFORMAT </w:instrText>
    </w:r>
    <w:r>
      <w:rPr>
        <w:sz w:val="20"/>
      </w:rPr>
      <w:fldChar w:fldCharType="separate"/>
    </w:r>
    <w:r>
      <w:rPr>
        <w:noProof/>
        <w:sz w:val="20"/>
      </w:rPr>
      <w:t>9</w:t>
    </w:r>
    <w:r>
      <w:rPr>
        <w:sz w:val="20"/>
      </w:rPr>
      <w:fldChar w:fldCharType="end"/>
    </w:r>
    <w:r>
      <w:rPr>
        <w:sz w:val="20"/>
      </w:rPr>
      <w:t xml:space="preserve"> </w:t>
    </w:r>
  </w:p>
  <w:p w14:paraId="1C928BCC" w14:textId="77777777" w:rsidR="004B39F6" w:rsidRDefault="004B39F6">
    <w:pPr>
      <w:spacing w:after="0" w:line="259" w:lineRule="auto"/>
    </w:pPr>
    <w:r>
      <w:rPr>
        <w:sz w:val="20"/>
      </w:rPr>
      <w:t xml:space="preserve">V1.0 July 2014 </w:t>
    </w:r>
  </w:p>
  <w:p w14:paraId="3D09C76F" w14:textId="77777777" w:rsidR="004B39F6" w:rsidRDefault="004B39F6"/>
  <w:p w14:paraId="3B34BB40" w14:textId="77777777" w:rsidR="004B39F6" w:rsidRDefault="004B39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B687A2" w14:textId="77777777" w:rsidR="00A10972" w:rsidRDefault="00A10972" w:rsidP="00C04179">
      <w:pPr>
        <w:spacing w:after="0" w:line="240" w:lineRule="auto"/>
      </w:pPr>
      <w:r>
        <w:separator/>
      </w:r>
    </w:p>
  </w:footnote>
  <w:footnote w:type="continuationSeparator" w:id="0">
    <w:p w14:paraId="11E0A336" w14:textId="77777777" w:rsidR="00A10972" w:rsidRDefault="00A10972" w:rsidP="00C041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A9A40" w14:textId="77777777" w:rsidR="004B39F6" w:rsidRDefault="004B39F6">
    <w:pPr>
      <w:spacing w:after="0" w:line="259" w:lineRule="auto"/>
      <w:ind w:right="68"/>
      <w:jc w:val="center"/>
    </w:pPr>
    <w:r>
      <w:rPr>
        <w:sz w:val="20"/>
      </w:rPr>
      <w:t xml:space="preserve">NOT PROTECTIVELY MARKED </w:t>
    </w:r>
  </w:p>
  <w:p w14:paraId="722C767E" w14:textId="77777777" w:rsidR="004B39F6" w:rsidRDefault="004B39F6"/>
  <w:p w14:paraId="2ECAB9AF" w14:textId="77777777" w:rsidR="004B39F6" w:rsidRDefault="004B39F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EFB38" w14:textId="77777777" w:rsidR="004B39F6" w:rsidRDefault="004B39F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B8943" w14:textId="77777777" w:rsidR="004B39F6" w:rsidRDefault="004B39F6">
    <w:pPr>
      <w:spacing w:after="0" w:line="259" w:lineRule="auto"/>
      <w:ind w:right="68"/>
      <w:jc w:val="center"/>
    </w:pPr>
    <w:r>
      <w:rPr>
        <w:sz w:val="20"/>
      </w:rPr>
      <w:t xml:space="preserve">NOT PROTECTIVELY MARKED </w:t>
    </w:r>
  </w:p>
  <w:p w14:paraId="06AD969A" w14:textId="77777777" w:rsidR="004B39F6" w:rsidRDefault="004B39F6"/>
  <w:p w14:paraId="4C773B75" w14:textId="77777777" w:rsidR="004B39F6" w:rsidRDefault="004B39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11DE5"/>
    <w:multiLevelType w:val="hybridMultilevel"/>
    <w:tmpl w:val="6F940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8306A"/>
    <w:multiLevelType w:val="hybridMultilevel"/>
    <w:tmpl w:val="F92A5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268C2"/>
    <w:multiLevelType w:val="hybridMultilevel"/>
    <w:tmpl w:val="536E1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16BBD"/>
    <w:multiLevelType w:val="hybridMultilevel"/>
    <w:tmpl w:val="0C16E6C2"/>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4" w15:restartNumberingAfterBreak="0">
    <w:nsid w:val="17A71D2E"/>
    <w:multiLevelType w:val="hybridMultilevel"/>
    <w:tmpl w:val="5720FE9C"/>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5" w15:restartNumberingAfterBreak="0">
    <w:nsid w:val="19C309A9"/>
    <w:multiLevelType w:val="hybridMultilevel"/>
    <w:tmpl w:val="70E8F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397624"/>
    <w:multiLevelType w:val="hybridMultilevel"/>
    <w:tmpl w:val="5BD09200"/>
    <w:lvl w:ilvl="0" w:tplc="08090001">
      <w:start w:val="1"/>
      <w:numFmt w:val="bullet"/>
      <w:lvlText w:val=""/>
      <w:lvlJc w:val="left"/>
      <w:pPr>
        <w:ind w:left="720" w:hanging="360"/>
      </w:pPr>
      <w:rPr>
        <w:rFonts w:ascii="Symbol" w:hAnsi="Symbol" w:hint="default"/>
      </w:rPr>
    </w:lvl>
    <w:lvl w:ilvl="1" w:tplc="B44EB7E2">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572350"/>
    <w:multiLevelType w:val="hybridMultilevel"/>
    <w:tmpl w:val="362EF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C971D6"/>
    <w:multiLevelType w:val="hybridMultilevel"/>
    <w:tmpl w:val="FBAC770A"/>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9" w15:restartNumberingAfterBreak="0">
    <w:nsid w:val="352D4391"/>
    <w:multiLevelType w:val="hybridMultilevel"/>
    <w:tmpl w:val="89CA7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681DA0"/>
    <w:multiLevelType w:val="hybridMultilevel"/>
    <w:tmpl w:val="68D8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707448"/>
    <w:multiLevelType w:val="hybridMultilevel"/>
    <w:tmpl w:val="742E8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D467A1"/>
    <w:multiLevelType w:val="multilevel"/>
    <w:tmpl w:val="B7F8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0447B3"/>
    <w:multiLevelType w:val="hybridMultilevel"/>
    <w:tmpl w:val="CE10C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46791D"/>
    <w:multiLevelType w:val="hybridMultilevel"/>
    <w:tmpl w:val="61DC8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2C6773"/>
    <w:multiLevelType w:val="multilevel"/>
    <w:tmpl w:val="7A3CB004"/>
    <w:lvl w:ilvl="0">
      <w:start w:val="1"/>
      <w:numFmt w:val="decimal"/>
      <w:lvlText w:val="%1."/>
      <w:lvlJc w:val="left"/>
      <w:pPr>
        <w:ind w:left="360" w:hanging="360"/>
      </w:pPr>
      <w:rPr>
        <w:rFonts w:hint="default"/>
      </w:rPr>
    </w:lvl>
    <w:lvl w:ilvl="1">
      <w:start w:val="1"/>
      <w:numFmt w:val="decimal"/>
      <w:pStyle w:val="Text"/>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721D143D"/>
    <w:multiLevelType w:val="hybridMultilevel"/>
    <w:tmpl w:val="270E8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9130C0"/>
    <w:multiLevelType w:val="hybridMultilevel"/>
    <w:tmpl w:val="C3A8A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064B86"/>
    <w:multiLevelType w:val="hybridMultilevel"/>
    <w:tmpl w:val="554EE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0216611">
    <w:abstractNumId w:val="15"/>
  </w:num>
  <w:num w:numId="2" w16cid:durableId="662049984">
    <w:abstractNumId w:val="17"/>
  </w:num>
  <w:num w:numId="3" w16cid:durableId="1043020963">
    <w:abstractNumId w:val="18"/>
  </w:num>
  <w:num w:numId="4" w16cid:durableId="990596729">
    <w:abstractNumId w:val="10"/>
  </w:num>
  <w:num w:numId="5" w16cid:durableId="1881478529">
    <w:abstractNumId w:val="6"/>
  </w:num>
  <w:num w:numId="6" w16cid:durableId="867988274">
    <w:abstractNumId w:val="2"/>
  </w:num>
  <w:num w:numId="7" w16cid:durableId="1798798137">
    <w:abstractNumId w:val="1"/>
  </w:num>
  <w:num w:numId="8" w16cid:durableId="2031447491">
    <w:abstractNumId w:val="5"/>
  </w:num>
  <w:num w:numId="9" w16cid:durableId="2078284694">
    <w:abstractNumId w:val="0"/>
  </w:num>
  <w:num w:numId="10" w16cid:durableId="1247960461">
    <w:abstractNumId w:val="9"/>
  </w:num>
  <w:num w:numId="11" w16cid:durableId="1529374332">
    <w:abstractNumId w:val="16"/>
  </w:num>
  <w:num w:numId="12" w16cid:durableId="706101923">
    <w:abstractNumId w:val="7"/>
  </w:num>
  <w:num w:numId="13" w16cid:durableId="1015613031">
    <w:abstractNumId w:val="11"/>
  </w:num>
  <w:num w:numId="14" w16cid:durableId="1029793871">
    <w:abstractNumId w:val="13"/>
  </w:num>
  <w:num w:numId="15" w16cid:durableId="654184581">
    <w:abstractNumId w:val="14"/>
  </w:num>
  <w:num w:numId="16" w16cid:durableId="1527670002">
    <w:abstractNumId w:val="12"/>
  </w:num>
  <w:num w:numId="17" w16cid:durableId="1470900366">
    <w:abstractNumId w:val="4"/>
  </w:num>
  <w:num w:numId="18" w16cid:durableId="1090856645">
    <w:abstractNumId w:val="3"/>
  </w:num>
  <w:num w:numId="19" w16cid:durableId="106704689">
    <w:abstractNumId w:val="8"/>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hnson, Kyle [HMPS]">
    <w15:presenceInfo w15:providerId="AD" w15:userId="S::kyle.johnson@justice.gov.uk::dddc0cc1-ad68-4707-a472-a15b69d617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795"/>
    <w:rsid w:val="000006C0"/>
    <w:rsid w:val="00002399"/>
    <w:rsid w:val="000024FF"/>
    <w:rsid w:val="000033D5"/>
    <w:rsid w:val="00004B86"/>
    <w:rsid w:val="00011755"/>
    <w:rsid w:val="0001178B"/>
    <w:rsid w:val="000133E6"/>
    <w:rsid w:val="00013A05"/>
    <w:rsid w:val="00013C13"/>
    <w:rsid w:val="000178A2"/>
    <w:rsid w:val="0002064D"/>
    <w:rsid w:val="00021DEE"/>
    <w:rsid w:val="0002438B"/>
    <w:rsid w:val="00024E06"/>
    <w:rsid w:val="000254B4"/>
    <w:rsid w:val="00025B26"/>
    <w:rsid w:val="00026BA9"/>
    <w:rsid w:val="00033689"/>
    <w:rsid w:val="00033A00"/>
    <w:rsid w:val="00033C92"/>
    <w:rsid w:val="000350DE"/>
    <w:rsid w:val="00037646"/>
    <w:rsid w:val="000412C9"/>
    <w:rsid w:val="00041898"/>
    <w:rsid w:val="000454FF"/>
    <w:rsid w:val="000510F1"/>
    <w:rsid w:val="00051316"/>
    <w:rsid w:val="0005150C"/>
    <w:rsid w:val="00051B1D"/>
    <w:rsid w:val="00052A44"/>
    <w:rsid w:val="00052C49"/>
    <w:rsid w:val="00052FD1"/>
    <w:rsid w:val="000536E2"/>
    <w:rsid w:val="00054FDA"/>
    <w:rsid w:val="0005530F"/>
    <w:rsid w:val="00055D24"/>
    <w:rsid w:val="000560B0"/>
    <w:rsid w:val="00056CC6"/>
    <w:rsid w:val="000604CC"/>
    <w:rsid w:val="00065855"/>
    <w:rsid w:val="00065F31"/>
    <w:rsid w:val="00066377"/>
    <w:rsid w:val="00066B7E"/>
    <w:rsid w:val="00070411"/>
    <w:rsid w:val="0007240C"/>
    <w:rsid w:val="00075F01"/>
    <w:rsid w:val="00076947"/>
    <w:rsid w:val="00076EF8"/>
    <w:rsid w:val="0007741F"/>
    <w:rsid w:val="000824D2"/>
    <w:rsid w:val="00091D6D"/>
    <w:rsid w:val="00092622"/>
    <w:rsid w:val="0009334B"/>
    <w:rsid w:val="00095AD3"/>
    <w:rsid w:val="000962F2"/>
    <w:rsid w:val="000A08B3"/>
    <w:rsid w:val="000A10CD"/>
    <w:rsid w:val="000A1660"/>
    <w:rsid w:val="000A2107"/>
    <w:rsid w:val="000A2A5B"/>
    <w:rsid w:val="000A4376"/>
    <w:rsid w:val="000A53F6"/>
    <w:rsid w:val="000A7921"/>
    <w:rsid w:val="000B0EFC"/>
    <w:rsid w:val="000B1018"/>
    <w:rsid w:val="000B26BA"/>
    <w:rsid w:val="000B43B2"/>
    <w:rsid w:val="000B62FD"/>
    <w:rsid w:val="000C226F"/>
    <w:rsid w:val="000C62F9"/>
    <w:rsid w:val="000C79C4"/>
    <w:rsid w:val="000D012E"/>
    <w:rsid w:val="000D0247"/>
    <w:rsid w:val="000D09D4"/>
    <w:rsid w:val="000D22D8"/>
    <w:rsid w:val="000D2589"/>
    <w:rsid w:val="000D2B8F"/>
    <w:rsid w:val="000D4A61"/>
    <w:rsid w:val="000D5756"/>
    <w:rsid w:val="000D7555"/>
    <w:rsid w:val="000D7575"/>
    <w:rsid w:val="000E1D53"/>
    <w:rsid w:val="000E1DAD"/>
    <w:rsid w:val="000E48FB"/>
    <w:rsid w:val="000E7467"/>
    <w:rsid w:val="000F0A7B"/>
    <w:rsid w:val="000F2954"/>
    <w:rsid w:val="000F314F"/>
    <w:rsid w:val="000F3A64"/>
    <w:rsid w:val="000F3EB6"/>
    <w:rsid w:val="000F6779"/>
    <w:rsid w:val="000F6931"/>
    <w:rsid w:val="000F6D16"/>
    <w:rsid w:val="001023D7"/>
    <w:rsid w:val="00102F32"/>
    <w:rsid w:val="00102FC9"/>
    <w:rsid w:val="00110B34"/>
    <w:rsid w:val="0011206A"/>
    <w:rsid w:val="00112695"/>
    <w:rsid w:val="001133EB"/>
    <w:rsid w:val="00113485"/>
    <w:rsid w:val="00113CFA"/>
    <w:rsid w:val="0011611F"/>
    <w:rsid w:val="00117D2A"/>
    <w:rsid w:val="00120F17"/>
    <w:rsid w:val="00122C75"/>
    <w:rsid w:val="00123C72"/>
    <w:rsid w:val="00125EA6"/>
    <w:rsid w:val="00126129"/>
    <w:rsid w:val="001266EE"/>
    <w:rsid w:val="00127ACF"/>
    <w:rsid w:val="00131008"/>
    <w:rsid w:val="00131076"/>
    <w:rsid w:val="00135C48"/>
    <w:rsid w:val="001376E4"/>
    <w:rsid w:val="00137C9B"/>
    <w:rsid w:val="001428A7"/>
    <w:rsid w:val="00142AF5"/>
    <w:rsid w:val="00144465"/>
    <w:rsid w:val="00144D02"/>
    <w:rsid w:val="00144D9D"/>
    <w:rsid w:val="00150616"/>
    <w:rsid w:val="00150BCB"/>
    <w:rsid w:val="001526BD"/>
    <w:rsid w:val="00153ADD"/>
    <w:rsid w:val="00153D49"/>
    <w:rsid w:val="001541FB"/>
    <w:rsid w:val="00155056"/>
    <w:rsid w:val="00155DE2"/>
    <w:rsid w:val="001573B9"/>
    <w:rsid w:val="00157C02"/>
    <w:rsid w:val="00160189"/>
    <w:rsid w:val="00161576"/>
    <w:rsid w:val="00161C30"/>
    <w:rsid w:val="00161DE6"/>
    <w:rsid w:val="001627CE"/>
    <w:rsid w:val="00163121"/>
    <w:rsid w:val="00163B23"/>
    <w:rsid w:val="0016440B"/>
    <w:rsid w:val="00164916"/>
    <w:rsid w:val="00166543"/>
    <w:rsid w:val="00166768"/>
    <w:rsid w:val="0017038B"/>
    <w:rsid w:val="001703F8"/>
    <w:rsid w:val="00171673"/>
    <w:rsid w:val="00171B6B"/>
    <w:rsid w:val="00173A87"/>
    <w:rsid w:val="0017401A"/>
    <w:rsid w:val="00182572"/>
    <w:rsid w:val="00183FE1"/>
    <w:rsid w:val="0018480D"/>
    <w:rsid w:val="00186010"/>
    <w:rsid w:val="00190338"/>
    <w:rsid w:val="0019098C"/>
    <w:rsid w:val="0019687B"/>
    <w:rsid w:val="001A0C71"/>
    <w:rsid w:val="001A0E4C"/>
    <w:rsid w:val="001A32E9"/>
    <w:rsid w:val="001A3A4D"/>
    <w:rsid w:val="001A4795"/>
    <w:rsid w:val="001A6123"/>
    <w:rsid w:val="001B1510"/>
    <w:rsid w:val="001B1BD2"/>
    <w:rsid w:val="001B2588"/>
    <w:rsid w:val="001B2B5A"/>
    <w:rsid w:val="001B312C"/>
    <w:rsid w:val="001B3D5D"/>
    <w:rsid w:val="001B42B7"/>
    <w:rsid w:val="001B526F"/>
    <w:rsid w:val="001B5607"/>
    <w:rsid w:val="001B5AFC"/>
    <w:rsid w:val="001B638B"/>
    <w:rsid w:val="001B7237"/>
    <w:rsid w:val="001C0522"/>
    <w:rsid w:val="001C0D5D"/>
    <w:rsid w:val="001C627C"/>
    <w:rsid w:val="001C747A"/>
    <w:rsid w:val="001D3FDF"/>
    <w:rsid w:val="001D508C"/>
    <w:rsid w:val="001D5EEB"/>
    <w:rsid w:val="001D66BD"/>
    <w:rsid w:val="001D6F16"/>
    <w:rsid w:val="001E0C9C"/>
    <w:rsid w:val="001E4CFE"/>
    <w:rsid w:val="001E761B"/>
    <w:rsid w:val="001F276E"/>
    <w:rsid w:val="001F416C"/>
    <w:rsid w:val="001F4227"/>
    <w:rsid w:val="001F446C"/>
    <w:rsid w:val="001F5002"/>
    <w:rsid w:val="001F5BA3"/>
    <w:rsid w:val="001F61DD"/>
    <w:rsid w:val="001F6265"/>
    <w:rsid w:val="00200153"/>
    <w:rsid w:val="00200A80"/>
    <w:rsid w:val="002035A3"/>
    <w:rsid w:val="002036BF"/>
    <w:rsid w:val="00206578"/>
    <w:rsid w:val="00206C0A"/>
    <w:rsid w:val="00207896"/>
    <w:rsid w:val="00211903"/>
    <w:rsid w:val="00212DE4"/>
    <w:rsid w:val="0021686C"/>
    <w:rsid w:val="002177AA"/>
    <w:rsid w:val="00217DC7"/>
    <w:rsid w:val="00217E7F"/>
    <w:rsid w:val="00220B23"/>
    <w:rsid w:val="002228CE"/>
    <w:rsid w:val="00222917"/>
    <w:rsid w:val="0022292B"/>
    <w:rsid w:val="00223F28"/>
    <w:rsid w:val="00224188"/>
    <w:rsid w:val="00224CCF"/>
    <w:rsid w:val="00225B03"/>
    <w:rsid w:val="00226F34"/>
    <w:rsid w:val="002304EE"/>
    <w:rsid w:val="00231869"/>
    <w:rsid w:val="0023252F"/>
    <w:rsid w:val="002341AF"/>
    <w:rsid w:val="0023445E"/>
    <w:rsid w:val="00234AD0"/>
    <w:rsid w:val="002366F3"/>
    <w:rsid w:val="00237639"/>
    <w:rsid w:val="00237B7D"/>
    <w:rsid w:val="0024140F"/>
    <w:rsid w:val="00241B1C"/>
    <w:rsid w:val="00241FD2"/>
    <w:rsid w:val="00243E71"/>
    <w:rsid w:val="00246E4E"/>
    <w:rsid w:val="00251B14"/>
    <w:rsid w:val="002523AC"/>
    <w:rsid w:val="00252984"/>
    <w:rsid w:val="0025475E"/>
    <w:rsid w:val="00255090"/>
    <w:rsid w:val="00255739"/>
    <w:rsid w:val="00256012"/>
    <w:rsid w:val="0025698D"/>
    <w:rsid w:val="00256B6F"/>
    <w:rsid w:val="00262040"/>
    <w:rsid w:val="0026416A"/>
    <w:rsid w:val="00265523"/>
    <w:rsid w:val="00265CA6"/>
    <w:rsid w:val="00266FBC"/>
    <w:rsid w:val="0027282D"/>
    <w:rsid w:val="00273280"/>
    <w:rsid w:val="00273D74"/>
    <w:rsid w:val="0027417A"/>
    <w:rsid w:val="00274DEE"/>
    <w:rsid w:val="00276E22"/>
    <w:rsid w:val="00276FD3"/>
    <w:rsid w:val="002803C6"/>
    <w:rsid w:val="00283CEC"/>
    <w:rsid w:val="00283D24"/>
    <w:rsid w:val="00285BE2"/>
    <w:rsid w:val="00287096"/>
    <w:rsid w:val="00287C13"/>
    <w:rsid w:val="00290ABF"/>
    <w:rsid w:val="00292CE8"/>
    <w:rsid w:val="00293315"/>
    <w:rsid w:val="00293CE8"/>
    <w:rsid w:val="002960D8"/>
    <w:rsid w:val="002964CB"/>
    <w:rsid w:val="002A24EE"/>
    <w:rsid w:val="002A453B"/>
    <w:rsid w:val="002A477F"/>
    <w:rsid w:val="002A667B"/>
    <w:rsid w:val="002B04C2"/>
    <w:rsid w:val="002B06B4"/>
    <w:rsid w:val="002B2985"/>
    <w:rsid w:val="002B2C2D"/>
    <w:rsid w:val="002B2C7A"/>
    <w:rsid w:val="002B72D8"/>
    <w:rsid w:val="002C0EF2"/>
    <w:rsid w:val="002C113D"/>
    <w:rsid w:val="002C16A3"/>
    <w:rsid w:val="002C1E7E"/>
    <w:rsid w:val="002C3F65"/>
    <w:rsid w:val="002C4AD3"/>
    <w:rsid w:val="002C6846"/>
    <w:rsid w:val="002D27EB"/>
    <w:rsid w:val="002D27FC"/>
    <w:rsid w:val="002D3099"/>
    <w:rsid w:val="002D423E"/>
    <w:rsid w:val="002D6188"/>
    <w:rsid w:val="002D668B"/>
    <w:rsid w:val="002E1F27"/>
    <w:rsid w:val="002E2111"/>
    <w:rsid w:val="002E2547"/>
    <w:rsid w:val="002E354C"/>
    <w:rsid w:val="002E3EC8"/>
    <w:rsid w:val="002E5328"/>
    <w:rsid w:val="002E5484"/>
    <w:rsid w:val="002E60F6"/>
    <w:rsid w:val="002E6295"/>
    <w:rsid w:val="002E687C"/>
    <w:rsid w:val="002E6D03"/>
    <w:rsid w:val="002E7C0C"/>
    <w:rsid w:val="002F048E"/>
    <w:rsid w:val="002F267E"/>
    <w:rsid w:val="002F46DC"/>
    <w:rsid w:val="002F480A"/>
    <w:rsid w:val="002F5A53"/>
    <w:rsid w:val="002F7E08"/>
    <w:rsid w:val="003017CA"/>
    <w:rsid w:val="003051C0"/>
    <w:rsid w:val="00307C91"/>
    <w:rsid w:val="00307DA0"/>
    <w:rsid w:val="0031129B"/>
    <w:rsid w:val="00311584"/>
    <w:rsid w:val="003134DA"/>
    <w:rsid w:val="00315F3B"/>
    <w:rsid w:val="003205EF"/>
    <w:rsid w:val="00320E8A"/>
    <w:rsid w:val="003229A2"/>
    <w:rsid w:val="00322C3A"/>
    <w:rsid w:val="00324F7E"/>
    <w:rsid w:val="00326DB6"/>
    <w:rsid w:val="00330DEC"/>
    <w:rsid w:val="00331B53"/>
    <w:rsid w:val="0033360B"/>
    <w:rsid w:val="0033362F"/>
    <w:rsid w:val="00333FFE"/>
    <w:rsid w:val="0033440E"/>
    <w:rsid w:val="00334706"/>
    <w:rsid w:val="00340CAF"/>
    <w:rsid w:val="00344A14"/>
    <w:rsid w:val="0034518E"/>
    <w:rsid w:val="00345244"/>
    <w:rsid w:val="0034673B"/>
    <w:rsid w:val="003501F8"/>
    <w:rsid w:val="00350700"/>
    <w:rsid w:val="00350723"/>
    <w:rsid w:val="00351BB9"/>
    <w:rsid w:val="00352020"/>
    <w:rsid w:val="00356CD1"/>
    <w:rsid w:val="00356E8D"/>
    <w:rsid w:val="00357139"/>
    <w:rsid w:val="00362014"/>
    <w:rsid w:val="0036261A"/>
    <w:rsid w:val="00362CE7"/>
    <w:rsid w:val="00365A3C"/>
    <w:rsid w:val="00365D0E"/>
    <w:rsid w:val="00365D9D"/>
    <w:rsid w:val="0037060B"/>
    <w:rsid w:val="003726C3"/>
    <w:rsid w:val="00375ED9"/>
    <w:rsid w:val="0037633D"/>
    <w:rsid w:val="003770A8"/>
    <w:rsid w:val="00377AD7"/>
    <w:rsid w:val="003804B1"/>
    <w:rsid w:val="00381206"/>
    <w:rsid w:val="003816C1"/>
    <w:rsid w:val="00381833"/>
    <w:rsid w:val="00382052"/>
    <w:rsid w:val="00382982"/>
    <w:rsid w:val="0038327B"/>
    <w:rsid w:val="0038339A"/>
    <w:rsid w:val="0038458C"/>
    <w:rsid w:val="0038565B"/>
    <w:rsid w:val="00386CD0"/>
    <w:rsid w:val="00386F42"/>
    <w:rsid w:val="0039091C"/>
    <w:rsid w:val="00391369"/>
    <w:rsid w:val="00391E19"/>
    <w:rsid w:val="00392ADC"/>
    <w:rsid w:val="00393E5B"/>
    <w:rsid w:val="003960FA"/>
    <w:rsid w:val="0039741F"/>
    <w:rsid w:val="003A1E82"/>
    <w:rsid w:val="003A1EE6"/>
    <w:rsid w:val="003A2DA4"/>
    <w:rsid w:val="003A69A1"/>
    <w:rsid w:val="003B0017"/>
    <w:rsid w:val="003B1A8F"/>
    <w:rsid w:val="003B3C09"/>
    <w:rsid w:val="003B437A"/>
    <w:rsid w:val="003B43A6"/>
    <w:rsid w:val="003B4C71"/>
    <w:rsid w:val="003C043D"/>
    <w:rsid w:val="003C04E7"/>
    <w:rsid w:val="003C218D"/>
    <w:rsid w:val="003C333A"/>
    <w:rsid w:val="003C50D7"/>
    <w:rsid w:val="003C564D"/>
    <w:rsid w:val="003C732E"/>
    <w:rsid w:val="003D0AFC"/>
    <w:rsid w:val="003D58D7"/>
    <w:rsid w:val="003D67C1"/>
    <w:rsid w:val="003D6A1F"/>
    <w:rsid w:val="003D79B6"/>
    <w:rsid w:val="003E05E1"/>
    <w:rsid w:val="003E2F9E"/>
    <w:rsid w:val="003E375D"/>
    <w:rsid w:val="003E4CCA"/>
    <w:rsid w:val="003E4D36"/>
    <w:rsid w:val="003F118C"/>
    <w:rsid w:val="003F421A"/>
    <w:rsid w:val="003F4C27"/>
    <w:rsid w:val="003F60CD"/>
    <w:rsid w:val="003F62C8"/>
    <w:rsid w:val="003F6AF7"/>
    <w:rsid w:val="004003DA"/>
    <w:rsid w:val="00400E96"/>
    <w:rsid w:val="00401F5F"/>
    <w:rsid w:val="00402756"/>
    <w:rsid w:val="0040380E"/>
    <w:rsid w:val="00403BCF"/>
    <w:rsid w:val="004072E8"/>
    <w:rsid w:val="004103F8"/>
    <w:rsid w:val="004118EB"/>
    <w:rsid w:val="00411AF7"/>
    <w:rsid w:val="004146E9"/>
    <w:rsid w:val="00414793"/>
    <w:rsid w:val="00416E1C"/>
    <w:rsid w:val="00417C3D"/>
    <w:rsid w:val="00420507"/>
    <w:rsid w:val="00420795"/>
    <w:rsid w:val="00420E8E"/>
    <w:rsid w:val="004210A7"/>
    <w:rsid w:val="004210F1"/>
    <w:rsid w:val="00421609"/>
    <w:rsid w:val="0042331D"/>
    <w:rsid w:val="004259FB"/>
    <w:rsid w:val="0042688F"/>
    <w:rsid w:val="00430AB1"/>
    <w:rsid w:val="00432909"/>
    <w:rsid w:val="00434454"/>
    <w:rsid w:val="00437019"/>
    <w:rsid w:val="00440D52"/>
    <w:rsid w:val="004410E0"/>
    <w:rsid w:val="00443890"/>
    <w:rsid w:val="00444758"/>
    <w:rsid w:val="004456BA"/>
    <w:rsid w:val="00446621"/>
    <w:rsid w:val="00446A62"/>
    <w:rsid w:val="004471C7"/>
    <w:rsid w:val="00447A99"/>
    <w:rsid w:val="004501E8"/>
    <w:rsid w:val="00451C66"/>
    <w:rsid w:val="004532EA"/>
    <w:rsid w:val="00454075"/>
    <w:rsid w:val="0046053B"/>
    <w:rsid w:val="00461975"/>
    <w:rsid w:val="004667F8"/>
    <w:rsid w:val="0046747D"/>
    <w:rsid w:val="00467D9C"/>
    <w:rsid w:val="0047143E"/>
    <w:rsid w:val="004714A2"/>
    <w:rsid w:val="00471C44"/>
    <w:rsid w:val="0047301F"/>
    <w:rsid w:val="00473F02"/>
    <w:rsid w:val="00473F8F"/>
    <w:rsid w:val="00474147"/>
    <w:rsid w:val="00474243"/>
    <w:rsid w:val="004742F9"/>
    <w:rsid w:val="004755D4"/>
    <w:rsid w:val="00477826"/>
    <w:rsid w:val="004779A2"/>
    <w:rsid w:val="00480107"/>
    <w:rsid w:val="0048276A"/>
    <w:rsid w:val="00482959"/>
    <w:rsid w:val="00482CEF"/>
    <w:rsid w:val="004831A9"/>
    <w:rsid w:val="00487427"/>
    <w:rsid w:val="00487C08"/>
    <w:rsid w:val="00492555"/>
    <w:rsid w:val="004968B6"/>
    <w:rsid w:val="00496D25"/>
    <w:rsid w:val="004A03DE"/>
    <w:rsid w:val="004A075D"/>
    <w:rsid w:val="004A2BD8"/>
    <w:rsid w:val="004A37F7"/>
    <w:rsid w:val="004A55CD"/>
    <w:rsid w:val="004A5F58"/>
    <w:rsid w:val="004A66B0"/>
    <w:rsid w:val="004A6C30"/>
    <w:rsid w:val="004A743B"/>
    <w:rsid w:val="004A7EC7"/>
    <w:rsid w:val="004B088B"/>
    <w:rsid w:val="004B0EFC"/>
    <w:rsid w:val="004B1687"/>
    <w:rsid w:val="004B328C"/>
    <w:rsid w:val="004B39F6"/>
    <w:rsid w:val="004B3C10"/>
    <w:rsid w:val="004B4D61"/>
    <w:rsid w:val="004B670C"/>
    <w:rsid w:val="004C0514"/>
    <w:rsid w:val="004C0651"/>
    <w:rsid w:val="004C065F"/>
    <w:rsid w:val="004C1B07"/>
    <w:rsid w:val="004C2B58"/>
    <w:rsid w:val="004C7397"/>
    <w:rsid w:val="004D002A"/>
    <w:rsid w:val="004D02CB"/>
    <w:rsid w:val="004D2AFB"/>
    <w:rsid w:val="004D4B24"/>
    <w:rsid w:val="004D6F11"/>
    <w:rsid w:val="004D7785"/>
    <w:rsid w:val="004E0028"/>
    <w:rsid w:val="004E19BE"/>
    <w:rsid w:val="004E2778"/>
    <w:rsid w:val="004E6799"/>
    <w:rsid w:val="004F0732"/>
    <w:rsid w:val="004F2083"/>
    <w:rsid w:val="004F30E2"/>
    <w:rsid w:val="004F363D"/>
    <w:rsid w:val="004F5193"/>
    <w:rsid w:val="004F5C9C"/>
    <w:rsid w:val="004F6D24"/>
    <w:rsid w:val="004F7048"/>
    <w:rsid w:val="00501AC6"/>
    <w:rsid w:val="00504AE2"/>
    <w:rsid w:val="00505CBE"/>
    <w:rsid w:val="0050621B"/>
    <w:rsid w:val="00507B72"/>
    <w:rsid w:val="00507DAD"/>
    <w:rsid w:val="0051055E"/>
    <w:rsid w:val="00511EEE"/>
    <w:rsid w:val="00512CBE"/>
    <w:rsid w:val="00513220"/>
    <w:rsid w:val="005138F4"/>
    <w:rsid w:val="00517367"/>
    <w:rsid w:val="00517638"/>
    <w:rsid w:val="0052002A"/>
    <w:rsid w:val="00525335"/>
    <w:rsid w:val="005258DB"/>
    <w:rsid w:val="005265EB"/>
    <w:rsid w:val="00530CA0"/>
    <w:rsid w:val="00532A7E"/>
    <w:rsid w:val="00533F88"/>
    <w:rsid w:val="0053474B"/>
    <w:rsid w:val="005348BC"/>
    <w:rsid w:val="0053536D"/>
    <w:rsid w:val="005370D5"/>
    <w:rsid w:val="00537C80"/>
    <w:rsid w:val="00537FE7"/>
    <w:rsid w:val="005405D3"/>
    <w:rsid w:val="00542BE2"/>
    <w:rsid w:val="005431E4"/>
    <w:rsid w:val="005463AA"/>
    <w:rsid w:val="00546F20"/>
    <w:rsid w:val="00550608"/>
    <w:rsid w:val="00550C3C"/>
    <w:rsid w:val="0055282C"/>
    <w:rsid w:val="005535B7"/>
    <w:rsid w:val="0055499C"/>
    <w:rsid w:val="00555D10"/>
    <w:rsid w:val="00556CD7"/>
    <w:rsid w:val="00556EEA"/>
    <w:rsid w:val="00561CB9"/>
    <w:rsid w:val="00563064"/>
    <w:rsid w:val="0056578B"/>
    <w:rsid w:val="00565A68"/>
    <w:rsid w:val="00570A7F"/>
    <w:rsid w:val="005722A1"/>
    <w:rsid w:val="00574BCD"/>
    <w:rsid w:val="00582EC1"/>
    <w:rsid w:val="00585491"/>
    <w:rsid w:val="005916B8"/>
    <w:rsid w:val="0059370D"/>
    <w:rsid w:val="00593958"/>
    <w:rsid w:val="00593C6A"/>
    <w:rsid w:val="00594DD6"/>
    <w:rsid w:val="005955A4"/>
    <w:rsid w:val="005958AC"/>
    <w:rsid w:val="00597473"/>
    <w:rsid w:val="005A02B6"/>
    <w:rsid w:val="005A1127"/>
    <w:rsid w:val="005A329A"/>
    <w:rsid w:val="005A5D37"/>
    <w:rsid w:val="005A658F"/>
    <w:rsid w:val="005A7F2F"/>
    <w:rsid w:val="005B0D55"/>
    <w:rsid w:val="005B2646"/>
    <w:rsid w:val="005B350F"/>
    <w:rsid w:val="005B3AB8"/>
    <w:rsid w:val="005B40E4"/>
    <w:rsid w:val="005B4826"/>
    <w:rsid w:val="005B6C40"/>
    <w:rsid w:val="005C1F74"/>
    <w:rsid w:val="005C2945"/>
    <w:rsid w:val="005C4485"/>
    <w:rsid w:val="005C5123"/>
    <w:rsid w:val="005C5F18"/>
    <w:rsid w:val="005C6D4E"/>
    <w:rsid w:val="005D0960"/>
    <w:rsid w:val="005D218C"/>
    <w:rsid w:val="005D2614"/>
    <w:rsid w:val="005D2D10"/>
    <w:rsid w:val="005D453F"/>
    <w:rsid w:val="005D5F4B"/>
    <w:rsid w:val="005D76A3"/>
    <w:rsid w:val="005D793B"/>
    <w:rsid w:val="005D7BD0"/>
    <w:rsid w:val="005E2121"/>
    <w:rsid w:val="005E21FF"/>
    <w:rsid w:val="005E27DE"/>
    <w:rsid w:val="005E3427"/>
    <w:rsid w:val="005E7B7E"/>
    <w:rsid w:val="005E7D78"/>
    <w:rsid w:val="005E7FDE"/>
    <w:rsid w:val="005F05A8"/>
    <w:rsid w:val="005F1152"/>
    <w:rsid w:val="005F2440"/>
    <w:rsid w:val="005F3A8F"/>
    <w:rsid w:val="005F5318"/>
    <w:rsid w:val="005F65E6"/>
    <w:rsid w:val="005F6C50"/>
    <w:rsid w:val="00602996"/>
    <w:rsid w:val="00604D66"/>
    <w:rsid w:val="00605A6A"/>
    <w:rsid w:val="00606B11"/>
    <w:rsid w:val="0061057B"/>
    <w:rsid w:val="006106F6"/>
    <w:rsid w:val="00611337"/>
    <w:rsid w:val="0061140C"/>
    <w:rsid w:val="00611E51"/>
    <w:rsid w:val="0061440F"/>
    <w:rsid w:val="00615BD8"/>
    <w:rsid w:val="00615C4E"/>
    <w:rsid w:val="00617330"/>
    <w:rsid w:val="00617FF2"/>
    <w:rsid w:val="0062156F"/>
    <w:rsid w:val="00622C62"/>
    <w:rsid w:val="00623673"/>
    <w:rsid w:val="00625338"/>
    <w:rsid w:val="00625E3D"/>
    <w:rsid w:val="00626C9B"/>
    <w:rsid w:val="006316D8"/>
    <w:rsid w:val="00631976"/>
    <w:rsid w:val="006341A0"/>
    <w:rsid w:val="00634F52"/>
    <w:rsid w:val="00635329"/>
    <w:rsid w:val="006367E1"/>
    <w:rsid w:val="006369D3"/>
    <w:rsid w:val="00637E8F"/>
    <w:rsid w:val="00640DE1"/>
    <w:rsid w:val="00646D09"/>
    <w:rsid w:val="00646D44"/>
    <w:rsid w:val="0064728A"/>
    <w:rsid w:val="006503A3"/>
    <w:rsid w:val="006503A4"/>
    <w:rsid w:val="00653E1B"/>
    <w:rsid w:val="00655C4C"/>
    <w:rsid w:val="00656BC2"/>
    <w:rsid w:val="006573A4"/>
    <w:rsid w:val="006611FF"/>
    <w:rsid w:val="00663E05"/>
    <w:rsid w:val="00665E91"/>
    <w:rsid w:val="00666C2A"/>
    <w:rsid w:val="00666FD3"/>
    <w:rsid w:val="00667002"/>
    <w:rsid w:val="006708DD"/>
    <w:rsid w:val="0067152A"/>
    <w:rsid w:val="0067210B"/>
    <w:rsid w:val="00673970"/>
    <w:rsid w:val="006775C9"/>
    <w:rsid w:val="00683B89"/>
    <w:rsid w:val="00683FF0"/>
    <w:rsid w:val="00685719"/>
    <w:rsid w:val="0068623B"/>
    <w:rsid w:val="006945D8"/>
    <w:rsid w:val="00697F39"/>
    <w:rsid w:val="006A039C"/>
    <w:rsid w:val="006A2444"/>
    <w:rsid w:val="006A4604"/>
    <w:rsid w:val="006A5C33"/>
    <w:rsid w:val="006B05E8"/>
    <w:rsid w:val="006B1A44"/>
    <w:rsid w:val="006B2E5F"/>
    <w:rsid w:val="006B3699"/>
    <w:rsid w:val="006B4B30"/>
    <w:rsid w:val="006B5680"/>
    <w:rsid w:val="006B6109"/>
    <w:rsid w:val="006B7ADE"/>
    <w:rsid w:val="006B7F54"/>
    <w:rsid w:val="006C1E2D"/>
    <w:rsid w:val="006C452D"/>
    <w:rsid w:val="006C47AA"/>
    <w:rsid w:val="006C4F6A"/>
    <w:rsid w:val="006C59D7"/>
    <w:rsid w:val="006C5FB6"/>
    <w:rsid w:val="006C6612"/>
    <w:rsid w:val="006D0A1C"/>
    <w:rsid w:val="006D1D2B"/>
    <w:rsid w:val="006D2E9F"/>
    <w:rsid w:val="006D4045"/>
    <w:rsid w:val="006D5799"/>
    <w:rsid w:val="006E07B0"/>
    <w:rsid w:val="006E08F4"/>
    <w:rsid w:val="006E230C"/>
    <w:rsid w:val="006E29B7"/>
    <w:rsid w:val="006E3F42"/>
    <w:rsid w:val="006E4A9C"/>
    <w:rsid w:val="006E6B0D"/>
    <w:rsid w:val="006E734F"/>
    <w:rsid w:val="006F0A39"/>
    <w:rsid w:val="006F2784"/>
    <w:rsid w:val="006F2AD3"/>
    <w:rsid w:val="006F2EC1"/>
    <w:rsid w:val="006F6F54"/>
    <w:rsid w:val="006F7512"/>
    <w:rsid w:val="00700009"/>
    <w:rsid w:val="00700C21"/>
    <w:rsid w:val="00701F87"/>
    <w:rsid w:val="00703106"/>
    <w:rsid w:val="00704249"/>
    <w:rsid w:val="00707671"/>
    <w:rsid w:val="007078F2"/>
    <w:rsid w:val="00711F2E"/>
    <w:rsid w:val="00714EAC"/>
    <w:rsid w:val="00715F5E"/>
    <w:rsid w:val="00716B0D"/>
    <w:rsid w:val="00716C60"/>
    <w:rsid w:val="00722E2D"/>
    <w:rsid w:val="00724092"/>
    <w:rsid w:val="007240A6"/>
    <w:rsid w:val="0072524E"/>
    <w:rsid w:val="00726E6F"/>
    <w:rsid w:val="00732885"/>
    <w:rsid w:val="0073368C"/>
    <w:rsid w:val="007340F0"/>
    <w:rsid w:val="00734393"/>
    <w:rsid w:val="00735980"/>
    <w:rsid w:val="0073683F"/>
    <w:rsid w:val="0074123A"/>
    <w:rsid w:val="00742AA6"/>
    <w:rsid w:val="007479E9"/>
    <w:rsid w:val="00747A0A"/>
    <w:rsid w:val="00750089"/>
    <w:rsid w:val="00751E12"/>
    <w:rsid w:val="00751EAD"/>
    <w:rsid w:val="007520C5"/>
    <w:rsid w:val="007530A6"/>
    <w:rsid w:val="007542AF"/>
    <w:rsid w:val="00755845"/>
    <w:rsid w:val="00760AD9"/>
    <w:rsid w:val="00760C6F"/>
    <w:rsid w:val="00762FA3"/>
    <w:rsid w:val="00763815"/>
    <w:rsid w:val="00766E29"/>
    <w:rsid w:val="0077105E"/>
    <w:rsid w:val="00772042"/>
    <w:rsid w:val="00774FBE"/>
    <w:rsid w:val="00780280"/>
    <w:rsid w:val="0078166B"/>
    <w:rsid w:val="00782802"/>
    <w:rsid w:val="0078629B"/>
    <w:rsid w:val="00787527"/>
    <w:rsid w:val="00787BD4"/>
    <w:rsid w:val="00791283"/>
    <w:rsid w:val="00791B25"/>
    <w:rsid w:val="00792136"/>
    <w:rsid w:val="007933E3"/>
    <w:rsid w:val="00795692"/>
    <w:rsid w:val="007A57B2"/>
    <w:rsid w:val="007B0040"/>
    <w:rsid w:val="007B14B4"/>
    <w:rsid w:val="007B1B0C"/>
    <w:rsid w:val="007B1C33"/>
    <w:rsid w:val="007B3165"/>
    <w:rsid w:val="007B4003"/>
    <w:rsid w:val="007B43D5"/>
    <w:rsid w:val="007B5ADA"/>
    <w:rsid w:val="007B5DFE"/>
    <w:rsid w:val="007C1374"/>
    <w:rsid w:val="007C2431"/>
    <w:rsid w:val="007C2FD4"/>
    <w:rsid w:val="007C38E5"/>
    <w:rsid w:val="007C399D"/>
    <w:rsid w:val="007C62A5"/>
    <w:rsid w:val="007C66C7"/>
    <w:rsid w:val="007C78A2"/>
    <w:rsid w:val="007C7BF3"/>
    <w:rsid w:val="007D436E"/>
    <w:rsid w:val="007D4600"/>
    <w:rsid w:val="007D699A"/>
    <w:rsid w:val="007D75A2"/>
    <w:rsid w:val="007E1403"/>
    <w:rsid w:val="007E257E"/>
    <w:rsid w:val="007E3A3C"/>
    <w:rsid w:val="007E4609"/>
    <w:rsid w:val="007E5602"/>
    <w:rsid w:val="007F0F6E"/>
    <w:rsid w:val="007F3299"/>
    <w:rsid w:val="007F77A6"/>
    <w:rsid w:val="00801B5A"/>
    <w:rsid w:val="00803AE6"/>
    <w:rsid w:val="00803FCD"/>
    <w:rsid w:val="008041A6"/>
    <w:rsid w:val="008041B9"/>
    <w:rsid w:val="008042CA"/>
    <w:rsid w:val="008050FC"/>
    <w:rsid w:val="0080586C"/>
    <w:rsid w:val="008071A7"/>
    <w:rsid w:val="008123AA"/>
    <w:rsid w:val="00812CB9"/>
    <w:rsid w:val="00812F7D"/>
    <w:rsid w:val="008138D6"/>
    <w:rsid w:val="00814292"/>
    <w:rsid w:val="00815343"/>
    <w:rsid w:val="00815719"/>
    <w:rsid w:val="00816846"/>
    <w:rsid w:val="0081702E"/>
    <w:rsid w:val="00820692"/>
    <w:rsid w:val="0082232B"/>
    <w:rsid w:val="0082238A"/>
    <w:rsid w:val="008237D0"/>
    <w:rsid w:val="008243F0"/>
    <w:rsid w:val="008249AD"/>
    <w:rsid w:val="00827D73"/>
    <w:rsid w:val="00830993"/>
    <w:rsid w:val="00831199"/>
    <w:rsid w:val="00831830"/>
    <w:rsid w:val="00831EB4"/>
    <w:rsid w:val="00836088"/>
    <w:rsid w:val="00837005"/>
    <w:rsid w:val="00840F40"/>
    <w:rsid w:val="00842A71"/>
    <w:rsid w:val="008453DD"/>
    <w:rsid w:val="00845C03"/>
    <w:rsid w:val="00847103"/>
    <w:rsid w:val="00851C7D"/>
    <w:rsid w:val="00852D23"/>
    <w:rsid w:val="0085495D"/>
    <w:rsid w:val="008560B2"/>
    <w:rsid w:val="0085708D"/>
    <w:rsid w:val="008573BA"/>
    <w:rsid w:val="00857ABB"/>
    <w:rsid w:val="0086228F"/>
    <w:rsid w:val="00862518"/>
    <w:rsid w:val="008625B8"/>
    <w:rsid w:val="00862989"/>
    <w:rsid w:val="00863B05"/>
    <w:rsid w:val="0086476C"/>
    <w:rsid w:val="00866DEC"/>
    <w:rsid w:val="00867241"/>
    <w:rsid w:val="0087196A"/>
    <w:rsid w:val="00871B45"/>
    <w:rsid w:val="008726DF"/>
    <w:rsid w:val="0087409F"/>
    <w:rsid w:val="00876A41"/>
    <w:rsid w:val="008800D2"/>
    <w:rsid w:val="008809F0"/>
    <w:rsid w:val="00880E0A"/>
    <w:rsid w:val="0088326A"/>
    <w:rsid w:val="00884B4D"/>
    <w:rsid w:val="008873BA"/>
    <w:rsid w:val="00891397"/>
    <w:rsid w:val="00891DB4"/>
    <w:rsid w:val="0089269B"/>
    <w:rsid w:val="00892867"/>
    <w:rsid w:val="00892FFF"/>
    <w:rsid w:val="008944AF"/>
    <w:rsid w:val="008A52C2"/>
    <w:rsid w:val="008A78BF"/>
    <w:rsid w:val="008B0889"/>
    <w:rsid w:val="008B3607"/>
    <w:rsid w:val="008B5197"/>
    <w:rsid w:val="008B6AE7"/>
    <w:rsid w:val="008B7438"/>
    <w:rsid w:val="008B748C"/>
    <w:rsid w:val="008B7A9E"/>
    <w:rsid w:val="008C0BF1"/>
    <w:rsid w:val="008C0E30"/>
    <w:rsid w:val="008C13C8"/>
    <w:rsid w:val="008C2D52"/>
    <w:rsid w:val="008C3377"/>
    <w:rsid w:val="008C4A96"/>
    <w:rsid w:val="008C5A5D"/>
    <w:rsid w:val="008C5EC1"/>
    <w:rsid w:val="008C702A"/>
    <w:rsid w:val="008C7200"/>
    <w:rsid w:val="008C722B"/>
    <w:rsid w:val="008D1D87"/>
    <w:rsid w:val="008D4079"/>
    <w:rsid w:val="008D45B6"/>
    <w:rsid w:val="008D464F"/>
    <w:rsid w:val="008D499B"/>
    <w:rsid w:val="008D6F5B"/>
    <w:rsid w:val="008D7A5E"/>
    <w:rsid w:val="008E00E3"/>
    <w:rsid w:val="008E01DC"/>
    <w:rsid w:val="008E071D"/>
    <w:rsid w:val="008E0853"/>
    <w:rsid w:val="008E12EF"/>
    <w:rsid w:val="008E1A9B"/>
    <w:rsid w:val="008E20C6"/>
    <w:rsid w:val="008E3972"/>
    <w:rsid w:val="008E6BC0"/>
    <w:rsid w:val="008E7C68"/>
    <w:rsid w:val="008F00AF"/>
    <w:rsid w:val="008F1DC1"/>
    <w:rsid w:val="008F2E36"/>
    <w:rsid w:val="00902001"/>
    <w:rsid w:val="00902BE0"/>
    <w:rsid w:val="009050F4"/>
    <w:rsid w:val="009064C1"/>
    <w:rsid w:val="00906584"/>
    <w:rsid w:val="00906E75"/>
    <w:rsid w:val="00910EDB"/>
    <w:rsid w:val="00911039"/>
    <w:rsid w:val="0091161E"/>
    <w:rsid w:val="00911C3E"/>
    <w:rsid w:val="00913785"/>
    <w:rsid w:val="009139A0"/>
    <w:rsid w:val="00916844"/>
    <w:rsid w:val="00920DD4"/>
    <w:rsid w:val="009258F4"/>
    <w:rsid w:val="00925BB2"/>
    <w:rsid w:val="00926179"/>
    <w:rsid w:val="009277BB"/>
    <w:rsid w:val="00927DFD"/>
    <w:rsid w:val="00932543"/>
    <w:rsid w:val="0093473D"/>
    <w:rsid w:val="009408F1"/>
    <w:rsid w:val="00941406"/>
    <w:rsid w:val="00941DC6"/>
    <w:rsid w:val="00942C64"/>
    <w:rsid w:val="00945D4A"/>
    <w:rsid w:val="0094672D"/>
    <w:rsid w:val="00947759"/>
    <w:rsid w:val="00950BC6"/>
    <w:rsid w:val="00951C98"/>
    <w:rsid w:val="00953F8E"/>
    <w:rsid w:val="00957344"/>
    <w:rsid w:val="00957FD8"/>
    <w:rsid w:val="0096031F"/>
    <w:rsid w:val="00961100"/>
    <w:rsid w:val="009627F0"/>
    <w:rsid w:val="009674B1"/>
    <w:rsid w:val="00967F17"/>
    <w:rsid w:val="0097061E"/>
    <w:rsid w:val="009714C2"/>
    <w:rsid w:val="009732FD"/>
    <w:rsid w:val="0097594D"/>
    <w:rsid w:val="009759A8"/>
    <w:rsid w:val="00976C3D"/>
    <w:rsid w:val="00977094"/>
    <w:rsid w:val="00980A24"/>
    <w:rsid w:val="00981CFF"/>
    <w:rsid w:val="009826C4"/>
    <w:rsid w:val="00985BBA"/>
    <w:rsid w:val="00985FBA"/>
    <w:rsid w:val="0099150C"/>
    <w:rsid w:val="00992188"/>
    <w:rsid w:val="00992543"/>
    <w:rsid w:val="009951F5"/>
    <w:rsid w:val="00996BDE"/>
    <w:rsid w:val="00996C19"/>
    <w:rsid w:val="00997346"/>
    <w:rsid w:val="00997720"/>
    <w:rsid w:val="009A0997"/>
    <w:rsid w:val="009A24C7"/>
    <w:rsid w:val="009A25C2"/>
    <w:rsid w:val="009A3682"/>
    <w:rsid w:val="009A4CC6"/>
    <w:rsid w:val="009A4D79"/>
    <w:rsid w:val="009B5F24"/>
    <w:rsid w:val="009B7D7A"/>
    <w:rsid w:val="009B7F9C"/>
    <w:rsid w:val="009C26DE"/>
    <w:rsid w:val="009C4811"/>
    <w:rsid w:val="009C5C51"/>
    <w:rsid w:val="009C62F5"/>
    <w:rsid w:val="009C646D"/>
    <w:rsid w:val="009C6D81"/>
    <w:rsid w:val="009C6E59"/>
    <w:rsid w:val="009C7FDE"/>
    <w:rsid w:val="009D4216"/>
    <w:rsid w:val="009D455D"/>
    <w:rsid w:val="009D4FC7"/>
    <w:rsid w:val="009D6D44"/>
    <w:rsid w:val="009E14B8"/>
    <w:rsid w:val="009E173B"/>
    <w:rsid w:val="009E27D2"/>
    <w:rsid w:val="009E38DE"/>
    <w:rsid w:val="009E3CA6"/>
    <w:rsid w:val="009E5184"/>
    <w:rsid w:val="009E6C76"/>
    <w:rsid w:val="009E780B"/>
    <w:rsid w:val="009E7BBB"/>
    <w:rsid w:val="009E7E05"/>
    <w:rsid w:val="009F1DD4"/>
    <w:rsid w:val="009F1E0C"/>
    <w:rsid w:val="009F3D4A"/>
    <w:rsid w:val="009F57B4"/>
    <w:rsid w:val="009F6531"/>
    <w:rsid w:val="00A01030"/>
    <w:rsid w:val="00A0260E"/>
    <w:rsid w:val="00A04B47"/>
    <w:rsid w:val="00A056B5"/>
    <w:rsid w:val="00A05984"/>
    <w:rsid w:val="00A060DE"/>
    <w:rsid w:val="00A0701F"/>
    <w:rsid w:val="00A10972"/>
    <w:rsid w:val="00A12922"/>
    <w:rsid w:val="00A13654"/>
    <w:rsid w:val="00A14424"/>
    <w:rsid w:val="00A16900"/>
    <w:rsid w:val="00A175BD"/>
    <w:rsid w:val="00A205C1"/>
    <w:rsid w:val="00A22184"/>
    <w:rsid w:val="00A22AAB"/>
    <w:rsid w:val="00A22EF8"/>
    <w:rsid w:val="00A238B4"/>
    <w:rsid w:val="00A24270"/>
    <w:rsid w:val="00A2428C"/>
    <w:rsid w:val="00A24534"/>
    <w:rsid w:val="00A25EAC"/>
    <w:rsid w:val="00A30C36"/>
    <w:rsid w:val="00A32DE5"/>
    <w:rsid w:val="00A36747"/>
    <w:rsid w:val="00A4279E"/>
    <w:rsid w:val="00A4565C"/>
    <w:rsid w:val="00A457C3"/>
    <w:rsid w:val="00A45D74"/>
    <w:rsid w:val="00A50120"/>
    <w:rsid w:val="00A508C8"/>
    <w:rsid w:val="00A51B1F"/>
    <w:rsid w:val="00A52879"/>
    <w:rsid w:val="00A54FC1"/>
    <w:rsid w:val="00A5554E"/>
    <w:rsid w:val="00A57FA8"/>
    <w:rsid w:val="00A61AC0"/>
    <w:rsid w:val="00A62F66"/>
    <w:rsid w:val="00A63995"/>
    <w:rsid w:val="00A64440"/>
    <w:rsid w:val="00A64715"/>
    <w:rsid w:val="00A712C4"/>
    <w:rsid w:val="00A712D8"/>
    <w:rsid w:val="00A739C2"/>
    <w:rsid w:val="00A73D2D"/>
    <w:rsid w:val="00A745DF"/>
    <w:rsid w:val="00A74834"/>
    <w:rsid w:val="00A74AB4"/>
    <w:rsid w:val="00A74C75"/>
    <w:rsid w:val="00A75E15"/>
    <w:rsid w:val="00A7713D"/>
    <w:rsid w:val="00A819BA"/>
    <w:rsid w:val="00A82698"/>
    <w:rsid w:val="00A82C7F"/>
    <w:rsid w:val="00A84427"/>
    <w:rsid w:val="00A8552B"/>
    <w:rsid w:val="00A91917"/>
    <w:rsid w:val="00A91A8B"/>
    <w:rsid w:val="00A926EB"/>
    <w:rsid w:val="00A9335D"/>
    <w:rsid w:val="00A93A24"/>
    <w:rsid w:val="00A97327"/>
    <w:rsid w:val="00A97C03"/>
    <w:rsid w:val="00AA00EC"/>
    <w:rsid w:val="00AA16E8"/>
    <w:rsid w:val="00AA1B10"/>
    <w:rsid w:val="00AA3942"/>
    <w:rsid w:val="00AA401D"/>
    <w:rsid w:val="00AA7D3C"/>
    <w:rsid w:val="00AB2A7E"/>
    <w:rsid w:val="00AB3E1D"/>
    <w:rsid w:val="00AB54E1"/>
    <w:rsid w:val="00AB6A42"/>
    <w:rsid w:val="00AB6CE1"/>
    <w:rsid w:val="00AB7349"/>
    <w:rsid w:val="00AB7FC9"/>
    <w:rsid w:val="00AC77D5"/>
    <w:rsid w:val="00AC7BAC"/>
    <w:rsid w:val="00AD0894"/>
    <w:rsid w:val="00AD141F"/>
    <w:rsid w:val="00AD442F"/>
    <w:rsid w:val="00AD6E5B"/>
    <w:rsid w:val="00AD7A2A"/>
    <w:rsid w:val="00AD7F08"/>
    <w:rsid w:val="00AD7FCD"/>
    <w:rsid w:val="00AE0173"/>
    <w:rsid w:val="00AE03C5"/>
    <w:rsid w:val="00AE0D87"/>
    <w:rsid w:val="00AE22E9"/>
    <w:rsid w:val="00AE2552"/>
    <w:rsid w:val="00AE2AD7"/>
    <w:rsid w:val="00AE2AE5"/>
    <w:rsid w:val="00AE31E0"/>
    <w:rsid w:val="00AE5C68"/>
    <w:rsid w:val="00AE7E02"/>
    <w:rsid w:val="00AF13DF"/>
    <w:rsid w:val="00AF1D75"/>
    <w:rsid w:val="00AF22AD"/>
    <w:rsid w:val="00AF2BAE"/>
    <w:rsid w:val="00AF316C"/>
    <w:rsid w:val="00AF3D7F"/>
    <w:rsid w:val="00AF4C52"/>
    <w:rsid w:val="00B010D1"/>
    <w:rsid w:val="00B01384"/>
    <w:rsid w:val="00B04828"/>
    <w:rsid w:val="00B04DF5"/>
    <w:rsid w:val="00B05426"/>
    <w:rsid w:val="00B059C6"/>
    <w:rsid w:val="00B101EC"/>
    <w:rsid w:val="00B104F6"/>
    <w:rsid w:val="00B10D35"/>
    <w:rsid w:val="00B1414A"/>
    <w:rsid w:val="00B17D28"/>
    <w:rsid w:val="00B22DDC"/>
    <w:rsid w:val="00B22FCF"/>
    <w:rsid w:val="00B23728"/>
    <w:rsid w:val="00B25862"/>
    <w:rsid w:val="00B30433"/>
    <w:rsid w:val="00B312CB"/>
    <w:rsid w:val="00B34906"/>
    <w:rsid w:val="00B34F65"/>
    <w:rsid w:val="00B354AB"/>
    <w:rsid w:val="00B43B8F"/>
    <w:rsid w:val="00B45E6D"/>
    <w:rsid w:val="00B46F4F"/>
    <w:rsid w:val="00B47329"/>
    <w:rsid w:val="00B47F3B"/>
    <w:rsid w:val="00B51380"/>
    <w:rsid w:val="00B5156F"/>
    <w:rsid w:val="00B53028"/>
    <w:rsid w:val="00B54B34"/>
    <w:rsid w:val="00B558B3"/>
    <w:rsid w:val="00B55B5D"/>
    <w:rsid w:val="00B55D3A"/>
    <w:rsid w:val="00B60DE3"/>
    <w:rsid w:val="00B63C9F"/>
    <w:rsid w:val="00B65A68"/>
    <w:rsid w:val="00B66DBF"/>
    <w:rsid w:val="00B67321"/>
    <w:rsid w:val="00B72F55"/>
    <w:rsid w:val="00B7317E"/>
    <w:rsid w:val="00B73974"/>
    <w:rsid w:val="00B75BAE"/>
    <w:rsid w:val="00B77DD2"/>
    <w:rsid w:val="00B80958"/>
    <w:rsid w:val="00B82C44"/>
    <w:rsid w:val="00B85D1A"/>
    <w:rsid w:val="00B86FC1"/>
    <w:rsid w:val="00B8757F"/>
    <w:rsid w:val="00B91658"/>
    <w:rsid w:val="00B93C33"/>
    <w:rsid w:val="00B95411"/>
    <w:rsid w:val="00B95846"/>
    <w:rsid w:val="00B95AB9"/>
    <w:rsid w:val="00B964C8"/>
    <w:rsid w:val="00B978C4"/>
    <w:rsid w:val="00B97AC7"/>
    <w:rsid w:val="00BA057E"/>
    <w:rsid w:val="00BA24B1"/>
    <w:rsid w:val="00BA3B3C"/>
    <w:rsid w:val="00BA3B9E"/>
    <w:rsid w:val="00BA3D28"/>
    <w:rsid w:val="00BA4BC1"/>
    <w:rsid w:val="00BB42E3"/>
    <w:rsid w:val="00BB55C5"/>
    <w:rsid w:val="00BB5D0C"/>
    <w:rsid w:val="00BB5DDB"/>
    <w:rsid w:val="00BC04E9"/>
    <w:rsid w:val="00BC10A8"/>
    <w:rsid w:val="00BC1333"/>
    <w:rsid w:val="00BC47B8"/>
    <w:rsid w:val="00BC5395"/>
    <w:rsid w:val="00BC60C5"/>
    <w:rsid w:val="00BD0469"/>
    <w:rsid w:val="00BD1C26"/>
    <w:rsid w:val="00BD37C3"/>
    <w:rsid w:val="00BD3FF8"/>
    <w:rsid w:val="00BD5A91"/>
    <w:rsid w:val="00BD65A2"/>
    <w:rsid w:val="00BD66B0"/>
    <w:rsid w:val="00BE3FC1"/>
    <w:rsid w:val="00BE5D62"/>
    <w:rsid w:val="00BE655F"/>
    <w:rsid w:val="00BF0546"/>
    <w:rsid w:val="00BF0CAA"/>
    <w:rsid w:val="00BF150E"/>
    <w:rsid w:val="00BF1E8A"/>
    <w:rsid w:val="00BF38DE"/>
    <w:rsid w:val="00BF3D8F"/>
    <w:rsid w:val="00BF4502"/>
    <w:rsid w:val="00BF4E35"/>
    <w:rsid w:val="00BF623E"/>
    <w:rsid w:val="00BF6993"/>
    <w:rsid w:val="00BF7168"/>
    <w:rsid w:val="00C01630"/>
    <w:rsid w:val="00C01FA5"/>
    <w:rsid w:val="00C023E6"/>
    <w:rsid w:val="00C030EF"/>
    <w:rsid w:val="00C04179"/>
    <w:rsid w:val="00C07175"/>
    <w:rsid w:val="00C073FE"/>
    <w:rsid w:val="00C07A55"/>
    <w:rsid w:val="00C11342"/>
    <w:rsid w:val="00C117E6"/>
    <w:rsid w:val="00C128B2"/>
    <w:rsid w:val="00C16046"/>
    <w:rsid w:val="00C166DE"/>
    <w:rsid w:val="00C167B5"/>
    <w:rsid w:val="00C2022B"/>
    <w:rsid w:val="00C31311"/>
    <w:rsid w:val="00C32249"/>
    <w:rsid w:val="00C33EF8"/>
    <w:rsid w:val="00C3607C"/>
    <w:rsid w:val="00C36CFA"/>
    <w:rsid w:val="00C36F6A"/>
    <w:rsid w:val="00C37195"/>
    <w:rsid w:val="00C37458"/>
    <w:rsid w:val="00C3758C"/>
    <w:rsid w:val="00C4104D"/>
    <w:rsid w:val="00C41E4A"/>
    <w:rsid w:val="00C44C0B"/>
    <w:rsid w:val="00C52452"/>
    <w:rsid w:val="00C53200"/>
    <w:rsid w:val="00C543AB"/>
    <w:rsid w:val="00C54C76"/>
    <w:rsid w:val="00C55328"/>
    <w:rsid w:val="00C55DB5"/>
    <w:rsid w:val="00C600EF"/>
    <w:rsid w:val="00C6218B"/>
    <w:rsid w:val="00C62265"/>
    <w:rsid w:val="00C62E24"/>
    <w:rsid w:val="00C64B07"/>
    <w:rsid w:val="00C65664"/>
    <w:rsid w:val="00C674AF"/>
    <w:rsid w:val="00C73355"/>
    <w:rsid w:val="00C74C8A"/>
    <w:rsid w:val="00C75348"/>
    <w:rsid w:val="00C756C2"/>
    <w:rsid w:val="00C77092"/>
    <w:rsid w:val="00C83D52"/>
    <w:rsid w:val="00C845EC"/>
    <w:rsid w:val="00C864FF"/>
    <w:rsid w:val="00C91521"/>
    <w:rsid w:val="00C96C55"/>
    <w:rsid w:val="00CA01A9"/>
    <w:rsid w:val="00CA03B1"/>
    <w:rsid w:val="00CA1918"/>
    <w:rsid w:val="00CA37A7"/>
    <w:rsid w:val="00CA3E2C"/>
    <w:rsid w:val="00CA4B29"/>
    <w:rsid w:val="00CA5F10"/>
    <w:rsid w:val="00CA6A2E"/>
    <w:rsid w:val="00CA6BBA"/>
    <w:rsid w:val="00CA6DC9"/>
    <w:rsid w:val="00CA7DBD"/>
    <w:rsid w:val="00CB1125"/>
    <w:rsid w:val="00CB14AD"/>
    <w:rsid w:val="00CB38CE"/>
    <w:rsid w:val="00CB4970"/>
    <w:rsid w:val="00CB54E8"/>
    <w:rsid w:val="00CB5ADB"/>
    <w:rsid w:val="00CB5DA7"/>
    <w:rsid w:val="00CB6B07"/>
    <w:rsid w:val="00CB71DD"/>
    <w:rsid w:val="00CC1633"/>
    <w:rsid w:val="00CC27B6"/>
    <w:rsid w:val="00CC44DE"/>
    <w:rsid w:val="00CC46BC"/>
    <w:rsid w:val="00CC4F33"/>
    <w:rsid w:val="00CC65D5"/>
    <w:rsid w:val="00CC72A4"/>
    <w:rsid w:val="00CC7BA9"/>
    <w:rsid w:val="00CD03E0"/>
    <w:rsid w:val="00CD2219"/>
    <w:rsid w:val="00CD50C0"/>
    <w:rsid w:val="00CD727A"/>
    <w:rsid w:val="00CE1F07"/>
    <w:rsid w:val="00CE38CB"/>
    <w:rsid w:val="00CE5F3A"/>
    <w:rsid w:val="00CE6360"/>
    <w:rsid w:val="00CF0D4A"/>
    <w:rsid w:val="00CF3D2E"/>
    <w:rsid w:val="00CF480F"/>
    <w:rsid w:val="00CF73DE"/>
    <w:rsid w:val="00CF7578"/>
    <w:rsid w:val="00D01743"/>
    <w:rsid w:val="00D02B7C"/>
    <w:rsid w:val="00D03F01"/>
    <w:rsid w:val="00D101E0"/>
    <w:rsid w:val="00D10A49"/>
    <w:rsid w:val="00D1138B"/>
    <w:rsid w:val="00D1189D"/>
    <w:rsid w:val="00D12770"/>
    <w:rsid w:val="00D12885"/>
    <w:rsid w:val="00D1296D"/>
    <w:rsid w:val="00D14872"/>
    <w:rsid w:val="00D15498"/>
    <w:rsid w:val="00D15DEC"/>
    <w:rsid w:val="00D16457"/>
    <w:rsid w:val="00D167D9"/>
    <w:rsid w:val="00D21844"/>
    <w:rsid w:val="00D21CEA"/>
    <w:rsid w:val="00D2232B"/>
    <w:rsid w:val="00D2237C"/>
    <w:rsid w:val="00D23033"/>
    <w:rsid w:val="00D23436"/>
    <w:rsid w:val="00D24253"/>
    <w:rsid w:val="00D243DF"/>
    <w:rsid w:val="00D2469A"/>
    <w:rsid w:val="00D2549C"/>
    <w:rsid w:val="00D25F4C"/>
    <w:rsid w:val="00D27008"/>
    <w:rsid w:val="00D270F9"/>
    <w:rsid w:val="00D27100"/>
    <w:rsid w:val="00D2788B"/>
    <w:rsid w:val="00D27A92"/>
    <w:rsid w:val="00D27BB6"/>
    <w:rsid w:val="00D31D6B"/>
    <w:rsid w:val="00D339B1"/>
    <w:rsid w:val="00D33BEB"/>
    <w:rsid w:val="00D344CF"/>
    <w:rsid w:val="00D36D18"/>
    <w:rsid w:val="00D37628"/>
    <w:rsid w:val="00D41620"/>
    <w:rsid w:val="00D4174A"/>
    <w:rsid w:val="00D42378"/>
    <w:rsid w:val="00D43CFF"/>
    <w:rsid w:val="00D465DA"/>
    <w:rsid w:val="00D47BB7"/>
    <w:rsid w:val="00D52720"/>
    <w:rsid w:val="00D535E4"/>
    <w:rsid w:val="00D535FB"/>
    <w:rsid w:val="00D5555E"/>
    <w:rsid w:val="00D55C86"/>
    <w:rsid w:val="00D56FD5"/>
    <w:rsid w:val="00D57189"/>
    <w:rsid w:val="00D5776A"/>
    <w:rsid w:val="00D6061E"/>
    <w:rsid w:val="00D631C0"/>
    <w:rsid w:val="00D632B5"/>
    <w:rsid w:val="00D6393F"/>
    <w:rsid w:val="00D63D7A"/>
    <w:rsid w:val="00D64314"/>
    <w:rsid w:val="00D64930"/>
    <w:rsid w:val="00D64FFD"/>
    <w:rsid w:val="00D66F0C"/>
    <w:rsid w:val="00D672CB"/>
    <w:rsid w:val="00D734A2"/>
    <w:rsid w:val="00D73A9A"/>
    <w:rsid w:val="00D76F12"/>
    <w:rsid w:val="00D80F34"/>
    <w:rsid w:val="00D86398"/>
    <w:rsid w:val="00D864F6"/>
    <w:rsid w:val="00D86945"/>
    <w:rsid w:val="00D87AA6"/>
    <w:rsid w:val="00D90DC4"/>
    <w:rsid w:val="00D91749"/>
    <w:rsid w:val="00D9499B"/>
    <w:rsid w:val="00D94D85"/>
    <w:rsid w:val="00D9547B"/>
    <w:rsid w:val="00D95A6A"/>
    <w:rsid w:val="00D972C1"/>
    <w:rsid w:val="00DA0D9A"/>
    <w:rsid w:val="00DA14A5"/>
    <w:rsid w:val="00DA2ADC"/>
    <w:rsid w:val="00DA4761"/>
    <w:rsid w:val="00DA5E50"/>
    <w:rsid w:val="00DA6FD5"/>
    <w:rsid w:val="00DA798E"/>
    <w:rsid w:val="00DA7B7D"/>
    <w:rsid w:val="00DB00E5"/>
    <w:rsid w:val="00DB15AA"/>
    <w:rsid w:val="00DB3C10"/>
    <w:rsid w:val="00DB3C25"/>
    <w:rsid w:val="00DB4798"/>
    <w:rsid w:val="00DB6499"/>
    <w:rsid w:val="00DB775B"/>
    <w:rsid w:val="00DC0792"/>
    <w:rsid w:val="00DC1821"/>
    <w:rsid w:val="00DC2C9B"/>
    <w:rsid w:val="00DC384D"/>
    <w:rsid w:val="00DC3E5A"/>
    <w:rsid w:val="00DC49D4"/>
    <w:rsid w:val="00DC55C8"/>
    <w:rsid w:val="00DC66F8"/>
    <w:rsid w:val="00DC7227"/>
    <w:rsid w:val="00DD035B"/>
    <w:rsid w:val="00DD058D"/>
    <w:rsid w:val="00DD1102"/>
    <w:rsid w:val="00DD684C"/>
    <w:rsid w:val="00DE0A07"/>
    <w:rsid w:val="00DE16A6"/>
    <w:rsid w:val="00DE28F6"/>
    <w:rsid w:val="00DE3A32"/>
    <w:rsid w:val="00DE3A75"/>
    <w:rsid w:val="00DE4FF7"/>
    <w:rsid w:val="00DF02FB"/>
    <w:rsid w:val="00DF053F"/>
    <w:rsid w:val="00DF36D9"/>
    <w:rsid w:val="00DF4FC5"/>
    <w:rsid w:val="00DF735D"/>
    <w:rsid w:val="00E0303B"/>
    <w:rsid w:val="00E04B4E"/>
    <w:rsid w:val="00E05B43"/>
    <w:rsid w:val="00E1038A"/>
    <w:rsid w:val="00E10888"/>
    <w:rsid w:val="00E1363A"/>
    <w:rsid w:val="00E158D9"/>
    <w:rsid w:val="00E17197"/>
    <w:rsid w:val="00E2157D"/>
    <w:rsid w:val="00E24441"/>
    <w:rsid w:val="00E2590C"/>
    <w:rsid w:val="00E33095"/>
    <w:rsid w:val="00E33A65"/>
    <w:rsid w:val="00E33C0E"/>
    <w:rsid w:val="00E344F1"/>
    <w:rsid w:val="00E36B7C"/>
    <w:rsid w:val="00E41997"/>
    <w:rsid w:val="00E445B2"/>
    <w:rsid w:val="00E44CE3"/>
    <w:rsid w:val="00E452D7"/>
    <w:rsid w:val="00E45644"/>
    <w:rsid w:val="00E4582C"/>
    <w:rsid w:val="00E46CE6"/>
    <w:rsid w:val="00E50DB1"/>
    <w:rsid w:val="00E51F2A"/>
    <w:rsid w:val="00E54B4C"/>
    <w:rsid w:val="00E55CC8"/>
    <w:rsid w:val="00E6032B"/>
    <w:rsid w:val="00E60443"/>
    <w:rsid w:val="00E63AAE"/>
    <w:rsid w:val="00E646E9"/>
    <w:rsid w:val="00E646F5"/>
    <w:rsid w:val="00E647E8"/>
    <w:rsid w:val="00E66F0E"/>
    <w:rsid w:val="00E7375C"/>
    <w:rsid w:val="00E74AA1"/>
    <w:rsid w:val="00E75380"/>
    <w:rsid w:val="00E80509"/>
    <w:rsid w:val="00E82686"/>
    <w:rsid w:val="00E82DCD"/>
    <w:rsid w:val="00E856D2"/>
    <w:rsid w:val="00E87EDF"/>
    <w:rsid w:val="00E91CC5"/>
    <w:rsid w:val="00E92D16"/>
    <w:rsid w:val="00E92D63"/>
    <w:rsid w:val="00E93CD9"/>
    <w:rsid w:val="00EA10B0"/>
    <w:rsid w:val="00EA478D"/>
    <w:rsid w:val="00EA5372"/>
    <w:rsid w:val="00EB1604"/>
    <w:rsid w:val="00EB1973"/>
    <w:rsid w:val="00EB2AE1"/>
    <w:rsid w:val="00EB4B1C"/>
    <w:rsid w:val="00EB6981"/>
    <w:rsid w:val="00EB73E8"/>
    <w:rsid w:val="00EB7D28"/>
    <w:rsid w:val="00EC1DB8"/>
    <w:rsid w:val="00EC708F"/>
    <w:rsid w:val="00EC7320"/>
    <w:rsid w:val="00EC7C39"/>
    <w:rsid w:val="00ED045E"/>
    <w:rsid w:val="00ED27B4"/>
    <w:rsid w:val="00ED311F"/>
    <w:rsid w:val="00ED31FC"/>
    <w:rsid w:val="00ED478B"/>
    <w:rsid w:val="00ED5053"/>
    <w:rsid w:val="00EE1E6D"/>
    <w:rsid w:val="00EE3265"/>
    <w:rsid w:val="00EE46C1"/>
    <w:rsid w:val="00EE4A4F"/>
    <w:rsid w:val="00EE6497"/>
    <w:rsid w:val="00EF0E46"/>
    <w:rsid w:val="00EF2F11"/>
    <w:rsid w:val="00EF4C72"/>
    <w:rsid w:val="00EF7150"/>
    <w:rsid w:val="00EF7927"/>
    <w:rsid w:val="00EF7CA2"/>
    <w:rsid w:val="00F001B8"/>
    <w:rsid w:val="00F00D4F"/>
    <w:rsid w:val="00F00E29"/>
    <w:rsid w:val="00F016F3"/>
    <w:rsid w:val="00F01767"/>
    <w:rsid w:val="00F018EC"/>
    <w:rsid w:val="00F02831"/>
    <w:rsid w:val="00F02E80"/>
    <w:rsid w:val="00F106A4"/>
    <w:rsid w:val="00F1106C"/>
    <w:rsid w:val="00F117ED"/>
    <w:rsid w:val="00F119E1"/>
    <w:rsid w:val="00F11C46"/>
    <w:rsid w:val="00F1271A"/>
    <w:rsid w:val="00F139F5"/>
    <w:rsid w:val="00F13D0D"/>
    <w:rsid w:val="00F14D9D"/>
    <w:rsid w:val="00F161C6"/>
    <w:rsid w:val="00F169FE"/>
    <w:rsid w:val="00F217AC"/>
    <w:rsid w:val="00F22E4F"/>
    <w:rsid w:val="00F22FDF"/>
    <w:rsid w:val="00F26F71"/>
    <w:rsid w:val="00F27E29"/>
    <w:rsid w:val="00F315EE"/>
    <w:rsid w:val="00F3174C"/>
    <w:rsid w:val="00F34949"/>
    <w:rsid w:val="00F3606D"/>
    <w:rsid w:val="00F40230"/>
    <w:rsid w:val="00F40BD8"/>
    <w:rsid w:val="00F40C0F"/>
    <w:rsid w:val="00F43A6B"/>
    <w:rsid w:val="00F44142"/>
    <w:rsid w:val="00F44BE9"/>
    <w:rsid w:val="00F4559A"/>
    <w:rsid w:val="00F468FA"/>
    <w:rsid w:val="00F4721D"/>
    <w:rsid w:val="00F5092B"/>
    <w:rsid w:val="00F513FB"/>
    <w:rsid w:val="00F53CA6"/>
    <w:rsid w:val="00F53E06"/>
    <w:rsid w:val="00F54B1C"/>
    <w:rsid w:val="00F55473"/>
    <w:rsid w:val="00F55B50"/>
    <w:rsid w:val="00F56983"/>
    <w:rsid w:val="00F57172"/>
    <w:rsid w:val="00F572FA"/>
    <w:rsid w:val="00F60AF3"/>
    <w:rsid w:val="00F60B3F"/>
    <w:rsid w:val="00F675C4"/>
    <w:rsid w:val="00F71206"/>
    <w:rsid w:val="00F72C55"/>
    <w:rsid w:val="00F73492"/>
    <w:rsid w:val="00F76B4D"/>
    <w:rsid w:val="00F76EA2"/>
    <w:rsid w:val="00F77B35"/>
    <w:rsid w:val="00F81540"/>
    <w:rsid w:val="00F82FD5"/>
    <w:rsid w:val="00F842A3"/>
    <w:rsid w:val="00F84F91"/>
    <w:rsid w:val="00F85C4E"/>
    <w:rsid w:val="00F90696"/>
    <w:rsid w:val="00F91E8C"/>
    <w:rsid w:val="00FA38AD"/>
    <w:rsid w:val="00FA6FED"/>
    <w:rsid w:val="00FB1677"/>
    <w:rsid w:val="00FB3BBA"/>
    <w:rsid w:val="00FB4175"/>
    <w:rsid w:val="00FB4C72"/>
    <w:rsid w:val="00FB682F"/>
    <w:rsid w:val="00FC4491"/>
    <w:rsid w:val="00FC48FC"/>
    <w:rsid w:val="00FC55FC"/>
    <w:rsid w:val="00FC6A2E"/>
    <w:rsid w:val="00FC753F"/>
    <w:rsid w:val="00FD0C51"/>
    <w:rsid w:val="00FD0E3C"/>
    <w:rsid w:val="00FD15F3"/>
    <w:rsid w:val="00FD23CD"/>
    <w:rsid w:val="00FD4429"/>
    <w:rsid w:val="00FD4FF1"/>
    <w:rsid w:val="00FD511A"/>
    <w:rsid w:val="00FD5950"/>
    <w:rsid w:val="00FD60CD"/>
    <w:rsid w:val="00FD6827"/>
    <w:rsid w:val="00FD6A62"/>
    <w:rsid w:val="00FE1C65"/>
    <w:rsid w:val="00FE2EC6"/>
    <w:rsid w:val="00FE35E4"/>
    <w:rsid w:val="00FE391F"/>
    <w:rsid w:val="00FE3B3F"/>
    <w:rsid w:val="00FE4251"/>
    <w:rsid w:val="00FE672F"/>
    <w:rsid w:val="00FF000F"/>
    <w:rsid w:val="00FF0D37"/>
    <w:rsid w:val="00FF21DA"/>
    <w:rsid w:val="00FF484A"/>
    <w:rsid w:val="00FF547B"/>
    <w:rsid w:val="00FF5699"/>
    <w:rsid w:val="00FF68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8915DDA"/>
  <w15:docId w15:val="{BFDAAD5B-72C7-48A2-A7E6-1BDF63448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523"/>
  </w:style>
  <w:style w:type="paragraph" w:styleId="Heading1">
    <w:name w:val="heading 1"/>
    <w:basedOn w:val="Normal"/>
    <w:next w:val="Text"/>
    <w:link w:val="Heading1Char"/>
    <w:qFormat/>
    <w:rsid w:val="00625338"/>
    <w:pPr>
      <w:spacing w:after="0" w:line="240" w:lineRule="auto"/>
      <w:contextualSpacing/>
      <w:outlineLvl w:val="0"/>
    </w:pPr>
    <w:rPr>
      <w:rFonts w:ascii="Arial" w:eastAsia="Calibri" w:hAnsi="Arial" w:cs="Arial"/>
      <w:b/>
      <w:sz w:val="24"/>
      <w:u w:val="single"/>
    </w:rPr>
  </w:style>
  <w:style w:type="paragraph" w:styleId="Heading2">
    <w:name w:val="heading 2"/>
    <w:next w:val="Text"/>
    <w:link w:val="Heading2Char"/>
    <w:qFormat/>
    <w:rsid w:val="00625338"/>
    <w:pPr>
      <w:keepNext/>
      <w:keepLines/>
      <w:spacing w:before="120" w:after="120" w:line="240" w:lineRule="auto"/>
      <w:outlineLvl w:val="1"/>
    </w:pPr>
    <w:rPr>
      <w:rFonts w:ascii="Arial" w:eastAsia="Times New Roman" w:hAnsi="Arial" w:cs="Times New Roman"/>
      <w:b/>
      <w:color w:val="C00000"/>
      <w:sz w:val="24"/>
      <w:szCs w:val="20"/>
      <w:u w:val="single"/>
    </w:rPr>
  </w:style>
  <w:style w:type="paragraph" w:styleId="Heading3">
    <w:name w:val="heading 3"/>
    <w:basedOn w:val="Normal"/>
    <w:next w:val="Normal"/>
    <w:link w:val="Heading3Char"/>
    <w:uiPriority w:val="9"/>
    <w:unhideWhenUsed/>
    <w:qFormat/>
    <w:rsid w:val="00625338"/>
    <w:pPr>
      <w:keepNext/>
      <w:keepLines/>
      <w:spacing w:before="40" w:after="0"/>
      <w:outlineLvl w:val="2"/>
    </w:pPr>
    <w:rPr>
      <w:rFonts w:ascii="Arial" w:eastAsiaTheme="majorEastAsia" w:hAnsi="Arial" w:cstheme="majorBidi"/>
      <w:b/>
      <w:sz w:val="24"/>
      <w:szCs w:val="24"/>
      <w:u w:val="single"/>
    </w:rPr>
  </w:style>
  <w:style w:type="paragraph" w:styleId="Heading4">
    <w:name w:val="heading 4"/>
    <w:basedOn w:val="Normal"/>
    <w:next w:val="Normal"/>
    <w:link w:val="Heading4Char"/>
    <w:uiPriority w:val="9"/>
    <w:semiHidden/>
    <w:unhideWhenUsed/>
    <w:qFormat/>
    <w:rsid w:val="00C5320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C5320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53200"/>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5338"/>
    <w:pPr>
      <w:spacing w:after="0" w:line="240" w:lineRule="auto"/>
    </w:pPr>
    <w:rPr>
      <w:rFonts w:ascii="Arial" w:hAnsi="Arial"/>
      <w:b/>
      <w:sz w:val="24"/>
      <w:u w:val="single"/>
    </w:rPr>
  </w:style>
  <w:style w:type="paragraph" w:styleId="Header">
    <w:name w:val="header"/>
    <w:basedOn w:val="Normal"/>
    <w:link w:val="HeaderChar"/>
    <w:uiPriority w:val="99"/>
    <w:unhideWhenUsed/>
    <w:rsid w:val="00C041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179"/>
  </w:style>
  <w:style w:type="paragraph" w:styleId="Footer">
    <w:name w:val="footer"/>
    <w:basedOn w:val="Normal"/>
    <w:link w:val="FooterChar"/>
    <w:uiPriority w:val="99"/>
    <w:unhideWhenUsed/>
    <w:rsid w:val="00C041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179"/>
  </w:style>
  <w:style w:type="paragraph" w:styleId="BalloonText">
    <w:name w:val="Balloon Text"/>
    <w:basedOn w:val="Normal"/>
    <w:link w:val="BalloonTextChar"/>
    <w:uiPriority w:val="99"/>
    <w:semiHidden/>
    <w:unhideWhenUsed/>
    <w:rsid w:val="00C041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179"/>
    <w:rPr>
      <w:rFonts w:ascii="Tahoma" w:hAnsi="Tahoma" w:cs="Tahoma"/>
      <w:sz w:val="16"/>
      <w:szCs w:val="16"/>
    </w:rPr>
  </w:style>
  <w:style w:type="table" w:styleId="TableGrid">
    <w:name w:val="Table Grid"/>
    <w:basedOn w:val="TableNormal"/>
    <w:uiPriority w:val="39"/>
    <w:rsid w:val="004F3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131008"/>
    <w:pPr>
      <w:ind w:left="720"/>
      <w:contextualSpacing/>
    </w:pPr>
  </w:style>
  <w:style w:type="paragraph" w:styleId="NormalWeb">
    <w:name w:val="Normal (Web)"/>
    <w:basedOn w:val="Normal"/>
    <w:uiPriority w:val="99"/>
    <w:unhideWhenUsed/>
    <w:rsid w:val="00C55DB5"/>
    <w:pPr>
      <w:spacing w:after="240" w:line="264" w:lineRule="auto"/>
    </w:pPr>
    <w:rPr>
      <w:rFonts w:ascii="Times New Roman" w:eastAsia="Calibri" w:hAnsi="Times New Roman" w:cs="Times New Roman"/>
      <w:sz w:val="24"/>
      <w:szCs w:val="24"/>
      <w:lang w:bidi="he-IL"/>
    </w:rPr>
  </w:style>
  <w:style w:type="character" w:styleId="Hyperlink">
    <w:name w:val="Hyperlink"/>
    <w:basedOn w:val="DefaultParagraphFont"/>
    <w:uiPriority w:val="99"/>
    <w:unhideWhenUsed/>
    <w:rsid w:val="00C55DB5"/>
    <w:rPr>
      <w:color w:val="0000FF" w:themeColor="hyperlink"/>
      <w:u w:val="single"/>
    </w:rPr>
  </w:style>
  <w:style w:type="character" w:styleId="CommentReference">
    <w:name w:val="annotation reference"/>
    <w:basedOn w:val="DefaultParagraphFont"/>
    <w:uiPriority w:val="99"/>
    <w:semiHidden/>
    <w:unhideWhenUsed/>
    <w:rsid w:val="00A4279E"/>
    <w:rPr>
      <w:sz w:val="16"/>
      <w:szCs w:val="16"/>
    </w:rPr>
  </w:style>
  <w:style w:type="paragraph" w:styleId="CommentText">
    <w:name w:val="annotation text"/>
    <w:basedOn w:val="Normal"/>
    <w:link w:val="CommentTextChar"/>
    <w:uiPriority w:val="99"/>
    <w:unhideWhenUsed/>
    <w:rsid w:val="00A4279E"/>
    <w:pPr>
      <w:spacing w:line="240" w:lineRule="auto"/>
    </w:pPr>
    <w:rPr>
      <w:sz w:val="20"/>
      <w:szCs w:val="20"/>
    </w:rPr>
  </w:style>
  <w:style w:type="character" w:customStyle="1" w:styleId="CommentTextChar">
    <w:name w:val="Comment Text Char"/>
    <w:basedOn w:val="DefaultParagraphFont"/>
    <w:link w:val="CommentText"/>
    <w:uiPriority w:val="99"/>
    <w:rsid w:val="00A4279E"/>
    <w:rPr>
      <w:sz w:val="20"/>
      <w:szCs w:val="20"/>
    </w:rPr>
  </w:style>
  <w:style w:type="character" w:customStyle="1" w:styleId="Heading1Char">
    <w:name w:val="Heading 1 Char"/>
    <w:basedOn w:val="DefaultParagraphFont"/>
    <w:link w:val="Heading1"/>
    <w:rsid w:val="00625338"/>
    <w:rPr>
      <w:rFonts w:ascii="Arial" w:eastAsia="Calibri" w:hAnsi="Arial" w:cs="Arial"/>
      <w:b/>
      <w:sz w:val="24"/>
      <w:u w:val="single"/>
    </w:rPr>
  </w:style>
  <w:style w:type="character" w:customStyle="1" w:styleId="Heading2Char">
    <w:name w:val="Heading 2 Char"/>
    <w:basedOn w:val="DefaultParagraphFont"/>
    <w:link w:val="Heading2"/>
    <w:rsid w:val="00625338"/>
    <w:rPr>
      <w:rFonts w:ascii="Arial" w:eastAsia="Times New Roman" w:hAnsi="Arial" w:cs="Times New Roman"/>
      <w:b/>
      <w:color w:val="C00000"/>
      <w:sz w:val="24"/>
      <w:szCs w:val="20"/>
      <w:u w:val="single"/>
    </w:rPr>
  </w:style>
  <w:style w:type="character" w:customStyle="1" w:styleId="TextChar">
    <w:name w:val="Text Char"/>
    <w:link w:val="Text"/>
    <w:rsid w:val="002A667B"/>
    <w:rPr>
      <w:rFonts w:ascii="Arial" w:eastAsia="Calibri" w:hAnsi="Arial" w:cs="Arial"/>
    </w:rPr>
  </w:style>
  <w:style w:type="paragraph" w:customStyle="1" w:styleId="Text">
    <w:name w:val="Text"/>
    <w:basedOn w:val="ListParagraph"/>
    <w:link w:val="TextChar"/>
    <w:qFormat/>
    <w:rsid w:val="002A667B"/>
    <w:pPr>
      <w:numPr>
        <w:ilvl w:val="1"/>
        <w:numId w:val="1"/>
      </w:numPr>
      <w:spacing w:after="0" w:line="240" w:lineRule="auto"/>
    </w:pPr>
    <w:rPr>
      <w:rFonts w:ascii="Arial" w:eastAsia="Calibri" w:hAnsi="Arial" w:cs="Arial"/>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2A667B"/>
  </w:style>
  <w:style w:type="paragraph" w:styleId="BodyText">
    <w:name w:val="Body Text"/>
    <w:link w:val="BodyTextChar"/>
    <w:uiPriority w:val="2"/>
    <w:unhideWhenUsed/>
    <w:qFormat/>
    <w:rsid w:val="004456BA"/>
    <w:pPr>
      <w:spacing w:after="240" w:line="360" w:lineRule="auto"/>
    </w:pPr>
    <w:rPr>
      <w:sz w:val="24"/>
    </w:rPr>
  </w:style>
  <w:style w:type="character" w:customStyle="1" w:styleId="BodyTextChar">
    <w:name w:val="Body Text Char"/>
    <w:basedOn w:val="DefaultParagraphFont"/>
    <w:link w:val="BodyText"/>
    <w:uiPriority w:val="2"/>
    <w:rsid w:val="004456BA"/>
    <w:rPr>
      <w:sz w:val="24"/>
    </w:rPr>
  </w:style>
  <w:style w:type="character" w:customStyle="1" w:styleId="Heading3Char">
    <w:name w:val="Heading 3 Char"/>
    <w:basedOn w:val="DefaultParagraphFont"/>
    <w:link w:val="Heading3"/>
    <w:uiPriority w:val="9"/>
    <w:rsid w:val="00625338"/>
    <w:rPr>
      <w:rFonts w:ascii="Arial" w:eastAsiaTheme="majorEastAsia" w:hAnsi="Arial" w:cstheme="majorBidi"/>
      <w:b/>
      <w:sz w:val="24"/>
      <w:szCs w:val="24"/>
      <w:u w:val="single"/>
    </w:rPr>
  </w:style>
  <w:style w:type="paragraph" w:styleId="CommentSubject">
    <w:name w:val="annotation subject"/>
    <w:basedOn w:val="CommentText"/>
    <w:next w:val="CommentText"/>
    <w:link w:val="CommentSubjectChar"/>
    <w:uiPriority w:val="99"/>
    <w:semiHidden/>
    <w:unhideWhenUsed/>
    <w:rsid w:val="00171B6B"/>
    <w:rPr>
      <w:b/>
      <w:bCs/>
    </w:rPr>
  </w:style>
  <w:style w:type="character" w:customStyle="1" w:styleId="CommentSubjectChar">
    <w:name w:val="Comment Subject Char"/>
    <w:basedOn w:val="CommentTextChar"/>
    <w:link w:val="CommentSubject"/>
    <w:uiPriority w:val="99"/>
    <w:semiHidden/>
    <w:rsid w:val="00171B6B"/>
    <w:rPr>
      <w:b/>
      <w:bCs/>
      <w:sz w:val="20"/>
      <w:szCs w:val="20"/>
    </w:rPr>
  </w:style>
  <w:style w:type="paragraph" w:styleId="Revision">
    <w:name w:val="Revision"/>
    <w:hidden/>
    <w:uiPriority w:val="99"/>
    <w:semiHidden/>
    <w:rsid w:val="00480107"/>
    <w:pPr>
      <w:spacing w:after="0" w:line="240" w:lineRule="auto"/>
    </w:pPr>
  </w:style>
  <w:style w:type="character" w:styleId="FollowedHyperlink">
    <w:name w:val="FollowedHyperlink"/>
    <w:basedOn w:val="DefaultParagraphFont"/>
    <w:uiPriority w:val="99"/>
    <w:semiHidden/>
    <w:unhideWhenUsed/>
    <w:rsid w:val="00ED311F"/>
    <w:rPr>
      <w:color w:val="800080" w:themeColor="followedHyperlink"/>
      <w:u w:val="single"/>
    </w:rPr>
  </w:style>
  <w:style w:type="paragraph" w:styleId="TOC1">
    <w:name w:val="toc 1"/>
    <w:hidden/>
    <w:uiPriority w:val="39"/>
    <w:rsid w:val="00F117ED"/>
    <w:pPr>
      <w:spacing w:after="5" w:line="250" w:lineRule="auto"/>
      <w:ind w:left="25" w:right="75" w:hanging="10"/>
      <w:jc w:val="both"/>
    </w:pPr>
    <w:rPr>
      <w:rFonts w:ascii="Arial" w:eastAsia="Arial" w:hAnsi="Arial" w:cs="Arial"/>
      <w:color w:val="000000"/>
      <w:sz w:val="24"/>
      <w:lang w:eastAsia="en-GB"/>
    </w:rPr>
  </w:style>
  <w:style w:type="paragraph" w:styleId="TOC2">
    <w:name w:val="toc 2"/>
    <w:hidden/>
    <w:uiPriority w:val="39"/>
    <w:rsid w:val="00F117ED"/>
    <w:pPr>
      <w:spacing w:after="5" w:line="250" w:lineRule="auto"/>
      <w:ind w:left="265" w:right="75" w:hanging="10"/>
      <w:jc w:val="both"/>
    </w:pPr>
    <w:rPr>
      <w:rFonts w:ascii="Arial" w:eastAsia="Arial" w:hAnsi="Arial" w:cs="Arial"/>
      <w:color w:val="000000"/>
      <w:sz w:val="24"/>
      <w:lang w:eastAsia="en-GB"/>
    </w:rPr>
  </w:style>
  <w:style w:type="paragraph" w:styleId="TOC3">
    <w:name w:val="toc 3"/>
    <w:hidden/>
    <w:uiPriority w:val="39"/>
    <w:rsid w:val="00F117ED"/>
    <w:pPr>
      <w:spacing w:after="0" w:line="259" w:lineRule="auto"/>
      <w:ind w:left="490" w:right="98" w:hanging="10"/>
      <w:jc w:val="right"/>
    </w:pPr>
    <w:rPr>
      <w:rFonts w:ascii="Arial" w:eastAsia="Arial" w:hAnsi="Arial" w:cs="Arial"/>
      <w:color w:val="000000"/>
      <w:sz w:val="24"/>
      <w:lang w:eastAsia="en-GB"/>
    </w:rPr>
  </w:style>
  <w:style w:type="table" w:customStyle="1" w:styleId="TableGrid0">
    <w:name w:val="TableGrid"/>
    <w:rsid w:val="00F117ED"/>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TableParagraph">
    <w:name w:val="Table Paragraph"/>
    <w:basedOn w:val="Normal"/>
    <w:uiPriority w:val="1"/>
    <w:qFormat/>
    <w:rsid w:val="00D63D7A"/>
    <w:pPr>
      <w:widowControl w:val="0"/>
      <w:autoSpaceDE w:val="0"/>
      <w:autoSpaceDN w:val="0"/>
      <w:spacing w:after="0" w:line="240" w:lineRule="auto"/>
    </w:pPr>
    <w:rPr>
      <w:rFonts w:ascii="Verdana" w:eastAsia="Verdana" w:hAnsi="Verdana" w:cs="Verdana"/>
    </w:rPr>
  </w:style>
  <w:style w:type="paragraph" w:styleId="TOCHeading">
    <w:name w:val="TOC Heading"/>
    <w:basedOn w:val="Heading1"/>
    <w:next w:val="Normal"/>
    <w:uiPriority w:val="39"/>
    <w:unhideWhenUsed/>
    <w:qFormat/>
    <w:rsid w:val="00625338"/>
    <w:pPr>
      <w:keepNext/>
      <w:keepLines/>
      <w:spacing w:before="240" w:line="259" w:lineRule="auto"/>
      <w:contextualSpacing w:val="0"/>
      <w:outlineLvl w:val="9"/>
    </w:pPr>
    <w:rPr>
      <w:rFonts w:asciiTheme="majorHAnsi" w:eastAsiaTheme="majorEastAsia" w:hAnsiTheme="majorHAnsi" w:cstheme="majorBidi"/>
      <w:b w:val="0"/>
      <w:color w:val="365F91" w:themeColor="accent1" w:themeShade="BF"/>
      <w:sz w:val="32"/>
      <w:szCs w:val="32"/>
      <w:u w:val="none"/>
      <w:lang w:val="en-US"/>
    </w:rPr>
  </w:style>
  <w:style w:type="table" w:customStyle="1" w:styleId="TableGrid1">
    <w:name w:val="Table Grid1"/>
    <w:basedOn w:val="TableNormal"/>
    <w:next w:val="TableGrid"/>
    <w:uiPriority w:val="39"/>
    <w:rsid w:val="00126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53200"/>
    <w:rPr>
      <w:rFonts w:asciiTheme="majorHAnsi" w:eastAsiaTheme="majorEastAsia" w:hAnsiTheme="majorHAnsi" w:cstheme="majorBidi"/>
      <w:i/>
      <w:iCs/>
      <w:color w:val="365F91" w:themeColor="accent1" w:themeShade="BF"/>
    </w:rPr>
  </w:style>
  <w:style w:type="character" w:customStyle="1" w:styleId="Heading6Char">
    <w:name w:val="Heading 6 Char"/>
    <w:basedOn w:val="DefaultParagraphFont"/>
    <w:link w:val="Heading6"/>
    <w:uiPriority w:val="9"/>
    <w:semiHidden/>
    <w:rsid w:val="00C5320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C53200"/>
    <w:rPr>
      <w:rFonts w:asciiTheme="majorHAnsi" w:eastAsiaTheme="majorEastAsia" w:hAnsiTheme="majorHAnsi" w:cstheme="majorBidi"/>
      <w:i/>
      <w:iCs/>
      <w:color w:val="243F60" w:themeColor="accent1" w:themeShade="7F"/>
    </w:rPr>
  </w:style>
  <w:style w:type="paragraph" w:customStyle="1" w:styleId="Arial">
    <w:name w:val="Arial"/>
    <w:basedOn w:val="Normal"/>
    <w:rsid w:val="00C5320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table" w:customStyle="1" w:styleId="TableGrid2">
    <w:name w:val="Table Grid2"/>
    <w:basedOn w:val="TableNormal"/>
    <w:next w:val="TableGrid"/>
    <w:uiPriority w:val="59"/>
    <w:rsid w:val="00C53200"/>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D0960"/>
    <w:rPr>
      <w:color w:val="605E5C"/>
      <w:shd w:val="clear" w:color="auto" w:fill="E1DFDD"/>
    </w:rPr>
  </w:style>
  <w:style w:type="paragraph" w:customStyle="1" w:styleId="paragraph">
    <w:name w:val="paragraph"/>
    <w:basedOn w:val="Normal"/>
    <w:rsid w:val="000F31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0F314F"/>
  </w:style>
  <w:style w:type="character" w:customStyle="1" w:styleId="normaltextrun">
    <w:name w:val="normaltextrun"/>
    <w:basedOn w:val="DefaultParagraphFont"/>
    <w:rsid w:val="000F31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23535">
      <w:bodyDiv w:val="1"/>
      <w:marLeft w:val="0"/>
      <w:marRight w:val="0"/>
      <w:marTop w:val="0"/>
      <w:marBottom w:val="0"/>
      <w:divBdr>
        <w:top w:val="none" w:sz="0" w:space="0" w:color="auto"/>
        <w:left w:val="none" w:sz="0" w:space="0" w:color="auto"/>
        <w:bottom w:val="none" w:sz="0" w:space="0" w:color="auto"/>
        <w:right w:val="none" w:sz="0" w:space="0" w:color="auto"/>
      </w:divBdr>
    </w:div>
    <w:div w:id="55591031">
      <w:bodyDiv w:val="1"/>
      <w:marLeft w:val="0"/>
      <w:marRight w:val="0"/>
      <w:marTop w:val="0"/>
      <w:marBottom w:val="0"/>
      <w:divBdr>
        <w:top w:val="none" w:sz="0" w:space="0" w:color="auto"/>
        <w:left w:val="none" w:sz="0" w:space="0" w:color="auto"/>
        <w:bottom w:val="none" w:sz="0" w:space="0" w:color="auto"/>
        <w:right w:val="none" w:sz="0" w:space="0" w:color="auto"/>
      </w:divBdr>
    </w:div>
    <w:div w:id="190997556">
      <w:bodyDiv w:val="1"/>
      <w:marLeft w:val="0"/>
      <w:marRight w:val="0"/>
      <w:marTop w:val="0"/>
      <w:marBottom w:val="0"/>
      <w:divBdr>
        <w:top w:val="none" w:sz="0" w:space="0" w:color="auto"/>
        <w:left w:val="none" w:sz="0" w:space="0" w:color="auto"/>
        <w:bottom w:val="none" w:sz="0" w:space="0" w:color="auto"/>
        <w:right w:val="none" w:sz="0" w:space="0" w:color="auto"/>
      </w:divBdr>
    </w:div>
    <w:div w:id="281307846">
      <w:bodyDiv w:val="1"/>
      <w:marLeft w:val="0"/>
      <w:marRight w:val="0"/>
      <w:marTop w:val="0"/>
      <w:marBottom w:val="0"/>
      <w:divBdr>
        <w:top w:val="none" w:sz="0" w:space="0" w:color="auto"/>
        <w:left w:val="none" w:sz="0" w:space="0" w:color="auto"/>
        <w:bottom w:val="none" w:sz="0" w:space="0" w:color="auto"/>
        <w:right w:val="none" w:sz="0" w:space="0" w:color="auto"/>
      </w:divBdr>
      <w:divsChild>
        <w:div w:id="2130977659">
          <w:marLeft w:val="547"/>
          <w:marRight w:val="0"/>
          <w:marTop w:val="0"/>
          <w:marBottom w:val="0"/>
          <w:divBdr>
            <w:top w:val="none" w:sz="0" w:space="0" w:color="auto"/>
            <w:left w:val="none" w:sz="0" w:space="0" w:color="auto"/>
            <w:bottom w:val="none" w:sz="0" w:space="0" w:color="auto"/>
            <w:right w:val="none" w:sz="0" w:space="0" w:color="auto"/>
          </w:divBdr>
        </w:div>
        <w:div w:id="2124416585">
          <w:marLeft w:val="547"/>
          <w:marRight w:val="0"/>
          <w:marTop w:val="0"/>
          <w:marBottom w:val="0"/>
          <w:divBdr>
            <w:top w:val="none" w:sz="0" w:space="0" w:color="auto"/>
            <w:left w:val="none" w:sz="0" w:space="0" w:color="auto"/>
            <w:bottom w:val="none" w:sz="0" w:space="0" w:color="auto"/>
            <w:right w:val="none" w:sz="0" w:space="0" w:color="auto"/>
          </w:divBdr>
        </w:div>
        <w:div w:id="409928705">
          <w:marLeft w:val="1166"/>
          <w:marRight w:val="0"/>
          <w:marTop w:val="0"/>
          <w:marBottom w:val="0"/>
          <w:divBdr>
            <w:top w:val="none" w:sz="0" w:space="0" w:color="auto"/>
            <w:left w:val="none" w:sz="0" w:space="0" w:color="auto"/>
            <w:bottom w:val="none" w:sz="0" w:space="0" w:color="auto"/>
            <w:right w:val="none" w:sz="0" w:space="0" w:color="auto"/>
          </w:divBdr>
        </w:div>
        <w:div w:id="621039266">
          <w:marLeft w:val="1166"/>
          <w:marRight w:val="0"/>
          <w:marTop w:val="0"/>
          <w:marBottom w:val="0"/>
          <w:divBdr>
            <w:top w:val="none" w:sz="0" w:space="0" w:color="auto"/>
            <w:left w:val="none" w:sz="0" w:space="0" w:color="auto"/>
            <w:bottom w:val="none" w:sz="0" w:space="0" w:color="auto"/>
            <w:right w:val="none" w:sz="0" w:space="0" w:color="auto"/>
          </w:divBdr>
        </w:div>
        <w:div w:id="762846744">
          <w:marLeft w:val="1166"/>
          <w:marRight w:val="0"/>
          <w:marTop w:val="0"/>
          <w:marBottom w:val="0"/>
          <w:divBdr>
            <w:top w:val="none" w:sz="0" w:space="0" w:color="auto"/>
            <w:left w:val="none" w:sz="0" w:space="0" w:color="auto"/>
            <w:bottom w:val="none" w:sz="0" w:space="0" w:color="auto"/>
            <w:right w:val="none" w:sz="0" w:space="0" w:color="auto"/>
          </w:divBdr>
        </w:div>
        <w:div w:id="1667781669">
          <w:marLeft w:val="1166"/>
          <w:marRight w:val="0"/>
          <w:marTop w:val="0"/>
          <w:marBottom w:val="0"/>
          <w:divBdr>
            <w:top w:val="none" w:sz="0" w:space="0" w:color="auto"/>
            <w:left w:val="none" w:sz="0" w:space="0" w:color="auto"/>
            <w:bottom w:val="none" w:sz="0" w:space="0" w:color="auto"/>
            <w:right w:val="none" w:sz="0" w:space="0" w:color="auto"/>
          </w:divBdr>
        </w:div>
        <w:div w:id="1244877497">
          <w:marLeft w:val="1166"/>
          <w:marRight w:val="0"/>
          <w:marTop w:val="0"/>
          <w:marBottom w:val="0"/>
          <w:divBdr>
            <w:top w:val="none" w:sz="0" w:space="0" w:color="auto"/>
            <w:left w:val="none" w:sz="0" w:space="0" w:color="auto"/>
            <w:bottom w:val="none" w:sz="0" w:space="0" w:color="auto"/>
            <w:right w:val="none" w:sz="0" w:space="0" w:color="auto"/>
          </w:divBdr>
        </w:div>
      </w:divsChild>
    </w:div>
    <w:div w:id="305014025">
      <w:bodyDiv w:val="1"/>
      <w:marLeft w:val="0"/>
      <w:marRight w:val="0"/>
      <w:marTop w:val="0"/>
      <w:marBottom w:val="0"/>
      <w:divBdr>
        <w:top w:val="none" w:sz="0" w:space="0" w:color="auto"/>
        <w:left w:val="none" w:sz="0" w:space="0" w:color="auto"/>
        <w:bottom w:val="none" w:sz="0" w:space="0" w:color="auto"/>
        <w:right w:val="none" w:sz="0" w:space="0" w:color="auto"/>
      </w:divBdr>
    </w:div>
    <w:div w:id="341515777">
      <w:bodyDiv w:val="1"/>
      <w:marLeft w:val="0"/>
      <w:marRight w:val="0"/>
      <w:marTop w:val="0"/>
      <w:marBottom w:val="0"/>
      <w:divBdr>
        <w:top w:val="none" w:sz="0" w:space="0" w:color="auto"/>
        <w:left w:val="none" w:sz="0" w:space="0" w:color="auto"/>
        <w:bottom w:val="none" w:sz="0" w:space="0" w:color="auto"/>
        <w:right w:val="none" w:sz="0" w:space="0" w:color="auto"/>
      </w:divBdr>
      <w:divsChild>
        <w:div w:id="2087146974">
          <w:marLeft w:val="547"/>
          <w:marRight w:val="0"/>
          <w:marTop w:val="0"/>
          <w:marBottom w:val="0"/>
          <w:divBdr>
            <w:top w:val="none" w:sz="0" w:space="0" w:color="auto"/>
            <w:left w:val="none" w:sz="0" w:space="0" w:color="auto"/>
            <w:bottom w:val="none" w:sz="0" w:space="0" w:color="auto"/>
            <w:right w:val="none" w:sz="0" w:space="0" w:color="auto"/>
          </w:divBdr>
        </w:div>
        <w:div w:id="907761610">
          <w:marLeft w:val="547"/>
          <w:marRight w:val="0"/>
          <w:marTop w:val="0"/>
          <w:marBottom w:val="0"/>
          <w:divBdr>
            <w:top w:val="none" w:sz="0" w:space="0" w:color="auto"/>
            <w:left w:val="none" w:sz="0" w:space="0" w:color="auto"/>
            <w:bottom w:val="none" w:sz="0" w:space="0" w:color="auto"/>
            <w:right w:val="none" w:sz="0" w:space="0" w:color="auto"/>
          </w:divBdr>
        </w:div>
        <w:div w:id="537355213">
          <w:marLeft w:val="1166"/>
          <w:marRight w:val="0"/>
          <w:marTop w:val="0"/>
          <w:marBottom w:val="0"/>
          <w:divBdr>
            <w:top w:val="none" w:sz="0" w:space="0" w:color="auto"/>
            <w:left w:val="none" w:sz="0" w:space="0" w:color="auto"/>
            <w:bottom w:val="none" w:sz="0" w:space="0" w:color="auto"/>
            <w:right w:val="none" w:sz="0" w:space="0" w:color="auto"/>
          </w:divBdr>
        </w:div>
        <w:div w:id="831724823">
          <w:marLeft w:val="1166"/>
          <w:marRight w:val="0"/>
          <w:marTop w:val="0"/>
          <w:marBottom w:val="0"/>
          <w:divBdr>
            <w:top w:val="none" w:sz="0" w:space="0" w:color="auto"/>
            <w:left w:val="none" w:sz="0" w:space="0" w:color="auto"/>
            <w:bottom w:val="none" w:sz="0" w:space="0" w:color="auto"/>
            <w:right w:val="none" w:sz="0" w:space="0" w:color="auto"/>
          </w:divBdr>
        </w:div>
        <w:div w:id="884098794">
          <w:marLeft w:val="1166"/>
          <w:marRight w:val="0"/>
          <w:marTop w:val="0"/>
          <w:marBottom w:val="0"/>
          <w:divBdr>
            <w:top w:val="none" w:sz="0" w:space="0" w:color="auto"/>
            <w:left w:val="none" w:sz="0" w:space="0" w:color="auto"/>
            <w:bottom w:val="none" w:sz="0" w:space="0" w:color="auto"/>
            <w:right w:val="none" w:sz="0" w:space="0" w:color="auto"/>
          </w:divBdr>
        </w:div>
        <w:div w:id="555580275">
          <w:marLeft w:val="1166"/>
          <w:marRight w:val="0"/>
          <w:marTop w:val="0"/>
          <w:marBottom w:val="0"/>
          <w:divBdr>
            <w:top w:val="none" w:sz="0" w:space="0" w:color="auto"/>
            <w:left w:val="none" w:sz="0" w:space="0" w:color="auto"/>
            <w:bottom w:val="none" w:sz="0" w:space="0" w:color="auto"/>
            <w:right w:val="none" w:sz="0" w:space="0" w:color="auto"/>
          </w:divBdr>
        </w:div>
        <w:div w:id="1801915637">
          <w:marLeft w:val="1166"/>
          <w:marRight w:val="0"/>
          <w:marTop w:val="0"/>
          <w:marBottom w:val="0"/>
          <w:divBdr>
            <w:top w:val="none" w:sz="0" w:space="0" w:color="auto"/>
            <w:left w:val="none" w:sz="0" w:space="0" w:color="auto"/>
            <w:bottom w:val="none" w:sz="0" w:space="0" w:color="auto"/>
            <w:right w:val="none" w:sz="0" w:space="0" w:color="auto"/>
          </w:divBdr>
        </w:div>
      </w:divsChild>
    </w:div>
    <w:div w:id="378092793">
      <w:bodyDiv w:val="1"/>
      <w:marLeft w:val="0"/>
      <w:marRight w:val="0"/>
      <w:marTop w:val="0"/>
      <w:marBottom w:val="0"/>
      <w:divBdr>
        <w:top w:val="none" w:sz="0" w:space="0" w:color="auto"/>
        <w:left w:val="none" w:sz="0" w:space="0" w:color="auto"/>
        <w:bottom w:val="none" w:sz="0" w:space="0" w:color="auto"/>
        <w:right w:val="none" w:sz="0" w:space="0" w:color="auto"/>
      </w:divBdr>
    </w:div>
    <w:div w:id="447234700">
      <w:bodyDiv w:val="1"/>
      <w:marLeft w:val="0"/>
      <w:marRight w:val="0"/>
      <w:marTop w:val="0"/>
      <w:marBottom w:val="0"/>
      <w:divBdr>
        <w:top w:val="none" w:sz="0" w:space="0" w:color="auto"/>
        <w:left w:val="none" w:sz="0" w:space="0" w:color="auto"/>
        <w:bottom w:val="none" w:sz="0" w:space="0" w:color="auto"/>
        <w:right w:val="none" w:sz="0" w:space="0" w:color="auto"/>
      </w:divBdr>
    </w:div>
    <w:div w:id="701593784">
      <w:bodyDiv w:val="1"/>
      <w:marLeft w:val="0"/>
      <w:marRight w:val="0"/>
      <w:marTop w:val="0"/>
      <w:marBottom w:val="0"/>
      <w:divBdr>
        <w:top w:val="none" w:sz="0" w:space="0" w:color="auto"/>
        <w:left w:val="none" w:sz="0" w:space="0" w:color="auto"/>
        <w:bottom w:val="none" w:sz="0" w:space="0" w:color="auto"/>
        <w:right w:val="none" w:sz="0" w:space="0" w:color="auto"/>
      </w:divBdr>
    </w:div>
    <w:div w:id="918245599">
      <w:bodyDiv w:val="1"/>
      <w:marLeft w:val="0"/>
      <w:marRight w:val="0"/>
      <w:marTop w:val="0"/>
      <w:marBottom w:val="0"/>
      <w:divBdr>
        <w:top w:val="none" w:sz="0" w:space="0" w:color="auto"/>
        <w:left w:val="none" w:sz="0" w:space="0" w:color="auto"/>
        <w:bottom w:val="none" w:sz="0" w:space="0" w:color="auto"/>
        <w:right w:val="none" w:sz="0" w:space="0" w:color="auto"/>
      </w:divBdr>
      <w:divsChild>
        <w:div w:id="1694840865">
          <w:marLeft w:val="547"/>
          <w:marRight w:val="0"/>
          <w:marTop w:val="0"/>
          <w:marBottom w:val="0"/>
          <w:divBdr>
            <w:top w:val="none" w:sz="0" w:space="0" w:color="auto"/>
            <w:left w:val="none" w:sz="0" w:space="0" w:color="auto"/>
            <w:bottom w:val="none" w:sz="0" w:space="0" w:color="auto"/>
            <w:right w:val="none" w:sz="0" w:space="0" w:color="auto"/>
          </w:divBdr>
        </w:div>
        <w:div w:id="1045908603">
          <w:marLeft w:val="547"/>
          <w:marRight w:val="0"/>
          <w:marTop w:val="0"/>
          <w:marBottom w:val="0"/>
          <w:divBdr>
            <w:top w:val="none" w:sz="0" w:space="0" w:color="auto"/>
            <w:left w:val="none" w:sz="0" w:space="0" w:color="auto"/>
            <w:bottom w:val="none" w:sz="0" w:space="0" w:color="auto"/>
            <w:right w:val="none" w:sz="0" w:space="0" w:color="auto"/>
          </w:divBdr>
        </w:div>
        <w:div w:id="988023073">
          <w:marLeft w:val="1166"/>
          <w:marRight w:val="0"/>
          <w:marTop w:val="0"/>
          <w:marBottom w:val="0"/>
          <w:divBdr>
            <w:top w:val="none" w:sz="0" w:space="0" w:color="auto"/>
            <w:left w:val="none" w:sz="0" w:space="0" w:color="auto"/>
            <w:bottom w:val="none" w:sz="0" w:space="0" w:color="auto"/>
            <w:right w:val="none" w:sz="0" w:space="0" w:color="auto"/>
          </w:divBdr>
        </w:div>
        <w:div w:id="2087728605">
          <w:marLeft w:val="1166"/>
          <w:marRight w:val="0"/>
          <w:marTop w:val="0"/>
          <w:marBottom w:val="0"/>
          <w:divBdr>
            <w:top w:val="none" w:sz="0" w:space="0" w:color="auto"/>
            <w:left w:val="none" w:sz="0" w:space="0" w:color="auto"/>
            <w:bottom w:val="none" w:sz="0" w:space="0" w:color="auto"/>
            <w:right w:val="none" w:sz="0" w:space="0" w:color="auto"/>
          </w:divBdr>
        </w:div>
        <w:div w:id="486093276">
          <w:marLeft w:val="1166"/>
          <w:marRight w:val="0"/>
          <w:marTop w:val="0"/>
          <w:marBottom w:val="0"/>
          <w:divBdr>
            <w:top w:val="none" w:sz="0" w:space="0" w:color="auto"/>
            <w:left w:val="none" w:sz="0" w:space="0" w:color="auto"/>
            <w:bottom w:val="none" w:sz="0" w:space="0" w:color="auto"/>
            <w:right w:val="none" w:sz="0" w:space="0" w:color="auto"/>
          </w:divBdr>
        </w:div>
        <w:div w:id="960184696">
          <w:marLeft w:val="1166"/>
          <w:marRight w:val="0"/>
          <w:marTop w:val="0"/>
          <w:marBottom w:val="0"/>
          <w:divBdr>
            <w:top w:val="none" w:sz="0" w:space="0" w:color="auto"/>
            <w:left w:val="none" w:sz="0" w:space="0" w:color="auto"/>
            <w:bottom w:val="none" w:sz="0" w:space="0" w:color="auto"/>
            <w:right w:val="none" w:sz="0" w:space="0" w:color="auto"/>
          </w:divBdr>
        </w:div>
        <w:div w:id="46611221">
          <w:marLeft w:val="1166"/>
          <w:marRight w:val="0"/>
          <w:marTop w:val="0"/>
          <w:marBottom w:val="0"/>
          <w:divBdr>
            <w:top w:val="none" w:sz="0" w:space="0" w:color="auto"/>
            <w:left w:val="none" w:sz="0" w:space="0" w:color="auto"/>
            <w:bottom w:val="none" w:sz="0" w:space="0" w:color="auto"/>
            <w:right w:val="none" w:sz="0" w:space="0" w:color="auto"/>
          </w:divBdr>
        </w:div>
      </w:divsChild>
    </w:div>
    <w:div w:id="926890705">
      <w:bodyDiv w:val="1"/>
      <w:marLeft w:val="0"/>
      <w:marRight w:val="0"/>
      <w:marTop w:val="0"/>
      <w:marBottom w:val="0"/>
      <w:divBdr>
        <w:top w:val="none" w:sz="0" w:space="0" w:color="auto"/>
        <w:left w:val="none" w:sz="0" w:space="0" w:color="auto"/>
        <w:bottom w:val="none" w:sz="0" w:space="0" w:color="auto"/>
        <w:right w:val="none" w:sz="0" w:space="0" w:color="auto"/>
      </w:divBdr>
    </w:div>
    <w:div w:id="1123697532">
      <w:bodyDiv w:val="1"/>
      <w:marLeft w:val="0"/>
      <w:marRight w:val="0"/>
      <w:marTop w:val="0"/>
      <w:marBottom w:val="0"/>
      <w:divBdr>
        <w:top w:val="none" w:sz="0" w:space="0" w:color="auto"/>
        <w:left w:val="none" w:sz="0" w:space="0" w:color="auto"/>
        <w:bottom w:val="none" w:sz="0" w:space="0" w:color="auto"/>
        <w:right w:val="none" w:sz="0" w:space="0" w:color="auto"/>
      </w:divBdr>
    </w:div>
    <w:div w:id="1134635818">
      <w:bodyDiv w:val="1"/>
      <w:marLeft w:val="0"/>
      <w:marRight w:val="0"/>
      <w:marTop w:val="0"/>
      <w:marBottom w:val="0"/>
      <w:divBdr>
        <w:top w:val="none" w:sz="0" w:space="0" w:color="auto"/>
        <w:left w:val="none" w:sz="0" w:space="0" w:color="auto"/>
        <w:bottom w:val="none" w:sz="0" w:space="0" w:color="auto"/>
        <w:right w:val="none" w:sz="0" w:space="0" w:color="auto"/>
      </w:divBdr>
    </w:div>
    <w:div w:id="1266420811">
      <w:bodyDiv w:val="1"/>
      <w:marLeft w:val="0"/>
      <w:marRight w:val="0"/>
      <w:marTop w:val="0"/>
      <w:marBottom w:val="0"/>
      <w:divBdr>
        <w:top w:val="none" w:sz="0" w:space="0" w:color="auto"/>
        <w:left w:val="none" w:sz="0" w:space="0" w:color="auto"/>
        <w:bottom w:val="none" w:sz="0" w:space="0" w:color="auto"/>
        <w:right w:val="none" w:sz="0" w:space="0" w:color="auto"/>
      </w:divBdr>
      <w:divsChild>
        <w:div w:id="1442409719">
          <w:marLeft w:val="1166"/>
          <w:marRight w:val="0"/>
          <w:marTop w:val="0"/>
          <w:marBottom w:val="0"/>
          <w:divBdr>
            <w:top w:val="none" w:sz="0" w:space="0" w:color="auto"/>
            <w:left w:val="none" w:sz="0" w:space="0" w:color="auto"/>
            <w:bottom w:val="none" w:sz="0" w:space="0" w:color="auto"/>
            <w:right w:val="none" w:sz="0" w:space="0" w:color="auto"/>
          </w:divBdr>
        </w:div>
        <w:div w:id="2095852187">
          <w:marLeft w:val="1166"/>
          <w:marRight w:val="0"/>
          <w:marTop w:val="0"/>
          <w:marBottom w:val="0"/>
          <w:divBdr>
            <w:top w:val="none" w:sz="0" w:space="0" w:color="auto"/>
            <w:left w:val="none" w:sz="0" w:space="0" w:color="auto"/>
            <w:bottom w:val="none" w:sz="0" w:space="0" w:color="auto"/>
            <w:right w:val="none" w:sz="0" w:space="0" w:color="auto"/>
          </w:divBdr>
        </w:div>
        <w:div w:id="1998068303">
          <w:marLeft w:val="1166"/>
          <w:marRight w:val="0"/>
          <w:marTop w:val="0"/>
          <w:marBottom w:val="0"/>
          <w:divBdr>
            <w:top w:val="none" w:sz="0" w:space="0" w:color="auto"/>
            <w:left w:val="none" w:sz="0" w:space="0" w:color="auto"/>
            <w:bottom w:val="none" w:sz="0" w:space="0" w:color="auto"/>
            <w:right w:val="none" w:sz="0" w:space="0" w:color="auto"/>
          </w:divBdr>
        </w:div>
      </w:divsChild>
    </w:div>
    <w:div w:id="1268000383">
      <w:bodyDiv w:val="1"/>
      <w:marLeft w:val="0"/>
      <w:marRight w:val="0"/>
      <w:marTop w:val="0"/>
      <w:marBottom w:val="0"/>
      <w:divBdr>
        <w:top w:val="none" w:sz="0" w:space="0" w:color="auto"/>
        <w:left w:val="none" w:sz="0" w:space="0" w:color="auto"/>
        <w:bottom w:val="none" w:sz="0" w:space="0" w:color="auto"/>
        <w:right w:val="none" w:sz="0" w:space="0" w:color="auto"/>
      </w:divBdr>
    </w:div>
    <w:div w:id="1441023552">
      <w:bodyDiv w:val="1"/>
      <w:marLeft w:val="0"/>
      <w:marRight w:val="0"/>
      <w:marTop w:val="0"/>
      <w:marBottom w:val="0"/>
      <w:divBdr>
        <w:top w:val="none" w:sz="0" w:space="0" w:color="auto"/>
        <w:left w:val="none" w:sz="0" w:space="0" w:color="auto"/>
        <w:bottom w:val="none" w:sz="0" w:space="0" w:color="auto"/>
        <w:right w:val="none" w:sz="0" w:space="0" w:color="auto"/>
      </w:divBdr>
    </w:div>
    <w:div w:id="1540582244">
      <w:bodyDiv w:val="1"/>
      <w:marLeft w:val="0"/>
      <w:marRight w:val="0"/>
      <w:marTop w:val="0"/>
      <w:marBottom w:val="0"/>
      <w:divBdr>
        <w:top w:val="none" w:sz="0" w:space="0" w:color="auto"/>
        <w:left w:val="none" w:sz="0" w:space="0" w:color="auto"/>
        <w:bottom w:val="none" w:sz="0" w:space="0" w:color="auto"/>
        <w:right w:val="none" w:sz="0" w:space="0" w:color="auto"/>
      </w:divBdr>
      <w:divsChild>
        <w:div w:id="951207639">
          <w:marLeft w:val="547"/>
          <w:marRight w:val="0"/>
          <w:marTop w:val="0"/>
          <w:marBottom w:val="0"/>
          <w:divBdr>
            <w:top w:val="none" w:sz="0" w:space="0" w:color="auto"/>
            <w:left w:val="none" w:sz="0" w:space="0" w:color="auto"/>
            <w:bottom w:val="none" w:sz="0" w:space="0" w:color="auto"/>
            <w:right w:val="none" w:sz="0" w:space="0" w:color="auto"/>
          </w:divBdr>
        </w:div>
        <w:div w:id="1162500848">
          <w:marLeft w:val="547"/>
          <w:marRight w:val="0"/>
          <w:marTop w:val="0"/>
          <w:marBottom w:val="0"/>
          <w:divBdr>
            <w:top w:val="none" w:sz="0" w:space="0" w:color="auto"/>
            <w:left w:val="none" w:sz="0" w:space="0" w:color="auto"/>
            <w:bottom w:val="none" w:sz="0" w:space="0" w:color="auto"/>
            <w:right w:val="none" w:sz="0" w:space="0" w:color="auto"/>
          </w:divBdr>
        </w:div>
        <w:div w:id="74396854">
          <w:marLeft w:val="1166"/>
          <w:marRight w:val="0"/>
          <w:marTop w:val="0"/>
          <w:marBottom w:val="0"/>
          <w:divBdr>
            <w:top w:val="none" w:sz="0" w:space="0" w:color="auto"/>
            <w:left w:val="none" w:sz="0" w:space="0" w:color="auto"/>
            <w:bottom w:val="none" w:sz="0" w:space="0" w:color="auto"/>
            <w:right w:val="none" w:sz="0" w:space="0" w:color="auto"/>
          </w:divBdr>
        </w:div>
        <w:div w:id="798718917">
          <w:marLeft w:val="1166"/>
          <w:marRight w:val="0"/>
          <w:marTop w:val="0"/>
          <w:marBottom w:val="0"/>
          <w:divBdr>
            <w:top w:val="none" w:sz="0" w:space="0" w:color="auto"/>
            <w:left w:val="none" w:sz="0" w:space="0" w:color="auto"/>
            <w:bottom w:val="none" w:sz="0" w:space="0" w:color="auto"/>
            <w:right w:val="none" w:sz="0" w:space="0" w:color="auto"/>
          </w:divBdr>
        </w:div>
        <w:div w:id="87242549">
          <w:marLeft w:val="1166"/>
          <w:marRight w:val="0"/>
          <w:marTop w:val="0"/>
          <w:marBottom w:val="0"/>
          <w:divBdr>
            <w:top w:val="none" w:sz="0" w:space="0" w:color="auto"/>
            <w:left w:val="none" w:sz="0" w:space="0" w:color="auto"/>
            <w:bottom w:val="none" w:sz="0" w:space="0" w:color="auto"/>
            <w:right w:val="none" w:sz="0" w:space="0" w:color="auto"/>
          </w:divBdr>
        </w:div>
        <w:div w:id="550189503">
          <w:marLeft w:val="1166"/>
          <w:marRight w:val="0"/>
          <w:marTop w:val="0"/>
          <w:marBottom w:val="0"/>
          <w:divBdr>
            <w:top w:val="none" w:sz="0" w:space="0" w:color="auto"/>
            <w:left w:val="none" w:sz="0" w:space="0" w:color="auto"/>
            <w:bottom w:val="none" w:sz="0" w:space="0" w:color="auto"/>
            <w:right w:val="none" w:sz="0" w:space="0" w:color="auto"/>
          </w:divBdr>
        </w:div>
        <w:div w:id="1296646524">
          <w:marLeft w:val="1166"/>
          <w:marRight w:val="0"/>
          <w:marTop w:val="0"/>
          <w:marBottom w:val="0"/>
          <w:divBdr>
            <w:top w:val="none" w:sz="0" w:space="0" w:color="auto"/>
            <w:left w:val="none" w:sz="0" w:space="0" w:color="auto"/>
            <w:bottom w:val="none" w:sz="0" w:space="0" w:color="auto"/>
            <w:right w:val="none" w:sz="0" w:space="0" w:color="auto"/>
          </w:divBdr>
        </w:div>
      </w:divsChild>
    </w:div>
    <w:div w:id="1544752512">
      <w:bodyDiv w:val="1"/>
      <w:marLeft w:val="0"/>
      <w:marRight w:val="0"/>
      <w:marTop w:val="0"/>
      <w:marBottom w:val="0"/>
      <w:divBdr>
        <w:top w:val="none" w:sz="0" w:space="0" w:color="auto"/>
        <w:left w:val="none" w:sz="0" w:space="0" w:color="auto"/>
        <w:bottom w:val="none" w:sz="0" w:space="0" w:color="auto"/>
        <w:right w:val="none" w:sz="0" w:space="0" w:color="auto"/>
      </w:divBdr>
    </w:div>
    <w:div w:id="1732728555">
      <w:bodyDiv w:val="1"/>
      <w:marLeft w:val="0"/>
      <w:marRight w:val="0"/>
      <w:marTop w:val="0"/>
      <w:marBottom w:val="0"/>
      <w:divBdr>
        <w:top w:val="none" w:sz="0" w:space="0" w:color="auto"/>
        <w:left w:val="none" w:sz="0" w:space="0" w:color="auto"/>
        <w:bottom w:val="none" w:sz="0" w:space="0" w:color="auto"/>
        <w:right w:val="none" w:sz="0" w:space="0" w:color="auto"/>
      </w:divBdr>
    </w:div>
    <w:div w:id="188475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s://prisonvoicemail.com/prison" TargetMode="External"/><Relationship Id="rId21" Type="http://schemas.openxmlformats.org/officeDocument/2006/relationships/image" Target="media/image8.jpeg"/><Relationship Id="rId34" Type="http://schemas.openxmlformats.org/officeDocument/2006/relationships/hyperlink" Target="https://www.gov.uk/prison-visits" TargetMode="External"/><Relationship Id="rId42" Type="http://schemas.openxmlformats.org/officeDocument/2006/relationships/image" Target="media/image22.png"/><Relationship Id="rId47" Type="http://schemas.microsoft.com/office/2016/09/relationships/commentsIds" Target="commentsIds.xml"/><Relationship Id="rId50" Type="http://schemas.openxmlformats.org/officeDocument/2006/relationships/package" Target="embeddings/Microsoft_Word_Document.docx"/><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19.png"/><Relationship Id="rId40" Type="http://schemas.openxmlformats.org/officeDocument/2006/relationships/hyperlink" Target="http://www.gov.uk/helpwithprisonvisits" TargetMode="External"/><Relationship Id="rId45" Type="http://schemas.openxmlformats.org/officeDocument/2006/relationships/comments" Target="comments.xml"/><Relationship Id="rId53" Type="http://schemas.openxmlformats.org/officeDocument/2006/relationships/footer" Target="footer1.xml"/><Relationship Id="rId58" Type="http://schemas.microsoft.com/office/2011/relationships/people" Target="people.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642244/farmer-review-report.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mailto:hmppsvisitsbooking@justice.gov.uk" TargetMode="External"/><Relationship Id="rId43" Type="http://schemas.openxmlformats.org/officeDocument/2006/relationships/image" Target="media/image220.png"/><Relationship Id="rId48" Type="http://schemas.microsoft.com/office/2018/08/relationships/commentsExtensible" Target="commentsExtensible.xm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nicco.org.uk/"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www.gov.uk/guidance/morton-hall-prison" TargetMode="External"/><Relationship Id="rId38" Type="http://schemas.openxmlformats.org/officeDocument/2006/relationships/image" Target="media/image20.png"/><Relationship Id="rId46" Type="http://schemas.microsoft.com/office/2011/relationships/commentsExtended" Target="commentsExtended.xml"/><Relationship Id="rId59" Type="http://schemas.openxmlformats.org/officeDocument/2006/relationships/theme" Target="theme/theme1.xml"/><Relationship Id="rId20" Type="http://schemas.openxmlformats.org/officeDocument/2006/relationships/hyperlink" Target="https://www.nottinghamshirehealthcare.nhs.uk/base-install/images/main-logo/company-logo.png" TargetMode="External"/><Relationship Id="rId41" Type="http://schemas.openxmlformats.org/officeDocument/2006/relationships/image" Target="media/image21.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gov.uk/call-charges" TargetMode="External"/><Relationship Id="rId49" Type="http://schemas.openxmlformats.org/officeDocument/2006/relationships/image" Target="media/image24.emf"/><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www.emailaprisoner.com" TargetMode="External"/><Relationship Id="rId44" Type="http://schemas.openxmlformats.org/officeDocument/2006/relationships/image" Target="media/image23.png"/><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ileHash xmlns="8f4a6f48-98d6-4042-a268-467646e98719" xsi:nil="true"/>
    <UniqueSourceRef xmlns="8f4a6f48-98d6-4042-a268-467646e98719" xsi:nil="true"/>
    <CloudMigratorVersion xmlns="8f4a6f48-98d6-4042-a268-467646e9871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03559FDB47844BA5F745C0892EEA07" ma:contentTypeVersion="14" ma:contentTypeDescription="Create a new document." ma:contentTypeScope="" ma:versionID="46aa9c3fd45a4515cc8a5d3820b005bc">
  <xsd:schema xmlns:xsd="http://www.w3.org/2001/XMLSchema" xmlns:xs="http://www.w3.org/2001/XMLSchema" xmlns:p="http://schemas.microsoft.com/office/2006/metadata/properties" xmlns:ns3="8f4a6f48-98d6-4042-a268-467646e98719" targetNamespace="http://schemas.microsoft.com/office/2006/metadata/properties" ma:root="true" ma:fieldsID="2a2b4251682a9513ef267d81d800b71b" ns3:_="">
    <xsd:import namespace="8f4a6f48-98d6-4042-a268-467646e98719"/>
    <xsd:element name="properties">
      <xsd:complexType>
        <xsd:sequence>
          <xsd:element name="documentManagement">
            <xsd:complexType>
              <xsd:all>
                <xsd:element ref="ns3:UniqueSourceRef" minOccurs="0"/>
                <xsd:element ref="ns3:FileHash" minOccurs="0"/>
                <xsd:element ref="ns3:SharedWithUsers" minOccurs="0"/>
                <xsd:element ref="ns3:SharedWithDetails" minOccurs="0"/>
                <xsd:element ref="ns3:SharingHintHash" minOccurs="0"/>
                <xsd:element ref="ns3:MediaServiceMetadata" minOccurs="0"/>
                <xsd:element ref="ns3:MediaServiceFastMetadata" minOccurs="0"/>
                <xsd:element ref="ns3:MediaServiceAutoTags" minOccurs="0"/>
                <xsd:element ref="ns3:MediaServiceOCR" minOccurs="0"/>
                <xsd:element ref="ns3:CloudMigratorVers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4a6f48-98d6-4042-a268-467646e98719" elementFormDefault="qualified">
    <xsd:import namespace="http://schemas.microsoft.com/office/2006/documentManagement/types"/>
    <xsd:import namespace="http://schemas.microsoft.com/office/infopath/2007/PartnerControls"/>
    <xsd:element name="UniqueSourceRef" ma:index="8" nillable="true" ma:displayName="UniqueSourceRef" ma:internalName="UniqueSourceRef">
      <xsd:simpleType>
        <xsd:restriction base="dms:Note">
          <xsd:maxLength value="255"/>
        </xsd:restriction>
      </xsd:simpleType>
    </xsd:element>
    <xsd:element name="FileHash" ma:index="9" nillable="true" ma:displayName="FileHash" ma:internalName="FileHash">
      <xsd:simpleType>
        <xsd:restriction base="dms:Note">
          <xsd:maxLength value="255"/>
        </xsd:restriction>
      </xsd:simpleType>
    </xsd:element>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CloudMigratorVersion" ma:index="17" nillable="true" ma:displayName="CloudMigratorVersion" ma:internalName="CloudMigratorVersion">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0106F0-EF08-4DE9-A62F-44F4F5F0DD24}">
  <ds:schemaRefs>
    <ds:schemaRef ds:uri="http://schemas.openxmlformats.org/officeDocument/2006/bibliography"/>
  </ds:schemaRefs>
</ds:datastoreItem>
</file>

<file path=customXml/itemProps2.xml><?xml version="1.0" encoding="utf-8"?>
<ds:datastoreItem xmlns:ds="http://schemas.openxmlformats.org/officeDocument/2006/customXml" ds:itemID="{31716F09-1A9D-4D6F-AD2C-6017B87A4107}">
  <ds:schemaRefs>
    <ds:schemaRef ds:uri="http://schemas.microsoft.com/sharepoint/v3/contenttype/forms"/>
  </ds:schemaRefs>
</ds:datastoreItem>
</file>

<file path=customXml/itemProps3.xml><?xml version="1.0" encoding="utf-8"?>
<ds:datastoreItem xmlns:ds="http://schemas.openxmlformats.org/officeDocument/2006/customXml" ds:itemID="{FA080651-89E8-4EAC-98B9-D578E59D5921}">
  <ds:schemaRefs>
    <ds:schemaRef ds:uri="http://schemas.microsoft.com/office/2006/metadata/properties"/>
    <ds:schemaRef ds:uri="http://schemas.microsoft.com/office/infopath/2007/PartnerControls"/>
    <ds:schemaRef ds:uri="8f4a6f48-98d6-4042-a268-467646e98719"/>
  </ds:schemaRefs>
</ds:datastoreItem>
</file>

<file path=customXml/itemProps4.xml><?xml version="1.0" encoding="utf-8"?>
<ds:datastoreItem xmlns:ds="http://schemas.openxmlformats.org/officeDocument/2006/customXml" ds:itemID="{DDD1CF23-EB38-4B81-8004-168B0021A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4a6f48-98d6-4042-a268-467646e98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4794</Words>
  <Characters>27332</Characters>
  <Application>Microsoft Office Word</Application>
  <DocSecurity>4</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 Head</dc:creator>
  <cp:lastModifiedBy>Holland-Brown, Tracy [HMPS]</cp:lastModifiedBy>
  <cp:revision>2</cp:revision>
  <cp:lastPrinted>2022-10-03T10:06:00Z</cp:lastPrinted>
  <dcterms:created xsi:type="dcterms:W3CDTF">2024-11-27T09:54:00Z</dcterms:created>
  <dcterms:modified xsi:type="dcterms:W3CDTF">2024-11-27T09:54:00Z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0x0101003603559FDB47844BA5F745C0892EEA07</vt:lpwstr>
  </property>
</Properties>
</file>