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F988" w14:textId="77777777" w:rsidR="00297ECD" w:rsidRDefault="0033411C">
      <w:pPr>
        <w:rPr>
          <w:b/>
        </w:rPr>
      </w:pPr>
      <w:bookmarkStart w:id="0" w:name="_Hlk123039477"/>
      <w:bookmarkEnd w:id="0"/>
      <w:r>
        <w:rPr>
          <w:b/>
        </w:rPr>
        <w:t xml:space="preserve">                                                             </w:t>
      </w:r>
    </w:p>
    <w:p w14:paraId="2A4BC082" w14:textId="77777777" w:rsidR="00297ECD" w:rsidRDefault="00297ECD">
      <w:pPr>
        <w:rPr>
          <w:b/>
        </w:rPr>
      </w:pPr>
    </w:p>
    <w:p w14:paraId="3724F67F" w14:textId="77777777" w:rsidR="00297ECD" w:rsidRDefault="00297ECD" w:rsidP="00297ECD">
      <w:pPr>
        <w:jc w:val="center"/>
        <w:rPr>
          <w:b/>
          <w:sz w:val="72"/>
          <w:szCs w:val="72"/>
        </w:rPr>
      </w:pPr>
    </w:p>
    <w:p w14:paraId="2011339D" w14:textId="77777777" w:rsidR="00297ECD" w:rsidRDefault="00297ECD" w:rsidP="00297ECD">
      <w:pPr>
        <w:jc w:val="center"/>
        <w:rPr>
          <w:b/>
          <w:sz w:val="72"/>
          <w:szCs w:val="72"/>
        </w:rPr>
      </w:pPr>
    </w:p>
    <w:p w14:paraId="4EF5E0D5" w14:textId="77777777" w:rsidR="0033411C" w:rsidRPr="00D645AC" w:rsidRDefault="0033411C" w:rsidP="00297ECD">
      <w:pPr>
        <w:jc w:val="center"/>
        <w:rPr>
          <w:b/>
          <w:color w:val="0070C0"/>
          <w:sz w:val="144"/>
          <w:szCs w:val="144"/>
        </w:rPr>
      </w:pPr>
      <w:r w:rsidRPr="00D645AC">
        <w:rPr>
          <w:b/>
          <w:color w:val="0070C0"/>
          <w:sz w:val="144"/>
          <w:szCs w:val="144"/>
        </w:rPr>
        <w:t>HMP Ford</w:t>
      </w:r>
    </w:p>
    <w:p w14:paraId="49BF1A34" w14:textId="77777777" w:rsidR="00CA3432" w:rsidRDefault="0033411C" w:rsidP="00CA3432">
      <w:pPr>
        <w:rPr>
          <w:b/>
          <w:sz w:val="48"/>
          <w:szCs w:val="48"/>
        </w:rPr>
      </w:pPr>
      <w:r>
        <w:rPr>
          <w:b/>
          <w:sz w:val="48"/>
          <w:szCs w:val="48"/>
        </w:rPr>
        <w:t xml:space="preserve">     </w:t>
      </w:r>
    </w:p>
    <w:p w14:paraId="435D1A07" w14:textId="77777777" w:rsidR="00CA3432" w:rsidRPr="00CA3432" w:rsidRDefault="00CA3432" w:rsidP="00297ECD">
      <w:pPr>
        <w:jc w:val="center"/>
        <w:rPr>
          <w:sz w:val="48"/>
          <w:szCs w:val="48"/>
        </w:rPr>
      </w:pPr>
      <w:r w:rsidRPr="00CA3432">
        <w:rPr>
          <w:sz w:val="48"/>
          <w:szCs w:val="48"/>
        </w:rPr>
        <w:t>Family and Significant Others Strategy</w:t>
      </w:r>
    </w:p>
    <w:p w14:paraId="65BC4FEA" w14:textId="77777777" w:rsidR="0033411C" w:rsidRPr="0033411C" w:rsidRDefault="00297ECD" w:rsidP="00297ECD">
      <w:pPr>
        <w:ind w:left="2160" w:firstLine="720"/>
        <w:rPr>
          <w:b/>
          <w:sz w:val="48"/>
          <w:szCs w:val="48"/>
        </w:rPr>
      </w:pPr>
      <w:r>
        <w:rPr>
          <w:b/>
          <w:sz w:val="48"/>
          <w:szCs w:val="48"/>
        </w:rPr>
        <w:t xml:space="preserve">       </w:t>
      </w:r>
      <w:r w:rsidR="00F4295F">
        <w:rPr>
          <w:sz w:val="48"/>
          <w:szCs w:val="48"/>
        </w:rPr>
        <w:t>20</w:t>
      </w:r>
      <w:r w:rsidR="00D645AC">
        <w:rPr>
          <w:sz w:val="48"/>
          <w:szCs w:val="48"/>
        </w:rPr>
        <w:t>2</w:t>
      </w:r>
      <w:r w:rsidR="00D8412E">
        <w:rPr>
          <w:sz w:val="48"/>
          <w:szCs w:val="48"/>
        </w:rPr>
        <w:t>4</w:t>
      </w:r>
      <w:r w:rsidR="00F4295F">
        <w:rPr>
          <w:sz w:val="48"/>
          <w:szCs w:val="48"/>
        </w:rPr>
        <w:t>-202</w:t>
      </w:r>
      <w:r w:rsidR="00D8412E">
        <w:rPr>
          <w:sz w:val="48"/>
          <w:szCs w:val="48"/>
        </w:rPr>
        <w:t>5</w:t>
      </w:r>
    </w:p>
    <w:p w14:paraId="0452A7E4" w14:textId="77777777" w:rsidR="0033411C" w:rsidRDefault="0033411C">
      <w:pPr>
        <w:rPr>
          <w:b/>
          <w:u w:val="single"/>
        </w:rPr>
      </w:pPr>
    </w:p>
    <w:p w14:paraId="71FF8E2C" w14:textId="77777777" w:rsidR="0033411C" w:rsidRDefault="0033411C">
      <w:pPr>
        <w:rPr>
          <w:b/>
          <w:u w:val="single"/>
        </w:rPr>
      </w:pPr>
    </w:p>
    <w:p w14:paraId="73FE1E99" w14:textId="77777777" w:rsidR="0033411C" w:rsidRDefault="0033411C">
      <w:pPr>
        <w:rPr>
          <w:b/>
          <w:u w:val="single"/>
        </w:rPr>
      </w:pPr>
    </w:p>
    <w:p w14:paraId="76E8D415" w14:textId="77777777" w:rsidR="0033411C" w:rsidRDefault="0033411C">
      <w:pPr>
        <w:rPr>
          <w:b/>
          <w:noProof/>
          <w:u w:val="single"/>
          <w:lang w:eastAsia="en-GB"/>
        </w:rPr>
      </w:pPr>
    </w:p>
    <w:p w14:paraId="5D1D173F" w14:textId="77777777" w:rsidR="00297ECD" w:rsidRDefault="00297ECD">
      <w:pPr>
        <w:rPr>
          <w:b/>
          <w:noProof/>
          <w:u w:val="single"/>
          <w:lang w:eastAsia="en-GB"/>
        </w:rPr>
      </w:pPr>
    </w:p>
    <w:p w14:paraId="4011C233" w14:textId="77777777" w:rsidR="00297ECD" w:rsidRDefault="00297ECD">
      <w:pPr>
        <w:rPr>
          <w:b/>
          <w:noProof/>
          <w:u w:val="single"/>
          <w:lang w:eastAsia="en-GB"/>
        </w:rPr>
      </w:pPr>
    </w:p>
    <w:p w14:paraId="0453F11A" w14:textId="77777777" w:rsidR="00297ECD" w:rsidRDefault="00297ECD">
      <w:pPr>
        <w:rPr>
          <w:b/>
          <w:noProof/>
          <w:u w:val="single"/>
          <w:lang w:eastAsia="en-GB"/>
        </w:rPr>
      </w:pPr>
    </w:p>
    <w:p w14:paraId="23552C5E" w14:textId="77777777" w:rsidR="00297ECD" w:rsidRDefault="00297ECD">
      <w:pPr>
        <w:rPr>
          <w:b/>
          <w:noProof/>
          <w:u w:val="single"/>
          <w:lang w:eastAsia="en-GB"/>
        </w:rPr>
      </w:pPr>
    </w:p>
    <w:p w14:paraId="1593D549" w14:textId="77777777" w:rsidR="00297ECD" w:rsidRDefault="00297ECD">
      <w:pPr>
        <w:rPr>
          <w:b/>
          <w:noProof/>
          <w:u w:val="single"/>
          <w:lang w:eastAsia="en-GB"/>
        </w:rPr>
      </w:pPr>
    </w:p>
    <w:p w14:paraId="636A21C4" w14:textId="77777777" w:rsidR="00297ECD" w:rsidRDefault="00297ECD">
      <w:pPr>
        <w:rPr>
          <w:b/>
          <w:noProof/>
          <w:u w:val="single"/>
          <w:lang w:eastAsia="en-GB"/>
        </w:rPr>
      </w:pPr>
    </w:p>
    <w:p w14:paraId="799E4AA5" w14:textId="77777777" w:rsidR="00297ECD" w:rsidRDefault="00297ECD">
      <w:pPr>
        <w:rPr>
          <w:b/>
          <w:noProof/>
          <w:u w:val="single"/>
          <w:lang w:eastAsia="en-GB"/>
        </w:rPr>
      </w:pPr>
    </w:p>
    <w:p w14:paraId="48A2921A" w14:textId="77777777" w:rsidR="00297ECD" w:rsidRDefault="00297ECD">
      <w:pPr>
        <w:rPr>
          <w:b/>
          <w:noProof/>
          <w:u w:val="single"/>
          <w:lang w:eastAsia="en-GB"/>
        </w:rPr>
      </w:pPr>
    </w:p>
    <w:p w14:paraId="1FCBDA85" w14:textId="77777777" w:rsidR="00297ECD" w:rsidRDefault="00A3140C">
      <w:pPr>
        <w:rPr>
          <w:b/>
          <w:noProof/>
          <w:u w:val="single"/>
          <w:lang w:eastAsia="en-GB"/>
        </w:rPr>
      </w:pPr>
      <w:r>
        <w:rPr>
          <w:rFonts w:ascii="Calibri" w:hAnsi="Calibri" w:cs="Calibri"/>
          <w:noProof/>
          <w:color w:val="1F497D"/>
          <w:lang w:eastAsia="en-GB"/>
        </w:rPr>
        <w:drawing>
          <wp:inline distT="0" distB="0" distL="0" distR="0" wp14:anchorId="2E0A7FAF" wp14:editId="63D12627">
            <wp:extent cx="5359400" cy="334010"/>
            <wp:effectExtent l="0" t="0" r="0" b="8890"/>
            <wp:docPr id="6" name="Picture 6" descr="cid:image001.png@01D3F9C1.DE8F8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9C1.DE8F8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59400" cy="334010"/>
                    </a:xfrm>
                    <a:prstGeom prst="rect">
                      <a:avLst/>
                    </a:prstGeom>
                    <a:noFill/>
                    <a:ln>
                      <a:noFill/>
                    </a:ln>
                  </pic:spPr>
                </pic:pic>
              </a:graphicData>
            </a:graphic>
          </wp:inline>
        </w:drawing>
      </w:r>
    </w:p>
    <w:p w14:paraId="6A8AE972" w14:textId="77777777" w:rsidR="00297ECD" w:rsidRDefault="00297ECD">
      <w:pPr>
        <w:rPr>
          <w:b/>
          <w:noProof/>
          <w:u w:val="single"/>
          <w:lang w:eastAsia="en-GB"/>
        </w:rPr>
      </w:pPr>
    </w:p>
    <w:p w14:paraId="6E2A9F0A" w14:textId="77777777" w:rsidR="00DD1ED7" w:rsidRPr="00DD1ED7" w:rsidRDefault="00DD1ED7" w:rsidP="00DD1ED7">
      <w:pPr>
        <w:spacing w:line="254" w:lineRule="auto"/>
        <w:outlineLvl w:val="0"/>
        <w:rPr>
          <w:rFonts w:ascii="Arial" w:eastAsia="Calibri" w:hAnsi="Arial" w:cs="Arial"/>
          <w:b/>
          <w:lang w:eastAsia="en-GB"/>
        </w:rPr>
      </w:pPr>
      <w:r w:rsidRPr="00DD1ED7">
        <w:rPr>
          <w:rFonts w:ascii="Arial" w:eastAsia="Calibri" w:hAnsi="Arial" w:cs="Arial"/>
          <w:b/>
          <w:lang w:eastAsia="en-GB"/>
        </w:rPr>
        <w:lastRenderedPageBreak/>
        <w:t>Translation Notice</w:t>
      </w:r>
    </w:p>
    <w:p w14:paraId="742440A9" w14:textId="77777777" w:rsidR="00DD1ED7" w:rsidRPr="00DD1ED7" w:rsidRDefault="00DD1ED7" w:rsidP="00DD1ED7">
      <w:pPr>
        <w:outlineLvl w:val="0"/>
        <w:rPr>
          <w:rFonts w:ascii="Arial" w:eastAsia="Century Gothic" w:hAnsi="Arial" w:cs="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6656"/>
      </w:tblGrid>
      <w:tr w:rsidR="00DD1ED7" w:rsidRPr="00DD1ED7" w14:paraId="0A66578E" w14:textId="77777777" w:rsidTr="00ED5C1C">
        <w:trPr>
          <w:trHeight w:val="697"/>
          <w:jc w:val="center"/>
        </w:trPr>
        <w:tc>
          <w:tcPr>
            <w:tcW w:w="2360" w:type="dxa"/>
            <w:tcBorders>
              <w:top w:val="single" w:sz="4" w:space="0" w:color="auto"/>
              <w:left w:val="single" w:sz="4" w:space="0" w:color="auto"/>
              <w:bottom w:val="single" w:sz="4" w:space="0" w:color="auto"/>
              <w:right w:val="single" w:sz="4" w:space="0" w:color="auto"/>
            </w:tcBorders>
            <w:hideMark/>
          </w:tcPr>
          <w:p w14:paraId="2DD18151"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English</w:t>
            </w:r>
          </w:p>
        </w:tc>
        <w:tc>
          <w:tcPr>
            <w:tcW w:w="6656" w:type="dxa"/>
            <w:tcBorders>
              <w:top w:val="single" w:sz="4" w:space="0" w:color="auto"/>
              <w:left w:val="single" w:sz="4" w:space="0" w:color="auto"/>
              <w:bottom w:val="single" w:sz="4" w:space="0" w:color="auto"/>
              <w:right w:val="single" w:sz="4" w:space="0" w:color="auto"/>
            </w:tcBorders>
          </w:tcPr>
          <w:p w14:paraId="6C3CC896" w14:textId="342F72D9" w:rsidR="003234C3" w:rsidRPr="003234C3" w:rsidRDefault="003234C3" w:rsidP="00DD1ED7">
            <w:pPr>
              <w:spacing w:line="254" w:lineRule="auto"/>
              <w:rPr>
                <w:rFonts w:ascii="Arial" w:eastAsia="Calibri" w:hAnsi="Arial" w:cs="Arial"/>
                <w:b/>
                <w:i/>
                <w:iCs/>
                <w:lang w:eastAsia="en-GB"/>
              </w:rPr>
            </w:pPr>
            <w:r w:rsidRPr="003234C3">
              <w:rPr>
                <w:rFonts w:ascii="Arial" w:eastAsia="Calibri" w:hAnsi="Arial" w:cs="Arial"/>
                <w:b/>
                <w:i/>
                <w:iCs/>
                <w:lang w:eastAsia="en-GB"/>
              </w:rPr>
              <w:t>Family and Significant Others Strategy</w:t>
            </w:r>
          </w:p>
          <w:p w14:paraId="595AC5E2" w14:textId="40112171" w:rsidR="00DD1ED7" w:rsidRPr="00DD1ED7" w:rsidRDefault="00DD1ED7" w:rsidP="00DD1ED7">
            <w:pPr>
              <w:spacing w:line="254" w:lineRule="auto"/>
              <w:rPr>
                <w:rFonts w:ascii="Arial" w:eastAsia="Calibri" w:hAnsi="Arial" w:cs="Arial"/>
                <w:b/>
                <w:lang w:eastAsia="en-GB"/>
              </w:rPr>
            </w:pPr>
            <w:r w:rsidRPr="00DD1ED7">
              <w:rPr>
                <w:rFonts w:ascii="Arial" w:eastAsia="Calibri" w:hAnsi="Arial" w:cs="Arial"/>
                <w:b/>
                <w:lang w:eastAsia="en-GB"/>
              </w:rPr>
              <w:t>This information can be translated upon request. Please ask a member of staff for assistance.</w:t>
            </w:r>
          </w:p>
        </w:tc>
      </w:tr>
      <w:tr w:rsidR="00DD1ED7" w:rsidRPr="00DD1ED7" w14:paraId="60ED07D8"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13399E02"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 xml:space="preserve">Albanian </w:t>
            </w:r>
          </w:p>
        </w:tc>
        <w:tc>
          <w:tcPr>
            <w:tcW w:w="6656" w:type="dxa"/>
            <w:tcBorders>
              <w:top w:val="single" w:sz="4" w:space="0" w:color="auto"/>
              <w:left w:val="single" w:sz="4" w:space="0" w:color="auto"/>
              <w:bottom w:val="single" w:sz="4" w:space="0" w:color="auto"/>
              <w:right w:val="single" w:sz="4" w:space="0" w:color="auto"/>
            </w:tcBorders>
            <w:hideMark/>
          </w:tcPr>
          <w:p w14:paraId="79FBE500" w14:textId="340CAA46" w:rsidR="003234C3" w:rsidRPr="003234C3" w:rsidRDefault="003234C3" w:rsidP="00DD1ED7">
            <w:pPr>
              <w:spacing w:line="254" w:lineRule="auto"/>
              <w:rPr>
                <w:rFonts w:ascii="Arial" w:eastAsia="Calibri" w:hAnsi="Arial" w:cs="Arial"/>
                <w:b/>
                <w:i/>
                <w:iCs/>
                <w:lang w:val="sq-AL"/>
              </w:rPr>
            </w:pPr>
            <w:proofErr w:type="spellStart"/>
            <w:r w:rsidRPr="003234C3">
              <w:rPr>
                <w:rFonts w:ascii="Arial" w:eastAsia="Calibri" w:hAnsi="Arial" w:cs="Arial"/>
                <w:b/>
                <w:i/>
                <w:iCs/>
              </w:rPr>
              <w:t>Strategjia</w:t>
            </w:r>
            <w:proofErr w:type="spellEnd"/>
            <w:r w:rsidRPr="003234C3">
              <w:rPr>
                <w:rFonts w:ascii="Arial" w:eastAsia="Calibri" w:hAnsi="Arial" w:cs="Arial"/>
                <w:b/>
                <w:i/>
                <w:iCs/>
              </w:rPr>
              <w:t xml:space="preserve"> e </w:t>
            </w:r>
            <w:proofErr w:type="spellStart"/>
            <w:r w:rsidRPr="003234C3">
              <w:rPr>
                <w:rFonts w:ascii="Arial" w:eastAsia="Calibri" w:hAnsi="Arial" w:cs="Arial"/>
                <w:b/>
                <w:i/>
                <w:iCs/>
              </w:rPr>
              <w:t>familjes</w:t>
            </w:r>
            <w:proofErr w:type="spellEnd"/>
            <w:r w:rsidRPr="003234C3">
              <w:rPr>
                <w:rFonts w:ascii="Arial" w:eastAsia="Calibri" w:hAnsi="Arial" w:cs="Arial"/>
                <w:b/>
                <w:i/>
                <w:iCs/>
              </w:rPr>
              <w:t xml:space="preserve"> </w:t>
            </w:r>
            <w:proofErr w:type="spellStart"/>
            <w:r w:rsidRPr="003234C3">
              <w:rPr>
                <w:rFonts w:ascii="Arial" w:eastAsia="Calibri" w:hAnsi="Arial" w:cs="Arial"/>
                <w:b/>
                <w:i/>
                <w:iCs/>
              </w:rPr>
              <w:t>dhe</w:t>
            </w:r>
            <w:proofErr w:type="spellEnd"/>
            <w:r w:rsidRPr="003234C3">
              <w:rPr>
                <w:rFonts w:ascii="Arial" w:eastAsia="Calibri" w:hAnsi="Arial" w:cs="Arial"/>
                <w:b/>
                <w:i/>
                <w:iCs/>
              </w:rPr>
              <w:t xml:space="preserve"> </w:t>
            </w:r>
            <w:proofErr w:type="spellStart"/>
            <w:r w:rsidRPr="003234C3">
              <w:rPr>
                <w:rFonts w:ascii="Arial" w:eastAsia="Calibri" w:hAnsi="Arial" w:cs="Arial"/>
                <w:b/>
                <w:i/>
                <w:iCs/>
              </w:rPr>
              <w:t>të</w:t>
            </w:r>
            <w:proofErr w:type="spellEnd"/>
            <w:r w:rsidRPr="003234C3">
              <w:rPr>
                <w:rFonts w:ascii="Arial" w:eastAsia="Calibri" w:hAnsi="Arial" w:cs="Arial"/>
                <w:b/>
                <w:i/>
                <w:iCs/>
              </w:rPr>
              <w:t xml:space="preserve"> </w:t>
            </w:r>
            <w:proofErr w:type="spellStart"/>
            <w:r w:rsidRPr="003234C3">
              <w:rPr>
                <w:rFonts w:ascii="Arial" w:eastAsia="Calibri" w:hAnsi="Arial" w:cs="Arial"/>
                <w:b/>
                <w:i/>
                <w:iCs/>
              </w:rPr>
              <w:t>tjerëve</w:t>
            </w:r>
            <w:proofErr w:type="spellEnd"/>
            <w:r w:rsidRPr="003234C3">
              <w:rPr>
                <w:rFonts w:ascii="Arial" w:eastAsia="Calibri" w:hAnsi="Arial" w:cs="Arial"/>
                <w:b/>
                <w:i/>
                <w:iCs/>
              </w:rPr>
              <w:t xml:space="preserve"> </w:t>
            </w:r>
            <w:proofErr w:type="spellStart"/>
            <w:r w:rsidRPr="003234C3">
              <w:rPr>
                <w:rFonts w:ascii="Arial" w:eastAsia="Calibri" w:hAnsi="Arial" w:cs="Arial"/>
                <w:b/>
                <w:i/>
                <w:iCs/>
              </w:rPr>
              <w:t>të</w:t>
            </w:r>
            <w:proofErr w:type="spellEnd"/>
            <w:r w:rsidRPr="003234C3">
              <w:rPr>
                <w:rFonts w:ascii="Arial" w:eastAsia="Calibri" w:hAnsi="Arial" w:cs="Arial"/>
                <w:b/>
                <w:i/>
                <w:iCs/>
              </w:rPr>
              <w:t xml:space="preserve"> </w:t>
            </w:r>
            <w:proofErr w:type="spellStart"/>
            <w:r w:rsidRPr="003234C3">
              <w:rPr>
                <w:rFonts w:ascii="Arial" w:eastAsia="Calibri" w:hAnsi="Arial" w:cs="Arial"/>
                <w:b/>
                <w:i/>
                <w:iCs/>
              </w:rPr>
              <w:t>rëndësishëm</w:t>
            </w:r>
            <w:proofErr w:type="spellEnd"/>
          </w:p>
          <w:p w14:paraId="246F67C7" w14:textId="1327D3FA" w:rsidR="00DD1ED7" w:rsidRPr="00DD1ED7" w:rsidRDefault="00DD1ED7" w:rsidP="00DD1ED7">
            <w:pPr>
              <w:spacing w:line="254" w:lineRule="auto"/>
              <w:rPr>
                <w:rFonts w:ascii="Arial" w:eastAsia="Calibri" w:hAnsi="Arial" w:cs="Arial"/>
                <w:b/>
                <w:lang w:eastAsia="en-GB"/>
              </w:rPr>
            </w:pPr>
            <w:r w:rsidRPr="00DD1ED7">
              <w:rPr>
                <w:rFonts w:ascii="Arial" w:eastAsia="Calibri" w:hAnsi="Arial" w:cs="Arial"/>
                <w:b/>
                <w:lang w:val="sq-AL"/>
              </w:rPr>
              <w:t>Ky informacion mund të përkthehet sipas kërkesës. Ju lutemi kërkoni një anëtar të stafit për ndihmë.</w:t>
            </w:r>
          </w:p>
        </w:tc>
      </w:tr>
      <w:tr w:rsidR="00DD1ED7" w:rsidRPr="00DD1ED7" w14:paraId="7D1755E6" w14:textId="77777777" w:rsidTr="00ED5C1C">
        <w:trPr>
          <w:trHeight w:val="702"/>
          <w:jc w:val="center"/>
        </w:trPr>
        <w:tc>
          <w:tcPr>
            <w:tcW w:w="2360" w:type="dxa"/>
            <w:tcBorders>
              <w:top w:val="single" w:sz="4" w:space="0" w:color="auto"/>
              <w:left w:val="single" w:sz="4" w:space="0" w:color="auto"/>
              <w:bottom w:val="single" w:sz="4" w:space="0" w:color="auto"/>
              <w:right w:val="single" w:sz="4" w:space="0" w:color="auto"/>
            </w:tcBorders>
          </w:tcPr>
          <w:p w14:paraId="0052DF69"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Polish</w:t>
            </w:r>
          </w:p>
        </w:tc>
        <w:tc>
          <w:tcPr>
            <w:tcW w:w="6656" w:type="dxa"/>
            <w:tcBorders>
              <w:top w:val="single" w:sz="4" w:space="0" w:color="auto"/>
              <w:left w:val="single" w:sz="4" w:space="0" w:color="auto"/>
              <w:bottom w:val="single" w:sz="4" w:space="0" w:color="auto"/>
              <w:right w:val="single" w:sz="4" w:space="0" w:color="auto"/>
            </w:tcBorders>
          </w:tcPr>
          <w:p w14:paraId="44A4444B" w14:textId="2C7F6B50" w:rsidR="003234C3" w:rsidRPr="003234C3" w:rsidRDefault="003234C3" w:rsidP="00DD1ED7">
            <w:pPr>
              <w:spacing w:line="254" w:lineRule="auto"/>
              <w:rPr>
                <w:rFonts w:ascii="Arial" w:eastAsia="Calibri" w:hAnsi="Arial" w:cs="Arial"/>
                <w:b/>
                <w:i/>
                <w:iCs/>
                <w:lang w:val="pl-PL" w:eastAsia="en-GB"/>
              </w:rPr>
            </w:pPr>
            <w:r w:rsidRPr="003234C3">
              <w:rPr>
                <w:rFonts w:ascii="Arial" w:eastAsia="Calibri" w:hAnsi="Arial" w:cs="Arial"/>
                <w:b/>
                <w:i/>
                <w:iCs/>
                <w:lang w:val="pl-PL" w:eastAsia="en-GB"/>
              </w:rPr>
              <w:t>Strategia rodziny i bliskich</w:t>
            </w:r>
          </w:p>
          <w:p w14:paraId="06516EE1" w14:textId="1B55C647" w:rsidR="00DD1ED7" w:rsidRPr="00DD1ED7" w:rsidRDefault="00DD1ED7" w:rsidP="00DD1ED7">
            <w:pPr>
              <w:spacing w:line="254" w:lineRule="auto"/>
              <w:rPr>
                <w:rFonts w:ascii="Arial" w:eastAsia="Calibri" w:hAnsi="Arial" w:cs="Arial"/>
                <w:b/>
                <w:lang w:val="pl-PL" w:eastAsia="en-GB"/>
              </w:rPr>
            </w:pPr>
            <w:r w:rsidRPr="00DD1ED7">
              <w:rPr>
                <w:rFonts w:ascii="Arial" w:eastAsia="Calibri" w:hAnsi="Arial" w:cs="Arial"/>
                <w:b/>
                <w:lang w:val="pl-PL" w:eastAsia="en-GB"/>
              </w:rPr>
              <w:t>Informacje te mogą być tłumaczone na życzenie. Poproś o pomoc pracownika.</w:t>
            </w:r>
          </w:p>
        </w:tc>
      </w:tr>
      <w:tr w:rsidR="00DD1ED7" w:rsidRPr="00DD1ED7" w14:paraId="71BD1C0C"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tcPr>
          <w:p w14:paraId="03474E8F"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Italian</w:t>
            </w:r>
          </w:p>
          <w:p w14:paraId="619D63CB" w14:textId="77777777" w:rsidR="00DD1ED7" w:rsidRPr="00DD1ED7" w:rsidRDefault="00DD1ED7" w:rsidP="00DD1ED7">
            <w:pPr>
              <w:spacing w:line="254" w:lineRule="auto"/>
              <w:rPr>
                <w:rFonts w:ascii="Arial" w:eastAsia="Calibri" w:hAnsi="Arial" w:cs="Arial"/>
                <w:lang w:eastAsia="en-GB"/>
              </w:rPr>
            </w:pPr>
          </w:p>
        </w:tc>
        <w:tc>
          <w:tcPr>
            <w:tcW w:w="6656" w:type="dxa"/>
            <w:tcBorders>
              <w:top w:val="single" w:sz="4" w:space="0" w:color="auto"/>
              <w:left w:val="single" w:sz="4" w:space="0" w:color="auto"/>
              <w:bottom w:val="single" w:sz="4" w:space="0" w:color="auto"/>
              <w:right w:val="single" w:sz="4" w:space="0" w:color="auto"/>
            </w:tcBorders>
            <w:hideMark/>
          </w:tcPr>
          <w:p w14:paraId="0FCAAF59" w14:textId="47232EC5" w:rsidR="003234C3" w:rsidRDefault="003234C3" w:rsidP="00DD1ED7">
            <w:pPr>
              <w:rPr>
                <w:rFonts w:ascii="Arial" w:eastAsia="Century Gothic" w:hAnsi="Arial" w:cs="Arial"/>
                <w:b/>
                <w:lang w:val="it-IT"/>
              </w:rPr>
            </w:pPr>
            <w:r w:rsidRPr="003234C3">
              <w:rPr>
                <w:rFonts w:ascii="Arial" w:eastAsia="Century Gothic" w:hAnsi="Arial" w:cs="Arial"/>
                <w:b/>
                <w:lang w:val="it-IT"/>
              </w:rPr>
              <w:t>Strategia per la famiglia e le persone significative</w:t>
            </w:r>
          </w:p>
          <w:p w14:paraId="1AE5821C" w14:textId="6AB249DA" w:rsidR="00DD1ED7" w:rsidRPr="003234C3" w:rsidRDefault="00DD1ED7" w:rsidP="00DD1ED7">
            <w:pPr>
              <w:rPr>
                <w:rFonts w:ascii="Arial" w:eastAsia="Century Gothic" w:hAnsi="Arial" w:cs="Arial"/>
                <w:b/>
                <w:lang w:val="it-IT"/>
              </w:rPr>
            </w:pPr>
            <w:r w:rsidRPr="00DD1ED7">
              <w:rPr>
                <w:rFonts w:ascii="Arial" w:eastAsia="Century Gothic" w:hAnsi="Arial" w:cs="Arial"/>
                <w:b/>
                <w:lang w:val="it-IT"/>
              </w:rPr>
              <w:t>Queste informazioni possono essere tradotte su richiesta.</w:t>
            </w:r>
            <w:r w:rsidR="003234C3">
              <w:rPr>
                <w:rFonts w:ascii="Arial" w:eastAsia="Century Gothic" w:hAnsi="Arial" w:cs="Arial"/>
                <w:b/>
                <w:lang w:val="it-IT"/>
              </w:rPr>
              <w:t xml:space="preserve"> </w:t>
            </w:r>
            <w:r w:rsidRPr="00DD1ED7">
              <w:rPr>
                <w:rFonts w:ascii="Arial" w:eastAsia="Century Gothic" w:hAnsi="Arial" w:cs="Arial"/>
                <w:b/>
                <w:lang w:val="it-IT"/>
              </w:rPr>
              <w:t>Si prega di chiedere assistenza a un membro del personale.</w:t>
            </w:r>
          </w:p>
        </w:tc>
      </w:tr>
      <w:tr w:rsidR="00DD1ED7" w:rsidRPr="00DD1ED7" w14:paraId="099E413D"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7EE9FB2E"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Urdu</w:t>
            </w:r>
          </w:p>
        </w:tc>
        <w:tc>
          <w:tcPr>
            <w:tcW w:w="6656" w:type="dxa"/>
            <w:tcBorders>
              <w:top w:val="single" w:sz="4" w:space="0" w:color="auto"/>
              <w:left w:val="single" w:sz="4" w:space="0" w:color="auto"/>
              <w:bottom w:val="single" w:sz="4" w:space="0" w:color="auto"/>
              <w:right w:val="single" w:sz="4" w:space="0" w:color="auto"/>
            </w:tcBorders>
            <w:hideMark/>
          </w:tcPr>
          <w:p w14:paraId="73AEAC13" w14:textId="3196EC8B" w:rsidR="003234C3" w:rsidRDefault="003234C3" w:rsidP="003234C3">
            <w:pPr>
              <w:jc w:val="right"/>
              <w:rPr>
                <w:rFonts w:ascii="Arial" w:eastAsia="Century Gothic" w:hAnsi="Arial" w:cs="Arial"/>
                <w:b/>
                <w:lang w:bidi="ur-PK"/>
              </w:rPr>
            </w:pPr>
            <w:proofErr w:type="spellStart"/>
            <w:r w:rsidRPr="003234C3">
              <w:rPr>
                <w:rFonts w:ascii="Arial" w:eastAsia="Century Gothic" w:hAnsi="Arial" w:cs="Arial"/>
                <w:b/>
                <w:lang w:bidi="ur-PK"/>
              </w:rPr>
              <w:t>خاندان</w:t>
            </w:r>
            <w:r w:rsidRPr="003234C3">
              <w:rPr>
                <w:rFonts w:ascii="Arial" w:eastAsia="Century Gothic" w:hAnsi="Arial" w:cs="Arial" w:hint="cs"/>
                <w:b/>
                <w:lang w:bidi="ur-PK"/>
              </w:rPr>
              <w:t>ی</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اور</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اہم</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دوسروں</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ک</w:t>
            </w:r>
            <w:r w:rsidRPr="003234C3">
              <w:rPr>
                <w:rFonts w:ascii="Arial" w:eastAsia="Century Gothic" w:hAnsi="Arial" w:cs="Arial" w:hint="cs"/>
                <w:b/>
                <w:lang w:bidi="ur-PK"/>
              </w:rPr>
              <w:t>ی</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حکمت</w:t>
            </w:r>
            <w:proofErr w:type="spellEnd"/>
            <w:r w:rsidRPr="003234C3">
              <w:rPr>
                <w:rFonts w:ascii="Arial" w:eastAsia="Century Gothic" w:hAnsi="Arial" w:cs="Arial"/>
                <w:b/>
                <w:lang w:bidi="ur-PK"/>
              </w:rPr>
              <w:t xml:space="preserve"> </w:t>
            </w:r>
            <w:proofErr w:type="spellStart"/>
            <w:r w:rsidRPr="003234C3">
              <w:rPr>
                <w:rFonts w:ascii="Arial" w:eastAsia="Century Gothic" w:hAnsi="Arial" w:cs="Arial"/>
                <w:b/>
                <w:lang w:bidi="ur-PK"/>
              </w:rPr>
              <w:t>عمل</w:t>
            </w:r>
            <w:r w:rsidRPr="003234C3">
              <w:rPr>
                <w:rFonts w:ascii="Arial" w:eastAsia="Century Gothic" w:hAnsi="Arial" w:cs="Arial" w:hint="cs"/>
                <w:b/>
                <w:lang w:bidi="ur-PK"/>
              </w:rPr>
              <w:t>ی</w:t>
            </w:r>
            <w:proofErr w:type="spellEnd"/>
          </w:p>
          <w:p w14:paraId="6722001E" w14:textId="1AEF9187" w:rsidR="003234C3" w:rsidRPr="00DD1ED7" w:rsidRDefault="00DD1ED7" w:rsidP="003234C3">
            <w:pPr>
              <w:jc w:val="right"/>
              <w:rPr>
                <w:rFonts w:ascii="Arial" w:eastAsia="Century Gothic" w:hAnsi="Arial" w:cs="Arial"/>
                <w:b/>
                <w:lang w:bidi="ur-PK"/>
              </w:rPr>
            </w:pPr>
            <w:proofErr w:type="spellStart"/>
            <w:r w:rsidRPr="00DD1ED7">
              <w:rPr>
                <w:rFonts w:ascii="Arial" w:eastAsia="Century Gothic" w:hAnsi="Arial" w:cs="Arial"/>
                <w:b/>
                <w:lang w:bidi="ur-PK"/>
              </w:rPr>
              <w:t>درخواست</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پر</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اس</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معلومات</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کا</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ترجمہ</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کیا</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جا</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سکتا</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ہے</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برائے</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مہربانی</w:t>
            </w:r>
            <w:proofErr w:type="spellEnd"/>
          </w:p>
          <w:p w14:paraId="0F213FEE" w14:textId="77777777" w:rsidR="00DD1ED7" w:rsidRPr="00DD1ED7" w:rsidRDefault="00DD1ED7" w:rsidP="003234C3">
            <w:pPr>
              <w:jc w:val="right"/>
              <w:rPr>
                <w:rFonts w:ascii="Arial" w:eastAsia="Century Gothic" w:hAnsi="Arial" w:cs="Arial"/>
                <w:lang w:val="it-IT"/>
              </w:rPr>
            </w:pPr>
            <w:proofErr w:type="spellStart"/>
            <w:r w:rsidRPr="00DD1ED7">
              <w:rPr>
                <w:rFonts w:ascii="Arial" w:eastAsia="Century Gothic" w:hAnsi="Arial" w:cs="Arial"/>
                <w:b/>
                <w:lang w:bidi="ur-PK"/>
              </w:rPr>
              <w:t>عملے</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کے</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کسی</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رکن</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سے</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مدد</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طلب</w:t>
            </w:r>
            <w:proofErr w:type="spellEnd"/>
            <w:r w:rsidRPr="00DD1ED7">
              <w:rPr>
                <w:rFonts w:ascii="Arial" w:eastAsia="Century Gothic" w:hAnsi="Arial" w:cs="Arial"/>
                <w:b/>
                <w:lang w:bidi="ur-PK"/>
              </w:rPr>
              <w:t xml:space="preserve"> </w:t>
            </w:r>
            <w:proofErr w:type="spellStart"/>
            <w:r w:rsidRPr="00DD1ED7">
              <w:rPr>
                <w:rFonts w:ascii="Arial" w:eastAsia="Century Gothic" w:hAnsi="Arial" w:cs="Arial"/>
                <w:b/>
                <w:lang w:bidi="ur-PK"/>
              </w:rPr>
              <w:t>کریں</w:t>
            </w:r>
            <w:proofErr w:type="spellEnd"/>
            <w:r w:rsidRPr="00DD1ED7">
              <w:rPr>
                <w:rFonts w:ascii="Arial" w:eastAsia="Century Gothic" w:hAnsi="Arial" w:cs="Arial"/>
                <w:b/>
                <w:lang w:bidi="ur-PK"/>
              </w:rPr>
              <w:t>۔</w:t>
            </w:r>
          </w:p>
        </w:tc>
      </w:tr>
      <w:tr w:rsidR="00DD1ED7" w:rsidRPr="00DD1ED7" w14:paraId="7C014118"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tcPr>
          <w:p w14:paraId="17398858"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Tamil</w:t>
            </w:r>
          </w:p>
        </w:tc>
        <w:tc>
          <w:tcPr>
            <w:tcW w:w="6656" w:type="dxa"/>
            <w:tcBorders>
              <w:top w:val="single" w:sz="4" w:space="0" w:color="auto"/>
              <w:left w:val="single" w:sz="4" w:space="0" w:color="auto"/>
              <w:bottom w:val="single" w:sz="4" w:space="0" w:color="auto"/>
              <w:right w:val="single" w:sz="4" w:space="0" w:color="auto"/>
            </w:tcBorders>
          </w:tcPr>
          <w:p w14:paraId="330AD0F3" w14:textId="1CA0E134" w:rsidR="003234C3" w:rsidRDefault="003234C3" w:rsidP="00DD1ED7">
            <w:pPr>
              <w:rPr>
                <w:rFonts w:ascii="Nirmala UI" w:eastAsia="Century Gothic" w:hAnsi="Nirmala UI" w:cs="Nirmala UI"/>
                <w:b/>
                <w:lang w:val="it-IT"/>
              </w:rPr>
            </w:pPr>
            <w:r w:rsidRPr="003234C3">
              <w:rPr>
                <w:rFonts w:ascii="Nirmala UI" w:eastAsia="Century Gothic" w:hAnsi="Nirmala UI" w:cs="Nirmala UI" w:hint="cs"/>
                <w:b/>
                <w:lang w:val="it-IT"/>
              </w:rPr>
              <w:t>குடும்பம்</w:t>
            </w:r>
            <w:r w:rsidRPr="003234C3">
              <w:rPr>
                <w:rFonts w:ascii="Nirmala UI" w:eastAsia="Century Gothic" w:hAnsi="Nirmala UI" w:cs="Nirmala UI"/>
                <w:b/>
                <w:lang w:val="it-IT"/>
              </w:rPr>
              <w:t xml:space="preserve"> </w:t>
            </w:r>
            <w:r w:rsidRPr="003234C3">
              <w:rPr>
                <w:rFonts w:ascii="Nirmala UI" w:eastAsia="Century Gothic" w:hAnsi="Nirmala UI" w:cs="Nirmala UI" w:hint="cs"/>
                <w:b/>
                <w:lang w:val="it-IT"/>
              </w:rPr>
              <w:t>மற்றும்</w:t>
            </w:r>
            <w:r w:rsidRPr="003234C3">
              <w:rPr>
                <w:rFonts w:ascii="Nirmala UI" w:eastAsia="Century Gothic" w:hAnsi="Nirmala UI" w:cs="Nirmala UI"/>
                <w:b/>
                <w:lang w:val="it-IT"/>
              </w:rPr>
              <w:t xml:space="preserve"> </w:t>
            </w:r>
            <w:r w:rsidRPr="003234C3">
              <w:rPr>
                <w:rFonts w:ascii="Nirmala UI" w:eastAsia="Century Gothic" w:hAnsi="Nirmala UI" w:cs="Nirmala UI" w:hint="cs"/>
                <w:b/>
                <w:lang w:val="it-IT"/>
              </w:rPr>
              <w:t>குறிப்பிடத்தக்க</w:t>
            </w:r>
            <w:r w:rsidRPr="003234C3">
              <w:rPr>
                <w:rFonts w:ascii="Nirmala UI" w:eastAsia="Century Gothic" w:hAnsi="Nirmala UI" w:cs="Nirmala UI"/>
                <w:b/>
                <w:lang w:val="it-IT"/>
              </w:rPr>
              <w:t xml:space="preserve"> </w:t>
            </w:r>
            <w:r w:rsidRPr="003234C3">
              <w:rPr>
                <w:rFonts w:ascii="Nirmala UI" w:eastAsia="Century Gothic" w:hAnsi="Nirmala UI" w:cs="Nirmala UI" w:hint="cs"/>
                <w:b/>
                <w:lang w:val="it-IT"/>
              </w:rPr>
              <w:t>மற்றவர்கள்</w:t>
            </w:r>
            <w:r w:rsidRPr="003234C3">
              <w:rPr>
                <w:rFonts w:ascii="Nirmala UI" w:eastAsia="Century Gothic" w:hAnsi="Nirmala UI" w:cs="Nirmala UI"/>
                <w:b/>
                <w:lang w:val="it-IT"/>
              </w:rPr>
              <w:t xml:space="preserve"> </w:t>
            </w:r>
            <w:r w:rsidRPr="003234C3">
              <w:rPr>
                <w:rFonts w:ascii="Nirmala UI" w:eastAsia="Century Gothic" w:hAnsi="Nirmala UI" w:cs="Nirmala UI" w:hint="cs"/>
                <w:b/>
                <w:lang w:val="it-IT"/>
              </w:rPr>
              <w:t>உத்தி</w:t>
            </w:r>
          </w:p>
          <w:p w14:paraId="153060E0" w14:textId="56451386" w:rsidR="00DD1ED7" w:rsidRPr="00DD1ED7" w:rsidRDefault="00DD1ED7" w:rsidP="00DD1ED7">
            <w:pPr>
              <w:rPr>
                <w:rFonts w:ascii="Arial" w:eastAsia="Century Gothic" w:hAnsi="Arial" w:cs="Arial"/>
                <w:b/>
                <w:lang w:val="it-IT"/>
              </w:rPr>
            </w:pPr>
            <w:r w:rsidRPr="00DD1ED7">
              <w:rPr>
                <w:rFonts w:ascii="Nirmala UI" w:eastAsia="Century Gothic" w:hAnsi="Nirmala UI" w:cs="Nirmala UI"/>
                <w:b/>
                <w:lang w:val="it-IT"/>
              </w:rPr>
              <w:t>இந்த</w:t>
            </w:r>
            <w:r w:rsidRPr="00DD1ED7">
              <w:rPr>
                <w:rFonts w:ascii="Arial" w:eastAsia="Century Gothic" w:hAnsi="Arial" w:cs="Arial"/>
                <w:b/>
                <w:lang w:val="it-IT"/>
              </w:rPr>
              <w:t xml:space="preserve"> </w:t>
            </w:r>
            <w:r w:rsidRPr="00DD1ED7">
              <w:rPr>
                <w:rFonts w:ascii="Nirmala UI" w:eastAsia="Century Gothic" w:hAnsi="Nirmala UI" w:cs="Nirmala UI"/>
                <w:b/>
                <w:lang w:val="it-IT"/>
              </w:rPr>
              <w:t>தகவலை</w:t>
            </w:r>
            <w:r w:rsidRPr="00DD1ED7">
              <w:rPr>
                <w:rFonts w:ascii="Arial" w:eastAsia="Century Gothic" w:hAnsi="Arial" w:cs="Arial"/>
                <w:b/>
                <w:lang w:val="it-IT"/>
              </w:rPr>
              <w:t xml:space="preserve"> </w:t>
            </w:r>
            <w:r w:rsidRPr="00DD1ED7">
              <w:rPr>
                <w:rFonts w:ascii="Nirmala UI" w:eastAsia="Century Gothic" w:hAnsi="Nirmala UI" w:cs="Nirmala UI"/>
                <w:b/>
                <w:lang w:val="it-IT"/>
              </w:rPr>
              <w:t>வேண்டுகோளின்</w:t>
            </w:r>
            <w:r w:rsidRPr="00DD1ED7">
              <w:rPr>
                <w:rFonts w:ascii="Arial" w:eastAsia="Century Gothic" w:hAnsi="Arial" w:cs="Arial"/>
                <w:b/>
                <w:lang w:val="it-IT"/>
              </w:rPr>
              <w:t xml:space="preserve"> </w:t>
            </w:r>
            <w:r w:rsidRPr="00DD1ED7">
              <w:rPr>
                <w:rFonts w:ascii="Nirmala UI" w:eastAsia="Century Gothic" w:hAnsi="Nirmala UI" w:cs="Nirmala UI"/>
                <w:b/>
                <w:lang w:val="it-IT"/>
              </w:rPr>
              <w:t>பேரில்</w:t>
            </w:r>
            <w:r w:rsidRPr="00DD1ED7">
              <w:rPr>
                <w:rFonts w:ascii="Arial" w:eastAsia="Century Gothic" w:hAnsi="Arial" w:cs="Arial"/>
                <w:b/>
                <w:lang w:val="it-IT"/>
              </w:rPr>
              <w:t xml:space="preserve"> </w:t>
            </w:r>
            <w:r w:rsidRPr="00DD1ED7">
              <w:rPr>
                <w:rFonts w:ascii="Nirmala UI" w:eastAsia="Century Gothic" w:hAnsi="Nirmala UI" w:cs="Nirmala UI"/>
                <w:b/>
                <w:lang w:val="it-IT"/>
              </w:rPr>
              <w:t>மொழிபெயர்க்கலாம்</w:t>
            </w:r>
            <w:r w:rsidRPr="00DD1ED7">
              <w:rPr>
                <w:rFonts w:ascii="Arial" w:eastAsia="Century Gothic" w:hAnsi="Arial" w:cs="Arial"/>
                <w:b/>
                <w:lang w:val="it-IT"/>
              </w:rPr>
              <w:t xml:space="preserve">. </w:t>
            </w:r>
            <w:r w:rsidRPr="00DD1ED7">
              <w:rPr>
                <w:rFonts w:ascii="Nirmala UI" w:eastAsia="Century Gothic" w:hAnsi="Nirmala UI" w:cs="Nirmala UI"/>
                <w:b/>
                <w:lang w:val="it-IT"/>
              </w:rPr>
              <w:t>தயவுசெய்து</w:t>
            </w:r>
            <w:r w:rsidRPr="00DD1ED7">
              <w:rPr>
                <w:rFonts w:ascii="Arial" w:eastAsia="Century Gothic" w:hAnsi="Arial" w:cs="Arial"/>
                <w:b/>
                <w:lang w:val="it-IT"/>
              </w:rPr>
              <w:t xml:space="preserve"> </w:t>
            </w:r>
            <w:r w:rsidRPr="00DD1ED7">
              <w:rPr>
                <w:rFonts w:ascii="Nirmala UI" w:eastAsia="Century Gothic" w:hAnsi="Nirmala UI" w:cs="Nirmala UI"/>
                <w:b/>
                <w:lang w:val="it-IT"/>
              </w:rPr>
              <w:t>ஊழியர்களின்</w:t>
            </w:r>
            <w:r w:rsidRPr="00DD1ED7">
              <w:rPr>
                <w:rFonts w:ascii="Arial" w:eastAsia="Century Gothic" w:hAnsi="Arial" w:cs="Arial"/>
                <w:b/>
                <w:lang w:val="it-IT"/>
              </w:rPr>
              <w:t xml:space="preserve"> </w:t>
            </w:r>
            <w:r w:rsidRPr="00DD1ED7">
              <w:rPr>
                <w:rFonts w:ascii="Nirmala UI" w:eastAsia="Century Gothic" w:hAnsi="Nirmala UI" w:cs="Nirmala UI"/>
                <w:b/>
                <w:lang w:val="it-IT"/>
              </w:rPr>
              <w:t>ஒரு</w:t>
            </w:r>
            <w:r w:rsidRPr="00DD1ED7">
              <w:rPr>
                <w:rFonts w:ascii="Arial" w:eastAsia="Century Gothic" w:hAnsi="Arial" w:cs="Arial"/>
                <w:b/>
                <w:lang w:val="it-IT"/>
              </w:rPr>
              <w:t xml:space="preserve"> </w:t>
            </w:r>
            <w:r w:rsidRPr="00DD1ED7">
              <w:rPr>
                <w:rFonts w:ascii="Nirmala UI" w:eastAsia="Century Gothic" w:hAnsi="Nirmala UI" w:cs="Nirmala UI"/>
                <w:b/>
                <w:lang w:val="it-IT"/>
              </w:rPr>
              <w:t>உறுப்பினரிடம்</w:t>
            </w:r>
            <w:r w:rsidRPr="00DD1ED7">
              <w:rPr>
                <w:rFonts w:ascii="Arial" w:eastAsia="Century Gothic" w:hAnsi="Arial" w:cs="Arial"/>
                <w:b/>
                <w:lang w:val="it-IT"/>
              </w:rPr>
              <w:t xml:space="preserve"> </w:t>
            </w:r>
            <w:r w:rsidRPr="00DD1ED7">
              <w:rPr>
                <w:rFonts w:ascii="Nirmala UI" w:eastAsia="Century Gothic" w:hAnsi="Nirmala UI" w:cs="Nirmala UI"/>
                <w:b/>
                <w:lang w:val="it-IT"/>
              </w:rPr>
              <w:t>உதவி</w:t>
            </w:r>
            <w:r w:rsidRPr="00DD1ED7">
              <w:rPr>
                <w:rFonts w:ascii="Arial" w:eastAsia="Century Gothic" w:hAnsi="Arial" w:cs="Arial"/>
                <w:b/>
                <w:lang w:val="it-IT"/>
              </w:rPr>
              <w:t xml:space="preserve"> </w:t>
            </w:r>
            <w:r w:rsidRPr="00DD1ED7">
              <w:rPr>
                <w:rFonts w:ascii="Nirmala UI" w:eastAsia="Century Gothic" w:hAnsi="Nirmala UI" w:cs="Nirmala UI"/>
                <w:b/>
                <w:lang w:val="it-IT"/>
              </w:rPr>
              <w:t>கேட்கவும்</w:t>
            </w:r>
            <w:r w:rsidRPr="00DD1ED7">
              <w:rPr>
                <w:rFonts w:ascii="Arial" w:eastAsia="Century Gothic" w:hAnsi="Arial" w:cs="Arial"/>
                <w:b/>
                <w:lang w:val="it-IT"/>
              </w:rPr>
              <w:t>.</w:t>
            </w:r>
          </w:p>
        </w:tc>
      </w:tr>
      <w:tr w:rsidR="00DD1ED7" w:rsidRPr="00DD1ED7" w14:paraId="1A10402D"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572B401C"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French</w:t>
            </w:r>
          </w:p>
        </w:tc>
        <w:tc>
          <w:tcPr>
            <w:tcW w:w="6656" w:type="dxa"/>
            <w:tcBorders>
              <w:top w:val="single" w:sz="4" w:space="0" w:color="auto"/>
              <w:left w:val="single" w:sz="4" w:space="0" w:color="auto"/>
              <w:bottom w:val="single" w:sz="4" w:space="0" w:color="auto"/>
              <w:right w:val="single" w:sz="4" w:space="0" w:color="auto"/>
            </w:tcBorders>
            <w:hideMark/>
          </w:tcPr>
          <w:p w14:paraId="49E0D10C" w14:textId="5C762364" w:rsidR="003234C3" w:rsidRPr="003234C3" w:rsidRDefault="003234C3" w:rsidP="00DD1ED7">
            <w:pPr>
              <w:rPr>
                <w:rFonts w:ascii="Arial" w:eastAsia="Century Gothic" w:hAnsi="Arial" w:cs="Arial"/>
                <w:b/>
                <w:i/>
                <w:iCs/>
                <w:lang w:val="fr-FR"/>
              </w:rPr>
            </w:pPr>
            <w:r w:rsidRPr="003234C3">
              <w:rPr>
                <w:rFonts w:ascii="Arial" w:eastAsia="Century Gothic" w:hAnsi="Arial" w:cs="Arial"/>
                <w:b/>
                <w:i/>
                <w:iCs/>
                <w:lang w:val="fr-FR"/>
              </w:rPr>
              <w:t>Stratégie pour la famille et les proches</w:t>
            </w:r>
          </w:p>
          <w:p w14:paraId="31475EE5" w14:textId="217CC00F" w:rsidR="00DD1ED7" w:rsidRPr="00DD1ED7" w:rsidRDefault="00DD1ED7" w:rsidP="00DD1ED7">
            <w:pPr>
              <w:rPr>
                <w:rFonts w:ascii="Arial" w:eastAsia="Century Gothic" w:hAnsi="Arial" w:cs="Arial"/>
                <w:b/>
                <w:lang w:val="it-IT"/>
              </w:rPr>
            </w:pPr>
            <w:r w:rsidRPr="00DD1ED7">
              <w:rPr>
                <w:rFonts w:ascii="Arial" w:eastAsia="Century Gothic" w:hAnsi="Arial" w:cs="Arial"/>
                <w:b/>
                <w:lang w:val="fr-FR"/>
              </w:rPr>
              <w:t>Ces informations peuvent être traduites sur demande. Veuillez demander de l'aide à un membre du personnel.</w:t>
            </w:r>
          </w:p>
        </w:tc>
      </w:tr>
      <w:tr w:rsidR="00DD1ED7" w:rsidRPr="00DD1ED7" w14:paraId="5B529322"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tcPr>
          <w:p w14:paraId="7C7AAEAC"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 xml:space="preserve">Spanish </w:t>
            </w:r>
          </w:p>
        </w:tc>
        <w:tc>
          <w:tcPr>
            <w:tcW w:w="6656" w:type="dxa"/>
            <w:tcBorders>
              <w:top w:val="single" w:sz="4" w:space="0" w:color="auto"/>
              <w:left w:val="single" w:sz="4" w:space="0" w:color="auto"/>
              <w:bottom w:val="single" w:sz="4" w:space="0" w:color="auto"/>
              <w:right w:val="single" w:sz="4" w:space="0" w:color="auto"/>
            </w:tcBorders>
          </w:tcPr>
          <w:p w14:paraId="4B3E96C6" w14:textId="1A81B319" w:rsidR="003234C3" w:rsidRPr="003234C3" w:rsidRDefault="003234C3" w:rsidP="00DD1ED7">
            <w:pPr>
              <w:rPr>
                <w:rFonts w:ascii="Arial" w:eastAsia="Century Gothic" w:hAnsi="Arial" w:cs="Arial"/>
                <w:b/>
                <w:bCs/>
                <w:i/>
                <w:iCs/>
                <w:lang w:val="it-IT"/>
              </w:rPr>
            </w:pPr>
            <w:proofErr w:type="spellStart"/>
            <w:r w:rsidRPr="003234C3">
              <w:rPr>
                <w:rFonts w:ascii="Arial" w:eastAsia="Century Gothic" w:hAnsi="Arial" w:cs="Arial"/>
                <w:b/>
                <w:bCs/>
                <w:i/>
                <w:iCs/>
              </w:rPr>
              <w:t>Estrategia</w:t>
            </w:r>
            <w:proofErr w:type="spellEnd"/>
            <w:r w:rsidRPr="003234C3">
              <w:rPr>
                <w:rFonts w:ascii="Arial" w:eastAsia="Century Gothic" w:hAnsi="Arial" w:cs="Arial"/>
                <w:b/>
                <w:bCs/>
                <w:i/>
                <w:iCs/>
              </w:rPr>
              <w:t xml:space="preserve"> familiar y </w:t>
            </w:r>
            <w:proofErr w:type="spellStart"/>
            <w:r w:rsidRPr="003234C3">
              <w:rPr>
                <w:rFonts w:ascii="Arial" w:eastAsia="Century Gothic" w:hAnsi="Arial" w:cs="Arial"/>
                <w:b/>
                <w:bCs/>
                <w:i/>
                <w:iCs/>
              </w:rPr>
              <w:t>otras</w:t>
            </w:r>
            <w:proofErr w:type="spellEnd"/>
            <w:r w:rsidRPr="003234C3">
              <w:rPr>
                <w:rFonts w:ascii="Arial" w:eastAsia="Century Gothic" w:hAnsi="Arial" w:cs="Arial"/>
                <w:b/>
                <w:bCs/>
                <w:i/>
                <w:iCs/>
              </w:rPr>
              <w:t xml:space="preserve"> </w:t>
            </w:r>
            <w:proofErr w:type="spellStart"/>
            <w:r w:rsidRPr="003234C3">
              <w:rPr>
                <w:rFonts w:ascii="Arial" w:eastAsia="Century Gothic" w:hAnsi="Arial" w:cs="Arial"/>
                <w:b/>
                <w:bCs/>
                <w:i/>
                <w:iCs/>
              </w:rPr>
              <w:t>significativas</w:t>
            </w:r>
            <w:proofErr w:type="spellEnd"/>
          </w:p>
          <w:p w14:paraId="098C02C2" w14:textId="2FA4402C" w:rsidR="00DD1ED7" w:rsidRPr="003234C3" w:rsidRDefault="00DD1ED7" w:rsidP="00DD1ED7">
            <w:pPr>
              <w:rPr>
                <w:rFonts w:ascii="Arial" w:eastAsia="Century Gothic" w:hAnsi="Arial" w:cs="Arial"/>
                <w:b/>
                <w:bCs/>
                <w:lang w:val="it-IT"/>
              </w:rPr>
            </w:pPr>
            <w:r w:rsidRPr="003234C3">
              <w:rPr>
                <w:rFonts w:ascii="Arial" w:eastAsia="Century Gothic" w:hAnsi="Arial" w:cs="Arial"/>
                <w:b/>
                <w:bCs/>
                <w:lang w:val="it-IT"/>
              </w:rPr>
              <w:t>Esta información se puede traducir bajo petición. Por favor, pida ayuda a un miembro del personal.</w:t>
            </w:r>
          </w:p>
        </w:tc>
      </w:tr>
      <w:tr w:rsidR="00DD1ED7" w:rsidRPr="00DD1ED7" w14:paraId="452C8F46"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09E36435"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Hindi</w:t>
            </w:r>
          </w:p>
        </w:tc>
        <w:tc>
          <w:tcPr>
            <w:tcW w:w="6656" w:type="dxa"/>
            <w:tcBorders>
              <w:top w:val="single" w:sz="4" w:space="0" w:color="auto"/>
              <w:left w:val="single" w:sz="4" w:space="0" w:color="auto"/>
              <w:bottom w:val="single" w:sz="4" w:space="0" w:color="auto"/>
              <w:right w:val="single" w:sz="4" w:space="0" w:color="auto"/>
            </w:tcBorders>
            <w:hideMark/>
          </w:tcPr>
          <w:p w14:paraId="05DCA1A8" w14:textId="3986CE50" w:rsidR="003234C3" w:rsidRDefault="003234C3" w:rsidP="00DD1ED7">
            <w:pPr>
              <w:rPr>
                <w:rFonts w:ascii="Arial" w:eastAsia="Century Gothic" w:hAnsi="Arial" w:cs="Arial"/>
                <w:b/>
              </w:rPr>
            </w:pPr>
            <w:proofErr w:type="spellStart"/>
            <w:r w:rsidRPr="003234C3">
              <w:rPr>
                <w:rFonts w:ascii="Nirmala UI" w:eastAsia="Century Gothic" w:hAnsi="Nirmala UI" w:cs="Nirmala UI"/>
                <w:b/>
              </w:rPr>
              <w:t>परिवार</w:t>
            </w:r>
            <w:proofErr w:type="spellEnd"/>
            <w:r w:rsidRPr="003234C3">
              <w:rPr>
                <w:rFonts w:ascii="Arial" w:eastAsia="Century Gothic" w:hAnsi="Arial" w:cs="Arial"/>
                <w:b/>
              </w:rPr>
              <w:t xml:space="preserve"> </w:t>
            </w:r>
            <w:proofErr w:type="spellStart"/>
            <w:r w:rsidRPr="003234C3">
              <w:rPr>
                <w:rFonts w:ascii="Nirmala UI" w:eastAsia="Century Gothic" w:hAnsi="Nirmala UI" w:cs="Nirmala UI"/>
                <w:b/>
              </w:rPr>
              <w:t>और</w:t>
            </w:r>
            <w:proofErr w:type="spellEnd"/>
            <w:r w:rsidRPr="003234C3">
              <w:rPr>
                <w:rFonts w:ascii="Arial" w:eastAsia="Century Gothic" w:hAnsi="Arial" w:cs="Arial"/>
                <w:b/>
              </w:rPr>
              <w:t xml:space="preserve"> </w:t>
            </w:r>
            <w:proofErr w:type="spellStart"/>
            <w:r w:rsidRPr="003234C3">
              <w:rPr>
                <w:rFonts w:ascii="Nirmala UI" w:eastAsia="Century Gothic" w:hAnsi="Nirmala UI" w:cs="Nirmala UI"/>
                <w:b/>
              </w:rPr>
              <w:t>महत्वपूर्ण</w:t>
            </w:r>
            <w:proofErr w:type="spellEnd"/>
            <w:r w:rsidRPr="003234C3">
              <w:rPr>
                <w:rFonts w:ascii="Arial" w:eastAsia="Century Gothic" w:hAnsi="Arial" w:cs="Arial"/>
                <w:b/>
              </w:rPr>
              <w:t xml:space="preserve"> </w:t>
            </w:r>
            <w:proofErr w:type="spellStart"/>
            <w:r w:rsidRPr="003234C3">
              <w:rPr>
                <w:rFonts w:ascii="Nirmala UI" w:eastAsia="Century Gothic" w:hAnsi="Nirmala UI" w:cs="Nirmala UI"/>
                <w:b/>
              </w:rPr>
              <w:t>अन्य</w:t>
            </w:r>
            <w:proofErr w:type="spellEnd"/>
            <w:r w:rsidRPr="003234C3">
              <w:rPr>
                <w:rFonts w:ascii="Arial" w:eastAsia="Century Gothic" w:hAnsi="Arial" w:cs="Arial"/>
                <w:b/>
              </w:rPr>
              <w:t xml:space="preserve"> </w:t>
            </w:r>
            <w:proofErr w:type="spellStart"/>
            <w:r w:rsidRPr="003234C3">
              <w:rPr>
                <w:rFonts w:ascii="Nirmala UI" w:eastAsia="Century Gothic" w:hAnsi="Nirmala UI" w:cs="Nirmala UI"/>
                <w:b/>
              </w:rPr>
              <w:t>रणनीति</w:t>
            </w:r>
            <w:proofErr w:type="spellEnd"/>
          </w:p>
          <w:p w14:paraId="73880B75" w14:textId="3B389C9A" w:rsidR="00DD1ED7" w:rsidRPr="00DD1ED7" w:rsidRDefault="00DD1ED7" w:rsidP="00DD1ED7">
            <w:pPr>
              <w:rPr>
                <w:rFonts w:ascii="Arial" w:eastAsia="Century Gothic" w:hAnsi="Arial" w:cs="Arial"/>
                <w:b/>
                <w:lang w:val="it-IT"/>
              </w:rPr>
            </w:pPr>
            <w:proofErr w:type="spellStart"/>
            <w:r w:rsidRPr="00DD1ED7">
              <w:rPr>
                <w:rFonts w:ascii="Arial" w:eastAsia="Century Gothic" w:hAnsi="Arial" w:cs="Arial"/>
                <w:b/>
              </w:rPr>
              <w:t>anurodh</w:t>
            </w:r>
            <w:proofErr w:type="spellEnd"/>
            <w:r w:rsidRPr="00DD1ED7">
              <w:rPr>
                <w:rFonts w:ascii="Arial" w:eastAsia="Century Gothic" w:hAnsi="Arial" w:cs="Arial"/>
                <w:b/>
              </w:rPr>
              <w:t xml:space="preserve"> par is </w:t>
            </w:r>
            <w:proofErr w:type="spellStart"/>
            <w:r w:rsidRPr="00DD1ED7">
              <w:rPr>
                <w:rFonts w:ascii="Arial" w:eastAsia="Century Gothic" w:hAnsi="Arial" w:cs="Arial"/>
                <w:b/>
              </w:rPr>
              <w:t>jaanakaaree</w:t>
            </w:r>
            <w:proofErr w:type="spellEnd"/>
            <w:r w:rsidRPr="00DD1ED7">
              <w:rPr>
                <w:rFonts w:ascii="Arial" w:eastAsia="Century Gothic" w:hAnsi="Arial" w:cs="Arial"/>
                <w:b/>
              </w:rPr>
              <w:t xml:space="preserve"> ka </w:t>
            </w:r>
            <w:proofErr w:type="spellStart"/>
            <w:r w:rsidRPr="00DD1ED7">
              <w:rPr>
                <w:rFonts w:ascii="Arial" w:eastAsia="Century Gothic" w:hAnsi="Arial" w:cs="Arial"/>
                <w:b/>
              </w:rPr>
              <w:t>anuvaad</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kiya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ja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sakata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hai</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krpaya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sahaayata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ke</w:t>
            </w:r>
            <w:proofErr w:type="spellEnd"/>
            <w:r w:rsidRPr="00DD1ED7">
              <w:rPr>
                <w:rFonts w:ascii="Arial" w:eastAsia="Century Gothic" w:hAnsi="Arial" w:cs="Arial"/>
                <w:b/>
              </w:rPr>
              <w:t xml:space="preserve"> lie </w:t>
            </w:r>
            <w:proofErr w:type="spellStart"/>
            <w:r w:rsidRPr="00DD1ED7">
              <w:rPr>
                <w:rFonts w:ascii="Arial" w:eastAsia="Century Gothic" w:hAnsi="Arial" w:cs="Arial"/>
                <w:b/>
              </w:rPr>
              <w:t>staaph</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ke</w:t>
            </w:r>
            <w:proofErr w:type="spellEnd"/>
            <w:r w:rsidRPr="00DD1ED7">
              <w:rPr>
                <w:rFonts w:ascii="Arial" w:eastAsia="Century Gothic" w:hAnsi="Arial" w:cs="Arial"/>
                <w:b/>
              </w:rPr>
              <w:t xml:space="preserve"> ek </w:t>
            </w:r>
            <w:proofErr w:type="spellStart"/>
            <w:r w:rsidRPr="00DD1ED7">
              <w:rPr>
                <w:rFonts w:ascii="Arial" w:eastAsia="Century Gothic" w:hAnsi="Arial" w:cs="Arial"/>
                <w:b/>
              </w:rPr>
              <w:t>sadasy</w:t>
            </w:r>
            <w:proofErr w:type="spellEnd"/>
            <w:r w:rsidRPr="00DD1ED7">
              <w:rPr>
                <w:rFonts w:ascii="Arial" w:eastAsia="Century Gothic" w:hAnsi="Arial" w:cs="Arial"/>
                <w:b/>
              </w:rPr>
              <w:t xml:space="preserve"> se </w:t>
            </w:r>
            <w:proofErr w:type="spellStart"/>
            <w:r w:rsidRPr="00DD1ED7">
              <w:rPr>
                <w:rFonts w:ascii="Arial" w:eastAsia="Century Gothic" w:hAnsi="Arial" w:cs="Arial"/>
                <w:b/>
              </w:rPr>
              <w:t>poochhen</w:t>
            </w:r>
            <w:proofErr w:type="spellEnd"/>
            <w:r w:rsidRPr="00DD1ED7">
              <w:rPr>
                <w:rFonts w:ascii="Arial" w:eastAsia="Century Gothic" w:hAnsi="Arial" w:cs="Arial"/>
                <w:b/>
              </w:rPr>
              <w:t>.</w:t>
            </w:r>
          </w:p>
        </w:tc>
      </w:tr>
      <w:tr w:rsidR="00DD1ED7" w:rsidRPr="00DD1ED7" w14:paraId="1D5BEE9E"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59814F5D"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Arabic</w:t>
            </w:r>
          </w:p>
        </w:tc>
        <w:tc>
          <w:tcPr>
            <w:tcW w:w="6656" w:type="dxa"/>
            <w:tcBorders>
              <w:top w:val="single" w:sz="4" w:space="0" w:color="auto"/>
              <w:left w:val="single" w:sz="4" w:space="0" w:color="auto"/>
              <w:bottom w:val="single" w:sz="4" w:space="0" w:color="auto"/>
              <w:right w:val="single" w:sz="4" w:space="0" w:color="auto"/>
            </w:tcBorders>
            <w:hideMark/>
          </w:tcPr>
          <w:p w14:paraId="3BF59B66" w14:textId="3294D7CE" w:rsidR="003234C3" w:rsidRDefault="003234C3" w:rsidP="003234C3">
            <w:pPr>
              <w:jc w:val="right"/>
              <w:rPr>
                <w:rFonts w:ascii="Arial" w:eastAsia="Century Gothic" w:hAnsi="Arial" w:cs="Arial"/>
                <w:b/>
              </w:rPr>
            </w:pPr>
            <w:proofErr w:type="spellStart"/>
            <w:r w:rsidRPr="003234C3">
              <w:rPr>
                <w:rFonts w:ascii="Arial" w:eastAsia="Century Gothic" w:hAnsi="Arial" w:cs="Arial"/>
                <w:b/>
              </w:rPr>
              <w:t>استراتيجية</w:t>
            </w:r>
            <w:proofErr w:type="spellEnd"/>
            <w:r w:rsidRPr="003234C3">
              <w:rPr>
                <w:rFonts w:ascii="Arial" w:eastAsia="Century Gothic" w:hAnsi="Arial" w:cs="Arial"/>
                <w:b/>
              </w:rPr>
              <w:t xml:space="preserve"> </w:t>
            </w:r>
            <w:proofErr w:type="spellStart"/>
            <w:r w:rsidRPr="003234C3">
              <w:rPr>
                <w:rFonts w:ascii="Arial" w:eastAsia="Century Gothic" w:hAnsi="Arial" w:cs="Arial"/>
                <w:b/>
              </w:rPr>
              <w:t>الأسرة</w:t>
            </w:r>
            <w:proofErr w:type="spellEnd"/>
            <w:r w:rsidRPr="003234C3">
              <w:rPr>
                <w:rFonts w:ascii="Arial" w:eastAsia="Century Gothic" w:hAnsi="Arial" w:cs="Arial"/>
                <w:b/>
              </w:rPr>
              <w:t xml:space="preserve"> </w:t>
            </w:r>
            <w:proofErr w:type="spellStart"/>
            <w:r w:rsidRPr="003234C3">
              <w:rPr>
                <w:rFonts w:ascii="Arial" w:eastAsia="Century Gothic" w:hAnsi="Arial" w:cs="Arial"/>
                <w:b/>
              </w:rPr>
              <w:t>والأشخاص</w:t>
            </w:r>
            <w:proofErr w:type="spellEnd"/>
            <w:r w:rsidRPr="003234C3">
              <w:rPr>
                <w:rFonts w:ascii="Arial" w:eastAsia="Century Gothic" w:hAnsi="Arial" w:cs="Arial"/>
                <w:b/>
              </w:rPr>
              <w:t xml:space="preserve"> </w:t>
            </w:r>
            <w:proofErr w:type="spellStart"/>
            <w:r w:rsidRPr="003234C3">
              <w:rPr>
                <w:rFonts w:ascii="Arial" w:eastAsia="Century Gothic" w:hAnsi="Arial" w:cs="Arial"/>
                <w:b/>
              </w:rPr>
              <w:t>المهمين</w:t>
            </w:r>
            <w:proofErr w:type="spellEnd"/>
          </w:p>
          <w:p w14:paraId="50CE81F2" w14:textId="52C07281" w:rsidR="00DD1ED7" w:rsidRPr="00DD1ED7" w:rsidRDefault="00DD1ED7" w:rsidP="003234C3">
            <w:pPr>
              <w:jc w:val="right"/>
              <w:rPr>
                <w:rFonts w:ascii="Arial" w:eastAsia="Century Gothic" w:hAnsi="Arial" w:cs="Arial"/>
                <w:b/>
                <w:lang w:val="it-IT"/>
              </w:rPr>
            </w:pPr>
            <w:proofErr w:type="spellStart"/>
            <w:r w:rsidRPr="00DD1ED7">
              <w:rPr>
                <w:rFonts w:ascii="Arial" w:eastAsia="Century Gothic" w:hAnsi="Arial" w:cs="Arial"/>
                <w:b/>
              </w:rPr>
              <w:t>yumkin</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tarjamat</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hadhih</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almaelumat</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eind</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altalabi</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yurjaa</w:t>
            </w:r>
            <w:proofErr w:type="spellEnd"/>
            <w:r w:rsidRPr="00DD1ED7">
              <w:rPr>
                <w:rFonts w:ascii="Arial" w:eastAsia="Century Gothic" w:hAnsi="Arial" w:cs="Arial"/>
                <w:b/>
              </w:rPr>
              <w:t xml:space="preserve"> talab </w:t>
            </w:r>
            <w:proofErr w:type="spellStart"/>
            <w:r w:rsidRPr="00DD1ED7">
              <w:rPr>
                <w:rFonts w:ascii="Arial" w:eastAsia="Century Gothic" w:hAnsi="Arial" w:cs="Arial"/>
                <w:b/>
              </w:rPr>
              <w:t>almusaeadat</w:t>
            </w:r>
            <w:proofErr w:type="spellEnd"/>
            <w:r w:rsidRPr="00DD1ED7">
              <w:rPr>
                <w:rFonts w:ascii="Arial" w:eastAsia="Century Gothic" w:hAnsi="Arial" w:cs="Arial"/>
                <w:b/>
              </w:rPr>
              <w:t xml:space="preserve"> min '</w:t>
            </w:r>
            <w:proofErr w:type="spellStart"/>
            <w:r w:rsidRPr="00DD1ED7">
              <w:rPr>
                <w:rFonts w:ascii="Arial" w:eastAsia="Century Gothic" w:hAnsi="Arial" w:cs="Arial"/>
                <w:b/>
              </w:rPr>
              <w:t>ahad</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aeda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fariq</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aleumli</w:t>
            </w:r>
            <w:proofErr w:type="spellEnd"/>
            <w:r w:rsidRPr="00DD1ED7">
              <w:rPr>
                <w:rFonts w:ascii="Arial" w:eastAsia="Century Gothic" w:hAnsi="Arial" w:cs="Arial"/>
                <w:b/>
              </w:rPr>
              <w:t>.</w:t>
            </w:r>
          </w:p>
        </w:tc>
      </w:tr>
      <w:tr w:rsidR="00DD1ED7" w:rsidRPr="00DD1ED7" w14:paraId="67A82898"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6ADDE4BC"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Somali</w:t>
            </w:r>
          </w:p>
        </w:tc>
        <w:tc>
          <w:tcPr>
            <w:tcW w:w="6656" w:type="dxa"/>
            <w:tcBorders>
              <w:top w:val="single" w:sz="4" w:space="0" w:color="auto"/>
              <w:left w:val="single" w:sz="4" w:space="0" w:color="auto"/>
              <w:bottom w:val="single" w:sz="4" w:space="0" w:color="auto"/>
              <w:right w:val="single" w:sz="4" w:space="0" w:color="auto"/>
            </w:tcBorders>
            <w:hideMark/>
          </w:tcPr>
          <w:p w14:paraId="49BCA95B" w14:textId="77777777" w:rsidR="003234C3" w:rsidRPr="003234C3" w:rsidRDefault="003234C3" w:rsidP="00DD1ED7">
            <w:pPr>
              <w:rPr>
                <w:rFonts w:ascii="Arial" w:eastAsia="Century Gothic" w:hAnsi="Arial" w:cs="Arial"/>
                <w:b/>
                <w:i/>
                <w:iCs/>
                <w:lang w:val="so-SO"/>
              </w:rPr>
            </w:pPr>
            <w:r w:rsidRPr="003234C3">
              <w:rPr>
                <w:rFonts w:ascii="Arial" w:eastAsia="Century Gothic" w:hAnsi="Arial" w:cs="Arial"/>
                <w:b/>
                <w:i/>
                <w:iCs/>
                <w:lang w:val="so-SO"/>
              </w:rPr>
              <w:t>Qoyska iyo Istaraatiijiyada Kale ee Muhiimka ah</w:t>
            </w:r>
          </w:p>
          <w:p w14:paraId="5D9CE91F" w14:textId="5CB93F42" w:rsidR="00DD1ED7" w:rsidRPr="00DD1ED7" w:rsidRDefault="00DD1ED7" w:rsidP="00DD1ED7">
            <w:pPr>
              <w:rPr>
                <w:rFonts w:ascii="Arial" w:eastAsia="Century Gothic" w:hAnsi="Arial" w:cs="Arial"/>
                <w:b/>
                <w:lang w:val="it-IT"/>
              </w:rPr>
            </w:pPr>
            <w:r w:rsidRPr="00DD1ED7">
              <w:rPr>
                <w:rFonts w:ascii="Arial" w:eastAsia="Century Gothic" w:hAnsi="Arial" w:cs="Arial"/>
                <w:b/>
                <w:lang w:val="so-SO"/>
              </w:rPr>
              <w:lastRenderedPageBreak/>
              <w:t>Macluumaadkan waa la turjumi karaa marka la codsado. Fadlan caawimo ka codso xubin shaqaalaha ah.</w:t>
            </w:r>
          </w:p>
        </w:tc>
      </w:tr>
      <w:tr w:rsidR="00DD1ED7" w:rsidRPr="00DD1ED7" w14:paraId="77FB0C45"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392A435C"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lastRenderedPageBreak/>
              <w:t>German</w:t>
            </w:r>
          </w:p>
        </w:tc>
        <w:tc>
          <w:tcPr>
            <w:tcW w:w="6656" w:type="dxa"/>
            <w:tcBorders>
              <w:top w:val="single" w:sz="4" w:space="0" w:color="auto"/>
              <w:left w:val="single" w:sz="4" w:space="0" w:color="auto"/>
              <w:bottom w:val="single" w:sz="4" w:space="0" w:color="auto"/>
              <w:right w:val="single" w:sz="4" w:space="0" w:color="auto"/>
            </w:tcBorders>
            <w:hideMark/>
          </w:tcPr>
          <w:p w14:paraId="43AE1DE7" w14:textId="77777777" w:rsidR="003234C3" w:rsidRPr="003234C3" w:rsidRDefault="003234C3" w:rsidP="00DD1ED7">
            <w:pPr>
              <w:rPr>
                <w:rFonts w:ascii="Arial" w:eastAsia="Century Gothic" w:hAnsi="Arial" w:cs="Arial"/>
                <w:b/>
                <w:i/>
                <w:iCs/>
                <w:lang w:val="de-DE"/>
              </w:rPr>
            </w:pPr>
            <w:r w:rsidRPr="003234C3">
              <w:rPr>
                <w:rFonts w:ascii="Arial" w:eastAsia="Century Gothic" w:hAnsi="Arial" w:cs="Arial"/>
                <w:b/>
                <w:i/>
                <w:iCs/>
                <w:lang w:val="de-DE"/>
              </w:rPr>
              <w:t>Strategie für Familie und Lebensgefährten</w:t>
            </w:r>
          </w:p>
          <w:p w14:paraId="2566E8BB" w14:textId="46479864" w:rsidR="00DD1ED7" w:rsidRPr="00DD1ED7" w:rsidRDefault="00DD1ED7" w:rsidP="00DD1ED7">
            <w:pPr>
              <w:rPr>
                <w:rFonts w:ascii="Arial" w:eastAsia="Century Gothic" w:hAnsi="Arial" w:cs="Arial"/>
                <w:b/>
                <w:lang w:val="it-IT"/>
              </w:rPr>
            </w:pPr>
            <w:r w:rsidRPr="00DD1ED7">
              <w:rPr>
                <w:rFonts w:ascii="Arial" w:eastAsia="Century Gothic" w:hAnsi="Arial" w:cs="Arial"/>
                <w:b/>
                <w:lang w:val="de-DE"/>
              </w:rPr>
              <w:t>Diese Informationen können auf Anfrage übersetzt werden. Bitten Sie einen Mitarbeiter um Hilfe</w:t>
            </w:r>
          </w:p>
        </w:tc>
      </w:tr>
      <w:tr w:rsidR="00DD1ED7" w:rsidRPr="00DD1ED7" w14:paraId="3AF59800"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tcPr>
          <w:p w14:paraId="7512B810"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Greek</w:t>
            </w:r>
          </w:p>
        </w:tc>
        <w:tc>
          <w:tcPr>
            <w:tcW w:w="6656" w:type="dxa"/>
            <w:tcBorders>
              <w:top w:val="single" w:sz="4" w:space="0" w:color="auto"/>
              <w:left w:val="single" w:sz="4" w:space="0" w:color="auto"/>
              <w:bottom w:val="single" w:sz="4" w:space="0" w:color="auto"/>
              <w:right w:val="single" w:sz="4" w:space="0" w:color="auto"/>
            </w:tcBorders>
          </w:tcPr>
          <w:p w14:paraId="58CB48AC" w14:textId="4803892A" w:rsidR="003234C3" w:rsidRPr="003234C3" w:rsidRDefault="003234C3" w:rsidP="00DD1ED7">
            <w:pPr>
              <w:rPr>
                <w:rFonts w:ascii="Arial" w:eastAsia="Century Gothic" w:hAnsi="Arial" w:cs="Arial"/>
                <w:b/>
                <w:bCs/>
                <w:i/>
                <w:iCs/>
                <w:lang w:val="it-IT"/>
              </w:rPr>
            </w:pPr>
            <w:r w:rsidRPr="003234C3">
              <w:rPr>
                <w:rFonts w:ascii="Arial" w:eastAsia="Century Gothic" w:hAnsi="Arial" w:cs="Arial"/>
                <w:b/>
                <w:bCs/>
                <w:i/>
                <w:iCs/>
                <w:lang w:val="it-IT"/>
              </w:rPr>
              <w:t>Στρατηγική οικογένειας και σημαντικών άλλων</w:t>
            </w:r>
          </w:p>
          <w:p w14:paraId="6A2C2789" w14:textId="09BDFE23" w:rsidR="00DD1ED7" w:rsidRPr="003234C3" w:rsidRDefault="00DD1ED7" w:rsidP="00DD1ED7">
            <w:pPr>
              <w:rPr>
                <w:rFonts w:ascii="Arial" w:eastAsia="Century Gothic" w:hAnsi="Arial" w:cs="Arial"/>
                <w:b/>
                <w:bCs/>
                <w:lang w:val="it-IT"/>
              </w:rPr>
            </w:pPr>
            <w:r w:rsidRPr="003234C3">
              <w:rPr>
                <w:rFonts w:ascii="Arial" w:eastAsia="Century Gothic" w:hAnsi="Arial" w:cs="Arial"/>
                <w:b/>
                <w:bCs/>
                <w:lang w:val="it-IT"/>
              </w:rPr>
              <w:t>Αυτές οι πληροφορίες μπορούν να μεταφραστούν κατόπιν αιτήματος. Ζητήστε βοήθεια από ένα μέλος του προσωπικού.</w:t>
            </w:r>
          </w:p>
        </w:tc>
      </w:tr>
      <w:tr w:rsidR="00DD1ED7" w:rsidRPr="00DD1ED7" w14:paraId="7CB6798A"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7AD4FAAF"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Afrikaans</w:t>
            </w:r>
          </w:p>
        </w:tc>
        <w:tc>
          <w:tcPr>
            <w:tcW w:w="6656" w:type="dxa"/>
            <w:tcBorders>
              <w:top w:val="single" w:sz="4" w:space="0" w:color="auto"/>
              <w:left w:val="single" w:sz="4" w:space="0" w:color="auto"/>
              <w:bottom w:val="single" w:sz="4" w:space="0" w:color="auto"/>
              <w:right w:val="single" w:sz="4" w:space="0" w:color="auto"/>
            </w:tcBorders>
            <w:hideMark/>
          </w:tcPr>
          <w:p w14:paraId="28F275C9" w14:textId="2520EEC4" w:rsidR="003234C3" w:rsidRPr="003234C3" w:rsidRDefault="003234C3" w:rsidP="00DD1ED7">
            <w:pPr>
              <w:rPr>
                <w:rFonts w:ascii="Arial" w:eastAsia="Century Gothic" w:hAnsi="Arial" w:cs="Arial"/>
                <w:b/>
                <w:i/>
                <w:iCs/>
                <w:lang w:val="af-ZA"/>
              </w:rPr>
            </w:pPr>
            <w:r w:rsidRPr="003234C3">
              <w:rPr>
                <w:rFonts w:ascii="Arial" w:eastAsia="Century Gothic" w:hAnsi="Arial" w:cs="Arial"/>
                <w:b/>
                <w:i/>
                <w:iCs/>
                <w:lang w:val="af-ZA"/>
              </w:rPr>
              <w:t>Familie en Belangrike Ander Strategie</w:t>
            </w:r>
          </w:p>
          <w:p w14:paraId="57A1FEBD" w14:textId="4AB1FAE1" w:rsidR="00DD1ED7" w:rsidRPr="00DD1ED7" w:rsidRDefault="00DD1ED7" w:rsidP="00DD1ED7">
            <w:pPr>
              <w:rPr>
                <w:rFonts w:ascii="Arial" w:eastAsia="Century Gothic" w:hAnsi="Arial" w:cs="Arial"/>
                <w:b/>
                <w:lang w:val="it-IT"/>
              </w:rPr>
            </w:pPr>
            <w:r w:rsidRPr="00DD1ED7">
              <w:rPr>
                <w:rFonts w:ascii="Arial" w:eastAsia="Century Gothic" w:hAnsi="Arial" w:cs="Arial"/>
                <w:b/>
                <w:lang w:val="af-ZA"/>
              </w:rPr>
              <w:t>Hierdie inligting kan op aanvraag vertaal word. Vra 'n personeellid om hulp.</w:t>
            </w:r>
          </w:p>
        </w:tc>
      </w:tr>
      <w:tr w:rsidR="00DD1ED7" w:rsidRPr="00DD1ED7" w14:paraId="64B6EB3C"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7F619E03"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Punjabi</w:t>
            </w:r>
          </w:p>
        </w:tc>
        <w:tc>
          <w:tcPr>
            <w:tcW w:w="6656" w:type="dxa"/>
            <w:tcBorders>
              <w:top w:val="single" w:sz="4" w:space="0" w:color="auto"/>
              <w:left w:val="single" w:sz="4" w:space="0" w:color="auto"/>
              <w:bottom w:val="single" w:sz="4" w:space="0" w:color="auto"/>
              <w:right w:val="single" w:sz="4" w:space="0" w:color="auto"/>
            </w:tcBorders>
            <w:hideMark/>
          </w:tcPr>
          <w:p w14:paraId="428C5749" w14:textId="3B2941DD" w:rsidR="003234C3" w:rsidRPr="003234C3" w:rsidRDefault="003234C3" w:rsidP="00DD1ED7">
            <w:pPr>
              <w:rPr>
                <w:rFonts w:ascii="Arial" w:eastAsia="Century Gothic" w:hAnsi="Arial" w:cs="Arial"/>
                <w:b/>
                <w:i/>
                <w:iCs/>
              </w:rPr>
            </w:pPr>
            <w:proofErr w:type="spellStart"/>
            <w:r w:rsidRPr="003234C3">
              <w:rPr>
                <w:rFonts w:ascii="Nirmala UI" w:eastAsia="Century Gothic" w:hAnsi="Nirmala UI" w:cs="Nirmala UI"/>
                <w:b/>
                <w:i/>
                <w:iCs/>
              </w:rPr>
              <w:t>ਪਰਿਵਾਰ</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ਅਤੇ</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ਮਹੱਤਵਪੂਰਨ</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ਦੂਜਿਆਂ</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ਲਈ</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ਰਣਨੀਤੀ</w:t>
            </w:r>
            <w:proofErr w:type="spellEnd"/>
          </w:p>
          <w:p w14:paraId="5EF7D518" w14:textId="7B749530" w:rsidR="00DD1ED7" w:rsidRPr="00DD1ED7" w:rsidRDefault="00DD1ED7" w:rsidP="00DD1ED7">
            <w:pPr>
              <w:rPr>
                <w:rFonts w:ascii="Arial" w:eastAsia="Century Gothic" w:hAnsi="Arial" w:cs="Arial"/>
                <w:b/>
                <w:lang w:val="it-IT"/>
              </w:rPr>
            </w:pPr>
            <w:proofErr w:type="spellStart"/>
            <w:r w:rsidRPr="00DD1ED7">
              <w:rPr>
                <w:rFonts w:ascii="Arial" w:eastAsia="Century Gothic" w:hAnsi="Arial" w:cs="Arial"/>
                <w:b/>
              </w:rPr>
              <w:t>Bēnatī'tē</w:t>
            </w:r>
            <w:proofErr w:type="spellEnd"/>
            <w:r w:rsidRPr="00DD1ED7">
              <w:rPr>
                <w:rFonts w:ascii="Arial" w:eastAsia="Century Gothic" w:hAnsi="Arial" w:cs="Arial"/>
                <w:b/>
              </w:rPr>
              <w:t xml:space="preserve"> isa </w:t>
            </w:r>
            <w:proofErr w:type="spellStart"/>
            <w:r w:rsidRPr="00DD1ED7">
              <w:rPr>
                <w:rFonts w:ascii="Arial" w:eastAsia="Century Gothic" w:hAnsi="Arial" w:cs="Arial"/>
                <w:b/>
              </w:rPr>
              <w:t>jāṇakārī</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dā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anuvāda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kītā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jā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sakadā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hai</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Kirapā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karakē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saṭāpha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dē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kisē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maimbara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nū</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sahā'itā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la'ī</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kahō</w:t>
            </w:r>
            <w:proofErr w:type="spellEnd"/>
            <w:r w:rsidRPr="00DD1ED7">
              <w:rPr>
                <w:rFonts w:ascii="Arial" w:eastAsia="Century Gothic" w:hAnsi="Arial" w:cs="Arial"/>
                <w:b/>
              </w:rPr>
              <w:t>.</w:t>
            </w:r>
          </w:p>
        </w:tc>
      </w:tr>
      <w:tr w:rsidR="00DD1ED7" w:rsidRPr="00DD1ED7" w14:paraId="48171578"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586B3DC1" w14:textId="77777777" w:rsidR="00DD1ED7" w:rsidRPr="00DD1ED7" w:rsidRDefault="00DD1ED7" w:rsidP="00DD1ED7">
            <w:pPr>
              <w:spacing w:line="254" w:lineRule="auto"/>
              <w:rPr>
                <w:rFonts w:ascii="Arial" w:eastAsia="Calibri" w:hAnsi="Arial" w:cs="Arial"/>
                <w:lang w:eastAsia="en-GB"/>
              </w:rPr>
            </w:pPr>
            <w:r w:rsidRPr="00DD1ED7">
              <w:rPr>
                <w:rFonts w:ascii="Arial" w:eastAsia="Calibri" w:hAnsi="Arial" w:cs="Arial"/>
                <w:lang w:eastAsia="en-GB"/>
              </w:rPr>
              <w:t>Portuguese</w:t>
            </w:r>
          </w:p>
        </w:tc>
        <w:tc>
          <w:tcPr>
            <w:tcW w:w="6656" w:type="dxa"/>
            <w:tcBorders>
              <w:top w:val="single" w:sz="4" w:space="0" w:color="auto"/>
              <w:left w:val="single" w:sz="4" w:space="0" w:color="auto"/>
              <w:bottom w:val="single" w:sz="4" w:space="0" w:color="auto"/>
              <w:right w:val="single" w:sz="4" w:space="0" w:color="auto"/>
            </w:tcBorders>
            <w:hideMark/>
          </w:tcPr>
          <w:p w14:paraId="36996B6B" w14:textId="6A58C1B2" w:rsidR="003234C3" w:rsidRPr="003234C3" w:rsidRDefault="003234C3" w:rsidP="00DD1ED7">
            <w:pPr>
              <w:rPr>
                <w:rFonts w:ascii="Arial" w:eastAsia="Century Gothic" w:hAnsi="Arial" w:cs="Arial"/>
                <w:b/>
                <w:i/>
                <w:iCs/>
                <w:lang w:val="pt-PT"/>
              </w:rPr>
            </w:pPr>
            <w:r w:rsidRPr="003234C3">
              <w:rPr>
                <w:rFonts w:ascii="Arial" w:eastAsia="Century Gothic" w:hAnsi="Arial" w:cs="Arial"/>
                <w:b/>
                <w:i/>
                <w:iCs/>
                <w:lang w:val="pt-PT"/>
              </w:rPr>
              <w:t>Estratégia para a Família e Outras Pessoas Significativas</w:t>
            </w:r>
          </w:p>
          <w:p w14:paraId="252CF09A" w14:textId="38D0A011" w:rsidR="00DD1ED7" w:rsidRPr="00DD1ED7" w:rsidRDefault="00DD1ED7" w:rsidP="00DD1ED7">
            <w:pPr>
              <w:rPr>
                <w:rFonts w:ascii="Arial" w:eastAsia="Century Gothic" w:hAnsi="Arial" w:cs="Arial"/>
                <w:b/>
                <w:lang w:val="it-IT"/>
              </w:rPr>
            </w:pPr>
            <w:r w:rsidRPr="00DD1ED7">
              <w:rPr>
                <w:rFonts w:ascii="Arial" w:eastAsia="Century Gothic" w:hAnsi="Arial" w:cs="Arial"/>
                <w:b/>
                <w:lang w:val="pt-PT"/>
              </w:rPr>
              <w:t>Essas informações podem ser traduzidas mediante solicitação. Peça ajuda a um membro da equipe</w:t>
            </w:r>
          </w:p>
        </w:tc>
      </w:tr>
      <w:tr w:rsidR="00DD1ED7" w:rsidRPr="00DD1ED7" w14:paraId="587A1205" w14:textId="77777777" w:rsidTr="00921A63">
        <w:trPr>
          <w:jc w:val="center"/>
        </w:trPr>
        <w:tc>
          <w:tcPr>
            <w:tcW w:w="2360" w:type="dxa"/>
            <w:tcBorders>
              <w:top w:val="single" w:sz="4" w:space="0" w:color="auto"/>
              <w:left w:val="single" w:sz="4" w:space="0" w:color="auto"/>
              <w:bottom w:val="single" w:sz="4" w:space="0" w:color="auto"/>
              <w:right w:val="single" w:sz="4" w:space="0" w:color="auto"/>
            </w:tcBorders>
            <w:hideMark/>
          </w:tcPr>
          <w:p w14:paraId="389F680C" w14:textId="77777777" w:rsidR="00DD1ED7" w:rsidRPr="00DD1ED7" w:rsidRDefault="00DD1ED7" w:rsidP="00DD1ED7">
            <w:pPr>
              <w:spacing w:line="254" w:lineRule="auto"/>
              <w:rPr>
                <w:rFonts w:ascii="Arial" w:eastAsia="Calibri" w:hAnsi="Arial" w:cs="Arial"/>
                <w:lang w:eastAsia="en-GB"/>
              </w:rPr>
            </w:pPr>
            <w:proofErr w:type="spellStart"/>
            <w:r w:rsidRPr="00DD1ED7">
              <w:rPr>
                <w:rFonts w:ascii="Arial" w:eastAsia="Calibri" w:hAnsi="Arial" w:cs="Arial"/>
                <w:lang w:eastAsia="en-GB"/>
              </w:rPr>
              <w:t>Gujerati</w:t>
            </w:r>
            <w:proofErr w:type="spellEnd"/>
          </w:p>
        </w:tc>
        <w:tc>
          <w:tcPr>
            <w:tcW w:w="6656" w:type="dxa"/>
            <w:tcBorders>
              <w:top w:val="single" w:sz="4" w:space="0" w:color="auto"/>
              <w:left w:val="single" w:sz="4" w:space="0" w:color="auto"/>
              <w:bottom w:val="single" w:sz="4" w:space="0" w:color="auto"/>
              <w:right w:val="single" w:sz="4" w:space="0" w:color="auto"/>
            </w:tcBorders>
            <w:hideMark/>
          </w:tcPr>
          <w:p w14:paraId="7C930577" w14:textId="77777777" w:rsidR="003234C3" w:rsidRPr="003234C3" w:rsidRDefault="003234C3" w:rsidP="00DD1ED7">
            <w:pPr>
              <w:rPr>
                <w:rFonts w:ascii="Nirmala UI" w:eastAsia="Century Gothic" w:hAnsi="Nirmala UI" w:cs="Nirmala UI"/>
                <w:b/>
                <w:i/>
                <w:iCs/>
              </w:rPr>
            </w:pPr>
            <w:proofErr w:type="spellStart"/>
            <w:r w:rsidRPr="003234C3">
              <w:rPr>
                <w:rFonts w:ascii="Nirmala UI" w:eastAsia="Century Gothic" w:hAnsi="Nirmala UI" w:cs="Nirmala UI"/>
                <w:b/>
                <w:i/>
                <w:iCs/>
              </w:rPr>
              <w:t>કુટુંબ</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અને</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મહત્વપૂર્ણ</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અન્ય</w:t>
            </w:r>
            <w:proofErr w:type="spellEnd"/>
            <w:r w:rsidRPr="003234C3">
              <w:rPr>
                <w:rFonts w:ascii="Arial" w:eastAsia="Century Gothic" w:hAnsi="Arial" w:cs="Arial"/>
                <w:b/>
                <w:i/>
                <w:iCs/>
              </w:rPr>
              <w:t xml:space="preserve"> </w:t>
            </w:r>
            <w:proofErr w:type="spellStart"/>
            <w:r w:rsidRPr="003234C3">
              <w:rPr>
                <w:rFonts w:ascii="Nirmala UI" w:eastAsia="Century Gothic" w:hAnsi="Nirmala UI" w:cs="Nirmala UI"/>
                <w:b/>
                <w:i/>
                <w:iCs/>
              </w:rPr>
              <w:t>વ્યૂહરચના</w:t>
            </w:r>
            <w:proofErr w:type="spellEnd"/>
          </w:p>
          <w:p w14:paraId="56676AD3" w14:textId="16D4CB96" w:rsidR="00DD1ED7" w:rsidRPr="00DD1ED7" w:rsidRDefault="00DD1ED7" w:rsidP="00DD1ED7">
            <w:pPr>
              <w:rPr>
                <w:rFonts w:ascii="Arial" w:eastAsia="Century Gothic" w:hAnsi="Arial" w:cs="Arial"/>
                <w:b/>
                <w:lang w:val="it-IT"/>
              </w:rPr>
            </w:pPr>
            <w:proofErr w:type="spellStart"/>
            <w:r w:rsidRPr="00DD1ED7">
              <w:rPr>
                <w:rFonts w:ascii="Arial" w:eastAsia="Century Gothic" w:hAnsi="Arial" w:cs="Arial"/>
                <w:b/>
              </w:rPr>
              <w:t>Vinantī</w:t>
            </w:r>
            <w:proofErr w:type="spellEnd"/>
            <w:r w:rsidRPr="00DD1ED7">
              <w:rPr>
                <w:rFonts w:ascii="Arial" w:eastAsia="Century Gothic" w:hAnsi="Arial" w:cs="Arial"/>
                <w:b/>
              </w:rPr>
              <w:t xml:space="preserve"> para ā </w:t>
            </w:r>
            <w:proofErr w:type="spellStart"/>
            <w:r w:rsidRPr="00DD1ED7">
              <w:rPr>
                <w:rFonts w:ascii="Arial" w:eastAsia="Century Gothic" w:hAnsi="Arial" w:cs="Arial"/>
                <w:b/>
              </w:rPr>
              <w:t>māhitīnō</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anuvāda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karī</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śakāya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chē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Kr̥pā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karīnē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sṭāphanā</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sabhyanē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sahāya</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māṭē</w:t>
            </w:r>
            <w:proofErr w:type="spellEnd"/>
            <w:r w:rsidRPr="00DD1ED7">
              <w:rPr>
                <w:rFonts w:ascii="Arial" w:eastAsia="Century Gothic" w:hAnsi="Arial" w:cs="Arial"/>
                <w:b/>
              </w:rPr>
              <w:t xml:space="preserve"> </w:t>
            </w:r>
            <w:proofErr w:type="spellStart"/>
            <w:r w:rsidRPr="00DD1ED7">
              <w:rPr>
                <w:rFonts w:ascii="Arial" w:eastAsia="Century Gothic" w:hAnsi="Arial" w:cs="Arial"/>
                <w:b/>
              </w:rPr>
              <w:t>pūchō</w:t>
            </w:r>
            <w:proofErr w:type="spellEnd"/>
            <w:r w:rsidRPr="00DD1ED7">
              <w:rPr>
                <w:rFonts w:ascii="Arial" w:eastAsia="Century Gothic" w:hAnsi="Arial" w:cs="Arial"/>
                <w:b/>
              </w:rPr>
              <w:t>.</w:t>
            </w:r>
          </w:p>
        </w:tc>
      </w:tr>
    </w:tbl>
    <w:p w14:paraId="1F1CF5EB" w14:textId="77777777" w:rsidR="003234C3" w:rsidRDefault="003234C3" w:rsidP="00726400">
      <w:pPr>
        <w:jc w:val="center"/>
        <w:rPr>
          <w:rFonts w:ascii="Arial" w:hAnsi="Arial" w:cs="Arial"/>
          <w:b/>
          <w:sz w:val="28"/>
          <w:szCs w:val="28"/>
        </w:rPr>
      </w:pPr>
    </w:p>
    <w:p w14:paraId="325910B8" w14:textId="77777777" w:rsidR="003234C3" w:rsidRDefault="003234C3" w:rsidP="00726400">
      <w:pPr>
        <w:jc w:val="center"/>
        <w:rPr>
          <w:rFonts w:ascii="Arial" w:hAnsi="Arial" w:cs="Arial"/>
          <w:b/>
          <w:sz w:val="28"/>
          <w:szCs w:val="28"/>
        </w:rPr>
      </w:pPr>
    </w:p>
    <w:p w14:paraId="31AFF658" w14:textId="77777777" w:rsidR="003234C3" w:rsidRDefault="003234C3" w:rsidP="00726400">
      <w:pPr>
        <w:jc w:val="center"/>
        <w:rPr>
          <w:rFonts w:ascii="Arial" w:hAnsi="Arial" w:cs="Arial"/>
          <w:b/>
          <w:sz w:val="28"/>
          <w:szCs w:val="28"/>
        </w:rPr>
      </w:pPr>
    </w:p>
    <w:p w14:paraId="42595470" w14:textId="77777777" w:rsidR="003234C3" w:rsidRDefault="003234C3" w:rsidP="00726400">
      <w:pPr>
        <w:jc w:val="center"/>
        <w:rPr>
          <w:rFonts w:ascii="Arial" w:hAnsi="Arial" w:cs="Arial"/>
          <w:b/>
          <w:sz w:val="28"/>
          <w:szCs w:val="28"/>
        </w:rPr>
      </w:pPr>
    </w:p>
    <w:p w14:paraId="12097B5D" w14:textId="77777777" w:rsidR="003234C3" w:rsidRDefault="003234C3" w:rsidP="00726400">
      <w:pPr>
        <w:jc w:val="center"/>
        <w:rPr>
          <w:rFonts w:ascii="Arial" w:hAnsi="Arial" w:cs="Arial"/>
          <w:b/>
          <w:sz w:val="28"/>
          <w:szCs w:val="28"/>
        </w:rPr>
      </w:pPr>
    </w:p>
    <w:p w14:paraId="593EC318" w14:textId="77777777" w:rsidR="003234C3" w:rsidRDefault="003234C3" w:rsidP="00726400">
      <w:pPr>
        <w:jc w:val="center"/>
        <w:rPr>
          <w:rFonts w:ascii="Arial" w:hAnsi="Arial" w:cs="Arial"/>
          <w:b/>
          <w:sz w:val="28"/>
          <w:szCs w:val="28"/>
        </w:rPr>
      </w:pPr>
    </w:p>
    <w:p w14:paraId="462EC5A8" w14:textId="77777777" w:rsidR="003234C3" w:rsidRDefault="003234C3" w:rsidP="00726400">
      <w:pPr>
        <w:jc w:val="center"/>
        <w:rPr>
          <w:rFonts w:ascii="Arial" w:hAnsi="Arial" w:cs="Arial"/>
          <w:b/>
          <w:sz w:val="28"/>
          <w:szCs w:val="28"/>
        </w:rPr>
      </w:pPr>
    </w:p>
    <w:p w14:paraId="392BE1C6" w14:textId="77777777" w:rsidR="003234C3" w:rsidRDefault="003234C3" w:rsidP="00726400">
      <w:pPr>
        <w:jc w:val="center"/>
        <w:rPr>
          <w:rFonts w:ascii="Arial" w:hAnsi="Arial" w:cs="Arial"/>
          <w:b/>
          <w:sz w:val="28"/>
          <w:szCs w:val="28"/>
        </w:rPr>
      </w:pPr>
    </w:p>
    <w:p w14:paraId="6D47FB23" w14:textId="77777777" w:rsidR="003234C3" w:rsidRDefault="003234C3" w:rsidP="00726400">
      <w:pPr>
        <w:jc w:val="center"/>
        <w:rPr>
          <w:rFonts w:ascii="Arial" w:hAnsi="Arial" w:cs="Arial"/>
          <w:b/>
          <w:sz w:val="28"/>
          <w:szCs w:val="28"/>
        </w:rPr>
      </w:pPr>
    </w:p>
    <w:p w14:paraId="5BA6EFD3" w14:textId="77777777" w:rsidR="003234C3" w:rsidRDefault="003234C3" w:rsidP="00726400">
      <w:pPr>
        <w:jc w:val="center"/>
        <w:rPr>
          <w:rFonts w:ascii="Arial" w:hAnsi="Arial" w:cs="Arial"/>
          <w:b/>
          <w:sz w:val="28"/>
          <w:szCs w:val="28"/>
        </w:rPr>
      </w:pPr>
    </w:p>
    <w:p w14:paraId="1CD20D76" w14:textId="77777777" w:rsidR="003234C3" w:rsidRDefault="003234C3" w:rsidP="00726400">
      <w:pPr>
        <w:jc w:val="center"/>
        <w:rPr>
          <w:rFonts w:ascii="Arial" w:hAnsi="Arial" w:cs="Arial"/>
          <w:b/>
          <w:sz w:val="28"/>
          <w:szCs w:val="28"/>
        </w:rPr>
      </w:pPr>
    </w:p>
    <w:p w14:paraId="2AEC70C0" w14:textId="77777777" w:rsidR="003234C3" w:rsidRDefault="003234C3" w:rsidP="00726400">
      <w:pPr>
        <w:jc w:val="center"/>
        <w:rPr>
          <w:rFonts w:ascii="Arial" w:hAnsi="Arial" w:cs="Arial"/>
          <w:b/>
          <w:sz w:val="28"/>
          <w:szCs w:val="28"/>
        </w:rPr>
      </w:pPr>
    </w:p>
    <w:p w14:paraId="5E121CD6" w14:textId="002873BB" w:rsidR="00CA3432" w:rsidRPr="00D416DE" w:rsidRDefault="00CF5028" w:rsidP="00726400">
      <w:pPr>
        <w:jc w:val="center"/>
        <w:rPr>
          <w:rFonts w:ascii="Arial" w:hAnsi="Arial" w:cs="Arial"/>
          <w:b/>
          <w:sz w:val="28"/>
          <w:szCs w:val="28"/>
        </w:rPr>
      </w:pPr>
      <w:r w:rsidRPr="00D416DE">
        <w:rPr>
          <w:rFonts w:ascii="Arial" w:hAnsi="Arial" w:cs="Arial"/>
          <w:b/>
          <w:sz w:val="28"/>
          <w:szCs w:val="28"/>
        </w:rPr>
        <w:lastRenderedPageBreak/>
        <w:t>Contents</w:t>
      </w:r>
    </w:p>
    <w:p w14:paraId="77E92178" w14:textId="77777777" w:rsidR="00CA3432" w:rsidRDefault="00CA3432" w:rsidP="00922643">
      <w:pPr>
        <w:ind w:left="360"/>
        <w:rPr>
          <w:rFonts w:ascii="Calibri" w:hAnsi="Calibri" w:cs="Calibri"/>
          <w:sz w:val="24"/>
          <w:szCs w:val="24"/>
        </w:rPr>
      </w:pPr>
    </w:p>
    <w:tbl>
      <w:tblPr>
        <w:tblStyle w:val="GridTable1Light"/>
        <w:tblW w:w="9240" w:type="dxa"/>
        <w:tblLook w:val="04A0" w:firstRow="1" w:lastRow="0" w:firstColumn="1" w:lastColumn="0" w:noHBand="0" w:noVBand="1"/>
      </w:tblPr>
      <w:tblGrid>
        <w:gridCol w:w="4620"/>
        <w:gridCol w:w="4620"/>
      </w:tblGrid>
      <w:tr w:rsidR="006C3269" w14:paraId="67553404" w14:textId="77777777" w:rsidTr="00D416DE">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620" w:type="dxa"/>
          </w:tcPr>
          <w:p w14:paraId="45B5EFBB" w14:textId="77777777" w:rsidR="006C3269" w:rsidRDefault="00CA3432" w:rsidP="006C3269">
            <w:pPr>
              <w:jc w:val="center"/>
              <w:rPr>
                <w:sz w:val="24"/>
                <w:szCs w:val="24"/>
              </w:rPr>
            </w:pPr>
            <w:r w:rsidRPr="006C3269">
              <w:rPr>
                <w:rFonts w:ascii="Calibri" w:hAnsi="Calibri" w:cs="Calibri"/>
                <w:sz w:val="20"/>
                <w:szCs w:val="20"/>
              </w:rPr>
              <w:t xml:space="preserve">       </w:t>
            </w:r>
            <w:r w:rsidR="006C3269">
              <w:rPr>
                <w:sz w:val="24"/>
                <w:szCs w:val="24"/>
              </w:rPr>
              <w:t>TITLE</w:t>
            </w:r>
          </w:p>
        </w:tc>
        <w:tc>
          <w:tcPr>
            <w:tcW w:w="4620" w:type="dxa"/>
          </w:tcPr>
          <w:p w14:paraId="6FBAAB94" w14:textId="77777777" w:rsidR="006C3269" w:rsidRDefault="006C3269" w:rsidP="006C326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PAGE</w:t>
            </w:r>
          </w:p>
        </w:tc>
      </w:tr>
      <w:tr w:rsidR="006C3269" w14:paraId="21A9FCB5"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4AB962FB" w14:textId="77777777" w:rsidR="006C3269" w:rsidRPr="00D416DE" w:rsidRDefault="006C3269">
            <w:pPr>
              <w:rPr>
                <w:rFonts w:ascii="Arial" w:hAnsi="Arial" w:cs="Arial"/>
                <w:b w:val="0"/>
                <w:sz w:val="24"/>
                <w:szCs w:val="24"/>
              </w:rPr>
            </w:pPr>
            <w:r w:rsidRPr="00D416DE">
              <w:rPr>
                <w:rFonts w:ascii="Arial" w:hAnsi="Arial" w:cs="Arial"/>
                <w:b w:val="0"/>
                <w:sz w:val="24"/>
                <w:szCs w:val="24"/>
              </w:rPr>
              <w:t>Introduction</w:t>
            </w:r>
          </w:p>
        </w:tc>
        <w:tc>
          <w:tcPr>
            <w:tcW w:w="4620" w:type="dxa"/>
          </w:tcPr>
          <w:p w14:paraId="451715BE"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6C3269" w14:paraId="25579ED8"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115067B3" w14:textId="77777777" w:rsidR="006C3269" w:rsidRPr="00D416DE" w:rsidRDefault="006C3269">
            <w:pPr>
              <w:rPr>
                <w:rFonts w:ascii="Arial" w:hAnsi="Arial" w:cs="Arial"/>
                <w:b w:val="0"/>
                <w:sz w:val="24"/>
                <w:szCs w:val="24"/>
              </w:rPr>
            </w:pPr>
            <w:r w:rsidRPr="00D416DE">
              <w:rPr>
                <w:rFonts w:ascii="Arial" w:hAnsi="Arial" w:cs="Arial"/>
                <w:b w:val="0"/>
                <w:sz w:val="24"/>
                <w:szCs w:val="24"/>
              </w:rPr>
              <w:t xml:space="preserve">Impact of Imprisonment on Prisoners’ families  </w:t>
            </w:r>
          </w:p>
        </w:tc>
        <w:tc>
          <w:tcPr>
            <w:tcW w:w="4620" w:type="dxa"/>
          </w:tcPr>
          <w:p w14:paraId="54A6FD7E"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6C3269" w14:paraId="14F0FB0E"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2D7596AB" w14:textId="77777777" w:rsidR="006C3269" w:rsidRPr="00D416DE" w:rsidRDefault="006C3269">
            <w:pPr>
              <w:rPr>
                <w:rFonts w:ascii="Arial" w:hAnsi="Arial" w:cs="Arial"/>
                <w:b w:val="0"/>
                <w:sz w:val="24"/>
                <w:szCs w:val="24"/>
              </w:rPr>
            </w:pPr>
            <w:r w:rsidRPr="00D416DE">
              <w:rPr>
                <w:rFonts w:ascii="Arial" w:hAnsi="Arial" w:cs="Arial"/>
                <w:b w:val="0"/>
                <w:sz w:val="24"/>
                <w:szCs w:val="24"/>
              </w:rPr>
              <w:t>Why the focus on Children and Families</w:t>
            </w:r>
          </w:p>
        </w:tc>
        <w:tc>
          <w:tcPr>
            <w:tcW w:w="4620" w:type="dxa"/>
          </w:tcPr>
          <w:p w14:paraId="1321DB91"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6C3269" w14:paraId="2374DFC3"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7BDC1675" w14:textId="77777777" w:rsidR="006C3269" w:rsidRPr="00D416DE" w:rsidRDefault="006C3269">
            <w:pPr>
              <w:rPr>
                <w:rFonts w:ascii="Arial" w:hAnsi="Arial" w:cs="Arial"/>
                <w:b w:val="0"/>
                <w:sz w:val="24"/>
                <w:szCs w:val="24"/>
              </w:rPr>
            </w:pPr>
            <w:r w:rsidRPr="00D416DE">
              <w:rPr>
                <w:rFonts w:ascii="Arial" w:hAnsi="Arial" w:cs="Arial"/>
                <w:b w:val="0"/>
                <w:sz w:val="24"/>
                <w:szCs w:val="24"/>
              </w:rPr>
              <w:t>The aims</w:t>
            </w:r>
          </w:p>
        </w:tc>
        <w:tc>
          <w:tcPr>
            <w:tcW w:w="4620" w:type="dxa"/>
          </w:tcPr>
          <w:p w14:paraId="4556868E"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1B7599" w14:paraId="2B55BCEF"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55B8FE13" w14:textId="77777777" w:rsidR="001B7599" w:rsidRPr="00D416DE" w:rsidRDefault="001B7599">
            <w:pPr>
              <w:rPr>
                <w:rFonts w:ascii="Arial" w:hAnsi="Arial" w:cs="Arial"/>
                <w:b w:val="0"/>
                <w:bCs w:val="0"/>
                <w:sz w:val="24"/>
                <w:szCs w:val="24"/>
              </w:rPr>
            </w:pPr>
            <w:r w:rsidRPr="00D416DE">
              <w:rPr>
                <w:rFonts w:ascii="Arial" w:hAnsi="Arial" w:cs="Arial"/>
                <w:b w:val="0"/>
                <w:bCs w:val="0"/>
                <w:sz w:val="24"/>
                <w:szCs w:val="24"/>
              </w:rPr>
              <w:t>Families and Significant Others Lead info</w:t>
            </w:r>
          </w:p>
        </w:tc>
        <w:tc>
          <w:tcPr>
            <w:tcW w:w="4620" w:type="dxa"/>
          </w:tcPr>
          <w:p w14:paraId="34F80E9F" w14:textId="77777777" w:rsidR="001B759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6C3269" w14:paraId="7A107B8F" w14:textId="77777777" w:rsidTr="00D416DE">
        <w:trPr>
          <w:trHeight w:val="700"/>
        </w:trPr>
        <w:tc>
          <w:tcPr>
            <w:cnfStyle w:val="001000000000" w:firstRow="0" w:lastRow="0" w:firstColumn="1" w:lastColumn="0" w:oddVBand="0" w:evenVBand="0" w:oddHBand="0" w:evenHBand="0" w:firstRowFirstColumn="0" w:firstRowLastColumn="0" w:lastRowFirstColumn="0" w:lastRowLastColumn="0"/>
            <w:tcW w:w="4620" w:type="dxa"/>
          </w:tcPr>
          <w:p w14:paraId="133DE821" w14:textId="77777777" w:rsidR="006C3269" w:rsidRPr="00D416DE" w:rsidRDefault="006C3269">
            <w:pPr>
              <w:rPr>
                <w:rFonts w:ascii="Arial" w:hAnsi="Arial" w:cs="Arial"/>
                <w:b w:val="0"/>
                <w:sz w:val="24"/>
                <w:szCs w:val="24"/>
              </w:rPr>
            </w:pPr>
            <w:r w:rsidRPr="00D416DE">
              <w:rPr>
                <w:rFonts w:ascii="Arial" w:hAnsi="Arial" w:cs="Arial"/>
                <w:b w:val="0"/>
                <w:sz w:val="24"/>
                <w:szCs w:val="24"/>
              </w:rPr>
              <w:t>Release on Temporary Licence – Maintaining Family ties</w:t>
            </w:r>
          </w:p>
        </w:tc>
        <w:tc>
          <w:tcPr>
            <w:tcW w:w="4620" w:type="dxa"/>
          </w:tcPr>
          <w:p w14:paraId="48FF0285"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6C3269" w14:paraId="22F13448"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65611595" w14:textId="77777777" w:rsidR="006C3269" w:rsidRPr="00D416DE" w:rsidRDefault="006C3269">
            <w:pPr>
              <w:rPr>
                <w:rFonts w:ascii="Arial" w:hAnsi="Arial" w:cs="Arial"/>
                <w:b w:val="0"/>
                <w:sz w:val="24"/>
                <w:szCs w:val="24"/>
              </w:rPr>
            </w:pPr>
            <w:r w:rsidRPr="00D416DE">
              <w:rPr>
                <w:rFonts w:ascii="Arial" w:hAnsi="Arial" w:cs="Arial"/>
                <w:b w:val="0"/>
                <w:sz w:val="24"/>
                <w:szCs w:val="24"/>
              </w:rPr>
              <w:t>Extended visits – Family days</w:t>
            </w:r>
          </w:p>
        </w:tc>
        <w:tc>
          <w:tcPr>
            <w:tcW w:w="4620" w:type="dxa"/>
          </w:tcPr>
          <w:p w14:paraId="5885E00D"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6C3269" w14:paraId="3E17DF4C"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1A6F74AB" w14:textId="77777777" w:rsidR="006C3269" w:rsidRPr="00D416DE" w:rsidRDefault="006C3269">
            <w:pPr>
              <w:rPr>
                <w:rFonts w:ascii="Arial" w:hAnsi="Arial" w:cs="Arial"/>
                <w:b w:val="0"/>
                <w:sz w:val="24"/>
                <w:szCs w:val="24"/>
              </w:rPr>
            </w:pPr>
            <w:r w:rsidRPr="00D416DE">
              <w:rPr>
                <w:rFonts w:ascii="Arial" w:hAnsi="Arial" w:cs="Arial"/>
                <w:b w:val="0"/>
                <w:sz w:val="24"/>
                <w:szCs w:val="24"/>
              </w:rPr>
              <w:t>Visits</w:t>
            </w:r>
          </w:p>
        </w:tc>
        <w:tc>
          <w:tcPr>
            <w:tcW w:w="4620" w:type="dxa"/>
          </w:tcPr>
          <w:p w14:paraId="40DB74AD"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6C3269" w14:paraId="75BEB237" w14:textId="77777777" w:rsidTr="00D416DE">
        <w:trPr>
          <w:trHeight w:val="532"/>
        </w:trPr>
        <w:tc>
          <w:tcPr>
            <w:cnfStyle w:val="001000000000" w:firstRow="0" w:lastRow="0" w:firstColumn="1" w:lastColumn="0" w:oddVBand="0" w:evenVBand="0" w:oddHBand="0" w:evenHBand="0" w:firstRowFirstColumn="0" w:firstRowLastColumn="0" w:lastRowFirstColumn="0" w:lastRowLastColumn="0"/>
            <w:tcW w:w="4620" w:type="dxa"/>
          </w:tcPr>
          <w:p w14:paraId="34DE4745" w14:textId="77777777" w:rsidR="006C3269" w:rsidRPr="00D416DE" w:rsidRDefault="006C3269">
            <w:pPr>
              <w:rPr>
                <w:rFonts w:ascii="Arial" w:hAnsi="Arial" w:cs="Arial"/>
                <w:b w:val="0"/>
                <w:sz w:val="24"/>
                <w:szCs w:val="24"/>
              </w:rPr>
            </w:pPr>
            <w:r w:rsidRPr="00D416DE">
              <w:rPr>
                <w:rFonts w:ascii="Arial" w:hAnsi="Arial" w:cs="Arial"/>
                <w:b w:val="0"/>
                <w:sz w:val="24"/>
                <w:szCs w:val="24"/>
              </w:rPr>
              <w:t>Partnership working</w:t>
            </w:r>
          </w:p>
        </w:tc>
        <w:tc>
          <w:tcPr>
            <w:tcW w:w="4620" w:type="dxa"/>
          </w:tcPr>
          <w:p w14:paraId="4E60E1AE" w14:textId="77777777" w:rsidR="006C3269"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CF5028" w14:paraId="43F8BBD4"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2FC7D84D" w14:textId="77777777" w:rsidR="00CF5028" w:rsidRPr="00D416DE" w:rsidRDefault="00CF5028">
            <w:pPr>
              <w:rPr>
                <w:rFonts w:ascii="Arial" w:hAnsi="Arial" w:cs="Arial"/>
                <w:b w:val="0"/>
                <w:sz w:val="24"/>
                <w:szCs w:val="24"/>
              </w:rPr>
            </w:pPr>
            <w:r w:rsidRPr="00D416DE">
              <w:rPr>
                <w:rFonts w:ascii="Arial" w:hAnsi="Arial" w:cs="Arial"/>
                <w:b w:val="0"/>
                <w:sz w:val="24"/>
                <w:szCs w:val="24"/>
              </w:rPr>
              <w:t>Safer Custody</w:t>
            </w:r>
          </w:p>
        </w:tc>
        <w:tc>
          <w:tcPr>
            <w:tcW w:w="4620" w:type="dxa"/>
          </w:tcPr>
          <w:p w14:paraId="20C1C03E" w14:textId="77777777" w:rsidR="00CF5028" w:rsidRPr="00D416DE" w:rsidRDefault="0057073A"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CF5028" w14:paraId="38D3DBB8"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384A7B6C" w14:textId="77777777" w:rsidR="00CF5028" w:rsidRPr="00D416DE" w:rsidRDefault="00A17FA1">
            <w:pPr>
              <w:rPr>
                <w:rFonts w:ascii="Arial" w:hAnsi="Arial" w:cs="Arial"/>
                <w:b w:val="0"/>
                <w:sz w:val="24"/>
                <w:szCs w:val="24"/>
              </w:rPr>
            </w:pPr>
            <w:r w:rsidRPr="00D416DE">
              <w:rPr>
                <w:rFonts w:ascii="Arial" w:hAnsi="Arial" w:cs="Arial"/>
                <w:b w:val="0"/>
                <w:sz w:val="24"/>
                <w:szCs w:val="24"/>
              </w:rPr>
              <w:t>Safeguarding</w:t>
            </w:r>
          </w:p>
        </w:tc>
        <w:tc>
          <w:tcPr>
            <w:tcW w:w="4620" w:type="dxa"/>
          </w:tcPr>
          <w:p w14:paraId="1C6DBC0C" w14:textId="77777777" w:rsidR="00CF5028" w:rsidRPr="00D416DE" w:rsidRDefault="00D416DE"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16DE">
              <w:rPr>
                <w:rFonts w:ascii="Arial" w:hAnsi="Arial" w:cs="Arial"/>
                <w:sz w:val="24"/>
                <w:szCs w:val="24"/>
              </w:rPr>
              <w:t>1</w:t>
            </w:r>
            <w:r w:rsidR="0057073A">
              <w:rPr>
                <w:rFonts w:ascii="Arial" w:hAnsi="Arial" w:cs="Arial"/>
                <w:sz w:val="24"/>
                <w:szCs w:val="24"/>
              </w:rPr>
              <w:t>2</w:t>
            </w:r>
          </w:p>
        </w:tc>
      </w:tr>
      <w:tr w:rsidR="00CF5028" w14:paraId="2E23D1C5"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32A10700" w14:textId="77777777" w:rsidR="00CF5028" w:rsidRPr="00D416DE" w:rsidRDefault="00CF5028">
            <w:pPr>
              <w:rPr>
                <w:rFonts w:ascii="Arial" w:hAnsi="Arial" w:cs="Arial"/>
                <w:b w:val="0"/>
                <w:sz w:val="24"/>
                <w:szCs w:val="24"/>
              </w:rPr>
            </w:pPr>
            <w:r w:rsidRPr="00D416DE">
              <w:rPr>
                <w:rFonts w:ascii="Arial" w:hAnsi="Arial" w:cs="Arial"/>
                <w:b w:val="0"/>
                <w:sz w:val="24"/>
                <w:szCs w:val="24"/>
              </w:rPr>
              <w:t>Care Leavers</w:t>
            </w:r>
          </w:p>
        </w:tc>
        <w:tc>
          <w:tcPr>
            <w:tcW w:w="4620" w:type="dxa"/>
          </w:tcPr>
          <w:p w14:paraId="669646B7" w14:textId="77777777" w:rsidR="00CF5028" w:rsidRPr="00D416DE" w:rsidRDefault="00D416DE"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16DE">
              <w:rPr>
                <w:rFonts w:ascii="Arial" w:hAnsi="Arial" w:cs="Arial"/>
                <w:sz w:val="24"/>
                <w:szCs w:val="24"/>
              </w:rPr>
              <w:t>1</w:t>
            </w:r>
            <w:r w:rsidR="0057073A">
              <w:rPr>
                <w:rFonts w:ascii="Arial" w:hAnsi="Arial" w:cs="Arial"/>
                <w:sz w:val="24"/>
                <w:szCs w:val="24"/>
              </w:rPr>
              <w:t>3</w:t>
            </w:r>
          </w:p>
        </w:tc>
      </w:tr>
      <w:tr w:rsidR="00CF5028" w14:paraId="297CF0E4" w14:textId="77777777" w:rsidTr="00D416DE">
        <w:trPr>
          <w:trHeight w:val="350"/>
        </w:trPr>
        <w:tc>
          <w:tcPr>
            <w:cnfStyle w:val="001000000000" w:firstRow="0" w:lastRow="0" w:firstColumn="1" w:lastColumn="0" w:oddVBand="0" w:evenVBand="0" w:oddHBand="0" w:evenHBand="0" w:firstRowFirstColumn="0" w:firstRowLastColumn="0" w:lastRowFirstColumn="0" w:lastRowLastColumn="0"/>
            <w:tcW w:w="4620" w:type="dxa"/>
          </w:tcPr>
          <w:p w14:paraId="2F332CA3" w14:textId="77777777" w:rsidR="00CF5028" w:rsidRPr="00D416DE" w:rsidRDefault="00CF5028">
            <w:pPr>
              <w:rPr>
                <w:rFonts w:ascii="Arial" w:hAnsi="Arial" w:cs="Arial"/>
                <w:b w:val="0"/>
                <w:sz w:val="24"/>
                <w:szCs w:val="24"/>
              </w:rPr>
            </w:pPr>
            <w:r w:rsidRPr="00D416DE">
              <w:rPr>
                <w:rFonts w:ascii="Arial" w:hAnsi="Arial" w:cs="Arial"/>
                <w:b w:val="0"/>
                <w:sz w:val="24"/>
                <w:szCs w:val="24"/>
              </w:rPr>
              <w:t>Useful Contacts</w:t>
            </w:r>
          </w:p>
        </w:tc>
        <w:tc>
          <w:tcPr>
            <w:tcW w:w="4620" w:type="dxa"/>
          </w:tcPr>
          <w:p w14:paraId="59443A49" w14:textId="77777777" w:rsidR="00CF5028" w:rsidRPr="00D416DE" w:rsidRDefault="00D416DE" w:rsidP="00CF50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16DE">
              <w:rPr>
                <w:rFonts w:ascii="Arial" w:hAnsi="Arial" w:cs="Arial"/>
                <w:sz w:val="24"/>
                <w:szCs w:val="24"/>
              </w:rPr>
              <w:t>1</w:t>
            </w:r>
            <w:r w:rsidR="0057073A">
              <w:rPr>
                <w:rFonts w:ascii="Arial" w:hAnsi="Arial" w:cs="Arial"/>
                <w:sz w:val="24"/>
                <w:szCs w:val="24"/>
              </w:rPr>
              <w:t>4</w:t>
            </w:r>
          </w:p>
        </w:tc>
      </w:tr>
    </w:tbl>
    <w:p w14:paraId="393223A9" w14:textId="77777777" w:rsidR="005B2B3B" w:rsidRDefault="005B2B3B">
      <w:pPr>
        <w:rPr>
          <w:sz w:val="24"/>
          <w:szCs w:val="24"/>
        </w:rPr>
      </w:pPr>
    </w:p>
    <w:p w14:paraId="538ED326" w14:textId="77777777" w:rsidR="005B2B3B" w:rsidRDefault="005B2B3B">
      <w:pPr>
        <w:rPr>
          <w:sz w:val="24"/>
          <w:szCs w:val="24"/>
        </w:rPr>
      </w:pPr>
    </w:p>
    <w:p w14:paraId="294740F5" w14:textId="77777777" w:rsidR="005B2B3B" w:rsidRDefault="005B2B3B">
      <w:pPr>
        <w:rPr>
          <w:sz w:val="24"/>
          <w:szCs w:val="24"/>
        </w:rPr>
      </w:pPr>
    </w:p>
    <w:p w14:paraId="2D93BCEA" w14:textId="77777777" w:rsidR="005B2B3B" w:rsidRDefault="005B2B3B">
      <w:pPr>
        <w:rPr>
          <w:sz w:val="24"/>
          <w:szCs w:val="24"/>
        </w:rPr>
      </w:pPr>
    </w:p>
    <w:p w14:paraId="17C3228B" w14:textId="77777777" w:rsidR="005B2B3B" w:rsidRDefault="005B2B3B">
      <w:pPr>
        <w:rPr>
          <w:sz w:val="24"/>
          <w:szCs w:val="24"/>
        </w:rPr>
      </w:pPr>
    </w:p>
    <w:p w14:paraId="3410F78D" w14:textId="77777777" w:rsidR="005B2B3B" w:rsidRDefault="005B2B3B">
      <w:pPr>
        <w:rPr>
          <w:sz w:val="24"/>
          <w:szCs w:val="24"/>
        </w:rPr>
      </w:pPr>
    </w:p>
    <w:p w14:paraId="09F5B9E3" w14:textId="77777777" w:rsidR="005B2B3B" w:rsidRDefault="005B2B3B">
      <w:pPr>
        <w:rPr>
          <w:sz w:val="24"/>
          <w:szCs w:val="24"/>
        </w:rPr>
      </w:pPr>
    </w:p>
    <w:p w14:paraId="32E8EEE4" w14:textId="77777777" w:rsidR="005B2B3B" w:rsidRDefault="005B2B3B">
      <w:pPr>
        <w:rPr>
          <w:sz w:val="24"/>
          <w:szCs w:val="24"/>
        </w:rPr>
      </w:pPr>
    </w:p>
    <w:p w14:paraId="2D2167DD" w14:textId="77777777" w:rsidR="005B2B3B" w:rsidRDefault="005B2B3B">
      <w:pPr>
        <w:rPr>
          <w:sz w:val="24"/>
          <w:szCs w:val="24"/>
        </w:rPr>
      </w:pPr>
    </w:p>
    <w:p w14:paraId="759A4440" w14:textId="77777777" w:rsidR="005B2B3B" w:rsidRDefault="005B2B3B">
      <w:pPr>
        <w:rPr>
          <w:sz w:val="24"/>
          <w:szCs w:val="24"/>
        </w:rPr>
      </w:pPr>
    </w:p>
    <w:p w14:paraId="3A394994" w14:textId="77777777" w:rsidR="005B2B3B" w:rsidRDefault="005B2B3B">
      <w:pPr>
        <w:rPr>
          <w:sz w:val="24"/>
          <w:szCs w:val="24"/>
        </w:rPr>
      </w:pPr>
    </w:p>
    <w:p w14:paraId="42C89632" w14:textId="77777777" w:rsidR="005B2B3B" w:rsidRDefault="005B2B3B">
      <w:pPr>
        <w:rPr>
          <w:sz w:val="24"/>
          <w:szCs w:val="24"/>
        </w:rPr>
      </w:pPr>
    </w:p>
    <w:p w14:paraId="2436D76E" w14:textId="77777777" w:rsidR="00623C4D" w:rsidRDefault="00623C4D">
      <w:pPr>
        <w:rPr>
          <w:sz w:val="24"/>
          <w:szCs w:val="24"/>
        </w:rPr>
      </w:pPr>
    </w:p>
    <w:p w14:paraId="66F35393" w14:textId="77777777" w:rsidR="0057073A" w:rsidRDefault="0057073A">
      <w:pPr>
        <w:rPr>
          <w:rFonts w:ascii="Arial" w:hAnsi="Arial" w:cs="Arial"/>
          <w:b/>
          <w:sz w:val="28"/>
          <w:szCs w:val="28"/>
          <w:u w:val="single"/>
        </w:rPr>
      </w:pPr>
    </w:p>
    <w:p w14:paraId="1FDA2C95" w14:textId="77777777" w:rsidR="0057073A" w:rsidRDefault="0057073A">
      <w:pPr>
        <w:rPr>
          <w:rFonts w:ascii="Arial" w:hAnsi="Arial" w:cs="Arial"/>
          <w:b/>
          <w:sz w:val="28"/>
          <w:szCs w:val="28"/>
          <w:u w:val="single"/>
        </w:rPr>
      </w:pPr>
    </w:p>
    <w:p w14:paraId="0FED257A" w14:textId="77777777" w:rsidR="00AF594D" w:rsidRPr="000C546A" w:rsidRDefault="0033411C">
      <w:pPr>
        <w:rPr>
          <w:rFonts w:ascii="Arial" w:hAnsi="Arial" w:cs="Arial"/>
          <w:b/>
          <w:sz w:val="28"/>
          <w:szCs w:val="28"/>
          <w:u w:val="single"/>
        </w:rPr>
      </w:pPr>
      <w:r w:rsidRPr="000C546A">
        <w:rPr>
          <w:rFonts w:ascii="Arial" w:hAnsi="Arial" w:cs="Arial"/>
          <w:b/>
          <w:sz w:val="28"/>
          <w:szCs w:val="28"/>
          <w:u w:val="single"/>
        </w:rPr>
        <w:lastRenderedPageBreak/>
        <w:t>I</w:t>
      </w:r>
      <w:r w:rsidR="00C904E1" w:rsidRPr="000C546A">
        <w:rPr>
          <w:rFonts w:ascii="Arial" w:hAnsi="Arial" w:cs="Arial"/>
          <w:b/>
          <w:sz w:val="28"/>
          <w:szCs w:val="28"/>
          <w:u w:val="single"/>
        </w:rPr>
        <w:t xml:space="preserve">ntroduction </w:t>
      </w:r>
    </w:p>
    <w:p w14:paraId="17C36887" w14:textId="77777777" w:rsidR="00974582" w:rsidRPr="009B4A3C" w:rsidRDefault="00974582" w:rsidP="00974582">
      <w:pPr>
        <w:spacing w:line="360" w:lineRule="auto"/>
        <w:ind w:left="720"/>
        <w:rPr>
          <w:rFonts w:ascii="Arial" w:hAnsi="Arial" w:cs="Arial"/>
          <w:sz w:val="24"/>
          <w:szCs w:val="24"/>
        </w:rPr>
      </w:pPr>
      <w:r w:rsidRPr="009B4A3C">
        <w:rPr>
          <w:rFonts w:ascii="Arial" w:hAnsi="Arial" w:cs="Arial"/>
          <w:sz w:val="24"/>
          <w:szCs w:val="24"/>
        </w:rPr>
        <w:t xml:space="preserve">  </w:t>
      </w:r>
    </w:p>
    <w:p w14:paraId="3E8DC727" w14:textId="77777777" w:rsidR="00974582" w:rsidRPr="009B4A3C" w:rsidRDefault="00974582" w:rsidP="003037EC">
      <w:pPr>
        <w:spacing w:after="0" w:line="360" w:lineRule="auto"/>
        <w:jc w:val="both"/>
        <w:rPr>
          <w:rFonts w:ascii="Arial" w:hAnsi="Arial" w:cs="Arial"/>
          <w:vanish/>
          <w:sz w:val="24"/>
          <w:szCs w:val="24"/>
          <w:specVanish/>
        </w:rPr>
      </w:pPr>
      <w:r w:rsidRPr="009B4A3C">
        <w:rPr>
          <w:rFonts w:ascii="Arial" w:hAnsi="Arial" w:cs="Arial"/>
          <w:sz w:val="24"/>
          <w:szCs w:val="24"/>
        </w:rPr>
        <w:t>This strategy has been developed f</w:t>
      </w:r>
      <w:r w:rsidR="008842A6" w:rsidRPr="009B4A3C">
        <w:rPr>
          <w:rFonts w:ascii="Arial" w:hAnsi="Arial" w:cs="Arial"/>
          <w:sz w:val="24"/>
          <w:szCs w:val="24"/>
        </w:rPr>
        <w:t>ollowing</w:t>
      </w:r>
      <w:r w:rsidRPr="009B4A3C">
        <w:rPr>
          <w:rFonts w:ascii="Arial" w:hAnsi="Arial" w:cs="Arial"/>
          <w:sz w:val="24"/>
          <w:szCs w:val="24"/>
        </w:rPr>
        <w:t xml:space="preserve"> Lord Farmers report</w:t>
      </w:r>
      <w:r w:rsidR="009B5FF4" w:rsidRPr="009B4A3C">
        <w:rPr>
          <w:rFonts w:ascii="Arial" w:hAnsi="Arial" w:cs="Arial"/>
          <w:sz w:val="24"/>
          <w:szCs w:val="24"/>
        </w:rPr>
        <w:t xml:space="preserve"> ‘The importance of strengthening prisoner</w:t>
      </w:r>
      <w:r w:rsidR="0079322B" w:rsidRPr="009B4A3C">
        <w:rPr>
          <w:rFonts w:ascii="Arial" w:hAnsi="Arial" w:cs="Arial"/>
          <w:sz w:val="24"/>
          <w:szCs w:val="24"/>
        </w:rPr>
        <w:t>’</w:t>
      </w:r>
      <w:r w:rsidR="009B5FF4" w:rsidRPr="009B4A3C">
        <w:rPr>
          <w:rFonts w:ascii="Arial" w:hAnsi="Arial" w:cs="Arial"/>
          <w:sz w:val="24"/>
          <w:szCs w:val="24"/>
        </w:rPr>
        <w:t>s family ties to prevent re-offending and reduce intergenerational crime</w:t>
      </w:r>
      <w:r w:rsidR="0079322B" w:rsidRPr="009B4A3C">
        <w:rPr>
          <w:rFonts w:ascii="Arial" w:hAnsi="Arial" w:cs="Arial"/>
          <w:sz w:val="24"/>
          <w:szCs w:val="24"/>
        </w:rPr>
        <w:t>. I</w:t>
      </w:r>
      <w:r w:rsidRPr="009B4A3C">
        <w:rPr>
          <w:rFonts w:ascii="Arial" w:hAnsi="Arial" w:cs="Arial"/>
          <w:sz w:val="24"/>
          <w:szCs w:val="24"/>
        </w:rPr>
        <w:t xml:space="preserve">t contains what HMP Ford currently delivers, what we are striving to achieve </w:t>
      </w:r>
      <w:r w:rsidR="0079322B" w:rsidRPr="009B4A3C">
        <w:rPr>
          <w:rFonts w:ascii="Arial" w:hAnsi="Arial" w:cs="Arial"/>
          <w:sz w:val="24"/>
          <w:szCs w:val="24"/>
        </w:rPr>
        <w:t>movin</w:t>
      </w:r>
      <w:r w:rsidRPr="009B4A3C">
        <w:rPr>
          <w:rFonts w:ascii="Arial" w:hAnsi="Arial" w:cs="Arial"/>
          <w:sz w:val="24"/>
          <w:szCs w:val="24"/>
        </w:rPr>
        <w:t>g forwards</w:t>
      </w:r>
      <w:r w:rsidR="008842A6" w:rsidRPr="009B4A3C">
        <w:rPr>
          <w:rFonts w:ascii="Arial" w:hAnsi="Arial" w:cs="Arial"/>
          <w:sz w:val="24"/>
          <w:szCs w:val="24"/>
        </w:rPr>
        <w:t>,</w:t>
      </w:r>
      <w:r w:rsidRPr="009B4A3C">
        <w:rPr>
          <w:rFonts w:ascii="Arial" w:hAnsi="Arial" w:cs="Arial"/>
          <w:sz w:val="24"/>
          <w:szCs w:val="24"/>
        </w:rPr>
        <w:t xml:space="preserve"> and how we will measure our success and review our performance. This policy is a live and dynamic strategy that will evolve as we continue as a community to innovate and look at introducing the best of current practices from across the estate.   </w:t>
      </w:r>
    </w:p>
    <w:p w14:paraId="601E0147" w14:textId="77777777" w:rsidR="00974582" w:rsidRPr="009B4A3C" w:rsidRDefault="00460CE1" w:rsidP="003037EC">
      <w:pPr>
        <w:spacing w:line="360" w:lineRule="auto"/>
        <w:ind w:left="720"/>
        <w:jc w:val="both"/>
        <w:rPr>
          <w:rFonts w:ascii="Arial" w:hAnsi="Arial" w:cs="Arial"/>
          <w:sz w:val="24"/>
          <w:szCs w:val="24"/>
        </w:rPr>
      </w:pPr>
      <w:r w:rsidRPr="009B4A3C">
        <w:rPr>
          <w:rFonts w:ascii="Arial" w:hAnsi="Arial" w:cs="Arial"/>
          <w:sz w:val="24"/>
          <w:szCs w:val="24"/>
        </w:rPr>
        <w:t xml:space="preserve"> </w:t>
      </w:r>
    </w:p>
    <w:p w14:paraId="7A23E006" w14:textId="77777777" w:rsidR="003037EC" w:rsidRPr="009B4A3C" w:rsidRDefault="003037EC" w:rsidP="003037EC">
      <w:pPr>
        <w:pStyle w:val="BodyText"/>
        <w:spacing w:line="360" w:lineRule="auto"/>
        <w:jc w:val="both"/>
        <w:rPr>
          <w:i w:val="0"/>
        </w:rPr>
      </w:pPr>
      <w:r w:rsidRPr="009B4A3C">
        <w:rPr>
          <w:i w:val="0"/>
        </w:rPr>
        <w:t xml:space="preserve">Maintaining family relationships is paramount in achieving a reduction in re-offending. </w:t>
      </w:r>
    </w:p>
    <w:p w14:paraId="4D564136" w14:textId="410590CE" w:rsidR="005B2B3B" w:rsidRPr="009B4A3C" w:rsidRDefault="003037EC" w:rsidP="003037EC">
      <w:pPr>
        <w:spacing w:after="0" w:line="360" w:lineRule="auto"/>
        <w:jc w:val="both"/>
        <w:rPr>
          <w:rFonts w:ascii="Arial" w:hAnsi="Arial" w:cs="Arial"/>
          <w:sz w:val="24"/>
          <w:szCs w:val="24"/>
        </w:rPr>
      </w:pPr>
      <w:r w:rsidRPr="009B4A3C">
        <w:rPr>
          <w:rFonts w:ascii="Arial" w:hAnsi="Arial" w:cs="Arial"/>
          <w:sz w:val="24"/>
          <w:szCs w:val="24"/>
        </w:rPr>
        <w:t xml:space="preserve">HMP Ford is committed to the fostering of good family relationships and the maintenance of existing relationships, </w:t>
      </w:r>
      <w:r w:rsidR="0067599B" w:rsidRPr="009B4A3C">
        <w:rPr>
          <w:rFonts w:ascii="Arial" w:hAnsi="Arial" w:cs="Arial"/>
          <w:sz w:val="24"/>
          <w:szCs w:val="24"/>
        </w:rPr>
        <w:t>to</w:t>
      </w:r>
      <w:r w:rsidRPr="009B4A3C">
        <w:rPr>
          <w:rFonts w:ascii="Arial" w:hAnsi="Arial" w:cs="Arial"/>
          <w:sz w:val="24"/>
          <w:szCs w:val="24"/>
        </w:rPr>
        <w:t xml:space="preserve"> aid the resettlement of prisoners</w:t>
      </w:r>
      <w:r w:rsidRPr="009B4A3C">
        <w:rPr>
          <w:rFonts w:ascii="Arial" w:hAnsi="Arial" w:cs="Arial"/>
          <w:i/>
          <w:sz w:val="24"/>
          <w:szCs w:val="24"/>
        </w:rPr>
        <w:t xml:space="preserve">. </w:t>
      </w:r>
      <w:r w:rsidR="00974582" w:rsidRPr="009B4A3C">
        <w:rPr>
          <w:rFonts w:ascii="Arial" w:hAnsi="Arial" w:cs="Arial"/>
          <w:sz w:val="24"/>
          <w:szCs w:val="24"/>
        </w:rPr>
        <w:t xml:space="preserve">HMP Ford is striving to develop a community whereby we all- staff, </w:t>
      </w:r>
      <w:r w:rsidR="0067599B" w:rsidRPr="009B4A3C">
        <w:rPr>
          <w:rFonts w:ascii="Arial" w:hAnsi="Arial" w:cs="Arial"/>
          <w:sz w:val="24"/>
          <w:szCs w:val="24"/>
        </w:rPr>
        <w:t>prisoners,</w:t>
      </w:r>
      <w:r w:rsidR="00974582" w:rsidRPr="009B4A3C">
        <w:rPr>
          <w:rFonts w:ascii="Arial" w:hAnsi="Arial" w:cs="Arial"/>
          <w:sz w:val="24"/>
          <w:szCs w:val="24"/>
        </w:rPr>
        <w:t xml:space="preserve"> and their families- work with each other in partnership to help improve safety, reduce </w:t>
      </w:r>
      <w:r w:rsidR="00B37720" w:rsidRPr="009B4A3C">
        <w:rPr>
          <w:rFonts w:ascii="Arial" w:hAnsi="Arial" w:cs="Arial"/>
          <w:sz w:val="24"/>
          <w:szCs w:val="24"/>
        </w:rPr>
        <w:t>reoffending,</w:t>
      </w:r>
      <w:r w:rsidR="00974582" w:rsidRPr="009B4A3C">
        <w:rPr>
          <w:rFonts w:ascii="Arial" w:hAnsi="Arial" w:cs="Arial"/>
          <w:sz w:val="24"/>
          <w:szCs w:val="24"/>
        </w:rPr>
        <w:t xml:space="preserve"> and reduce the risk of intergenerational crime. We will continue with a </w:t>
      </w:r>
      <w:r w:rsidR="0067599B" w:rsidRPr="009B4A3C">
        <w:rPr>
          <w:rFonts w:ascii="Arial" w:hAnsi="Arial" w:cs="Arial"/>
          <w:sz w:val="24"/>
          <w:szCs w:val="24"/>
        </w:rPr>
        <w:t>community-based</w:t>
      </w:r>
      <w:r w:rsidR="00974582" w:rsidRPr="009B4A3C">
        <w:rPr>
          <w:rFonts w:ascii="Arial" w:hAnsi="Arial" w:cs="Arial"/>
          <w:sz w:val="24"/>
          <w:szCs w:val="24"/>
        </w:rPr>
        <w:t xml:space="preserve"> approach to strive to develop our services even </w:t>
      </w:r>
      <w:proofErr w:type="gramStart"/>
      <w:r w:rsidR="00974582" w:rsidRPr="009B4A3C">
        <w:rPr>
          <w:rFonts w:ascii="Arial" w:hAnsi="Arial" w:cs="Arial"/>
          <w:sz w:val="24"/>
          <w:szCs w:val="24"/>
        </w:rPr>
        <w:t>further;</w:t>
      </w:r>
      <w:proofErr w:type="gramEnd"/>
      <w:r w:rsidR="00974582" w:rsidRPr="009B4A3C">
        <w:rPr>
          <w:rFonts w:ascii="Arial" w:hAnsi="Arial" w:cs="Arial"/>
          <w:sz w:val="24"/>
          <w:szCs w:val="24"/>
        </w:rPr>
        <w:t xml:space="preserve"> delivering first class work to assist our men to develop meaningful and constructive relationships with their family or significant other.</w:t>
      </w:r>
      <w:r w:rsidRPr="009B4A3C">
        <w:rPr>
          <w:rFonts w:ascii="Arial" w:hAnsi="Arial" w:cs="Arial"/>
          <w:sz w:val="24"/>
          <w:szCs w:val="24"/>
        </w:rPr>
        <w:t xml:space="preserve"> </w:t>
      </w:r>
    </w:p>
    <w:p w14:paraId="0110985A" w14:textId="77777777" w:rsidR="005B2B3B" w:rsidRPr="009B4A3C" w:rsidRDefault="005B2B3B" w:rsidP="003037EC">
      <w:pPr>
        <w:spacing w:after="0" w:line="360" w:lineRule="auto"/>
        <w:jc w:val="both"/>
        <w:rPr>
          <w:rFonts w:ascii="Arial" w:hAnsi="Arial" w:cs="Arial"/>
          <w:sz w:val="24"/>
          <w:szCs w:val="24"/>
        </w:rPr>
      </w:pPr>
    </w:p>
    <w:p w14:paraId="74B15F1A" w14:textId="77777777" w:rsidR="005B2B3B" w:rsidRPr="000C546A" w:rsidRDefault="005B2B3B" w:rsidP="003037EC">
      <w:pPr>
        <w:spacing w:after="0" w:line="360" w:lineRule="auto"/>
        <w:jc w:val="both"/>
        <w:rPr>
          <w:rFonts w:ascii="Arial" w:hAnsi="Arial" w:cs="Arial"/>
          <w:sz w:val="28"/>
          <w:szCs w:val="28"/>
          <w:u w:val="single"/>
        </w:rPr>
      </w:pPr>
      <w:r w:rsidRPr="000C546A">
        <w:rPr>
          <w:rFonts w:ascii="Arial" w:hAnsi="Arial" w:cs="Arial"/>
          <w:b/>
          <w:bCs/>
          <w:sz w:val="28"/>
          <w:szCs w:val="28"/>
          <w:u w:val="single"/>
        </w:rPr>
        <w:t>What is the impact of imprisonment on prisoners’ families?</w:t>
      </w:r>
    </w:p>
    <w:p w14:paraId="539A614E" w14:textId="77777777" w:rsidR="005B2B3B" w:rsidRPr="009B4A3C" w:rsidRDefault="005B2B3B" w:rsidP="003037EC">
      <w:pPr>
        <w:spacing w:after="0" w:line="360" w:lineRule="auto"/>
        <w:jc w:val="both"/>
        <w:rPr>
          <w:rFonts w:ascii="Arial" w:hAnsi="Arial" w:cs="Arial"/>
          <w:sz w:val="24"/>
          <w:szCs w:val="24"/>
        </w:rPr>
      </w:pPr>
    </w:p>
    <w:p w14:paraId="6493D243" w14:textId="77777777" w:rsidR="00974582" w:rsidRPr="009B4A3C" w:rsidRDefault="005B2B3B" w:rsidP="007D65C3">
      <w:pPr>
        <w:spacing w:after="0" w:line="360" w:lineRule="auto"/>
        <w:jc w:val="both"/>
        <w:rPr>
          <w:rFonts w:ascii="Arial" w:hAnsi="Arial" w:cs="Arial"/>
          <w:sz w:val="24"/>
          <w:szCs w:val="24"/>
        </w:rPr>
      </w:pPr>
      <w:r w:rsidRPr="009B4A3C">
        <w:rPr>
          <w:rFonts w:ascii="Arial" w:hAnsi="Arial" w:cs="Arial"/>
          <w:sz w:val="24"/>
          <w:szCs w:val="24"/>
        </w:rPr>
        <w:t xml:space="preserve">The primary purpose of a prison sentence is to punish the offender. However, given practical, financial, </w:t>
      </w:r>
      <w:r w:rsidR="009B4A3C" w:rsidRPr="009B4A3C">
        <w:rPr>
          <w:rFonts w:ascii="Arial" w:hAnsi="Arial" w:cs="Arial"/>
          <w:sz w:val="24"/>
          <w:szCs w:val="24"/>
        </w:rPr>
        <w:t>social,</w:t>
      </w:r>
      <w:r w:rsidRPr="009B4A3C">
        <w:rPr>
          <w:rFonts w:ascii="Arial" w:hAnsi="Arial" w:cs="Arial"/>
          <w:sz w:val="24"/>
          <w:szCs w:val="24"/>
        </w:rPr>
        <w:t xml:space="preserve"> and emotional effects of imprisonment, a prison sentence can also have punitive consequences for families; the prison aims to provide a framework that enables positive outcomes and interactions for children and their families.</w:t>
      </w:r>
    </w:p>
    <w:p w14:paraId="15F647E2" w14:textId="77777777" w:rsidR="007D65C3" w:rsidRPr="009B4A3C" w:rsidRDefault="007D65C3" w:rsidP="007D65C3">
      <w:pPr>
        <w:spacing w:after="0" w:line="360" w:lineRule="auto"/>
        <w:jc w:val="both"/>
        <w:rPr>
          <w:rFonts w:ascii="Arial" w:hAnsi="Arial" w:cs="Arial"/>
          <w:sz w:val="24"/>
          <w:szCs w:val="24"/>
        </w:rPr>
      </w:pPr>
    </w:p>
    <w:p w14:paraId="24306007" w14:textId="77777777" w:rsidR="007D65C3" w:rsidRPr="009B4A3C" w:rsidRDefault="007D65C3" w:rsidP="007D65C3">
      <w:pPr>
        <w:pStyle w:val="Default"/>
        <w:spacing w:line="360" w:lineRule="auto"/>
        <w:jc w:val="both"/>
      </w:pPr>
      <w:r w:rsidRPr="009B4A3C">
        <w:t>Since every family is different (including who is considered to be part of a ‘family’), the impact of imprisonment is different for every family. Yet, research suggests that there are some</w:t>
      </w:r>
      <w:r w:rsidR="00C05DFC" w:rsidRPr="009B4A3C">
        <w:t xml:space="preserve"> </w:t>
      </w:r>
      <w:r w:rsidRPr="009B4A3C">
        <w:t xml:space="preserve">common experiences.  </w:t>
      </w:r>
    </w:p>
    <w:p w14:paraId="6EE0A57C" w14:textId="77777777" w:rsidR="007D65C3" w:rsidRPr="009B4A3C" w:rsidRDefault="007D65C3" w:rsidP="007D65C3">
      <w:pPr>
        <w:pStyle w:val="Default"/>
        <w:spacing w:line="360" w:lineRule="auto"/>
        <w:jc w:val="both"/>
      </w:pPr>
    </w:p>
    <w:p w14:paraId="3B39880C"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r w:rsidRPr="009B4A3C">
        <w:rPr>
          <w:rFonts w:ascii="Arial" w:hAnsi="Arial" w:cs="Arial"/>
          <w:sz w:val="24"/>
          <w:szCs w:val="24"/>
          <w:lang w:eastAsia="en-GB"/>
        </w:rPr>
        <w:lastRenderedPageBreak/>
        <w:t xml:space="preserve">Over 10 million children in the world have a parent in prison and Action for Prisoners Families estimates that in the United Kingdom approximately </w:t>
      </w:r>
      <w:r w:rsidRPr="009B4A3C">
        <w:rPr>
          <w:rFonts w:ascii="Arial" w:hAnsi="Arial" w:cs="Arial"/>
          <w:bCs/>
          <w:sz w:val="24"/>
          <w:szCs w:val="24"/>
          <w:lang w:eastAsia="en-GB"/>
        </w:rPr>
        <w:t>200,000 children</w:t>
      </w:r>
      <w:r w:rsidRPr="009B4A3C">
        <w:rPr>
          <w:rFonts w:ascii="Arial" w:hAnsi="Arial" w:cs="Arial"/>
          <w:b/>
          <w:bCs/>
          <w:sz w:val="24"/>
          <w:szCs w:val="24"/>
          <w:lang w:eastAsia="en-GB"/>
        </w:rPr>
        <w:t xml:space="preserve"> </w:t>
      </w:r>
      <w:r w:rsidRPr="009B4A3C">
        <w:rPr>
          <w:rFonts w:ascii="Arial" w:hAnsi="Arial" w:cs="Arial"/>
          <w:sz w:val="24"/>
          <w:szCs w:val="24"/>
          <w:lang w:eastAsia="en-GB"/>
        </w:rPr>
        <w:t xml:space="preserve">have a parent sent to prison each year. </w:t>
      </w:r>
    </w:p>
    <w:p w14:paraId="292513E5"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r w:rsidRPr="009B4A3C">
        <w:rPr>
          <w:rFonts w:ascii="Arial" w:hAnsi="Arial" w:cs="Arial"/>
          <w:sz w:val="24"/>
          <w:szCs w:val="24"/>
          <w:lang w:eastAsia="en-GB"/>
        </w:rPr>
        <w:t xml:space="preserve">The children of prisoners are </w:t>
      </w:r>
      <w:r w:rsidRPr="009B4A3C">
        <w:rPr>
          <w:rFonts w:ascii="Arial" w:hAnsi="Arial" w:cs="Arial"/>
          <w:bCs/>
          <w:sz w:val="24"/>
          <w:szCs w:val="24"/>
          <w:lang w:eastAsia="en-GB"/>
        </w:rPr>
        <w:t>3 times</w:t>
      </w:r>
      <w:r w:rsidRPr="009B4A3C">
        <w:rPr>
          <w:rFonts w:ascii="Arial" w:hAnsi="Arial" w:cs="Arial"/>
          <w:sz w:val="24"/>
          <w:szCs w:val="24"/>
          <w:lang w:eastAsia="en-GB"/>
        </w:rPr>
        <w:t xml:space="preserve"> more likely to take part in anti-social and delinquent behaviour. Imprisonment can result in reduced family income, home and school moves, disrupted relationships, stigma and decreased social support. Each year in the United Kingdom more children are affected by parental imprisonment than by divorce. It is estimated that </w:t>
      </w:r>
      <w:r w:rsidRPr="009B4A3C">
        <w:rPr>
          <w:rFonts w:ascii="Arial" w:hAnsi="Arial" w:cs="Arial"/>
          <w:bCs/>
          <w:sz w:val="24"/>
          <w:szCs w:val="24"/>
          <w:lang w:eastAsia="en-GB"/>
        </w:rPr>
        <w:t>65%</w:t>
      </w:r>
      <w:r w:rsidRPr="009B4A3C">
        <w:rPr>
          <w:rFonts w:ascii="Arial" w:hAnsi="Arial" w:cs="Arial"/>
          <w:sz w:val="24"/>
          <w:szCs w:val="24"/>
          <w:lang w:eastAsia="en-GB"/>
        </w:rPr>
        <w:t xml:space="preserve"> of boys who have a father in prison will go onto offend themselves. This research shows that offending can be catastrophic to families and </w:t>
      </w:r>
      <w:r w:rsidR="0067599B" w:rsidRPr="009B4A3C">
        <w:rPr>
          <w:rFonts w:ascii="Arial" w:hAnsi="Arial" w:cs="Arial"/>
          <w:sz w:val="24"/>
          <w:szCs w:val="24"/>
          <w:lang w:eastAsia="en-GB"/>
        </w:rPr>
        <w:t>children,</w:t>
      </w:r>
      <w:r w:rsidRPr="009B4A3C">
        <w:rPr>
          <w:rFonts w:ascii="Arial" w:hAnsi="Arial" w:cs="Arial"/>
          <w:sz w:val="24"/>
          <w:szCs w:val="24"/>
          <w:lang w:eastAsia="en-GB"/>
        </w:rPr>
        <w:t xml:space="preserve"> who are also being punished along with their parent (Action for Prisoners Families).</w:t>
      </w:r>
    </w:p>
    <w:p w14:paraId="0E790260"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p>
    <w:p w14:paraId="535CC99B" w14:textId="77777777" w:rsidR="007D65C3" w:rsidRPr="000C546A" w:rsidRDefault="007D65C3" w:rsidP="007D65C3">
      <w:pPr>
        <w:keepNext/>
        <w:autoSpaceDE w:val="0"/>
        <w:autoSpaceDN w:val="0"/>
        <w:adjustRightInd w:val="0"/>
        <w:spacing w:before="100" w:after="100"/>
        <w:outlineLvl w:val="3"/>
        <w:rPr>
          <w:rFonts w:ascii="Arial" w:hAnsi="Arial" w:cs="Arial"/>
          <w:b/>
          <w:bCs/>
          <w:sz w:val="28"/>
          <w:szCs w:val="28"/>
          <w:u w:val="single"/>
        </w:rPr>
      </w:pPr>
      <w:r w:rsidRPr="000C546A">
        <w:rPr>
          <w:rFonts w:ascii="Arial" w:hAnsi="Arial" w:cs="Arial"/>
          <w:b/>
          <w:bCs/>
          <w:sz w:val="28"/>
          <w:szCs w:val="28"/>
          <w:u w:val="single"/>
        </w:rPr>
        <w:t>Why focus on Children and Families?</w:t>
      </w:r>
    </w:p>
    <w:p w14:paraId="29AF2A02" w14:textId="77777777" w:rsidR="007D65C3" w:rsidRPr="009B4A3C" w:rsidRDefault="007D65C3" w:rsidP="007D65C3">
      <w:pPr>
        <w:keepNext/>
        <w:autoSpaceDE w:val="0"/>
        <w:autoSpaceDN w:val="0"/>
        <w:adjustRightInd w:val="0"/>
        <w:spacing w:before="100" w:after="100"/>
        <w:outlineLvl w:val="3"/>
        <w:rPr>
          <w:rFonts w:ascii="Arial" w:hAnsi="Arial" w:cs="Arial"/>
          <w:b/>
          <w:bCs/>
          <w:sz w:val="24"/>
          <w:szCs w:val="24"/>
          <w:lang w:eastAsia="en-GB"/>
        </w:rPr>
      </w:pPr>
    </w:p>
    <w:p w14:paraId="3FEB5B61"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r w:rsidRPr="009B4A3C">
        <w:rPr>
          <w:rFonts w:ascii="Arial" w:hAnsi="Arial" w:cs="Arial"/>
          <w:sz w:val="24"/>
          <w:szCs w:val="24"/>
          <w:lang w:eastAsia="en-GB"/>
        </w:rPr>
        <w:t xml:space="preserve">Supportive families are a great resource for </w:t>
      </w:r>
      <w:r w:rsidR="0067599B" w:rsidRPr="009B4A3C">
        <w:rPr>
          <w:rFonts w:ascii="Arial" w:hAnsi="Arial" w:cs="Arial"/>
          <w:sz w:val="24"/>
          <w:szCs w:val="24"/>
          <w:lang w:eastAsia="en-GB"/>
        </w:rPr>
        <w:t>prisoners,</w:t>
      </w:r>
      <w:r w:rsidRPr="009B4A3C">
        <w:rPr>
          <w:rFonts w:ascii="Arial" w:hAnsi="Arial" w:cs="Arial"/>
          <w:sz w:val="24"/>
          <w:szCs w:val="24"/>
          <w:lang w:eastAsia="en-GB"/>
        </w:rPr>
        <w:t xml:space="preserve"> and they often play a vital role in helping an individual move away from crime. A supportive family can also provide effective protective factors for prisoners at risk of suicide and self-harm. Having a stable family to return to on release, can also encourage prisoners to engage in sentence planning interventions and maintain positive behaviour whilst in custody.</w:t>
      </w:r>
    </w:p>
    <w:p w14:paraId="431D6B1C"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r w:rsidRPr="009B4A3C">
        <w:rPr>
          <w:rFonts w:ascii="Arial" w:hAnsi="Arial" w:cs="Arial"/>
          <w:sz w:val="24"/>
          <w:szCs w:val="24"/>
          <w:lang w:eastAsia="en-GB"/>
        </w:rPr>
        <w:t xml:space="preserve">Research on desistance from crime, also suggests that positive family ties can have an encouraging effect on the rehabilitation of offenders. Prisoners who had not received visits whilst in prison were </w:t>
      </w:r>
      <w:r w:rsidRPr="009B4A3C">
        <w:rPr>
          <w:rFonts w:ascii="Arial" w:hAnsi="Arial" w:cs="Arial"/>
          <w:bCs/>
          <w:sz w:val="24"/>
          <w:szCs w:val="24"/>
          <w:lang w:eastAsia="en-GB"/>
        </w:rPr>
        <w:t>39%</w:t>
      </w:r>
      <w:r w:rsidRPr="009B4A3C">
        <w:rPr>
          <w:rFonts w:ascii="Arial" w:hAnsi="Arial" w:cs="Arial"/>
          <w:sz w:val="24"/>
          <w:szCs w:val="24"/>
          <w:lang w:eastAsia="en-GB"/>
        </w:rPr>
        <w:t xml:space="preserve"> more likely to re-offend, compared to those prisoners who had received visits from family members (Action for Prisoners Families).   </w:t>
      </w:r>
    </w:p>
    <w:p w14:paraId="5AA2E6F7" w14:textId="77777777" w:rsidR="007D65C3" w:rsidRPr="009B4A3C" w:rsidRDefault="007D65C3" w:rsidP="007D65C3">
      <w:pPr>
        <w:autoSpaceDE w:val="0"/>
        <w:autoSpaceDN w:val="0"/>
        <w:adjustRightInd w:val="0"/>
        <w:spacing w:before="100" w:after="100" w:line="360" w:lineRule="auto"/>
        <w:jc w:val="both"/>
        <w:rPr>
          <w:rFonts w:ascii="Arial" w:hAnsi="Arial" w:cs="Arial"/>
          <w:sz w:val="24"/>
          <w:szCs w:val="24"/>
          <w:lang w:eastAsia="en-GB"/>
        </w:rPr>
      </w:pPr>
    </w:p>
    <w:p w14:paraId="36836ABF" w14:textId="77777777" w:rsidR="00C1164A" w:rsidRDefault="00974582" w:rsidP="00C1164A">
      <w:pPr>
        <w:spacing w:line="360" w:lineRule="auto"/>
        <w:rPr>
          <w:rFonts w:ascii="Arial" w:hAnsi="Arial" w:cs="Arial"/>
          <w:sz w:val="24"/>
          <w:szCs w:val="24"/>
        </w:rPr>
      </w:pPr>
      <w:r w:rsidRPr="009B4A3C">
        <w:rPr>
          <w:rFonts w:ascii="Arial" w:hAnsi="Arial" w:cs="Arial"/>
          <w:sz w:val="24"/>
          <w:szCs w:val="24"/>
        </w:rPr>
        <w:t>HMP Ford does however recognise that not all fa</w:t>
      </w:r>
      <w:r w:rsidR="007D65C3" w:rsidRPr="009B4A3C">
        <w:rPr>
          <w:rFonts w:ascii="Arial" w:hAnsi="Arial" w:cs="Arial"/>
          <w:sz w:val="24"/>
          <w:szCs w:val="24"/>
        </w:rPr>
        <w:t xml:space="preserve">mily relationships are positive and that maintaining family ties may not always be appropriate due to the risk of harm that prisoner poses to the family. </w:t>
      </w:r>
      <w:r w:rsidRPr="009B4A3C">
        <w:rPr>
          <w:rFonts w:ascii="Arial" w:hAnsi="Arial" w:cs="Arial"/>
          <w:sz w:val="24"/>
          <w:szCs w:val="24"/>
        </w:rPr>
        <w:t xml:space="preserve"> Family members maybe either the direct or indirect victims of the </w:t>
      </w:r>
      <w:r w:rsidR="00973123" w:rsidRPr="009B4A3C">
        <w:rPr>
          <w:rFonts w:ascii="Arial" w:hAnsi="Arial" w:cs="Arial"/>
          <w:sz w:val="24"/>
          <w:szCs w:val="24"/>
        </w:rPr>
        <w:t>prisoner’s</w:t>
      </w:r>
      <w:r w:rsidRPr="009B4A3C">
        <w:rPr>
          <w:rFonts w:ascii="Arial" w:hAnsi="Arial" w:cs="Arial"/>
          <w:sz w:val="24"/>
          <w:szCs w:val="24"/>
        </w:rPr>
        <w:t xml:space="preserve"> offence, for example domestic abuse. These individuals have the right to be protected from the perpetrators and in cases, permission will be sought from the victim and any relevant partner agencies before any contact is made; these principals are enshrined in the current local public protection policy.</w:t>
      </w:r>
    </w:p>
    <w:p w14:paraId="6AA2F322" w14:textId="77777777" w:rsidR="00623C4D" w:rsidRDefault="00623C4D" w:rsidP="00C1164A">
      <w:pPr>
        <w:spacing w:line="360" w:lineRule="auto"/>
        <w:rPr>
          <w:rFonts w:ascii="Arial" w:hAnsi="Arial" w:cs="Arial"/>
          <w:b/>
          <w:sz w:val="28"/>
          <w:szCs w:val="28"/>
          <w:u w:val="single"/>
        </w:rPr>
      </w:pPr>
    </w:p>
    <w:p w14:paraId="08563FB7" w14:textId="77777777" w:rsidR="00974582" w:rsidRPr="00C1164A" w:rsidRDefault="00524331" w:rsidP="00C1164A">
      <w:pPr>
        <w:spacing w:line="360" w:lineRule="auto"/>
        <w:rPr>
          <w:rFonts w:ascii="Arial" w:hAnsi="Arial" w:cs="Arial"/>
          <w:sz w:val="24"/>
          <w:szCs w:val="24"/>
        </w:rPr>
      </w:pPr>
      <w:r w:rsidRPr="00B4738F">
        <w:rPr>
          <w:rFonts w:ascii="Arial" w:hAnsi="Arial" w:cs="Arial"/>
          <w:b/>
          <w:sz w:val="28"/>
          <w:szCs w:val="28"/>
          <w:u w:val="single"/>
        </w:rPr>
        <w:lastRenderedPageBreak/>
        <w:t>The Aims</w:t>
      </w:r>
    </w:p>
    <w:p w14:paraId="6FD6F338" w14:textId="77777777" w:rsidR="00B63AD3" w:rsidRPr="009B4A3C" w:rsidRDefault="00A64D6A" w:rsidP="00524331">
      <w:pPr>
        <w:spacing w:line="360" w:lineRule="auto"/>
        <w:jc w:val="both"/>
        <w:rPr>
          <w:rFonts w:ascii="Arial" w:hAnsi="Arial" w:cs="Arial"/>
          <w:sz w:val="24"/>
          <w:szCs w:val="24"/>
        </w:rPr>
      </w:pPr>
      <w:r w:rsidRPr="009B4A3C">
        <w:rPr>
          <w:rFonts w:ascii="Arial" w:hAnsi="Arial" w:cs="Arial"/>
          <w:sz w:val="24"/>
          <w:szCs w:val="24"/>
        </w:rPr>
        <w:t xml:space="preserve"> </w:t>
      </w:r>
      <w:r w:rsidR="00B63AD3" w:rsidRPr="009B4A3C">
        <w:rPr>
          <w:rFonts w:ascii="Arial" w:hAnsi="Arial" w:cs="Arial"/>
          <w:sz w:val="24"/>
          <w:szCs w:val="24"/>
        </w:rPr>
        <w:t xml:space="preserve">The aim of this strategy is to encourage </w:t>
      </w:r>
      <w:r w:rsidR="00452BED" w:rsidRPr="009B4A3C">
        <w:rPr>
          <w:rFonts w:ascii="Arial" w:hAnsi="Arial" w:cs="Arial"/>
          <w:sz w:val="24"/>
          <w:szCs w:val="24"/>
        </w:rPr>
        <w:t>the men</w:t>
      </w:r>
      <w:r w:rsidR="00B63AD3" w:rsidRPr="009B4A3C">
        <w:rPr>
          <w:rFonts w:ascii="Arial" w:hAnsi="Arial" w:cs="Arial"/>
          <w:sz w:val="24"/>
          <w:szCs w:val="24"/>
        </w:rPr>
        <w:t xml:space="preserve"> to maintain good relationships and re-establish ties with their family and friends in an environment that is safe and decent. Maintaining social contacts is a fundamental part of prisoner’s time in custody, and this contact is proven to assist both rehabilitation and reintegration into the community. Putting family at the core of our </w:t>
      </w:r>
      <w:r w:rsidR="0067599B" w:rsidRPr="009B4A3C">
        <w:rPr>
          <w:rFonts w:ascii="Arial" w:hAnsi="Arial" w:cs="Arial"/>
          <w:sz w:val="24"/>
          <w:szCs w:val="24"/>
        </w:rPr>
        <w:t>business</w:t>
      </w:r>
      <w:r w:rsidR="00B63AD3" w:rsidRPr="009B4A3C">
        <w:rPr>
          <w:rFonts w:ascii="Arial" w:hAnsi="Arial" w:cs="Arial"/>
          <w:sz w:val="24"/>
          <w:szCs w:val="24"/>
        </w:rPr>
        <w:t xml:space="preserve"> as such</w:t>
      </w:r>
      <w:r w:rsidR="005165B9" w:rsidRPr="009B4A3C">
        <w:rPr>
          <w:rFonts w:ascii="Arial" w:hAnsi="Arial" w:cs="Arial"/>
          <w:sz w:val="24"/>
          <w:szCs w:val="24"/>
        </w:rPr>
        <w:t>,</w:t>
      </w:r>
      <w:r w:rsidR="00B63AD3" w:rsidRPr="009B4A3C">
        <w:rPr>
          <w:rFonts w:ascii="Arial" w:hAnsi="Arial" w:cs="Arial"/>
          <w:sz w:val="24"/>
          <w:szCs w:val="24"/>
        </w:rPr>
        <w:t xml:space="preserve"> HMP Ford will achieve Lord Farmer’s objective by having our own HMP Ford Family Offer.</w:t>
      </w:r>
    </w:p>
    <w:p w14:paraId="243D9DD6" w14:textId="11B85F1B" w:rsidR="003C3382" w:rsidRPr="009B4A3C" w:rsidRDefault="003C3382" w:rsidP="003C3382">
      <w:pPr>
        <w:autoSpaceDE w:val="0"/>
        <w:autoSpaceDN w:val="0"/>
        <w:adjustRightInd w:val="0"/>
        <w:spacing w:before="100" w:after="100"/>
        <w:rPr>
          <w:rFonts w:ascii="Arial" w:hAnsi="Arial" w:cs="Arial"/>
          <w:sz w:val="24"/>
          <w:szCs w:val="24"/>
          <w:lang w:eastAsia="en-GB"/>
        </w:rPr>
      </w:pPr>
      <w:r w:rsidRPr="009B4A3C">
        <w:rPr>
          <w:rFonts w:ascii="Arial" w:hAnsi="Arial" w:cs="Arial"/>
          <w:sz w:val="24"/>
          <w:szCs w:val="24"/>
          <w:lang w:eastAsia="en-GB"/>
        </w:rPr>
        <w:t xml:space="preserve">At HMP Ford we aim to ensure the interests of </w:t>
      </w:r>
      <w:r w:rsidR="00016587" w:rsidRPr="009B4A3C">
        <w:rPr>
          <w:rFonts w:ascii="Arial" w:hAnsi="Arial" w:cs="Arial"/>
          <w:sz w:val="24"/>
          <w:szCs w:val="24"/>
          <w:lang w:eastAsia="en-GB"/>
        </w:rPr>
        <w:t>prisoners,</w:t>
      </w:r>
      <w:r w:rsidRPr="009B4A3C">
        <w:rPr>
          <w:rFonts w:ascii="Arial" w:hAnsi="Arial" w:cs="Arial"/>
          <w:sz w:val="24"/>
          <w:szCs w:val="24"/>
          <w:lang w:eastAsia="en-GB"/>
        </w:rPr>
        <w:t xml:space="preserve"> and their families are addressed through:</w:t>
      </w:r>
    </w:p>
    <w:p w14:paraId="6ADCE332" w14:textId="77777777" w:rsidR="003C3382" w:rsidRPr="009B4A3C" w:rsidRDefault="003C3382" w:rsidP="003C3382">
      <w:pPr>
        <w:autoSpaceDE w:val="0"/>
        <w:autoSpaceDN w:val="0"/>
        <w:adjustRightInd w:val="0"/>
        <w:spacing w:before="100" w:after="100"/>
        <w:rPr>
          <w:rFonts w:ascii="Arial" w:hAnsi="Arial" w:cs="Arial"/>
          <w:sz w:val="24"/>
          <w:szCs w:val="24"/>
          <w:lang w:eastAsia="en-GB"/>
        </w:rPr>
      </w:pPr>
    </w:p>
    <w:p w14:paraId="3704E7CE"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 xml:space="preserve">Helping to maintain family ties, where appropriate. </w:t>
      </w:r>
    </w:p>
    <w:p w14:paraId="523DA061"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 xml:space="preserve">Improving parenting skills of prisoners.  </w:t>
      </w:r>
    </w:p>
    <w:p w14:paraId="213E7B36"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 xml:space="preserve">Provide and advice and guidance to families and prisoners. </w:t>
      </w:r>
    </w:p>
    <w:p w14:paraId="75099584"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Developing a family friendly focus in prisons and through our visitor centre.</w:t>
      </w:r>
    </w:p>
    <w:p w14:paraId="0BB9CD10"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Involving the family in Resettlement decisions when appropriate.</w:t>
      </w:r>
    </w:p>
    <w:p w14:paraId="71FC85B3" w14:textId="77777777" w:rsidR="003C3382" w:rsidRPr="009B4A3C" w:rsidRDefault="003C3382" w:rsidP="003C3382">
      <w:pPr>
        <w:numPr>
          <w:ilvl w:val="0"/>
          <w:numId w:val="7"/>
        </w:numPr>
        <w:autoSpaceDE w:val="0"/>
        <w:autoSpaceDN w:val="0"/>
        <w:adjustRightInd w:val="0"/>
        <w:spacing w:before="100" w:after="100" w:line="240" w:lineRule="auto"/>
        <w:rPr>
          <w:rFonts w:ascii="Arial" w:hAnsi="Arial" w:cs="Arial"/>
          <w:sz w:val="24"/>
          <w:szCs w:val="24"/>
          <w:lang w:eastAsia="en-GB"/>
        </w:rPr>
      </w:pPr>
      <w:r w:rsidRPr="009B4A3C">
        <w:rPr>
          <w:rFonts w:ascii="Arial" w:hAnsi="Arial" w:cs="Arial"/>
          <w:sz w:val="24"/>
          <w:szCs w:val="24"/>
          <w:lang w:eastAsia="en-GB"/>
        </w:rPr>
        <w:t>Threading the Children and Families pathway through all of the Resettlement pathways.</w:t>
      </w:r>
      <w:r w:rsidRPr="009B4A3C">
        <w:rPr>
          <w:rFonts w:ascii="Arial" w:hAnsi="Arial" w:cs="Arial"/>
          <w:b/>
          <w:bCs/>
          <w:sz w:val="24"/>
          <w:szCs w:val="24"/>
          <w:lang w:eastAsia="en-GB"/>
        </w:rPr>
        <w:t xml:space="preserve"> </w:t>
      </w:r>
    </w:p>
    <w:p w14:paraId="7FA20847" w14:textId="77777777" w:rsidR="003C3382" w:rsidRPr="009B4A3C" w:rsidRDefault="003C3382" w:rsidP="005B2B3B">
      <w:pPr>
        <w:rPr>
          <w:rFonts w:ascii="Arial" w:hAnsi="Arial" w:cs="Arial"/>
          <w:sz w:val="24"/>
          <w:szCs w:val="24"/>
        </w:rPr>
      </w:pPr>
    </w:p>
    <w:p w14:paraId="06248D7F" w14:textId="77777777" w:rsidR="005165B9" w:rsidRPr="009B4A3C" w:rsidRDefault="005165B9" w:rsidP="006C3269">
      <w:pPr>
        <w:spacing w:line="360" w:lineRule="auto"/>
        <w:rPr>
          <w:rFonts w:ascii="Arial" w:hAnsi="Arial" w:cs="Arial"/>
          <w:sz w:val="24"/>
          <w:szCs w:val="24"/>
        </w:rPr>
      </w:pPr>
    </w:p>
    <w:p w14:paraId="435504CC" w14:textId="77777777" w:rsidR="00452BED" w:rsidRPr="007F1E43" w:rsidRDefault="00452BED" w:rsidP="006C3269">
      <w:pPr>
        <w:spacing w:line="360" w:lineRule="auto"/>
        <w:rPr>
          <w:rFonts w:ascii="Arial" w:hAnsi="Arial" w:cs="Arial"/>
          <w:bCs/>
          <w:sz w:val="24"/>
          <w:szCs w:val="24"/>
        </w:rPr>
      </w:pPr>
      <w:r w:rsidRPr="007F1E43">
        <w:rPr>
          <w:rFonts w:ascii="Arial" w:hAnsi="Arial" w:cs="Arial"/>
          <w:bCs/>
          <w:sz w:val="24"/>
          <w:szCs w:val="24"/>
        </w:rPr>
        <w:t xml:space="preserve">HMP Ford’s Family Offer </w:t>
      </w:r>
    </w:p>
    <w:p w14:paraId="2FA5E0C6" w14:textId="77777777" w:rsidR="00452BED" w:rsidRPr="009B4A3C" w:rsidRDefault="00452BED" w:rsidP="00452BED">
      <w:pPr>
        <w:pStyle w:val="ListParagraph"/>
        <w:rPr>
          <w:rFonts w:ascii="Arial" w:hAnsi="Arial" w:cs="Arial"/>
        </w:rPr>
      </w:pPr>
    </w:p>
    <w:p w14:paraId="09ACDD88" w14:textId="77777777" w:rsidR="00452BED"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Visitors Reception centre and Domestic Visits</w:t>
      </w:r>
    </w:p>
    <w:p w14:paraId="47BB5677" w14:textId="77777777" w:rsidR="00452BED"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Maintaining family ties ROTL</w:t>
      </w:r>
    </w:p>
    <w:p w14:paraId="78F0E593" w14:textId="77777777" w:rsidR="00893DF4" w:rsidRPr="009B4A3C" w:rsidRDefault="00893DF4" w:rsidP="00452BED">
      <w:pPr>
        <w:numPr>
          <w:ilvl w:val="0"/>
          <w:numId w:val="1"/>
        </w:numPr>
        <w:spacing w:after="0" w:line="360" w:lineRule="auto"/>
        <w:rPr>
          <w:rFonts w:ascii="Arial" w:hAnsi="Arial" w:cs="Arial"/>
          <w:sz w:val="24"/>
          <w:szCs w:val="24"/>
        </w:rPr>
      </w:pPr>
      <w:r w:rsidRPr="009B4A3C">
        <w:rPr>
          <w:rFonts w:ascii="Arial" w:hAnsi="Arial" w:cs="Arial"/>
          <w:sz w:val="24"/>
          <w:szCs w:val="24"/>
        </w:rPr>
        <w:t>Extended visits</w:t>
      </w:r>
    </w:p>
    <w:p w14:paraId="4CA42A25" w14:textId="77777777" w:rsidR="00452BED"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Working in Partnership</w:t>
      </w:r>
    </w:p>
    <w:p w14:paraId="50F19D17" w14:textId="77777777" w:rsidR="000F4EA3"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 xml:space="preserve">Contract Management </w:t>
      </w:r>
    </w:p>
    <w:p w14:paraId="6024586A" w14:textId="77777777" w:rsidR="00452BED"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Family Learning</w:t>
      </w:r>
    </w:p>
    <w:p w14:paraId="6D60CB46" w14:textId="77777777" w:rsidR="00452BED" w:rsidRPr="009B4A3C" w:rsidRDefault="00452BED" w:rsidP="00452BED">
      <w:pPr>
        <w:numPr>
          <w:ilvl w:val="0"/>
          <w:numId w:val="1"/>
        </w:numPr>
        <w:spacing w:after="0" w:line="360" w:lineRule="auto"/>
        <w:rPr>
          <w:rFonts w:ascii="Arial" w:hAnsi="Arial" w:cs="Arial"/>
          <w:sz w:val="24"/>
          <w:szCs w:val="24"/>
        </w:rPr>
      </w:pPr>
      <w:r w:rsidRPr="009B4A3C">
        <w:rPr>
          <w:rFonts w:ascii="Arial" w:hAnsi="Arial" w:cs="Arial"/>
          <w:sz w:val="24"/>
          <w:szCs w:val="24"/>
        </w:rPr>
        <w:t>Safer Custody</w:t>
      </w:r>
    </w:p>
    <w:p w14:paraId="3563246E" w14:textId="77777777" w:rsidR="00452BED" w:rsidRPr="009B4A3C" w:rsidRDefault="00452BED" w:rsidP="00452BED">
      <w:pPr>
        <w:pStyle w:val="ListParagraph"/>
        <w:numPr>
          <w:ilvl w:val="0"/>
          <w:numId w:val="1"/>
        </w:numPr>
        <w:spacing w:line="360" w:lineRule="auto"/>
        <w:rPr>
          <w:rFonts w:ascii="Arial" w:hAnsi="Arial" w:cs="Arial"/>
        </w:rPr>
      </w:pPr>
      <w:r w:rsidRPr="009B4A3C">
        <w:rPr>
          <w:rFonts w:ascii="Arial" w:hAnsi="Arial" w:cs="Arial"/>
        </w:rPr>
        <w:t>Care Leavers</w:t>
      </w:r>
    </w:p>
    <w:p w14:paraId="37796E4C" w14:textId="77777777" w:rsidR="00B14FC8" w:rsidRPr="009B4A3C" w:rsidRDefault="00B14FC8" w:rsidP="0067599B">
      <w:pPr>
        <w:pStyle w:val="ListParagraph"/>
        <w:spacing w:line="360" w:lineRule="auto"/>
        <w:rPr>
          <w:rFonts w:ascii="Arial" w:hAnsi="Arial" w:cs="Arial"/>
        </w:rPr>
      </w:pPr>
    </w:p>
    <w:p w14:paraId="48892762" w14:textId="77777777" w:rsidR="009D311C" w:rsidRDefault="009D311C" w:rsidP="0086744D">
      <w:pPr>
        <w:autoSpaceDE w:val="0"/>
        <w:autoSpaceDN w:val="0"/>
        <w:adjustRightInd w:val="0"/>
        <w:spacing w:before="100" w:after="100"/>
        <w:rPr>
          <w:rFonts w:ascii="Arial" w:hAnsi="Arial" w:cs="Arial"/>
          <w:sz w:val="24"/>
          <w:szCs w:val="24"/>
          <w:lang w:eastAsia="en-GB"/>
        </w:rPr>
      </w:pPr>
    </w:p>
    <w:p w14:paraId="50B8C945" w14:textId="77777777" w:rsidR="009D311C" w:rsidRDefault="009D311C" w:rsidP="0086744D">
      <w:pPr>
        <w:autoSpaceDE w:val="0"/>
        <w:autoSpaceDN w:val="0"/>
        <w:adjustRightInd w:val="0"/>
        <w:spacing w:before="100" w:after="100"/>
        <w:rPr>
          <w:rFonts w:ascii="Arial" w:hAnsi="Arial" w:cs="Arial"/>
          <w:sz w:val="24"/>
          <w:szCs w:val="24"/>
          <w:lang w:eastAsia="en-GB"/>
        </w:rPr>
      </w:pPr>
    </w:p>
    <w:p w14:paraId="5C0E40C5" w14:textId="77777777" w:rsidR="007956C7" w:rsidRDefault="007956C7" w:rsidP="0086744D">
      <w:pPr>
        <w:autoSpaceDE w:val="0"/>
        <w:autoSpaceDN w:val="0"/>
        <w:adjustRightInd w:val="0"/>
        <w:spacing w:before="100" w:after="100"/>
        <w:rPr>
          <w:rFonts w:ascii="Arial" w:hAnsi="Arial" w:cs="Arial"/>
          <w:sz w:val="24"/>
          <w:szCs w:val="24"/>
          <w:lang w:eastAsia="en-GB"/>
        </w:rPr>
      </w:pPr>
    </w:p>
    <w:p w14:paraId="29D7A434" w14:textId="77777777" w:rsidR="007956C7" w:rsidRPr="000213AF" w:rsidRDefault="007956C7" w:rsidP="0086744D">
      <w:pPr>
        <w:autoSpaceDE w:val="0"/>
        <w:autoSpaceDN w:val="0"/>
        <w:adjustRightInd w:val="0"/>
        <w:spacing w:before="100" w:after="100"/>
        <w:rPr>
          <w:rFonts w:ascii="Arial" w:hAnsi="Arial" w:cs="Arial"/>
          <w:b/>
          <w:bCs/>
          <w:sz w:val="28"/>
          <w:szCs w:val="28"/>
          <w:lang w:eastAsia="en-GB"/>
        </w:rPr>
      </w:pPr>
      <w:r w:rsidRPr="000213AF">
        <w:rPr>
          <w:rFonts w:ascii="Arial" w:hAnsi="Arial" w:cs="Arial"/>
          <w:b/>
          <w:bCs/>
          <w:sz w:val="28"/>
          <w:szCs w:val="28"/>
          <w:lang w:eastAsia="en-GB"/>
        </w:rPr>
        <w:lastRenderedPageBreak/>
        <w:t>Families and Significant Others Lead</w:t>
      </w:r>
      <w:r w:rsidR="00C63836">
        <w:rPr>
          <w:rFonts w:ascii="Arial" w:hAnsi="Arial" w:cs="Arial"/>
          <w:b/>
          <w:bCs/>
          <w:sz w:val="28"/>
          <w:szCs w:val="28"/>
          <w:lang w:eastAsia="en-GB"/>
        </w:rPr>
        <w:t xml:space="preserve"> </w:t>
      </w:r>
      <w:r w:rsidR="00D7757E">
        <w:rPr>
          <w:rFonts w:ascii="Arial" w:hAnsi="Arial" w:cs="Arial"/>
          <w:b/>
          <w:bCs/>
          <w:sz w:val="28"/>
          <w:szCs w:val="28"/>
          <w:lang w:eastAsia="en-GB"/>
        </w:rPr>
        <w:t>Job Description</w:t>
      </w:r>
    </w:p>
    <w:p w14:paraId="50C3222D" w14:textId="77777777" w:rsidR="00C04C5E" w:rsidRPr="007956C7" w:rsidRDefault="00C04C5E" w:rsidP="0086744D">
      <w:pPr>
        <w:autoSpaceDE w:val="0"/>
        <w:autoSpaceDN w:val="0"/>
        <w:adjustRightInd w:val="0"/>
        <w:spacing w:before="100" w:after="100"/>
        <w:rPr>
          <w:rFonts w:ascii="Arial" w:hAnsi="Arial" w:cs="Arial"/>
          <w:b/>
          <w:bCs/>
          <w:sz w:val="24"/>
          <w:szCs w:val="24"/>
          <w:lang w:eastAsia="en-GB"/>
        </w:rPr>
      </w:pPr>
    </w:p>
    <w:p w14:paraId="6902F688" w14:textId="311AE91B" w:rsidR="0086744D" w:rsidRDefault="0086744D" w:rsidP="0086744D">
      <w:pPr>
        <w:autoSpaceDE w:val="0"/>
        <w:autoSpaceDN w:val="0"/>
        <w:adjustRightInd w:val="0"/>
        <w:spacing w:before="100" w:after="100"/>
        <w:rPr>
          <w:rFonts w:ascii="Arial" w:hAnsi="Arial" w:cs="Arial"/>
          <w:sz w:val="24"/>
          <w:szCs w:val="24"/>
          <w:lang w:eastAsia="en-GB"/>
        </w:rPr>
      </w:pPr>
      <w:r>
        <w:rPr>
          <w:rFonts w:ascii="Arial" w:hAnsi="Arial" w:cs="Arial"/>
          <w:sz w:val="24"/>
          <w:szCs w:val="24"/>
          <w:lang w:eastAsia="en-GB"/>
        </w:rPr>
        <w:t xml:space="preserve">At HMP Ford Families and Significant Others Lead is Governor </w:t>
      </w:r>
      <w:r w:rsidR="004A6201">
        <w:rPr>
          <w:rFonts w:ascii="Arial" w:hAnsi="Arial" w:cs="Arial"/>
          <w:sz w:val="24"/>
          <w:szCs w:val="24"/>
          <w:lang w:eastAsia="en-GB"/>
        </w:rPr>
        <w:t xml:space="preserve">Emily Martin-Gibbons </w:t>
      </w:r>
      <w:r>
        <w:rPr>
          <w:rFonts w:ascii="Arial" w:hAnsi="Arial" w:cs="Arial"/>
          <w:sz w:val="24"/>
          <w:szCs w:val="24"/>
          <w:lang w:eastAsia="en-GB"/>
        </w:rPr>
        <w:t xml:space="preserve">and CM </w:t>
      </w:r>
      <w:r w:rsidR="004A6201">
        <w:rPr>
          <w:rFonts w:ascii="Arial" w:hAnsi="Arial" w:cs="Arial"/>
          <w:sz w:val="24"/>
          <w:szCs w:val="24"/>
          <w:lang w:eastAsia="en-GB"/>
        </w:rPr>
        <w:t xml:space="preserve">Benjamin Gartside </w:t>
      </w:r>
      <w:r>
        <w:rPr>
          <w:rFonts w:ascii="Arial" w:hAnsi="Arial" w:cs="Arial"/>
          <w:sz w:val="24"/>
          <w:szCs w:val="24"/>
          <w:lang w:eastAsia="en-GB"/>
        </w:rPr>
        <w:t>is the Families and Significant Others Champion.</w:t>
      </w:r>
    </w:p>
    <w:p w14:paraId="31B8A59C" w14:textId="77777777" w:rsidR="0086744D" w:rsidRDefault="004640B9" w:rsidP="0086744D">
      <w:pPr>
        <w:autoSpaceDE w:val="0"/>
        <w:autoSpaceDN w:val="0"/>
        <w:adjustRightInd w:val="0"/>
        <w:spacing w:before="100" w:after="100"/>
        <w:rPr>
          <w:rFonts w:ascii="Arial" w:hAnsi="Arial" w:cs="Arial"/>
          <w:sz w:val="24"/>
          <w:szCs w:val="24"/>
          <w:lang w:eastAsia="en-GB"/>
        </w:rPr>
      </w:pPr>
      <w:r>
        <w:rPr>
          <w:rFonts w:ascii="Arial" w:hAnsi="Arial" w:cs="Arial"/>
          <w:sz w:val="24"/>
          <w:szCs w:val="24"/>
          <w:lang w:eastAsia="en-GB"/>
        </w:rPr>
        <w:t>FASO</w:t>
      </w:r>
      <w:r w:rsidR="0054093E">
        <w:rPr>
          <w:rFonts w:ascii="Arial" w:hAnsi="Arial" w:cs="Arial"/>
          <w:sz w:val="24"/>
          <w:szCs w:val="24"/>
          <w:lang w:eastAsia="en-GB"/>
        </w:rPr>
        <w:t xml:space="preserve"> </w:t>
      </w:r>
      <w:proofErr w:type="gramStart"/>
      <w:r w:rsidR="00BB1CFE">
        <w:rPr>
          <w:rFonts w:ascii="Arial" w:hAnsi="Arial" w:cs="Arial"/>
          <w:sz w:val="24"/>
          <w:szCs w:val="24"/>
          <w:lang w:eastAsia="en-GB"/>
        </w:rPr>
        <w:t>L</w:t>
      </w:r>
      <w:r w:rsidR="0054093E">
        <w:rPr>
          <w:rFonts w:ascii="Arial" w:hAnsi="Arial" w:cs="Arial"/>
          <w:sz w:val="24"/>
          <w:szCs w:val="24"/>
          <w:lang w:eastAsia="en-GB"/>
        </w:rPr>
        <w:t>ead</w:t>
      </w:r>
      <w:proofErr w:type="gramEnd"/>
      <w:r w:rsidR="0054093E">
        <w:rPr>
          <w:rFonts w:ascii="Arial" w:hAnsi="Arial" w:cs="Arial"/>
          <w:sz w:val="24"/>
          <w:szCs w:val="24"/>
          <w:lang w:eastAsia="en-GB"/>
        </w:rPr>
        <w:t xml:space="preserve"> should ensure they are:</w:t>
      </w:r>
    </w:p>
    <w:p w14:paraId="13B62239" w14:textId="77777777" w:rsidR="0054093E" w:rsidRDefault="0054093E" w:rsidP="0054093E">
      <w:pPr>
        <w:pStyle w:val="ListParagraph"/>
        <w:numPr>
          <w:ilvl w:val="0"/>
          <w:numId w:val="14"/>
        </w:numPr>
        <w:autoSpaceDE w:val="0"/>
        <w:autoSpaceDN w:val="0"/>
        <w:adjustRightInd w:val="0"/>
        <w:spacing w:before="100" w:after="100"/>
        <w:rPr>
          <w:rFonts w:ascii="Arial" w:hAnsi="Arial" w:cs="Arial"/>
          <w:lang w:eastAsia="en-GB"/>
        </w:rPr>
      </w:pPr>
      <w:r>
        <w:rPr>
          <w:rFonts w:ascii="Arial" w:hAnsi="Arial" w:cs="Arial"/>
          <w:lang w:eastAsia="en-GB"/>
        </w:rPr>
        <w:t>Named on all relevant documentation</w:t>
      </w:r>
      <w:r w:rsidR="009844A5">
        <w:rPr>
          <w:rFonts w:ascii="Arial" w:hAnsi="Arial" w:cs="Arial"/>
          <w:lang w:eastAsia="en-GB"/>
        </w:rPr>
        <w:t>.</w:t>
      </w:r>
    </w:p>
    <w:p w14:paraId="4D4BA24C" w14:textId="77777777" w:rsidR="009844A5" w:rsidRDefault="009844A5" w:rsidP="0054093E">
      <w:pPr>
        <w:pStyle w:val="ListParagraph"/>
        <w:numPr>
          <w:ilvl w:val="0"/>
          <w:numId w:val="14"/>
        </w:numPr>
        <w:autoSpaceDE w:val="0"/>
        <w:autoSpaceDN w:val="0"/>
        <w:adjustRightInd w:val="0"/>
        <w:spacing w:before="100" w:after="100"/>
        <w:rPr>
          <w:rFonts w:ascii="Arial" w:hAnsi="Arial" w:cs="Arial"/>
          <w:lang w:eastAsia="en-GB"/>
        </w:rPr>
      </w:pPr>
      <w:r>
        <w:rPr>
          <w:rFonts w:ascii="Arial" w:hAnsi="Arial" w:cs="Arial"/>
          <w:lang w:eastAsia="en-GB"/>
        </w:rPr>
        <w:t>Single point of contact for and oversight of the establishments</w:t>
      </w:r>
      <w:r w:rsidR="003952F0">
        <w:rPr>
          <w:rFonts w:ascii="Arial" w:hAnsi="Arial" w:cs="Arial"/>
          <w:lang w:eastAsia="en-GB"/>
        </w:rPr>
        <w:t xml:space="preserve"> Family Offer.</w:t>
      </w:r>
    </w:p>
    <w:p w14:paraId="699E2349" w14:textId="77777777" w:rsidR="003952F0" w:rsidRDefault="003952F0" w:rsidP="0054093E">
      <w:pPr>
        <w:pStyle w:val="ListParagraph"/>
        <w:numPr>
          <w:ilvl w:val="0"/>
          <w:numId w:val="14"/>
        </w:numPr>
        <w:autoSpaceDE w:val="0"/>
        <w:autoSpaceDN w:val="0"/>
        <w:adjustRightInd w:val="0"/>
        <w:spacing w:before="100" w:after="100"/>
        <w:rPr>
          <w:rFonts w:ascii="Arial" w:hAnsi="Arial" w:cs="Arial"/>
          <w:lang w:eastAsia="en-GB"/>
        </w:rPr>
      </w:pPr>
      <w:r>
        <w:rPr>
          <w:rFonts w:ascii="Arial" w:hAnsi="Arial" w:cs="Arial"/>
          <w:lang w:eastAsia="en-GB"/>
        </w:rPr>
        <w:t>Local lead for completion of the FASO performance measure</w:t>
      </w:r>
      <w:r w:rsidR="00710A02">
        <w:rPr>
          <w:rFonts w:ascii="Arial" w:hAnsi="Arial" w:cs="Arial"/>
          <w:lang w:eastAsia="en-GB"/>
        </w:rPr>
        <w:t>.</w:t>
      </w:r>
    </w:p>
    <w:p w14:paraId="72BC9403" w14:textId="77777777" w:rsidR="00710A02" w:rsidRDefault="00710A02" w:rsidP="0054093E">
      <w:pPr>
        <w:pStyle w:val="ListParagraph"/>
        <w:numPr>
          <w:ilvl w:val="0"/>
          <w:numId w:val="14"/>
        </w:numPr>
        <w:autoSpaceDE w:val="0"/>
        <w:autoSpaceDN w:val="0"/>
        <w:adjustRightInd w:val="0"/>
        <w:spacing w:before="100" w:after="100"/>
        <w:rPr>
          <w:rFonts w:ascii="Arial" w:hAnsi="Arial" w:cs="Arial"/>
          <w:lang w:eastAsia="en-GB"/>
        </w:rPr>
      </w:pPr>
      <w:r>
        <w:rPr>
          <w:rFonts w:ascii="Arial" w:hAnsi="Arial" w:cs="Arial"/>
          <w:lang w:eastAsia="en-GB"/>
        </w:rPr>
        <w:t>Contract management</w:t>
      </w:r>
      <w:r w:rsidR="009E3BE3">
        <w:rPr>
          <w:rFonts w:ascii="Arial" w:hAnsi="Arial" w:cs="Arial"/>
          <w:lang w:eastAsia="en-GB"/>
        </w:rPr>
        <w:t xml:space="preserve"> for family service providers</w:t>
      </w:r>
      <w:r w:rsidR="00BB1CFE">
        <w:rPr>
          <w:rFonts w:ascii="Arial" w:hAnsi="Arial" w:cs="Arial"/>
          <w:lang w:eastAsia="en-GB"/>
        </w:rPr>
        <w:t>.</w:t>
      </w:r>
    </w:p>
    <w:p w14:paraId="478737E4" w14:textId="77777777" w:rsidR="00BB1CFE" w:rsidRDefault="00BB1CFE" w:rsidP="00BB1CFE">
      <w:pPr>
        <w:autoSpaceDE w:val="0"/>
        <w:autoSpaceDN w:val="0"/>
        <w:adjustRightInd w:val="0"/>
        <w:spacing w:before="100" w:after="100"/>
        <w:rPr>
          <w:rFonts w:ascii="Arial" w:hAnsi="Arial" w:cs="Arial"/>
          <w:lang w:eastAsia="en-GB"/>
        </w:rPr>
      </w:pPr>
    </w:p>
    <w:p w14:paraId="297808F6" w14:textId="77777777" w:rsidR="00BB1CFE" w:rsidRPr="00BB1CFE" w:rsidRDefault="00BB1CFE" w:rsidP="00BB1CFE">
      <w:pPr>
        <w:autoSpaceDE w:val="0"/>
        <w:autoSpaceDN w:val="0"/>
        <w:adjustRightInd w:val="0"/>
        <w:spacing w:before="100" w:after="100"/>
        <w:rPr>
          <w:rFonts w:ascii="Arial" w:hAnsi="Arial" w:cs="Arial"/>
          <w:lang w:eastAsia="en-GB"/>
        </w:rPr>
      </w:pPr>
    </w:p>
    <w:p w14:paraId="7CFC84C1" w14:textId="77777777" w:rsidR="0086744D" w:rsidRDefault="0086744D" w:rsidP="0086744D">
      <w:pPr>
        <w:autoSpaceDE w:val="0"/>
        <w:autoSpaceDN w:val="0"/>
        <w:adjustRightInd w:val="0"/>
        <w:spacing w:before="100" w:after="100"/>
        <w:rPr>
          <w:rFonts w:ascii="Arial" w:hAnsi="Arial" w:cs="Arial"/>
          <w:sz w:val="24"/>
          <w:szCs w:val="24"/>
          <w:lang w:eastAsia="en-GB"/>
        </w:rPr>
      </w:pPr>
      <w:r>
        <w:rPr>
          <w:rFonts w:ascii="Arial" w:hAnsi="Arial" w:cs="Arial"/>
          <w:sz w:val="24"/>
          <w:szCs w:val="24"/>
          <w:lang w:eastAsia="en-GB"/>
        </w:rPr>
        <w:t xml:space="preserve">The main role of the Significant Others Lead is to ensure that procedures are in place for: </w:t>
      </w:r>
    </w:p>
    <w:p w14:paraId="7E7DD393" w14:textId="77777777" w:rsidR="009D4935" w:rsidRDefault="00857B49" w:rsidP="006A3473">
      <w:pPr>
        <w:pStyle w:val="ListParagraph"/>
        <w:numPr>
          <w:ilvl w:val="0"/>
          <w:numId w:val="16"/>
        </w:numPr>
        <w:suppressAutoHyphens/>
        <w:autoSpaceDN w:val="0"/>
        <w:spacing w:line="254" w:lineRule="auto"/>
        <w:contextualSpacing/>
        <w:rPr>
          <w:rFonts w:ascii="Arial" w:hAnsi="Arial" w:cs="Arial"/>
        </w:rPr>
      </w:pPr>
      <w:r w:rsidRPr="00857B49">
        <w:rPr>
          <w:rFonts w:ascii="Arial" w:hAnsi="Arial" w:cs="Arial"/>
        </w:rPr>
        <w:t>Chair all local FaSO meetings and Manage FaSO Strategy</w:t>
      </w:r>
    </w:p>
    <w:p w14:paraId="3C2AAB29" w14:textId="77777777" w:rsidR="00FF149D" w:rsidRDefault="00FF149D" w:rsidP="006A3473">
      <w:pPr>
        <w:pStyle w:val="ListParagraph"/>
        <w:numPr>
          <w:ilvl w:val="0"/>
          <w:numId w:val="16"/>
        </w:numPr>
        <w:suppressAutoHyphens/>
        <w:autoSpaceDN w:val="0"/>
        <w:spacing w:line="254" w:lineRule="auto"/>
        <w:contextualSpacing/>
        <w:rPr>
          <w:rFonts w:ascii="Arial" w:hAnsi="Arial" w:cs="Arial"/>
        </w:rPr>
      </w:pPr>
      <w:r w:rsidRPr="00FF149D">
        <w:rPr>
          <w:rFonts w:ascii="Arial" w:hAnsi="Arial" w:cs="Arial"/>
        </w:rPr>
        <w:t xml:space="preserve">Provide assurance to Governing Governor and SLT that HMP </w:t>
      </w:r>
      <w:r>
        <w:rPr>
          <w:rFonts w:ascii="Arial" w:hAnsi="Arial" w:cs="Arial"/>
        </w:rPr>
        <w:t>Ford</w:t>
      </w:r>
      <w:r w:rsidRPr="00FF149D">
        <w:rPr>
          <w:rFonts w:ascii="Arial" w:hAnsi="Arial" w:cs="Arial"/>
        </w:rPr>
        <w:t xml:space="preserve"> is meeting all performance Targets/Measures.</w:t>
      </w:r>
    </w:p>
    <w:p w14:paraId="4BF50801" w14:textId="77777777" w:rsidR="00FF149D" w:rsidRDefault="00250F57" w:rsidP="006A3473">
      <w:pPr>
        <w:pStyle w:val="ListParagraph"/>
        <w:numPr>
          <w:ilvl w:val="0"/>
          <w:numId w:val="16"/>
        </w:numPr>
        <w:suppressAutoHyphens/>
        <w:autoSpaceDN w:val="0"/>
        <w:spacing w:line="254" w:lineRule="auto"/>
        <w:contextualSpacing/>
        <w:rPr>
          <w:rFonts w:ascii="Arial" w:hAnsi="Arial" w:cs="Arial"/>
        </w:rPr>
      </w:pPr>
      <w:r w:rsidRPr="00250F57">
        <w:rPr>
          <w:rFonts w:ascii="Arial" w:hAnsi="Arial" w:cs="Arial"/>
        </w:rPr>
        <w:t>Implement action plans when appropriate to support the FaSO provision</w:t>
      </w:r>
      <w:r w:rsidR="0007700F">
        <w:rPr>
          <w:rFonts w:ascii="Arial" w:hAnsi="Arial" w:cs="Arial"/>
        </w:rPr>
        <w:t>.</w:t>
      </w:r>
    </w:p>
    <w:p w14:paraId="1240EC7A" w14:textId="77777777" w:rsidR="00AC79AB" w:rsidRDefault="00AC79AB" w:rsidP="006A3473">
      <w:pPr>
        <w:pStyle w:val="ListParagraph"/>
        <w:numPr>
          <w:ilvl w:val="0"/>
          <w:numId w:val="16"/>
        </w:numPr>
        <w:suppressAutoHyphens/>
        <w:autoSpaceDN w:val="0"/>
        <w:spacing w:line="254" w:lineRule="auto"/>
        <w:contextualSpacing/>
        <w:rPr>
          <w:rFonts w:ascii="Arial" w:hAnsi="Arial" w:cs="Arial"/>
        </w:rPr>
      </w:pPr>
      <w:r w:rsidRPr="00AC79AB">
        <w:rPr>
          <w:rFonts w:ascii="Arial" w:hAnsi="Arial" w:cs="Arial"/>
        </w:rPr>
        <w:t xml:space="preserve">Represent HMP </w:t>
      </w:r>
      <w:r>
        <w:rPr>
          <w:rFonts w:ascii="Arial" w:hAnsi="Arial" w:cs="Arial"/>
        </w:rPr>
        <w:t>Ford</w:t>
      </w:r>
      <w:r w:rsidRPr="00AC79AB">
        <w:rPr>
          <w:rFonts w:ascii="Arial" w:hAnsi="Arial" w:cs="Arial"/>
        </w:rPr>
        <w:t xml:space="preserve"> at Regional FaSO meetings</w:t>
      </w:r>
      <w:r w:rsidR="0007700F">
        <w:rPr>
          <w:rFonts w:ascii="Arial" w:hAnsi="Arial" w:cs="Arial"/>
        </w:rPr>
        <w:t>.</w:t>
      </w:r>
    </w:p>
    <w:p w14:paraId="5FBCBD30" w14:textId="77777777" w:rsidR="00AC79AB" w:rsidRDefault="003E4632" w:rsidP="006A3473">
      <w:pPr>
        <w:pStyle w:val="ListParagraph"/>
        <w:numPr>
          <w:ilvl w:val="0"/>
          <w:numId w:val="16"/>
        </w:numPr>
        <w:suppressAutoHyphens/>
        <w:autoSpaceDN w:val="0"/>
        <w:spacing w:line="254" w:lineRule="auto"/>
        <w:contextualSpacing/>
        <w:rPr>
          <w:rFonts w:ascii="Arial" w:hAnsi="Arial" w:cs="Arial"/>
        </w:rPr>
      </w:pPr>
      <w:r w:rsidRPr="003E4632">
        <w:rPr>
          <w:rFonts w:ascii="Arial" w:hAnsi="Arial" w:cs="Arial"/>
        </w:rPr>
        <w:t>The establishment lead has a local responsibility for the family service provider contract management</w:t>
      </w:r>
      <w:r w:rsidR="0007700F">
        <w:rPr>
          <w:rFonts w:ascii="Arial" w:hAnsi="Arial" w:cs="Arial"/>
        </w:rPr>
        <w:t>.</w:t>
      </w:r>
    </w:p>
    <w:p w14:paraId="66B2D578" w14:textId="77777777" w:rsidR="003E4632" w:rsidRPr="006A3473" w:rsidRDefault="0007700F" w:rsidP="006A3473">
      <w:pPr>
        <w:pStyle w:val="ListParagraph"/>
        <w:numPr>
          <w:ilvl w:val="0"/>
          <w:numId w:val="16"/>
        </w:numPr>
        <w:suppressAutoHyphens/>
        <w:autoSpaceDN w:val="0"/>
        <w:spacing w:line="254" w:lineRule="auto"/>
        <w:contextualSpacing/>
        <w:rPr>
          <w:rFonts w:ascii="Arial" w:hAnsi="Arial" w:cs="Arial"/>
        </w:rPr>
      </w:pPr>
      <w:r w:rsidRPr="0007700F">
        <w:rPr>
          <w:rFonts w:ascii="Arial" w:hAnsi="Arial" w:cs="Arial"/>
        </w:rPr>
        <w:t xml:space="preserve">Ensure HMP </w:t>
      </w:r>
      <w:r>
        <w:rPr>
          <w:rFonts w:ascii="Arial" w:hAnsi="Arial" w:cs="Arial"/>
        </w:rPr>
        <w:t>Ford</w:t>
      </w:r>
      <w:r w:rsidRPr="0007700F">
        <w:rPr>
          <w:rFonts w:ascii="Arial" w:hAnsi="Arial" w:cs="Arial"/>
        </w:rPr>
        <w:t xml:space="preserve"> is represented at meetings with Family Service Provider. – (</w:t>
      </w:r>
      <w:proofErr w:type="spellStart"/>
      <w:r w:rsidRPr="0007700F">
        <w:rPr>
          <w:rFonts w:ascii="Arial" w:hAnsi="Arial" w:cs="Arial"/>
        </w:rPr>
        <w:t>HoF</w:t>
      </w:r>
      <w:proofErr w:type="spellEnd"/>
      <w:r w:rsidRPr="0007700F">
        <w:rPr>
          <w:rFonts w:ascii="Arial" w:hAnsi="Arial" w:cs="Arial"/>
        </w:rPr>
        <w:t xml:space="preserve"> or </w:t>
      </w:r>
      <w:r>
        <w:rPr>
          <w:rFonts w:ascii="Arial" w:hAnsi="Arial" w:cs="Arial"/>
        </w:rPr>
        <w:t>RR</w:t>
      </w:r>
      <w:r w:rsidRPr="0007700F">
        <w:rPr>
          <w:rFonts w:ascii="Arial" w:hAnsi="Arial" w:cs="Arial"/>
        </w:rPr>
        <w:t xml:space="preserve"> CM)</w:t>
      </w:r>
      <w:r>
        <w:rPr>
          <w:rFonts w:ascii="Arial" w:hAnsi="Arial" w:cs="Arial"/>
        </w:rPr>
        <w:t>.</w:t>
      </w:r>
    </w:p>
    <w:p w14:paraId="75B4402C" w14:textId="77777777" w:rsidR="009D4935" w:rsidRDefault="00D7757E" w:rsidP="009D4935">
      <w:pPr>
        <w:suppressAutoHyphens/>
        <w:autoSpaceDN w:val="0"/>
        <w:spacing w:line="254" w:lineRule="auto"/>
        <w:contextualSpacing/>
        <w:rPr>
          <w:rFonts w:ascii="Arial" w:hAnsi="Arial" w:cs="Arial"/>
        </w:rPr>
      </w:pPr>
      <w:r>
        <w:rPr>
          <w:rFonts w:ascii="Arial" w:hAnsi="Arial" w:cs="Arial"/>
        </w:rPr>
        <w:t xml:space="preserve">  </w:t>
      </w:r>
    </w:p>
    <w:p w14:paraId="1F0EC130" w14:textId="77777777" w:rsidR="00D7757E" w:rsidRPr="000213AF" w:rsidRDefault="00D7757E" w:rsidP="00D7757E">
      <w:pPr>
        <w:autoSpaceDE w:val="0"/>
        <w:autoSpaceDN w:val="0"/>
        <w:adjustRightInd w:val="0"/>
        <w:spacing w:before="100" w:after="100"/>
        <w:rPr>
          <w:rFonts w:ascii="Arial" w:hAnsi="Arial" w:cs="Arial"/>
          <w:b/>
          <w:bCs/>
          <w:sz w:val="28"/>
          <w:szCs w:val="28"/>
          <w:lang w:eastAsia="en-GB"/>
        </w:rPr>
      </w:pPr>
      <w:r w:rsidRPr="000213AF">
        <w:rPr>
          <w:rFonts w:ascii="Arial" w:hAnsi="Arial" w:cs="Arial"/>
          <w:b/>
          <w:bCs/>
          <w:sz w:val="28"/>
          <w:szCs w:val="28"/>
          <w:lang w:eastAsia="en-GB"/>
        </w:rPr>
        <w:t xml:space="preserve">Families and Significant Others </w:t>
      </w:r>
      <w:r>
        <w:rPr>
          <w:rFonts w:ascii="Arial" w:hAnsi="Arial" w:cs="Arial"/>
          <w:b/>
          <w:bCs/>
          <w:sz w:val="28"/>
          <w:szCs w:val="28"/>
          <w:lang w:eastAsia="en-GB"/>
        </w:rPr>
        <w:t>Champion Job Description</w:t>
      </w:r>
    </w:p>
    <w:p w14:paraId="141602D1" w14:textId="77777777" w:rsidR="00D7757E" w:rsidRDefault="00D7757E" w:rsidP="009D4935">
      <w:pPr>
        <w:suppressAutoHyphens/>
        <w:autoSpaceDN w:val="0"/>
        <w:spacing w:line="254" w:lineRule="auto"/>
        <w:contextualSpacing/>
        <w:rPr>
          <w:rFonts w:ascii="Arial" w:hAnsi="Arial" w:cs="Arial"/>
        </w:rPr>
      </w:pPr>
    </w:p>
    <w:p w14:paraId="2B76BE21" w14:textId="77777777" w:rsidR="00D7757E" w:rsidRDefault="00A51F60" w:rsidP="00A51F60">
      <w:pPr>
        <w:pStyle w:val="ListParagraph"/>
        <w:numPr>
          <w:ilvl w:val="0"/>
          <w:numId w:val="15"/>
        </w:numPr>
        <w:suppressAutoHyphens/>
        <w:autoSpaceDN w:val="0"/>
        <w:spacing w:line="254" w:lineRule="auto"/>
        <w:contextualSpacing/>
        <w:rPr>
          <w:rFonts w:ascii="Arial" w:hAnsi="Arial" w:cs="Arial"/>
        </w:rPr>
      </w:pPr>
      <w:r>
        <w:rPr>
          <w:rFonts w:ascii="Arial" w:hAnsi="Arial" w:cs="Arial"/>
        </w:rPr>
        <w:t>Support the FaSO</w:t>
      </w:r>
      <w:r w:rsidR="009A19FA">
        <w:rPr>
          <w:rFonts w:ascii="Arial" w:hAnsi="Arial" w:cs="Arial"/>
        </w:rPr>
        <w:t xml:space="preserve"> lead and if required chair local F</w:t>
      </w:r>
      <w:r w:rsidR="000C7847">
        <w:rPr>
          <w:rFonts w:ascii="Arial" w:hAnsi="Arial" w:cs="Arial"/>
        </w:rPr>
        <w:t>aSO meetings and support lead with the management of the FaSO strategy.</w:t>
      </w:r>
      <w:r w:rsidR="000C7847">
        <w:rPr>
          <w:rFonts w:ascii="Arial" w:hAnsi="Arial" w:cs="Arial"/>
        </w:rPr>
        <w:tab/>
      </w:r>
    </w:p>
    <w:p w14:paraId="0568C64B" w14:textId="77777777" w:rsidR="000C7847" w:rsidRDefault="00325030" w:rsidP="00A51F60">
      <w:pPr>
        <w:pStyle w:val="ListParagraph"/>
        <w:numPr>
          <w:ilvl w:val="0"/>
          <w:numId w:val="15"/>
        </w:numPr>
        <w:suppressAutoHyphens/>
        <w:autoSpaceDN w:val="0"/>
        <w:spacing w:line="254" w:lineRule="auto"/>
        <w:contextualSpacing/>
        <w:rPr>
          <w:rFonts w:ascii="Arial" w:hAnsi="Arial" w:cs="Arial"/>
        </w:rPr>
      </w:pPr>
      <w:r>
        <w:rPr>
          <w:rFonts w:ascii="Arial" w:hAnsi="Arial" w:cs="Arial"/>
        </w:rPr>
        <w:t xml:space="preserve">Support Lead in providing </w:t>
      </w:r>
      <w:r w:rsidR="00344AFC">
        <w:rPr>
          <w:rFonts w:ascii="Arial" w:hAnsi="Arial" w:cs="Arial"/>
        </w:rPr>
        <w:t>assurances that HMP Ford is meeting all performance targets and measures.</w:t>
      </w:r>
    </w:p>
    <w:p w14:paraId="1F8BD79B" w14:textId="77777777" w:rsidR="00344AFC" w:rsidRDefault="007D3E70" w:rsidP="00A51F60">
      <w:pPr>
        <w:pStyle w:val="ListParagraph"/>
        <w:numPr>
          <w:ilvl w:val="0"/>
          <w:numId w:val="15"/>
        </w:numPr>
        <w:suppressAutoHyphens/>
        <w:autoSpaceDN w:val="0"/>
        <w:spacing w:line="254" w:lineRule="auto"/>
        <w:contextualSpacing/>
        <w:rPr>
          <w:rFonts w:ascii="Arial" w:hAnsi="Arial" w:cs="Arial"/>
        </w:rPr>
      </w:pPr>
      <w:r w:rsidRPr="007D3E70">
        <w:rPr>
          <w:rFonts w:ascii="Arial" w:hAnsi="Arial" w:cs="Arial"/>
        </w:rPr>
        <w:t>Support the FaSO Lead to implement action plans when appropriate to support the FaSO provision</w:t>
      </w:r>
      <w:r w:rsidR="0007700F">
        <w:rPr>
          <w:rFonts w:ascii="Arial" w:hAnsi="Arial" w:cs="Arial"/>
        </w:rPr>
        <w:t>.</w:t>
      </w:r>
    </w:p>
    <w:p w14:paraId="52DB1D2A" w14:textId="474B377A" w:rsidR="007D3E70" w:rsidRDefault="00033D16" w:rsidP="00A51F60">
      <w:pPr>
        <w:pStyle w:val="ListParagraph"/>
        <w:numPr>
          <w:ilvl w:val="0"/>
          <w:numId w:val="15"/>
        </w:numPr>
        <w:suppressAutoHyphens/>
        <w:autoSpaceDN w:val="0"/>
        <w:spacing w:line="254" w:lineRule="auto"/>
        <w:contextualSpacing/>
        <w:rPr>
          <w:rFonts w:ascii="Arial" w:hAnsi="Arial" w:cs="Arial"/>
        </w:rPr>
      </w:pPr>
      <w:r w:rsidRPr="00033D16">
        <w:rPr>
          <w:rFonts w:ascii="Arial" w:hAnsi="Arial" w:cs="Arial"/>
        </w:rPr>
        <w:t xml:space="preserve">If Required represent HMP </w:t>
      </w:r>
      <w:r w:rsidR="004A6201">
        <w:rPr>
          <w:rFonts w:ascii="Arial" w:hAnsi="Arial" w:cs="Arial"/>
        </w:rPr>
        <w:t>Ford</w:t>
      </w:r>
      <w:r w:rsidRPr="00033D16">
        <w:rPr>
          <w:rFonts w:ascii="Arial" w:hAnsi="Arial" w:cs="Arial"/>
        </w:rPr>
        <w:t xml:space="preserve"> at Regional FaSO meetings</w:t>
      </w:r>
    </w:p>
    <w:p w14:paraId="3AFAB584" w14:textId="5CCCCD46" w:rsidR="00033D16" w:rsidRDefault="00607BEB" w:rsidP="00A51F60">
      <w:pPr>
        <w:pStyle w:val="ListParagraph"/>
        <w:numPr>
          <w:ilvl w:val="0"/>
          <w:numId w:val="15"/>
        </w:numPr>
        <w:suppressAutoHyphens/>
        <w:autoSpaceDN w:val="0"/>
        <w:spacing w:line="254" w:lineRule="auto"/>
        <w:contextualSpacing/>
        <w:rPr>
          <w:rFonts w:ascii="Arial" w:hAnsi="Arial" w:cs="Arial"/>
        </w:rPr>
      </w:pPr>
      <w:r w:rsidRPr="00607BEB">
        <w:rPr>
          <w:rFonts w:ascii="Arial" w:hAnsi="Arial" w:cs="Arial"/>
        </w:rPr>
        <w:t xml:space="preserve">Ensure HMP </w:t>
      </w:r>
      <w:r w:rsidR="004A6201">
        <w:rPr>
          <w:rFonts w:ascii="Arial" w:hAnsi="Arial" w:cs="Arial"/>
        </w:rPr>
        <w:t>Ford</w:t>
      </w:r>
      <w:r w:rsidRPr="00607BEB">
        <w:rPr>
          <w:rFonts w:ascii="Arial" w:hAnsi="Arial" w:cs="Arial"/>
        </w:rPr>
        <w:t xml:space="preserve"> is represented at meetings with Family Service Provider.</w:t>
      </w:r>
    </w:p>
    <w:p w14:paraId="3F1259F3" w14:textId="77777777" w:rsidR="00607BEB" w:rsidRPr="00A51F60" w:rsidRDefault="00235EFD" w:rsidP="00A51F60">
      <w:pPr>
        <w:pStyle w:val="ListParagraph"/>
        <w:numPr>
          <w:ilvl w:val="0"/>
          <w:numId w:val="15"/>
        </w:numPr>
        <w:suppressAutoHyphens/>
        <w:autoSpaceDN w:val="0"/>
        <w:spacing w:line="254" w:lineRule="auto"/>
        <w:contextualSpacing/>
        <w:rPr>
          <w:rFonts w:ascii="Arial" w:hAnsi="Arial" w:cs="Arial"/>
        </w:rPr>
      </w:pPr>
      <w:r w:rsidRPr="00235EFD">
        <w:rPr>
          <w:rFonts w:ascii="Arial" w:hAnsi="Arial" w:cs="Arial"/>
        </w:rPr>
        <w:t xml:space="preserve">Lead on all Family Visits </w:t>
      </w:r>
      <w:r w:rsidR="0007700F" w:rsidRPr="00235EFD">
        <w:rPr>
          <w:rFonts w:ascii="Arial" w:hAnsi="Arial" w:cs="Arial"/>
        </w:rPr>
        <w:t>events and</w:t>
      </w:r>
      <w:r w:rsidRPr="00235EFD">
        <w:rPr>
          <w:rFonts w:ascii="Arial" w:hAnsi="Arial" w:cs="Arial"/>
        </w:rPr>
        <w:t xml:space="preserve"> chair the FV Meetings ensuring minuets are recorded.</w:t>
      </w:r>
    </w:p>
    <w:p w14:paraId="3E11A6AE" w14:textId="77777777" w:rsidR="00D7757E" w:rsidRDefault="00D7757E" w:rsidP="009D4935">
      <w:pPr>
        <w:suppressAutoHyphens/>
        <w:autoSpaceDN w:val="0"/>
        <w:spacing w:line="254" w:lineRule="auto"/>
        <w:contextualSpacing/>
        <w:rPr>
          <w:rFonts w:ascii="Arial" w:hAnsi="Arial" w:cs="Arial"/>
        </w:rPr>
      </w:pPr>
    </w:p>
    <w:p w14:paraId="46342E2A" w14:textId="77777777" w:rsidR="0086744D" w:rsidRDefault="0086744D" w:rsidP="0086744D">
      <w:pPr>
        <w:autoSpaceDE w:val="0"/>
        <w:autoSpaceDN w:val="0"/>
        <w:adjustRightInd w:val="0"/>
        <w:spacing w:before="100" w:after="100"/>
        <w:rPr>
          <w:rFonts w:ascii="Arial" w:hAnsi="Arial" w:cs="Arial"/>
          <w:sz w:val="24"/>
          <w:szCs w:val="24"/>
          <w:lang w:eastAsia="en-GB"/>
        </w:rPr>
      </w:pPr>
    </w:p>
    <w:p w14:paraId="5ADBC9A3" w14:textId="77777777" w:rsidR="006C3269" w:rsidRPr="009B4A3C" w:rsidRDefault="006C3269">
      <w:pPr>
        <w:rPr>
          <w:rFonts w:ascii="Arial" w:hAnsi="Arial" w:cs="Arial"/>
          <w:sz w:val="24"/>
          <w:szCs w:val="24"/>
        </w:rPr>
      </w:pPr>
    </w:p>
    <w:p w14:paraId="3CD35DE3" w14:textId="77777777" w:rsidR="00C1164A" w:rsidRDefault="00C1164A">
      <w:pPr>
        <w:rPr>
          <w:rFonts w:ascii="Arial" w:hAnsi="Arial" w:cs="Arial"/>
          <w:b/>
          <w:sz w:val="24"/>
          <w:szCs w:val="24"/>
        </w:rPr>
      </w:pPr>
    </w:p>
    <w:p w14:paraId="13C5A7FB" w14:textId="77777777" w:rsidR="00FA2116" w:rsidRDefault="00FA2116">
      <w:pPr>
        <w:rPr>
          <w:rFonts w:ascii="Arial" w:hAnsi="Arial" w:cs="Arial"/>
          <w:b/>
          <w:sz w:val="28"/>
          <w:szCs w:val="28"/>
          <w:u w:val="single"/>
        </w:rPr>
      </w:pPr>
    </w:p>
    <w:p w14:paraId="20CA0BD9" w14:textId="77777777" w:rsidR="00FA2116" w:rsidRDefault="00FA2116">
      <w:pPr>
        <w:rPr>
          <w:rFonts w:ascii="Arial" w:hAnsi="Arial" w:cs="Arial"/>
          <w:b/>
          <w:sz w:val="28"/>
          <w:szCs w:val="28"/>
          <w:u w:val="single"/>
        </w:rPr>
      </w:pPr>
    </w:p>
    <w:p w14:paraId="02353823" w14:textId="77777777" w:rsidR="0024719A" w:rsidRDefault="0024719A">
      <w:pPr>
        <w:rPr>
          <w:rFonts w:ascii="Arial" w:hAnsi="Arial" w:cs="Arial"/>
          <w:b/>
          <w:sz w:val="28"/>
          <w:szCs w:val="28"/>
          <w:u w:val="single"/>
        </w:rPr>
      </w:pPr>
    </w:p>
    <w:p w14:paraId="4EB741F3" w14:textId="77777777" w:rsidR="00EF2096" w:rsidRPr="00687670" w:rsidRDefault="00EF2096">
      <w:pPr>
        <w:rPr>
          <w:rFonts w:ascii="Arial" w:hAnsi="Arial" w:cs="Arial"/>
          <w:b/>
          <w:sz w:val="28"/>
          <w:szCs w:val="28"/>
          <w:u w:val="single"/>
        </w:rPr>
      </w:pPr>
      <w:r w:rsidRPr="00687670">
        <w:rPr>
          <w:rFonts w:ascii="Arial" w:hAnsi="Arial" w:cs="Arial"/>
          <w:b/>
          <w:sz w:val="28"/>
          <w:szCs w:val="28"/>
          <w:u w:val="single"/>
        </w:rPr>
        <w:t>R</w:t>
      </w:r>
      <w:r w:rsidR="002E0ED2" w:rsidRPr="00687670">
        <w:rPr>
          <w:rFonts w:ascii="Arial" w:hAnsi="Arial" w:cs="Arial"/>
          <w:b/>
          <w:sz w:val="28"/>
          <w:szCs w:val="28"/>
          <w:u w:val="single"/>
        </w:rPr>
        <w:t xml:space="preserve">elease on </w:t>
      </w:r>
      <w:r w:rsidRPr="00687670">
        <w:rPr>
          <w:rFonts w:ascii="Arial" w:hAnsi="Arial" w:cs="Arial"/>
          <w:b/>
          <w:sz w:val="28"/>
          <w:szCs w:val="28"/>
          <w:u w:val="single"/>
        </w:rPr>
        <w:t>T</w:t>
      </w:r>
      <w:r w:rsidR="002E0ED2" w:rsidRPr="00687670">
        <w:rPr>
          <w:rFonts w:ascii="Arial" w:hAnsi="Arial" w:cs="Arial"/>
          <w:b/>
          <w:sz w:val="28"/>
          <w:szCs w:val="28"/>
          <w:u w:val="single"/>
        </w:rPr>
        <w:t xml:space="preserve">emporary </w:t>
      </w:r>
      <w:r w:rsidRPr="00687670">
        <w:rPr>
          <w:rFonts w:ascii="Arial" w:hAnsi="Arial" w:cs="Arial"/>
          <w:b/>
          <w:sz w:val="28"/>
          <w:szCs w:val="28"/>
          <w:u w:val="single"/>
        </w:rPr>
        <w:t>L</w:t>
      </w:r>
      <w:r w:rsidR="002E0ED2" w:rsidRPr="00687670">
        <w:rPr>
          <w:rFonts w:ascii="Arial" w:hAnsi="Arial" w:cs="Arial"/>
          <w:b/>
          <w:sz w:val="28"/>
          <w:szCs w:val="28"/>
          <w:u w:val="single"/>
        </w:rPr>
        <w:t>icence</w:t>
      </w:r>
      <w:r w:rsidR="00153BB3" w:rsidRPr="00687670">
        <w:rPr>
          <w:rFonts w:ascii="Arial" w:hAnsi="Arial" w:cs="Arial"/>
          <w:b/>
          <w:sz w:val="28"/>
          <w:szCs w:val="28"/>
          <w:u w:val="single"/>
        </w:rPr>
        <w:t xml:space="preserve"> – Maintaining Family ties</w:t>
      </w:r>
    </w:p>
    <w:p w14:paraId="6769D9B3" w14:textId="77777777" w:rsidR="00EF2096" w:rsidRPr="009B4A3C" w:rsidRDefault="00EF2096" w:rsidP="003C3382">
      <w:pPr>
        <w:spacing w:line="360" w:lineRule="auto"/>
        <w:jc w:val="both"/>
        <w:rPr>
          <w:rFonts w:ascii="Arial" w:hAnsi="Arial" w:cs="Arial"/>
          <w:sz w:val="24"/>
          <w:szCs w:val="24"/>
        </w:rPr>
      </w:pPr>
      <w:r w:rsidRPr="009B4A3C">
        <w:rPr>
          <w:rFonts w:ascii="Arial" w:hAnsi="Arial" w:cs="Arial"/>
          <w:sz w:val="24"/>
          <w:szCs w:val="24"/>
        </w:rPr>
        <w:t xml:space="preserve">Release on Temporary Licence (ROTL) provides prisoners with the opportunity to maintain family ties through release on day and overnight licenses. </w:t>
      </w:r>
    </w:p>
    <w:p w14:paraId="62D19160" w14:textId="77777777" w:rsidR="0072247A" w:rsidRPr="009B4A3C" w:rsidRDefault="00EF2096" w:rsidP="003C3382">
      <w:pPr>
        <w:spacing w:line="360" w:lineRule="auto"/>
        <w:jc w:val="both"/>
        <w:rPr>
          <w:rFonts w:ascii="Arial" w:hAnsi="Arial" w:cs="Arial"/>
          <w:sz w:val="24"/>
          <w:szCs w:val="24"/>
        </w:rPr>
      </w:pPr>
      <w:r w:rsidRPr="009B4A3C">
        <w:rPr>
          <w:rFonts w:ascii="Arial" w:hAnsi="Arial" w:cs="Arial"/>
          <w:sz w:val="24"/>
          <w:szCs w:val="24"/>
        </w:rPr>
        <w:t xml:space="preserve">All applications for RDR will be approved through a board that will be chaired by a B7 for restricted cases, and a B5 for standard cases. The board will review the application and consider the prisoners request and comments from the Offender Manager and Offender Supervisor. All applications should be </w:t>
      </w:r>
      <w:r w:rsidR="00A54182" w:rsidRPr="009B4A3C">
        <w:rPr>
          <w:rFonts w:ascii="Arial" w:hAnsi="Arial" w:cs="Arial"/>
          <w:sz w:val="24"/>
          <w:szCs w:val="24"/>
        </w:rPr>
        <w:t>in line with the individual resettlement plan, which must have a clear focus on how the RDR will support the prisoner</w:t>
      </w:r>
      <w:r w:rsidR="007C2831" w:rsidRPr="009B4A3C">
        <w:rPr>
          <w:rFonts w:ascii="Arial" w:hAnsi="Arial" w:cs="Arial"/>
          <w:sz w:val="24"/>
          <w:szCs w:val="24"/>
        </w:rPr>
        <w:t>’s reintegration</w:t>
      </w:r>
      <w:r w:rsidR="003C3382" w:rsidRPr="009B4A3C">
        <w:rPr>
          <w:rFonts w:ascii="Arial" w:hAnsi="Arial" w:cs="Arial"/>
          <w:sz w:val="24"/>
          <w:szCs w:val="24"/>
        </w:rPr>
        <w:t xml:space="preserve"> into family and community life. </w:t>
      </w:r>
      <w:r w:rsidR="00343AB3" w:rsidRPr="009B4A3C">
        <w:rPr>
          <w:rFonts w:ascii="Arial" w:hAnsi="Arial" w:cs="Arial"/>
          <w:sz w:val="24"/>
          <w:szCs w:val="24"/>
        </w:rPr>
        <w:t xml:space="preserve">Resettlement Overnight Release (ROR) for maintaining family ties </w:t>
      </w:r>
      <w:r w:rsidR="003C3382" w:rsidRPr="009B4A3C">
        <w:rPr>
          <w:rFonts w:ascii="Arial" w:hAnsi="Arial" w:cs="Arial"/>
          <w:sz w:val="24"/>
          <w:szCs w:val="24"/>
        </w:rPr>
        <w:t>will usually happen after successful completion of RDR’s.</w:t>
      </w:r>
    </w:p>
    <w:p w14:paraId="1CC2F88D" w14:textId="77777777" w:rsidR="000E765C" w:rsidRPr="009B4A3C" w:rsidRDefault="000E765C">
      <w:pPr>
        <w:rPr>
          <w:rFonts w:ascii="Arial" w:hAnsi="Arial" w:cs="Arial"/>
          <w:sz w:val="24"/>
          <w:szCs w:val="24"/>
        </w:rPr>
      </w:pPr>
      <w:r w:rsidRPr="009B4A3C">
        <w:rPr>
          <w:rFonts w:ascii="Arial" w:hAnsi="Arial" w:cs="Arial"/>
          <w:sz w:val="24"/>
          <w:szCs w:val="24"/>
        </w:rPr>
        <w:t>“</w:t>
      </w:r>
      <w:r w:rsidRPr="009B4A3C">
        <w:rPr>
          <w:rFonts w:ascii="Arial" w:hAnsi="Arial" w:cs="Arial"/>
          <w:i/>
          <w:sz w:val="24"/>
          <w:szCs w:val="24"/>
        </w:rPr>
        <w:t>Maintaining family ties enables me to keep in contact with my parents, girlfriend, and 2 children in a relaxed environment and atmosphere.</w:t>
      </w:r>
      <w:r w:rsidR="001F5D42" w:rsidRPr="009B4A3C">
        <w:rPr>
          <w:rFonts w:ascii="Arial" w:hAnsi="Arial" w:cs="Arial"/>
          <w:i/>
          <w:sz w:val="24"/>
          <w:szCs w:val="24"/>
        </w:rPr>
        <w:t xml:space="preserve"> I am able to carry out parental responsibilities such as attending events that my children are involved in, </w:t>
      </w:r>
      <w:proofErr w:type="spellStart"/>
      <w:r w:rsidR="001F5D42" w:rsidRPr="009B4A3C">
        <w:rPr>
          <w:rFonts w:ascii="Arial" w:hAnsi="Arial" w:cs="Arial"/>
          <w:i/>
          <w:sz w:val="24"/>
          <w:szCs w:val="24"/>
        </w:rPr>
        <w:t>ie</w:t>
      </w:r>
      <w:proofErr w:type="spellEnd"/>
      <w:r w:rsidR="001F5D42" w:rsidRPr="009B4A3C">
        <w:rPr>
          <w:rFonts w:ascii="Arial" w:hAnsi="Arial" w:cs="Arial"/>
          <w:i/>
          <w:sz w:val="24"/>
          <w:szCs w:val="24"/>
        </w:rPr>
        <w:t xml:space="preserve"> sports events, birthdays etc. I am able to help them with their homework and help advise them as they are growing up. I also have the opportunity to continue my relationship with my girlfriend. It is through this level of contact that </w:t>
      </w:r>
      <w:r w:rsidR="00DA1C2A" w:rsidRPr="009B4A3C">
        <w:rPr>
          <w:rFonts w:ascii="Arial" w:hAnsi="Arial" w:cs="Arial"/>
          <w:i/>
          <w:sz w:val="24"/>
          <w:szCs w:val="24"/>
        </w:rPr>
        <w:t>I am able to avoid the dire situation of being an absent parent</w:t>
      </w:r>
      <w:r w:rsidR="00DA1C2A" w:rsidRPr="009B4A3C">
        <w:rPr>
          <w:rFonts w:ascii="Arial" w:hAnsi="Arial" w:cs="Arial"/>
          <w:sz w:val="24"/>
          <w:szCs w:val="24"/>
        </w:rPr>
        <w:t xml:space="preserve">.” Joe…HMP Ford May 2018    </w:t>
      </w:r>
      <w:r w:rsidR="001F5D42" w:rsidRPr="009B4A3C">
        <w:rPr>
          <w:rFonts w:ascii="Arial" w:hAnsi="Arial" w:cs="Arial"/>
          <w:sz w:val="24"/>
          <w:szCs w:val="24"/>
        </w:rPr>
        <w:t xml:space="preserve"> </w:t>
      </w:r>
    </w:p>
    <w:p w14:paraId="7EC6098B" w14:textId="77777777" w:rsidR="00153BB3" w:rsidRPr="009B4A3C" w:rsidRDefault="00153BB3">
      <w:pPr>
        <w:rPr>
          <w:rFonts w:ascii="Arial" w:hAnsi="Arial" w:cs="Arial"/>
          <w:b/>
          <w:sz w:val="24"/>
          <w:szCs w:val="24"/>
        </w:rPr>
      </w:pPr>
    </w:p>
    <w:p w14:paraId="0E690EE9" w14:textId="77777777" w:rsidR="0072247A" w:rsidRPr="00687670" w:rsidRDefault="000F4EA3">
      <w:pPr>
        <w:rPr>
          <w:rFonts w:ascii="Arial" w:hAnsi="Arial" w:cs="Arial"/>
          <w:b/>
          <w:sz w:val="28"/>
          <w:szCs w:val="28"/>
          <w:u w:val="single"/>
        </w:rPr>
      </w:pPr>
      <w:r w:rsidRPr="00687670">
        <w:rPr>
          <w:rFonts w:ascii="Arial" w:hAnsi="Arial" w:cs="Arial"/>
          <w:b/>
          <w:sz w:val="28"/>
          <w:szCs w:val="28"/>
          <w:u w:val="single"/>
        </w:rPr>
        <w:t xml:space="preserve">Extended Visits - </w:t>
      </w:r>
      <w:r w:rsidR="0072247A" w:rsidRPr="00687670">
        <w:rPr>
          <w:rFonts w:ascii="Arial" w:hAnsi="Arial" w:cs="Arial"/>
          <w:b/>
          <w:sz w:val="28"/>
          <w:szCs w:val="28"/>
          <w:u w:val="single"/>
        </w:rPr>
        <w:t>FAMILY DAYS</w:t>
      </w:r>
    </w:p>
    <w:p w14:paraId="6F6DCC65" w14:textId="77777777" w:rsidR="00020643" w:rsidRPr="009B4A3C" w:rsidRDefault="00665578" w:rsidP="003C3382">
      <w:pPr>
        <w:spacing w:line="360" w:lineRule="auto"/>
        <w:jc w:val="both"/>
        <w:rPr>
          <w:rFonts w:ascii="Arial" w:hAnsi="Arial" w:cs="Arial"/>
          <w:sz w:val="24"/>
          <w:szCs w:val="24"/>
        </w:rPr>
      </w:pPr>
      <w:r w:rsidRPr="009B4A3C">
        <w:rPr>
          <w:rFonts w:ascii="Arial" w:hAnsi="Arial" w:cs="Arial"/>
          <w:sz w:val="24"/>
          <w:szCs w:val="24"/>
        </w:rPr>
        <w:t xml:space="preserve">HMP Ford provide </w:t>
      </w:r>
      <w:r w:rsidR="00C1164A" w:rsidRPr="009B4A3C">
        <w:rPr>
          <w:rFonts w:ascii="Arial" w:hAnsi="Arial" w:cs="Arial"/>
          <w:sz w:val="24"/>
          <w:szCs w:val="24"/>
        </w:rPr>
        <w:t>several</w:t>
      </w:r>
      <w:r w:rsidRPr="009B4A3C">
        <w:rPr>
          <w:rFonts w:ascii="Arial" w:hAnsi="Arial" w:cs="Arial"/>
          <w:sz w:val="24"/>
          <w:szCs w:val="24"/>
        </w:rPr>
        <w:t xml:space="preserve"> </w:t>
      </w:r>
      <w:r w:rsidR="003A529F" w:rsidRPr="009B4A3C">
        <w:rPr>
          <w:rFonts w:ascii="Arial" w:hAnsi="Arial" w:cs="Arial"/>
          <w:sz w:val="24"/>
          <w:szCs w:val="24"/>
        </w:rPr>
        <w:t xml:space="preserve">extended visits through the concept of </w:t>
      </w:r>
      <w:r w:rsidRPr="009B4A3C">
        <w:rPr>
          <w:rFonts w:ascii="Arial" w:hAnsi="Arial" w:cs="Arial"/>
          <w:sz w:val="24"/>
          <w:szCs w:val="24"/>
        </w:rPr>
        <w:t>family days to encourage and support family engagement and interaction.</w:t>
      </w:r>
      <w:r w:rsidR="001812AE" w:rsidRPr="009B4A3C">
        <w:rPr>
          <w:rFonts w:ascii="Arial" w:hAnsi="Arial" w:cs="Arial"/>
          <w:sz w:val="24"/>
          <w:szCs w:val="24"/>
        </w:rPr>
        <w:t xml:space="preserve"> </w:t>
      </w:r>
      <w:r w:rsidR="003C3382" w:rsidRPr="009B4A3C">
        <w:rPr>
          <w:rFonts w:ascii="Arial" w:hAnsi="Arial" w:cs="Arial"/>
          <w:sz w:val="24"/>
          <w:szCs w:val="24"/>
        </w:rPr>
        <w:t>These happen</w:t>
      </w:r>
      <w:r w:rsidR="001812AE" w:rsidRPr="009B4A3C">
        <w:rPr>
          <w:rFonts w:ascii="Arial" w:hAnsi="Arial" w:cs="Arial"/>
          <w:sz w:val="24"/>
          <w:szCs w:val="24"/>
        </w:rPr>
        <w:t xml:space="preserve"> throughout the year, all in the school holiday periods</w:t>
      </w:r>
      <w:r w:rsidR="003A529F" w:rsidRPr="009B4A3C">
        <w:rPr>
          <w:rFonts w:ascii="Arial" w:hAnsi="Arial" w:cs="Arial"/>
          <w:sz w:val="24"/>
          <w:szCs w:val="24"/>
        </w:rPr>
        <w:t xml:space="preserve"> with e</w:t>
      </w:r>
      <w:r w:rsidR="001812AE" w:rsidRPr="009B4A3C">
        <w:rPr>
          <w:rFonts w:ascii="Arial" w:hAnsi="Arial" w:cs="Arial"/>
          <w:sz w:val="24"/>
          <w:szCs w:val="24"/>
        </w:rPr>
        <w:t xml:space="preserve">ntertainment provided. </w:t>
      </w:r>
      <w:r w:rsidR="00420C30" w:rsidRPr="009B4A3C">
        <w:rPr>
          <w:rFonts w:ascii="Arial" w:hAnsi="Arial" w:cs="Arial"/>
          <w:sz w:val="24"/>
          <w:szCs w:val="24"/>
        </w:rPr>
        <w:t xml:space="preserve">These are often themed around Christmas, Halloween, Easter etc and additional related activities may be offered accordingly such as a Crib Service, fancy dress etc. </w:t>
      </w:r>
      <w:r w:rsidR="001812AE" w:rsidRPr="009B4A3C">
        <w:rPr>
          <w:rFonts w:ascii="Arial" w:hAnsi="Arial" w:cs="Arial"/>
          <w:sz w:val="24"/>
          <w:szCs w:val="24"/>
        </w:rPr>
        <w:t>There are additional family days</w:t>
      </w:r>
      <w:r w:rsidR="003A529F" w:rsidRPr="009B4A3C">
        <w:rPr>
          <w:rFonts w:ascii="Arial" w:hAnsi="Arial" w:cs="Arial"/>
          <w:sz w:val="24"/>
          <w:szCs w:val="24"/>
        </w:rPr>
        <w:t xml:space="preserve"> which have an element of </w:t>
      </w:r>
      <w:r w:rsidR="001812AE" w:rsidRPr="009B4A3C">
        <w:rPr>
          <w:rFonts w:ascii="Arial" w:hAnsi="Arial" w:cs="Arial"/>
          <w:sz w:val="24"/>
          <w:szCs w:val="24"/>
        </w:rPr>
        <w:t>celebration</w:t>
      </w:r>
      <w:r w:rsidR="003A529F" w:rsidRPr="009B4A3C">
        <w:rPr>
          <w:rFonts w:ascii="Arial" w:hAnsi="Arial" w:cs="Arial"/>
          <w:sz w:val="24"/>
          <w:szCs w:val="24"/>
        </w:rPr>
        <w:t xml:space="preserve">, and family and cultural engagement. </w:t>
      </w:r>
      <w:r w:rsidR="001812AE" w:rsidRPr="009B4A3C">
        <w:rPr>
          <w:rFonts w:ascii="Arial" w:hAnsi="Arial" w:cs="Arial"/>
          <w:sz w:val="24"/>
          <w:szCs w:val="24"/>
        </w:rPr>
        <w:t xml:space="preserve"> A Black history month family day in October, a Gypsy traveller family day in June</w:t>
      </w:r>
      <w:r w:rsidR="003A529F" w:rsidRPr="009B4A3C">
        <w:rPr>
          <w:rFonts w:ascii="Arial" w:hAnsi="Arial" w:cs="Arial"/>
          <w:sz w:val="24"/>
          <w:szCs w:val="24"/>
        </w:rPr>
        <w:t>, and disability family day in November</w:t>
      </w:r>
      <w:r w:rsidR="001812AE" w:rsidRPr="009B4A3C">
        <w:rPr>
          <w:rFonts w:ascii="Arial" w:hAnsi="Arial" w:cs="Arial"/>
          <w:sz w:val="24"/>
          <w:szCs w:val="24"/>
        </w:rPr>
        <w:t xml:space="preserve">.   </w:t>
      </w:r>
    </w:p>
    <w:p w14:paraId="62473108" w14:textId="77777777" w:rsidR="00020643" w:rsidRPr="009B4A3C" w:rsidRDefault="00020643" w:rsidP="00020643">
      <w:pPr>
        <w:spacing w:line="360" w:lineRule="auto"/>
        <w:jc w:val="both"/>
        <w:rPr>
          <w:rFonts w:ascii="Arial" w:hAnsi="Arial" w:cs="Arial"/>
          <w:bCs/>
          <w:spacing w:val="-3"/>
          <w:sz w:val="24"/>
          <w:szCs w:val="24"/>
        </w:rPr>
      </w:pPr>
      <w:r w:rsidRPr="009B4A3C">
        <w:rPr>
          <w:rFonts w:ascii="Arial" w:hAnsi="Arial" w:cs="Arial"/>
          <w:bCs/>
          <w:spacing w:val="-3"/>
          <w:sz w:val="24"/>
          <w:szCs w:val="24"/>
        </w:rPr>
        <w:t xml:space="preserve">The overarching aim of the children centred/family visits is to feed into achieving the aims of the families’ pathways of the Reducing Reoffending Policy. </w:t>
      </w:r>
    </w:p>
    <w:p w14:paraId="6030E0F0" w14:textId="77777777" w:rsidR="00020643" w:rsidRPr="009B4A3C" w:rsidRDefault="00020643" w:rsidP="00020643">
      <w:pPr>
        <w:jc w:val="both"/>
        <w:rPr>
          <w:rFonts w:ascii="Arial" w:hAnsi="Arial" w:cs="Arial"/>
          <w:bCs/>
          <w:spacing w:val="-3"/>
          <w:sz w:val="24"/>
          <w:szCs w:val="24"/>
        </w:rPr>
      </w:pPr>
    </w:p>
    <w:p w14:paraId="4E3239A5" w14:textId="77777777" w:rsidR="00020643" w:rsidRPr="009B4A3C" w:rsidRDefault="00020643" w:rsidP="00020643">
      <w:pPr>
        <w:numPr>
          <w:ilvl w:val="0"/>
          <w:numId w:val="9"/>
        </w:numPr>
        <w:spacing w:after="0" w:line="240" w:lineRule="auto"/>
        <w:jc w:val="both"/>
        <w:rPr>
          <w:rFonts w:ascii="Arial" w:hAnsi="Arial" w:cs="Arial"/>
          <w:bCs/>
          <w:spacing w:val="-3"/>
          <w:sz w:val="24"/>
          <w:szCs w:val="24"/>
        </w:rPr>
      </w:pPr>
      <w:r w:rsidRPr="009B4A3C">
        <w:rPr>
          <w:rFonts w:ascii="Arial" w:hAnsi="Arial" w:cs="Arial"/>
          <w:bCs/>
          <w:spacing w:val="-3"/>
          <w:sz w:val="24"/>
          <w:szCs w:val="24"/>
        </w:rPr>
        <w:t xml:space="preserve">Enable families to have more accessible and </w:t>
      </w:r>
      <w:r w:rsidR="0011063B" w:rsidRPr="009B4A3C">
        <w:rPr>
          <w:rFonts w:ascii="Arial" w:hAnsi="Arial" w:cs="Arial"/>
          <w:bCs/>
          <w:spacing w:val="-3"/>
          <w:sz w:val="24"/>
          <w:szCs w:val="24"/>
        </w:rPr>
        <w:t>better-quality</w:t>
      </w:r>
      <w:r w:rsidRPr="009B4A3C">
        <w:rPr>
          <w:rFonts w:ascii="Arial" w:hAnsi="Arial" w:cs="Arial"/>
          <w:bCs/>
          <w:spacing w:val="-3"/>
          <w:sz w:val="24"/>
          <w:szCs w:val="24"/>
        </w:rPr>
        <w:t xml:space="preserve"> contact with prisoner</w:t>
      </w:r>
      <w:r w:rsidR="0011063B" w:rsidRPr="009B4A3C">
        <w:rPr>
          <w:rFonts w:ascii="Arial" w:hAnsi="Arial" w:cs="Arial"/>
          <w:bCs/>
          <w:spacing w:val="-3"/>
          <w:sz w:val="24"/>
          <w:szCs w:val="24"/>
        </w:rPr>
        <w:t>s</w:t>
      </w:r>
      <w:r w:rsidRPr="009B4A3C">
        <w:rPr>
          <w:rFonts w:ascii="Arial" w:hAnsi="Arial" w:cs="Arial"/>
          <w:bCs/>
          <w:spacing w:val="-3"/>
          <w:sz w:val="24"/>
          <w:szCs w:val="24"/>
        </w:rPr>
        <w:t xml:space="preserve"> in custody</w:t>
      </w:r>
      <w:r w:rsidR="001065AB">
        <w:rPr>
          <w:rFonts w:ascii="Arial" w:hAnsi="Arial" w:cs="Arial"/>
          <w:bCs/>
          <w:spacing w:val="-3"/>
          <w:sz w:val="24"/>
          <w:szCs w:val="24"/>
        </w:rPr>
        <w:t>.</w:t>
      </w:r>
    </w:p>
    <w:p w14:paraId="77DA3C57" w14:textId="77777777" w:rsidR="00020643" w:rsidRPr="009B4A3C" w:rsidRDefault="00020643" w:rsidP="00020643">
      <w:pPr>
        <w:numPr>
          <w:ilvl w:val="0"/>
          <w:numId w:val="9"/>
        </w:numPr>
        <w:spacing w:after="0" w:line="240" w:lineRule="auto"/>
        <w:jc w:val="both"/>
        <w:rPr>
          <w:rFonts w:ascii="Arial" w:hAnsi="Arial" w:cs="Arial"/>
          <w:bCs/>
          <w:spacing w:val="-3"/>
          <w:sz w:val="24"/>
          <w:szCs w:val="24"/>
        </w:rPr>
      </w:pPr>
      <w:r w:rsidRPr="009B4A3C">
        <w:rPr>
          <w:rFonts w:ascii="Arial" w:hAnsi="Arial" w:cs="Arial"/>
          <w:bCs/>
          <w:spacing w:val="-3"/>
          <w:sz w:val="24"/>
          <w:szCs w:val="24"/>
        </w:rPr>
        <w:t>Provide interventions and support for prisoners and their families to enable them to maintain strong and supportive relationships.</w:t>
      </w:r>
    </w:p>
    <w:p w14:paraId="0A49C7CD" w14:textId="77777777" w:rsidR="00020643" w:rsidRPr="009B4A3C" w:rsidRDefault="00020643" w:rsidP="00020643">
      <w:pPr>
        <w:numPr>
          <w:ilvl w:val="0"/>
          <w:numId w:val="9"/>
        </w:numPr>
        <w:spacing w:after="0" w:line="240" w:lineRule="auto"/>
        <w:jc w:val="both"/>
        <w:rPr>
          <w:rFonts w:ascii="Arial" w:hAnsi="Arial" w:cs="Arial"/>
          <w:bCs/>
          <w:spacing w:val="-3"/>
          <w:sz w:val="24"/>
          <w:szCs w:val="24"/>
        </w:rPr>
      </w:pPr>
      <w:r w:rsidRPr="009B4A3C">
        <w:rPr>
          <w:rFonts w:ascii="Arial" w:hAnsi="Arial" w:cs="Arial"/>
          <w:bCs/>
          <w:spacing w:val="-3"/>
          <w:sz w:val="24"/>
          <w:szCs w:val="24"/>
        </w:rPr>
        <w:t>Provide support and training for prisoners in custody who are parents/carers/grandparents.</w:t>
      </w:r>
    </w:p>
    <w:p w14:paraId="4B82B00E" w14:textId="77777777" w:rsidR="00020643" w:rsidRPr="009B4A3C" w:rsidRDefault="00020643" w:rsidP="00020643">
      <w:pPr>
        <w:jc w:val="both"/>
        <w:rPr>
          <w:rFonts w:ascii="Arial" w:hAnsi="Arial" w:cs="Arial"/>
          <w:bCs/>
          <w:spacing w:val="-3"/>
          <w:sz w:val="24"/>
          <w:szCs w:val="24"/>
        </w:rPr>
      </w:pPr>
    </w:p>
    <w:p w14:paraId="6FA8E5D8" w14:textId="77777777" w:rsidR="00687670" w:rsidRDefault="00687670" w:rsidP="00687670">
      <w:pPr>
        <w:spacing w:line="360" w:lineRule="auto"/>
        <w:ind w:left="720"/>
        <w:jc w:val="both"/>
        <w:rPr>
          <w:rFonts w:ascii="Arial" w:hAnsi="Arial" w:cs="Arial"/>
          <w:sz w:val="24"/>
          <w:szCs w:val="24"/>
        </w:rPr>
      </w:pPr>
    </w:p>
    <w:p w14:paraId="3D868ABA" w14:textId="77777777" w:rsidR="00A64D6A" w:rsidRPr="00687670" w:rsidRDefault="00A64D6A" w:rsidP="00687670">
      <w:pPr>
        <w:spacing w:line="360" w:lineRule="auto"/>
        <w:jc w:val="both"/>
        <w:rPr>
          <w:rFonts w:ascii="Arial" w:hAnsi="Arial" w:cs="Arial"/>
          <w:sz w:val="24"/>
          <w:szCs w:val="24"/>
        </w:rPr>
      </w:pPr>
      <w:r w:rsidRPr="00687670">
        <w:rPr>
          <w:rFonts w:ascii="Arial" w:hAnsi="Arial" w:cs="Arial"/>
          <w:b/>
          <w:sz w:val="28"/>
          <w:szCs w:val="28"/>
          <w:u w:val="single"/>
        </w:rPr>
        <w:t>V</w:t>
      </w:r>
      <w:r w:rsidR="004C70E3" w:rsidRPr="00687670">
        <w:rPr>
          <w:rFonts w:ascii="Arial" w:hAnsi="Arial" w:cs="Arial"/>
          <w:b/>
          <w:sz w:val="28"/>
          <w:szCs w:val="28"/>
          <w:u w:val="single"/>
        </w:rPr>
        <w:t>isits</w:t>
      </w:r>
      <w:r w:rsidR="00420C30" w:rsidRPr="00687670">
        <w:rPr>
          <w:rFonts w:ascii="Arial" w:hAnsi="Arial" w:cs="Arial"/>
          <w:b/>
          <w:sz w:val="28"/>
          <w:szCs w:val="28"/>
          <w:u w:val="single"/>
        </w:rPr>
        <w:t xml:space="preserve"> Hall</w:t>
      </w:r>
    </w:p>
    <w:p w14:paraId="6D84D3C4" w14:textId="77777777" w:rsidR="005728EB" w:rsidRPr="009B4A3C" w:rsidRDefault="005728EB" w:rsidP="005728EB">
      <w:pPr>
        <w:spacing w:after="0" w:line="360" w:lineRule="auto"/>
        <w:ind w:left="360"/>
        <w:jc w:val="both"/>
        <w:rPr>
          <w:rFonts w:ascii="Arial" w:hAnsi="Arial" w:cs="Arial"/>
          <w:color w:val="000000"/>
          <w:sz w:val="24"/>
          <w:szCs w:val="24"/>
        </w:rPr>
      </w:pPr>
    </w:p>
    <w:p w14:paraId="1BBCEA03" w14:textId="2507F32B" w:rsidR="00337C7B" w:rsidRPr="0055237E" w:rsidRDefault="005728EB" w:rsidP="003C3382">
      <w:pPr>
        <w:spacing w:after="0" w:line="360" w:lineRule="auto"/>
        <w:jc w:val="both"/>
        <w:rPr>
          <w:rFonts w:ascii="Arial" w:hAnsi="Arial" w:cs="Arial"/>
          <w:sz w:val="24"/>
          <w:szCs w:val="24"/>
        </w:rPr>
      </w:pPr>
      <w:r w:rsidRPr="0055237E">
        <w:rPr>
          <w:rFonts w:ascii="Arial" w:hAnsi="Arial" w:cs="Arial"/>
          <w:sz w:val="24"/>
          <w:szCs w:val="24"/>
        </w:rPr>
        <w:t>The HMP Ford Visitor reception area is limited in terms of provision, affording a</w:t>
      </w:r>
      <w:r w:rsidR="00861F70" w:rsidRPr="0055237E">
        <w:rPr>
          <w:rFonts w:ascii="Arial" w:hAnsi="Arial" w:cs="Arial"/>
          <w:sz w:val="24"/>
          <w:szCs w:val="24"/>
        </w:rPr>
        <w:t xml:space="preserve"> </w:t>
      </w:r>
      <w:r w:rsidR="002E683A" w:rsidRPr="0055237E">
        <w:rPr>
          <w:rFonts w:ascii="Arial" w:hAnsi="Arial" w:cs="Arial"/>
          <w:sz w:val="24"/>
          <w:szCs w:val="24"/>
        </w:rPr>
        <w:t>small, seated</w:t>
      </w:r>
      <w:r w:rsidRPr="0055237E">
        <w:rPr>
          <w:rFonts w:ascii="Arial" w:hAnsi="Arial" w:cs="Arial"/>
          <w:sz w:val="24"/>
          <w:szCs w:val="24"/>
        </w:rPr>
        <w:t xml:space="preserve"> area, toilets with changing facility.</w:t>
      </w:r>
      <w:r w:rsidR="00861F70" w:rsidRPr="0055237E">
        <w:rPr>
          <w:rFonts w:ascii="Arial" w:hAnsi="Arial" w:cs="Arial"/>
          <w:sz w:val="24"/>
          <w:szCs w:val="24"/>
        </w:rPr>
        <w:t xml:space="preserve"> This area is available for the visitors to use</w:t>
      </w:r>
      <w:r w:rsidR="000F4EA3" w:rsidRPr="0055237E">
        <w:rPr>
          <w:rFonts w:ascii="Arial" w:hAnsi="Arial" w:cs="Arial"/>
          <w:sz w:val="24"/>
          <w:szCs w:val="24"/>
        </w:rPr>
        <w:t xml:space="preserve"> from 1300 hours Friday, Saturday and Sunday, and 1700 on Wednesday’s. There is a range of information available, which includes the Assisted prison visits scheme, and a list of organisations that support visitors and their families.  </w:t>
      </w:r>
      <w:r w:rsidR="005E24A6">
        <w:rPr>
          <w:rFonts w:ascii="Arial" w:hAnsi="Arial" w:cs="Arial"/>
          <w:sz w:val="24"/>
          <w:szCs w:val="24"/>
        </w:rPr>
        <w:t xml:space="preserve">In the visits hall there is a small </w:t>
      </w:r>
      <w:r w:rsidR="00CB01DF">
        <w:rPr>
          <w:rFonts w:ascii="Arial" w:hAnsi="Arial" w:cs="Arial"/>
          <w:sz w:val="24"/>
          <w:szCs w:val="24"/>
        </w:rPr>
        <w:t>café, providing drinks, snacks and hot and cold food.</w:t>
      </w:r>
      <w:r w:rsidR="00861F70" w:rsidRPr="0055237E">
        <w:rPr>
          <w:rFonts w:ascii="Arial" w:hAnsi="Arial" w:cs="Arial"/>
          <w:sz w:val="24"/>
          <w:szCs w:val="24"/>
        </w:rPr>
        <w:t xml:space="preserve"> </w:t>
      </w:r>
      <w:r w:rsidRPr="0055237E">
        <w:rPr>
          <w:rFonts w:ascii="Arial" w:hAnsi="Arial" w:cs="Arial"/>
          <w:sz w:val="24"/>
          <w:szCs w:val="24"/>
        </w:rPr>
        <w:t xml:space="preserve"> </w:t>
      </w:r>
    </w:p>
    <w:p w14:paraId="396A2678" w14:textId="77777777" w:rsidR="006B7DB6" w:rsidRDefault="006B7DB6" w:rsidP="003C3382">
      <w:pPr>
        <w:spacing w:after="0" w:line="360" w:lineRule="auto"/>
        <w:jc w:val="both"/>
        <w:rPr>
          <w:rFonts w:ascii="Arial" w:hAnsi="Arial" w:cs="Arial"/>
          <w:color w:val="000000"/>
          <w:sz w:val="24"/>
          <w:szCs w:val="24"/>
        </w:rPr>
      </w:pPr>
    </w:p>
    <w:p w14:paraId="385297F8" w14:textId="77777777" w:rsidR="005728EB" w:rsidRPr="009B4A3C" w:rsidRDefault="005728EB" w:rsidP="003C3382">
      <w:pPr>
        <w:spacing w:after="0" w:line="360" w:lineRule="auto"/>
        <w:jc w:val="both"/>
        <w:rPr>
          <w:rFonts w:ascii="Arial" w:hAnsi="Arial" w:cs="Arial"/>
          <w:bCs/>
          <w:color w:val="FF0000"/>
          <w:sz w:val="24"/>
          <w:szCs w:val="24"/>
          <w:u w:val="single"/>
        </w:rPr>
      </w:pPr>
      <w:r w:rsidRPr="009B4A3C">
        <w:rPr>
          <w:rFonts w:ascii="Arial" w:hAnsi="Arial" w:cs="Arial"/>
          <w:color w:val="000000"/>
          <w:sz w:val="24"/>
          <w:szCs w:val="24"/>
        </w:rPr>
        <w:t>As a means of improving our</w:t>
      </w:r>
      <w:r w:rsidR="00337C7B" w:rsidRPr="009B4A3C">
        <w:rPr>
          <w:rFonts w:ascii="Arial" w:hAnsi="Arial" w:cs="Arial"/>
          <w:color w:val="000000"/>
          <w:sz w:val="24"/>
          <w:szCs w:val="24"/>
        </w:rPr>
        <w:t xml:space="preserve"> visits</w:t>
      </w:r>
      <w:r w:rsidRPr="009B4A3C">
        <w:rPr>
          <w:rFonts w:ascii="Arial" w:hAnsi="Arial" w:cs="Arial"/>
          <w:color w:val="000000"/>
          <w:sz w:val="24"/>
          <w:szCs w:val="24"/>
        </w:rPr>
        <w:t xml:space="preserve"> services at </w:t>
      </w:r>
      <w:r w:rsidR="00337C7B" w:rsidRPr="009B4A3C">
        <w:rPr>
          <w:rFonts w:ascii="Arial" w:hAnsi="Arial" w:cs="Arial"/>
          <w:color w:val="000000"/>
          <w:sz w:val="24"/>
          <w:szCs w:val="24"/>
        </w:rPr>
        <w:t>HMP Ford</w:t>
      </w:r>
      <w:r w:rsidRPr="009B4A3C">
        <w:rPr>
          <w:rFonts w:ascii="Arial" w:hAnsi="Arial" w:cs="Arial"/>
          <w:color w:val="000000"/>
          <w:sz w:val="24"/>
          <w:szCs w:val="24"/>
        </w:rPr>
        <w:t xml:space="preserve"> we will commit to the following:</w:t>
      </w:r>
    </w:p>
    <w:p w14:paraId="539CDEC8" w14:textId="77777777" w:rsidR="005728EB" w:rsidRPr="009B4A3C" w:rsidRDefault="00420C30" w:rsidP="003C3382">
      <w:pPr>
        <w:pStyle w:val="ListParagraph"/>
        <w:numPr>
          <w:ilvl w:val="0"/>
          <w:numId w:val="8"/>
        </w:numPr>
        <w:spacing w:line="360" w:lineRule="auto"/>
        <w:jc w:val="both"/>
        <w:rPr>
          <w:rFonts w:ascii="Arial" w:hAnsi="Arial" w:cs="Arial"/>
          <w:bCs/>
          <w:color w:val="000000"/>
        </w:rPr>
      </w:pPr>
      <w:r w:rsidRPr="009B4A3C">
        <w:rPr>
          <w:rFonts w:ascii="Arial" w:hAnsi="Arial" w:cs="Arial"/>
          <w:bCs/>
          <w:color w:val="000000"/>
        </w:rPr>
        <w:t>Hold a</w:t>
      </w:r>
      <w:r w:rsidR="005728EB" w:rsidRPr="009B4A3C">
        <w:rPr>
          <w:rFonts w:ascii="Arial" w:hAnsi="Arial" w:cs="Arial"/>
          <w:bCs/>
          <w:color w:val="000000"/>
        </w:rPr>
        <w:t xml:space="preserve"> visitor</w:t>
      </w:r>
      <w:r w:rsidRPr="009B4A3C">
        <w:rPr>
          <w:rFonts w:ascii="Arial" w:hAnsi="Arial" w:cs="Arial"/>
          <w:bCs/>
          <w:color w:val="000000"/>
        </w:rPr>
        <w:t xml:space="preserve"> survey every year. T</w:t>
      </w:r>
      <w:r w:rsidR="005728EB" w:rsidRPr="009B4A3C">
        <w:rPr>
          <w:rFonts w:ascii="Arial" w:hAnsi="Arial" w:cs="Arial"/>
          <w:bCs/>
          <w:color w:val="000000"/>
        </w:rPr>
        <w:t xml:space="preserve">hese will be </w:t>
      </w:r>
      <w:r w:rsidRPr="009B4A3C">
        <w:rPr>
          <w:rFonts w:ascii="Arial" w:hAnsi="Arial" w:cs="Arial"/>
          <w:bCs/>
          <w:color w:val="000000"/>
        </w:rPr>
        <w:t>produced by both prison and</w:t>
      </w:r>
      <w:r w:rsidR="00BC5A6F" w:rsidRPr="009B4A3C">
        <w:rPr>
          <w:rFonts w:ascii="Arial" w:hAnsi="Arial" w:cs="Arial"/>
          <w:bCs/>
          <w:color w:val="000000"/>
        </w:rPr>
        <w:t xml:space="preserve"> Pact</w:t>
      </w:r>
      <w:r w:rsidR="005728EB" w:rsidRPr="009B4A3C">
        <w:rPr>
          <w:rFonts w:ascii="Arial" w:hAnsi="Arial" w:cs="Arial"/>
          <w:bCs/>
          <w:color w:val="000000"/>
        </w:rPr>
        <w:t>, and the results and outcomes will be published for staff, prisoners and families.</w:t>
      </w:r>
    </w:p>
    <w:p w14:paraId="441B88C1" w14:textId="77777777" w:rsidR="005728EB" w:rsidRPr="009B4A3C" w:rsidRDefault="00420C30" w:rsidP="005728EB">
      <w:pPr>
        <w:numPr>
          <w:ilvl w:val="0"/>
          <w:numId w:val="3"/>
        </w:numPr>
        <w:spacing w:after="0" w:line="360" w:lineRule="auto"/>
        <w:jc w:val="both"/>
        <w:rPr>
          <w:rFonts w:ascii="Arial" w:hAnsi="Arial" w:cs="Arial"/>
          <w:bCs/>
          <w:color w:val="000000"/>
          <w:sz w:val="24"/>
          <w:szCs w:val="24"/>
        </w:rPr>
      </w:pPr>
      <w:r w:rsidRPr="009B4A3C">
        <w:rPr>
          <w:rFonts w:ascii="Arial" w:hAnsi="Arial" w:cs="Arial"/>
          <w:bCs/>
          <w:color w:val="000000"/>
          <w:sz w:val="24"/>
          <w:szCs w:val="24"/>
        </w:rPr>
        <w:t>Encourage Offenders Supervisors to meet the families of the offenders that they manage on their case load. This allows questions about sentence planning and process, in addition to gaining an insight into the family dynamics, support and relationships that exist.</w:t>
      </w:r>
    </w:p>
    <w:p w14:paraId="6F5A35BE" w14:textId="77777777" w:rsidR="005728EB" w:rsidRPr="009B4A3C" w:rsidRDefault="005728EB" w:rsidP="00337C7B">
      <w:pPr>
        <w:numPr>
          <w:ilvl w:val="0"/>
          <w:numId w:val="3"/>
        </w:numPr>
        <w:spacing w:after="0" w:line="360" w:lineRule="auto"/>
        <w:jc w:val="both"/>
        <w:rPr>
          <w:rFonts w:ascii="Arial" w:hAnsi="Arial" w:cs="Arial"/>
          <w:sz w:val="24"/>
          <w:szCs w:val="24"/>
        </w:rPr>
      </w:pPr>
      <w:r w:rsidRPr="009B4A3C">
        <w:rPr>
          <w:rFonts w:ascii="Arial" w:hAnsi="Arial" w:cs="Arial"/>
          <w:bCs/>
          <w:color w:val="000000"/>
          <w:sz w:val="24"/>
          <w:szCs w:val="24"/>
        </w:rPr>
        <w:t xml:space="preserve">Establish a prisoner focus group; allowing ideas and suggestions to be made regarding </w:t>
      </w:r>
      <w:r w:rsidR="00337C7B" w:rsidRPr="009B4A3C">
        <w:rPr>
          <w:rFonts w:ascii="Arial" w:hAnsi="Arial" w:cs="Arial"/>
          <w:bCs/>
          <w:color w:val="000000"/>
          <w:sz w:val="24"/>
          <w:szCs w:val="24"/>
        </w:rPr>
        <w:t>the men’s</w:t>
      </w:r>
      <w:r w:rsidRPr="009B4A3C">
        <w:rPr>
          <w:rFonts w:ascii="Arial" w:hAnsi="Arial" w:cs="Arial"/>
          <w:bCs/>
          <w:color w:val="000000"/>
          <w:sz w:val="24"/>
          <w:szCs w:val="24"/>
        </w:rPr>
        <w:t xml:space="preserve"> perception of visits and improvements they would like to be made to enhance the family experience. This focus group will also look at all current work streams that relate to strengthening family bonds. </w:t>
      </w:r>
    </w:p>
    <w:p w14:paraId="72CCADDC" w14:textId="77777777" w:rsidR="005728EB" w:rsidRPr="009B4A3C" w:rsidRDefault="005728EB">
      <w:pPr>
        <w:rPr>
          <w:rFonts w:ascii="Arial" w:hAnsi="Arial" w:cs="Arial"/>
          <w:sz w:val="24"/>
          <w:szCs w:val="24"/>
        </w:rPr>
      </w:pPr>
    </w:p>
    <w:p w14:paraId="3136CA3B" w14:textId="77777777" w:rsidR="00885053" w:rsidRPr="009B4A3C" w:rsidRDefault="00074774">
      <w:pPr>
        <w:rPr>
          <w:rFonts w:ascii="Arial" w:hAnsi="Arial" w:cs="Arial"/>
          <w:sz w:val="24"/>
          <w:szCs w:val="24"/>
        </w:rPr>
      </w:pPr>
      <w:r w:rsidRPr="009B4A3C">
        <w:rPr>
          <w:rFonts w:ascii="Arial" w:hAnsi="Arial" w:cs="Arial"/>
          <w:sz w:val="24"/>
          <w:szCs w:val="24"/>
        </w:rPr>
        <w:t>Visits take place on</w:t>
      </w:r>
      <w:r w:rsidR="006B7DB6">
        <w:rPr>
          <w:rFonts w:ascii="Arial" w:hAnsi="Arial" w:cs="Arial"/>
          <w:sz w:val="24"/>
          <w:szCs w:val="24"/>
        </w:rPr>
        <w:t>:</w:t>
      </w:r>
      <w:r w:rsidRPr="009B4A3C">
        <w:rPr>
          <w:rFonts w:ascii="Arial" w:hAnsi="Arial" w:cs="Arial"/>
          <w:sz w:val="24"/>
          <w:szCs w:val="24"/>
        </w:rPr>
        <w:t xml:space="preserve"> </w:t>
      </w:r>
    </w:p>
    <w:p w14:paraId="1DF91646" w14:textId="77777777" w:rsidR="00885053" w:rsidRPr="009B4A3C" w:rsidRDefault="00074774">
      <w:pPr>
        <w:rPr>
          <w:rFonts w:ascii="Arial" w:hAnsi="Arial" w:cs="Arial"/>
          <w:sz w:val="24"/>
          <w:szCs w:val="24"/>
        </w:rPr>
      </w:pPr>
      <w:r w:rsidRPr="009B4A3C">
        <w:rPr>
          <w:rFonts w:ascii="Arial" w:hAnsi="Arial" w:cs="Arial"/>
          <w:sz w:val="24"/>
          <w:szCs w:val="24"/>
        </w:rPr>
        <w:t>Wednesday evening 18</w:t>
      </w:r>
      <w:r w:rsidR="00991D85">
        <w:rPr>
          <w:rFonts w:ascii="Arial" w:hAnsi="Arial" w:cs="Arial"/>
          <w:sz w:val="24"/>
          <w:szCs w:val="24"/>
        </w:rPr>
        <w:t>:</w:t>
      </w:r>
      <w:r w:rsidRPr="009B4A3C">
        <w:rPr>
          <w:rFonts w:ascii="Arial" w:hAnsi="Arial" w:cs="Arial"/>
          <w:sz w:val="24"/>
          <w:szCs w:val="24"/>
        </w:rPr>
        <w:t>00-20</w:t>
      </w:r>
      <w:r w:rsidR="00991D85">
        <w:rPr>
          <w:rFonts w:ascii="Arial" w:hAnsi="Arial" w:cs="Arial"/>
          <w:sz w:val="24"/>
          <w:szCs w:val="24"/>
        </w:rPr>
        <w:t>:</w:t>
      </w:r>
      <w:r w:rsidRPr="009B4A3C">
        <w:rPr>
          <w:rFonts w:ascii="Arial" w:hAnsi="Arial" w:cs="Arial"/>
          <w:sz w:val="24"/>
          <w:szCs w:val="24"/>
        </w:rPr>
        <w:t>00</w:t>
      </w:r>
      <w:r w:rsidR="00991D85">
        <w:rPr>
          <w:rFonts w:ascii="Arial" w:hAnsi="Arial" w:cs="Arial"/>
          <w:sz w:val="24"/>
          <w:szCs w:val="24"/>
        </w:rPr>
        <w:t>.</w:t>
      </w:r>
    </w:p>
    <w:p w14:paraId="77D830ED" w14:textId="77777777" w:rsidR="00885053" w:rsidRPr="009B4A3C" w:rsidRDefault="00074774">
      <w:pPr>
        <w:rPr>
          <w:rFonts w:ascii="Arial" w:hAnsi="Arial" w:cs="Arial"/>
          <w:sz w:val="24"/>
          <w:szCs w:val="24"/>
        </w:rPr>
      </w:pPr>
      <w:r w:rsidRPr="009B4A3C">
        <w:rPr>
          <w:rFonts w:ascii="Arial" w:hAnsi="Arial" w:cs="Arial"/>
          <w:sz w:val="24"/>
          <w:szCs w:val="24"/>
        </w:rPr>
        <w:lastRenderedPageBreak/>
        <w:t>Friday</w:t>
      </w:r>
      <w:r w:rsidR="00991D85">
        <w:rPr>
          <w:rFonts w:ascii="Arial" w:hAnsi="Arial" w:cs="Arial"/>
          <w:sz w:val="24"/>
          <w:szCs w:val="24"/>
        </w:rPr>
        <w:t>, Saturday, and Sunday</w:t>
      </w:r>
      <w:r w:rsidR="00885053" w:rsidRPr="009B4A3C">
        <w:rPr>
          <w:rFonts w:ascii="Arial" w:hAnsi="Arial" w:cs="Arial"/>
          <w:sz w:val="24"/>
          <w:szCs w:val="24"/>
        </w:rPr>
        <w:t xml:space="preserve">    1</w:t>
      </w:r>
      <w:r w:rsidR="0055237E">
        <w:rPr>
          <w:rFonts w:ascii="Arial" w:hAnsi="Arial" w:cs="Arial"/>
          <w:sz w:val="24"/>
          <w:szCs w:val="24"/>
        </w:rPr>
        <w:t>4</w:t>
      </w:r>
      <w:r w:rsidR="00991D85">
        <w:rPr>
          <w:rFonts w:ascii="Arial" w:hAnsi="Arial" w:cs="Arial"/>
          <w:sz w:val="24"/>
          <w:szCs w:val="24"/>
        </w:rPr>
        <w:t>:</w:t>
      </w:r>
      <w:r w:rsidR="00885053" w:rsidRPr="009B4A3C">
        <w:rPr>
          <w:rFonts w:ascii="Arial" w:hAnsi="Arial" w:cs="Arial"/>
          <w:sz w:val="24"/>
          <w:szCs w:val="24"/>
        </w:rPr>
        <w:t>00</w:t>
      </w:r>
      <w:r w:rsidR="00DE3F14">
        <w:rPr>
          <w:rFonts w:ascii="Arial" w:hAnsi="Arial" w:cs="Arial"/>
          <w:sz w:val="24"/>
          <w:szCs w:val="24"/>
        </w:rPr>
        <w:t>- 16</w:t>
      </w:r>
      <w:r w:rsidR="00991D85">
        <w:rPr>
          <w:rFonts w:ascii="Arial" w:hAnsi="Arial" w:cs="Arial"/>
          <w:sz w:val="24"/>
          <w:szCs w:val="24"/>
        </w:rPr>
        <w:t>:</w:t>
      </w:r>
      <w:r w:rsidR="00885053" w:rsidRPr="009B4A3C">
        <w:rPr>
          <w:rFonts w:ascii="Arial" w:hAnsi="Arial" w:cs="Arial"/>
          <w:sz w:val="24"/>
          <w:szCs w:val="24"/>
        </w:rPr>
        <w:t>00</w:t>
      </w:r>
    </w:p>
    <w:p w14:paraId="3BD9E876" w14:textId="0DC8329C" w:rsidR="00074774" w:rsidRPr="009B4A3C" w:rsidRDefault="00074774">
      <w:pPr>
        <w:rPr>
          <w:rFonts w:ascii="Arial" w:hAnsi="Arial" w:cs="Arial"/>
          <w:sz w:val="24"/>
          <w:szCs w:val="24"/>
        </w:rPr>
      </w:pPr>
      <w:r w:rsidRPr="009B4A3C">
        <w:rPr>
          <w:rFonts w:ascii="Arial" w:hAnsi="Arial" w:cs="Arial"/>
          <w:sz w:val="24"/>
          <w:szCs w:val="24"/>
        </w:rPr>
        <w:t xml:space="preserve">Visitors can book </w:t>
      </w:r>
      <w:r w:rsidR="00885053" w:rsidRPr="009B4A3C">
        <w:rPr>
          <w:rFonts w:ascii="Arial" w:hAnsi="Arial" w:cs="Arial"/>
          <w:sz w:val="24"/>
          <w:szCs w:val="24"/>
        </w:rPr>
        <w:t xml:space="preserve">visits </w:t>
      </w:r>
      <w:r w:rsidRPr="009B4A3C">
        <w:rPr>
          <w:rFonts w:ascii="Arial" w:hAnsi="Arial" w:cs="Arial"/>
          <w:sz w:val="24"/>
          <w:szCs w:val="24"/>
        </w:rPr>
        <w:t>through</w:t>
      </w:r>
      <w:r w:rsidR="00337C7B" w:rsidRPr="009B4A3C">
        <w:rPr>
          <w:rFonts w:ascii="Arial" w:hAnsi="Arial" w:cs="Arial"/>
          <w:sz w:val="24"/>
          <w:szCs w:val="24"/>
        </w:rPr>
        <w:t xml:space="preserve"> a dedicated</w:t>
      </w:r>
      <w:r w:rsidRPr="009B4A3C">
        <w:rPr>
          <w:rFonts w:ascii="Arial" w:hAnsi="Arial" w:cs="Arial"/>
          <w:sz w:val="24"/>
          <w:szCs w:val="24"/>
        </w:rPr>
        <w:t xml:space="preserve"> visits booking telephone line</w:t>
      </w:r>
      <w:r w:rsidR="00337C7B" w:rsidRPr="009B4A3C">
        <w:rPr>
          <w:rFonts w:ascii="Arial" w:hAnsi="Arial" w:cs="Arial"/>
          <w:sz w:val="24"/>
          <w:szCs w:val="24"/>
        </w:rPr>
        <w:t>,</w:t>
      </w:r>
      <w:r w:rsidRPr="009B4A3C">
        <w:rPr>
          <w:rFonts w:ascii="Arial" w:hAnsi="Arial" w:cs="Arial"/>
          <w:sz w:val="24"/>
          <w:szCs w:val="24"/>
        </w:rPr>
        <w:t xml:space="preserve"> or by </w:t>
      </w:r>
      <w:r w:rsidR="004A6201">
        <w:rPr>
          <w:rFonts w:ascii="Arial" w:hAnsi="Arial" w:cs="Arial"/>
          <w:sz w:val="24"/>
          <w:szCs w:val="24"/>
        </w:rPr>
        <w:t>the Gov.uk visits booking service</w:t>
      </w:r>
      <w:r w:rsidRPr="009B4A3C">
        <w:rPr>
          <w:rFonts w:ascii="Arial" w:hAnsi="Arial" w:cs="Arial"/>
          <w:sz w:val="24"/>
          <w:szCs w:val="24"/>
        </w:rPr>
        <w:t xml:space="preserve">.  </w:t>
      </w:r>
    </w:p>
    <w:p w14:paraId="31B7D427" w14:textId="77777777" w:rsidR="000D762F" w:rsidRPr="009B4A3C" w:rsidRDefault="000D762F">
      <w:pPr>
        <w:rPr>
          <w:rFonts w:ascii="Arial" w:hAnsi="Arial" w:cs="Arial"/>
          <w:b/>
          <w:sz w:val="24"/>
          <w:szCs w:val="24"/>
        </w:rPr>
      </w:pPr>
    </w:p>
    <w:p w14:paraId="7452BB79" w14:textId="77777777" w:rsidR="00A64D6A" w:rsidRPr="00201530" w:rsidRDefault="00A64D6A">
      <w:pPr>
        <w:rPr>
          <w:rFonts w:ascii="Arial" w:hAnsi="Arial" w:cs="Arial"/>
          <w:b/>
          <w:sz w:val="28"/>
          <w:szCs w:val="28"/>
          <w:u w:val="single"/>
        </w:rPr>
      </w:pPr>
      <w:r w:rsidRPr="00201530">
        <w:rPr>
          <w:rFonts w:ascii="Arial" w:hAnsi="Arial" w:cs="Arial"/>
          <w:b/>
          <w:sz w:val="28"/>
          <w:szCs w:val="28"/>
          <w:u w:val="single"/>
        </w:rPr>
        <w:t>P</w:t>
      </w:r>
      <w:r w:rsidR="004C70E3" w:rsidRPr="00201530">
        <w:rPr>
          <w:rFonts w:ascii="Arial" w:hAnsi="Arial" w:cs="Arial"/>
          <w:b/>
          <w:sz w:val="28"/>
          <w:szCs w:val="28"/>
          <w:u w:val="single"/>
        </w:rPr>
        <w:t>artnership Working</w:t>
      </w:r>
      <w:r w:rsidR="00046EE2" w:rsidRPr="00201530">
        <w:rPr>
          <w:rFonts w:ascii="Arial" w:hAnsi="Arial" w:cs="Arial"/>
          <w:b/>
          <w:sz w:val="28"/>
          <w:szCs w:val="28"/>
          <w:u w:val="single"/>
        </w:rPr>
        <w:t>/Contract management.</w:t>
      </w:r>
    </w:p>
    <w:p w14:paraId="24EF12F6" w14:textId="77777777" w:rsidR="00420C30" w:rsidRPr="001D6A9A" w:rsidRDefault="00C67F31" w:rsidP="001D6A9A">
      <w:pPr>
        <w:spacing w:line="360" w:lineRule="auto"/>
        <w:rPr>
          <w:rFonts w:ascii="Arial" w:hAnsi="Arial" w:cs="Arial"/>
        </w:rPr>
      </w:pPr>
      <w:r w:rsidRPr="001D6A9A">
        <w:rPr>
          <w:rFonts w:ascii="Arial" w:hAnsi="Arial" w:cs="Arial"/>
        </w:rPr>
        <w:t xml:space="preserve">We aim to provide an excellent visits service at HMP Ford. We will continue to work with all departments within the prison, service providers, </w:t>
      </w:r>
      <w:r w:rsidR="00420C30" w:rsidRPr="001D6A9A">
        <w:rPr>
          <w:rFonts w:ascii="Arial" w:hAnsi="Arial" w:cs="Arial"/>
        </w:rPr>
        <w:t>and prisoner’s</w:t>
      </w:r>
      <w:r w:rsidRPr="001D6A9A">
        <w:rPr>
          <w:rFonts w:ascii="Arial" w:hAnsi="Arial" w:cs="Arial"/>
        </w:rPr>
        <w:t xml:space="preserve"> families and significant others.</w:t>
      </w:r>
      <w:r w:rsidR="00046EE2" w:rsidRPr="001D6A9A">
        <w:rPr>
          <w:rFonts w:ascii="Arial" w:hAnsi="Arial" w:cs="Arial"/>
        </w:rPr>
        <w:t xml:space="preserve"> We will access external services managed under a contract to support </w:t>
      </w:r>
      <w:r w:rsidR="00420C30" w:rsidRPr="001D6A9A">
        <w:rPr>
          <w:rFonts w:ascii="Arial" w:hAnsi="Arial" w:cs="Arial"/>
        </w:rPr>
        <w:t>and develop</w:t>
      </w:r>
      <w:r w:rsidR="00A1743F" w:rsidRPr="001D6A9A">
        <w:rPr>
          <w:rFonts w:ascii="Arial" w:hAnsi="Arial" w:cs="Arial"/>
        </w:rPr>
        <w:t xml:space="preserve"> our visitor</w:t>
      </w:r>
      <w:r w:rsidR="00046EE2" w:rsidRPr="001D6A9A">
        <w:rPr>
          <w:rFonts w:ascii="Arial" w:hAnsi="Arial" w:cs="Arial"/>
        </w:rPr>
        <w:t xml:space="preserve"> services. </w:t>
      </w:r>
      <w:r w:rsidR="00FC169E" w:rsidRPr="001D6A9A">
        <w:rPr>
          <w:rFonts w:ascii="Arial" w:hAnsi="Arial" w:cs="Arial"/>
        </w:rPr>
        <w:t>Pact</w:t>
      </w:r>
      <w:r w:rsidR="00420C30" w:rsidRPr="001D6A9A">
        <w:rPr>
          <w:rFonts w:ascii="Arial" w:hAnsi="Arial" w:cs="Arial"/>
        </w:rPr>
        <w:t xml:space="preserve"> Managers and practitioners will attend, where possible the Reducing Reoffending quarterly meetings</w:t>
      </w:r>
    </w:p>
    <w:p w14:paraId="02B7208B" w14:textId="77777777" w:rsidR="00420C30" w:rsidRPr="009B4A3C" w:rsidRDefault="00FC169E" w:rsidP="00420C30">
      <w:pPr>
        <w:pStyle w:val="ListParagraph"/>
        <w:numPr>
          <w:ilvl w:val="0"/>
          <w:numId w:val="6"/>
        </w:numPr>
        <w:spacing w:line="360" w:lineRule="auto"/>
        <w:rPr>
          <w:rFonts w:ascii="Arial" w:hAnsi="Arial" w:cs="Arial"/>
        </w:rPr>
      </w:pPr>
      <w:r w:rsidRPr="009B4A3C">
        <w:rPr>
          <w:rFonts w:ascii="Arial" w:hAnsi="Arial" w:cs="Arial"/>
        </w:rPr>
        <w:t>Pact</w:t>
      </w:r>
      <w:r w:rsidR="00C67F31" w:rsidRPr="009B4A3C">
        <w:rPr>
          <w:rFonts w:ascii="Arial" w:hAnsi="Arial" w:cs="Arial"/>
        </w:rPr>
        <w:t xml:space="preserve"> work in close partnership with operational staff at HMP Ford</w:t>
      </w:r>
    </w:p>
    <w:p w14:paraId="46681850" w14:textId="77777777" w:rsidR="00420C30" w:rsidRPr="009B4A3C" w:rsidRDefault="000F4EA3" w:rsidP="00420C30">
      <w:pPr>
        <w:pStyle w:val="ListParagraph"/>
        <w:numPr>
          <w:ilvl w:val="0"/>
          <w:numId w:val="6"/>
        </w:numPr>
        <w:spacing w:line="360" w:lineRule="auto"/>
        <w:rPr>
          <w:rFonts w:ascii="Arial" w:hAnsi="Arial" w:cs="Arial"/>
        </w:rPr>
      </w:pPr>
      <w:r w:rsidRPr="009B4A3C">
        <w:rPr>
          <w:rFonts w:ascii="Arial" w:hAnsi="Arial" w:cs="Arial"/>
        </w:rPr>
        <w:t>West Sussex County Council provide Chi</w:t>
      </w:r>
      <w:r w:rsidR="00420C30" w:rsidRPr="009B4A3C">
        <w:rPr>
          <w:rFonts w:ascii="Arial" w:hAnsi="Arial" w:cs="Arial"/>
        </w:rPr>
        <w:t>ldren’s services where required</w:t>
      </w:r>
      <w:r w:rsidRPr="009B4A3C">
        <w:rPr>
          <w:rFonts w:ascii="Arial" w:hAnsi="Arial" w:cs="Arial"/>
        </w:rPr>
        <w:t xml:space="preserve"> </w:t>
      </w:r>
    </w:p>
    <w:p w14:paraId="2279882A" w14:textId="77777777" w:rsidR="00420C30" w:rsidRPr="009B4A3C" w:rsidRDefault="00C76F77" w:rsidP="00420C30">
      <w:pPr>
        <w:pStyle w:val="ListParagraph"/>
        <w:numPr>
          <w:ilvl w:val="0"/>
          <w:numId w:val="6"/>
        </w:numPr>
        <w:spacing w:line="360" w:lineRule="auto"/>
        <w:rPr>
          <w:rFonts w:ascii="Arial" w:hAnsi="Arial" w:cs="Arial"/>
        </w:rPr>
      </w:pPr>
      <w:r w:rsidRPr="009B4A3C">
        <w:rPr>
          <w:rFonts w:ascii="Arial" w:hAnsi="Arial" w:cs="Arial"/>
        </w:rPr>
        <w:t>W</w:t>
      </w:r>
      <w:r w:rsidR="00C67F31" w:rsidRPr="009B4A3C">
        <w:rPr>
          <w:rFonts w:ascii="Arial" w:hAnsi="Arial" w:cs="Arial"/>
        </w:rPr>
        <w:t>e also use emailaprisoner.com</w:t>
      </w:r>
    </w:p>
    <w:p w14:paraId="2B69683C" w14:textId="1A9F058A" w:rsidR="00893DF4" w:rsidRPr="009B4A3C" w:rsidRDefault="00C67F31" w:rsidP="00B14FC8">
      <w:pPr>
        <w:pStyle w:val="ListParagraph"/>
        <w:numPr>
          <w:ilvl w:val="0"/>
          <w:numId w:val="6"/>
        </w:numPr>
        <w:spacing w:line="360" w:lineRule="auto"/>
        <w:rPr>
          <w:rFonts w:ascii="Arial" w:hAnsi="Arial" w:cs="Arial"/>
        </w:rPr>
      </w:pPr>
      <w:r w:rsidRPr="009B4A3C">
        <w:rPr>
          <w:rFonts w:ascii="Arial" w:hAnsi="Arial" w:cs="Arial"/>
        </w:rPr>
        <w:t>Storybook Dads</w:t>
      </w:r>
      <w:r w:rsidR="00E02F09">
        <w:rPr>
          <w:rFonts w:ascii="Arial" w:hAnsi="Arial" w:cs="Arial"/>
        </w:rPr>
        <w:t xml:space="preserve"> allow prisoners to record themselves reading a children’s story and have it sent out to family members. </w:t>
      </w:r>
    </w:p>
    <w:p w14:paraId="05D08963" w14:textId="77777777" w:rsidR="00297ECD" w:rsidRPr="009B4A3C" w:rsidRDefault="00297ECD" w:rsidP="00893DF4">
      <w:pPr>
        <w:spacing w:line="360" w:lineRule="auto"/>
        <w:ind w:left="360"/>
        <w:rPr>
          <w:rFonts w:ascii="Arial" w:hAnsi="Arial" w:cs="Arial"/>
          <w:b/>
          <w:sz w:val="24"/>
          <w:szCs w:val="24"/>
        </w:rPr>
      </w:pPr>
    </w:p>
    <w:p w14:paraId="2C33484C" w14:textId="77777777" w:rsidR="00893DF4" w:rsidRPr="00201530" w:rsidRDefault="00893DF4" w:rsidP="00893DF4">
      <w:pPr>
        <w:spacing w:line="360" w:lineRule="auto"/>
        <w:ind w:left="360"/>
        <w:rPr>
          <w:rFonts w:ascii="Arial" w:hAnsi="Arial" w:cs="Arial"/>
          <w:b/>
          <w:sz w:val="28"/>
          <w:szCs w:val="28"/>
          <w:u w:val="single"/>
        </w:rPr>
      </w:pPr>
      <w:r w:rsidRPr="00201530">
        <w:rPr>
          <w:rFonts w:ascii="Arial" w:hAnsi="Arial" w:cs="Arial"/>
          <w:b/>
          <w:sz w:val="28"/>
          <w:szCs w:val="28"/>
          <w:u w:val="single"/>
        </w:rPr>
        <w:t>Safer Custody</w:t>
      </w:r>
    </w:p>
    <w:p w14:paraId="46696154" w14:textId="77777777" w:rsidR="00020643" w:rsidRPr="009B4A3C" w:rsidRDefault="00020643" w:rsidP="00020643">
      <w:pPr>
        <w:spacing w:line="360" w:lineRule="auto"/>
        <w:jc w:val="both"/>
        <w:rPr>
          <w:rFonts w:ascii="Arial" w:hAnsi="Arial" w:cs="Arial"/>
          <w:sz w:val="24"/>
          <w:szCs w:val="24"/>
        </w:rPr>
      </w:pPr>
      <w:r w:rsidRPr="009B4A3C">
        <w:rPr>
          <w:rFonts w:ascii="Arial" w:hAnsi="Arial" w:cs="Arial"/>
          <w:sz w:val="24"/>
          <w:szCs w:val="24"/>
        </w:rPr>
        <w:t xml:space="preserve">For a variety of reasons, there are periods in a prisoner’s sentence when they can become a heightened risk of suicide and self-harm. Involvement and engagement with the prisoner’s family can be useful in helping to support the prisoner through their crisis period. </w:t>
      </w:r>
    </w:p>
    <w:p w14:paraId="53C7A590" w14:textId="77777777" w:rsidR="005D5642" w:rsidRPr="009B4A3C" w:rsidRDefault="00893DF4" w:rsidP="00020643">
      <w:pPr>
        <w:spacing w:after="0" w:line="360" w:lineRule="auto"/>
        <w:jc w:val="both"/>
        <w:rPr>
          <w:rFonts w:ascii="Arial" w:hAnsi="Arial" w:cs="Arial"/>
          <w:b/>
          <w:sz w:val="24"/>
          <w:szCs w:val="24"/>
        </w:rPr>
      </w:pPr>
      <w:r w:rsidRPr="009B4A3C">
        <w:rPr>
          <w:rFonts w:ascii="Arial" w:hAnsi="Arial" w:cs="Arial"/>
          <w:sz w:val="24"/>
          <w:szCs w:val="24"/>
        </w:rPr>
        <w:t>There are some prisoners in our community who do not have family or significant others, and as a result do not have visits or contact with the outside. These individuals are at risk of becoming isolated, and it is critical that these individuals are identified and then made known to the Safer Custody team</w:t>
      </w:r>
      <w:r w:rsidR="006942BC" w:rsidRPr="009B4A3C">
        <w:rPr>
          <w:rFonts w:ascii="Arial" w:hAnsi="Arial" w:cs="Arial"/>
          <w:sz w:val="24"/>
          <w:szCs w:val="24"/>
        </w:rPr>
        <w:t>, and Offender Supervisor, and Chaplaincy team. The Chaplaincy team will</w:t>
      </w:r>
      <w:r w:rsidRPr="009B4A3C">
        <w:rPr>
          <w:rFonts w:ascii="Arial" w:hAnsi="Arial" w:cs="Arial"/>
          <w:sz w:val="24"/>
          <w:szCs w:val="24"/>
        </w:rPr>
        <w:t xml:space="preserve"> engage with an Official Prison Visitor</w:t>
      </w:r>
      <w:r w:rsidR="006942BC" w:rsidRPr="009B4A3C">
        <w:rPr>
          <w:rFonts w:ascii="Arial" w:hAnsi="Arial" w:cs="Arial"/>
          <w:sz w:val="24"/>
          <w:szCs w:val="24"/>
        </w:rPr>
        <w:t xml:space="preserve"> if required.</w:t>
      </w:r>
    </w:p>
    <w:p w14:paraId="2D275B2F" w14:textId="77777777" w:rsidR="00420C30" w:rsidRPr="009B4A3C" w:rsidRDefault="00420C30" w:rsidP="00020643">
      <w:pPr>
        <w:spacing w:after="0" w:line="360" w:lineRule="auto"/>
        <w:jc w:val="both"/>
        <w:rPr>
          <w:rFonts w:ascii="Arial" w:hAnsi="Arial" w:cs="Arial"/>
          <w:b/>
          <w:sz w:val="24"/>
          <w:szCs w:val="24"/>
        </w:rPr>
      </w:pPr>
      <w:r w:rsidRPr="009B4A3C">
        <w:rPr>
          <w:rFonts w:ascii="Arial" w:hAnsi="Arial" w:cs="Arial"/>
          <w:sz w:val="24"/>
          <w:szCs w:val="24"/>
        </w:rPr>
        <w:t>As a key part of the ACCT process, families or significant others are invited to the case reviews and can offer vital links or information for the panel to consider.</w:t>
      </w:r>
    </w:p>
    <w:p w14:paraId="59E1D3B1" w14:textId="6141E07E" w:rsidR="00020643" w:rsidRPr="009B4A3C" w:rsidRDefault="00020643" w:rsidP="00020643">
      <w:pPr>
        <w:spacing w:line="360" w:lineRule="auto"/>
        <w:jc w:val="both"/>
        <w:rPr>
          <w:rFonts w:ascii="Arial" w:hAnsi="Arial" w:cs="Arial"/>
          <w:b/>
          <w:color w:val="FF0000"/>
          <w:sz w:val="24"/>
          <w:szCs w:val="24"/>
        </w:rPr>
      </w:pPr>
      <w:r w:rsidRPr="009B4A3C">
        <w:rPr>
          <w:rFonts w:ascii="Arial" w:hAnsi="Arial" w:cs="Arial"/>
          <w:sz w:val="24"/>
          <w:szCs w:val="24"/>
        </w:rPr>
        <w:t xml:space="preserve">It is important to ensure that all family and significant </w:t>
      </w:r>
      <w:r w:rsidR="00D42635" w:rsidRPr="009B4A3C">
        <w:rPr>
          <w:rFonts w:ascii="Arial" w:hAnsi="Arial" w:cs="Arial"/>
          <w:sz w:val="24"/>
          <w:szCs w:val="24"/>
        </w:rPr>
        <w:t>other</w:t>
      </w:r>
      <w:r w:rsidRPr="009B4A3C">
        <w:rPr>
          <w:rFonts w:ascii="Arial" w:hAnsi="Arial" w:cs="Arial"/>
          <w:sz w:val="24"/>
          <w:szCs w:val="24"/>
        </w:rPr>
        <w:t xml:space="preserve"> details are recorded on reception into HMP Ford equally, it is important that </w:t>
      </w:r>
      <w:r w:rsidR="00D42635">
        <w:rPr>
          <w:rFonts w:ascii="Arial" w:hAnsi="Arial" w:cs="Arial"/>
          <w:sz w:val="24"/>
          <w:szCs w:val="24"/>
        </w:rPr>
        <w:t>personal officers</w:t>
      </w:r>
      <w:r w:rsidRPr="009B4A3C">
        <w:rPr>
          <w:rFonts w:ascii="Arial" w:hAnsi="Arial" w:cs="Arial"/>
          <w:sz w:val="24"/>
          <w:szCs w:val="24"/>
        </w:rPr>
        <w:t xml:space="preserve"> ensure that these details are kept up to date. </w:t>
      </w:r>
      <w:r w:rsidR="00D42635">
        <w:rPr>
          <w:rFonts w:ascii="Arial" w:hAnsi="Arial" w:cs="Arial"/>
          <w:sz w:val="24"/>
          <w:szCs w:val="24"/>
        </w:rPr>
        <w:t>Personal officers</w:t>
      </w:r>
      <w:r w:rsidRPr="009B4A3C">
        <w:rPr>
          <w:rFonts w:ascii="Arial" w:hAnsi="Arial" w:cs="Arial"/>
          <w:sz w:val="24"/>
          <w:szCs w:val="24"/>
        </w:rPr>
        <w:t xml:space="preserve"> will ensure that NOMIS </w:t>
      </w:r>
      <w:r w:rsidR="00D42635">
        <w:rPr>
          <w:rFonts w:ascii="Arial" w:hAnsi="Arial" w:cs="Arial"/>
          <w:sz w:val="24"/>
          <w:szCs w:val="24"/>
        </w:rPr>
        <w:t xml:space="preserve">and DPS </w:t>
      </w:r>
      <w:r w:rsidRPr="009B4A3C">
        <w:rPr>
          <w:rFonts w:ascii="Arial" w:hAnsi="Arial" w:cs="Arial"/>
          <w:sz w:val="24"/>
          <w:szCs w:val="24"/>
        </w:rPr>
        <w:t xml:space="preserve">is </w:t>
      </w:r>
      <w:r w:rsidRPr="009B4A3C">
        <w:rPr>
          <w:rFonts w:ascii="Arial" w:hAnsi="Arial" w:cs="Arial"/>
          <w:sz w:val="24"/>
          <w:szCs w:val="24"/>
        </w:rPr>
        <w:lastRenderedPageBreak/>
        <w:t xml:space="preserve">accurate </w:t>
      </w:r>
      <w:r w:rsidR="00B37720" w:rsidRPr="009B4A3C">
        <w:rPr>
          <w:rFonts w:ascii="Arial" w:hAnsi="Arial" w:cs="Arial"/>
          <w:sz w:val="24"/>
          <w:szCs w:val="24"/>
        </w:rPr>
        <w:t>in regard to</w:t>
      </w:r>
      <w:r w:rsidRPr="009B4A3C">
        <w:rPr>
          <w:rFonts w:ascii="Arial" w:hAnsi="Arial" w:cs="Arial"/>
          <w:sz w:val="24"/>
          <w:szCs w:val="24"/>
        </w:rPr>
        <w:t xml:space="preserve"> this information at least twice a year during their contact meetings; management checks will confirm this work is being delivered. </w:t>
      </w:r>
      <w:r w:rsidR="00D42635">
        <w:rPr>
          <w:rFonts w:ascii="Arial" w:hAnsi="Arial" w:cs="Arial"/>
          <w:sz w:val="24"/>
          <w:szCs w:val="24"/>
        </w:rPr>
        <w:t>Residential CMs are also prompted to check this information is correct during IEP reviews.</w:t>
      </w:r>
    </w:p>
    <w:p w14:paraId="4783214A" w14:textId="77777777" w:rsidR="00020643" w:rsidRPr="009B4A3C" w:rsidRDefault="00020643" w:rsidP="00020643">
      <w:pPr>
        <w:spacing w:after="0" w:line="360" w:lineRule="auto"/>
        <w:rPr>
          <w:rFonts w:ascii="Arial" w:hAnsi="Arial" w:cs="Arial"/>
          <w:b/>
          <w:sz w:val="24"/>
          <w:szCs w:val="24"/>
        </w:rPr>
      </w:pPr>
    </w:p>
    <w:p w14:paraId="0CA0F49E" w14:textId="77777777" w:rsidR="00527A68" w:rsidRPr="009B4A3C" w:rsidRDefault="00527A68" w:rsidP="00527A68">
      <w:pPr>
        <w:spacing w:after="0" w:line="360" w:lineRule="auto"/>
        <w:ind w:left="360"/>
        <w:rPr>
          <w:rFonts w:ascii="Arial" w:hAnsi="Arial" w:cs="Arial"/>
          <w:b/>
          <w:sz w:val="24"/>
          <w:szCs w:val="24"/>
        </w:rPr>
      </w:pPr>
    </w:p>
    <w:p w14:paraId="15D517FC" w14:textId="77777777" w:rsidR="005D5642" w:rsidRPr="009B4A3C" w:rsidRDefault="005D5642" w:rsidP="00020643">
      <w:pPr>
        <w:spacing w:after="0" w:line="360" w:lineRule="auto"/>
        <w:rPr>
          <w:rFonts w:ascii="Arial" w:hAnsi="Arial" w:cs="Arial"/>
          <w:sz w:val="24"/>
          <w:szCs w:val="24"/>
        </w:rPr>
      </w:pPr>
      <w:r w:rsidRPr="009B4A3C">
        <w:rPr>
          <w:rFonts w:ascii="Arial" w:hAnsi="Arial" w:cs="Arial"/>
          <w:sz w:val="24"/>
          <w:szCs w:val="24"/>
        </w:rPr>
        <w:t xml:space="preserve">There may be times when families or significant others feel that their loved one may be in trouble or is just not them self; maybe they are acting out of character. If you ever feel this may be the case than share your concern with </w:t>
      </w:r>
      <w:r w:rsidR="005D0C42" w:rsidRPr="009B4A3C">
        <w:rPr>
          <w:rFonts w:ascii="Arial" w:hAnsi="Arial" w:cs="Arial"/>
          <w:sz w:val="24"/>
          <w:szCs w:val="24"/>
        </w:rPr>
        <w:t>us,</w:t>
      </w:r>
      <w:r w:rsidRPr="009B4A3C">
        <w:rPr>
          <w:rFonts w:ascii="Arial" w:hAnsi="Arial" w:cs="Arial"/>
          <w:sz w:val="24"/>
          <w:szCs w:val="24"/>
        </w:rPr>
        <w:t xml:space="preserve"> we are here to help. There is a dedicated safer custody emergency line which is checked at various times </w:t>
      </w:r>
      <w:r w:rsidR="000A583D" w:rsidRPr="009B4A3C">
        <w:rPr>
          <w:rFonts w:ascii="Arial" w:hAnsi="Arial" w:cs="Arial"/>
          <w:sz w:val="24"/>
          <w:szCs w:val="24"/>
        </w:rPr>
        <w:t>each</w:t>
      </w:r>
      <w:r w:rsidRPr="009B4A3C">
        <w:rPr>
          <w:rFonts w:ascii="Arial" w:hAnsi="Arial" w:cs="Arial"/>
          <w:sz w:val="24"/>
          <w:szCs w:val="24"/>
        </w:rPr>
        <w:t xml:space="preserve"> day to ensure that any messages left are dealt with immediately. </w:t>
      </w:r>
      <w:proofErr w:type="gramStart"/>
      <w:r w:rsidRPr="009B4A3C">
        <w:rPr>
          <w:rFonts w:ascii="Arial" w:hAnsi="Arial" w:cs="Arial"/>
          <w:sz w:val="24"/>
          <w:szCs w:val="24"/>
        </w:rPr>
        <w:t>So</w:t>
      </w:r>
      <w:proofErr w:type="gramEnd"/>
      <w:r w:rsidRPr="009B4A3C">
        <w:rPr>
          <w:rFonts w:ascii="Arial" w:hAnsi="Arial" w:cs="Arial"/>
          <w:sz w:val="24"/>
          <w:szCs w:val="24"/>
        </w:rPr>
        <w:t xml:space="preserve"> you can feel confident that we are here and will listen.</w:t>
      </w:r>
    </w:p>
    <w:p w14:paraId="2B05D612" w14:textId="77777777" w:rsidR="005D5642" w:rsidRPr="009B4A3C" w:rsidRDefault="005D5642" w:rsidP="00020643">
      <w:pPr>
        <w:spacing w:after="0" w:line="360" w:lineRule="auto"/>
        <w:rPr>
          <w:rFonts w:ascii="Arial" w:hAnsi="Arial" w:cs="Arial"/>
          <w:sz w:val="24"/>
          <w:szCs w:val="24"/>
        </w:rPr>
      </w:pPr>
      <w:r w:rsidRPr="009B4A3C">
        <w:rPr>
          <w:rFonts w:ascii="Arial" w:hAnsi="Arial" w:cs="Arial"/>
          <w:sz w:val="24"/>
          <w:szCs w:val="24"/>
        </w:rPr>
        <w:t xml:space="preserve">If you are concerned about a loved one for any reason don’t let </w:t>
      </w:r>
      <w:r w:rsidR="00904BA7" w:rsidRPr="009B4A3C">
        <w:rPr>
          <w:rFonts w:ascii="Arial" w:hAnsi="Arial" w:cs="Arial"/>
          <w:sz w:val="24"/>
          <w:szCs w:val="24"/>
        </w:rPr>
        <w:t>t</w:t>
      </w:r>
      <w:r w:rsidRPr="009B4A3C">
        <w:rPr>
          <w:rFonts w:ascii="Arial" w:hAnsi="Arial" w:cs="Arial"/>
          <w:sz w:val="24"/>
          <w:szCs w:val="24"/>
        </w:rPr>
        <w:t>h</w:t>
      </w:r>
      <w:r w:rsidR="00904BA7" w:rsidRPr="009B4A3C">
        <w:rPr>
          <w:rFonts w:ascii="Arial" w:hAnsi="Arial" w:cs="Arial"/>
          <w:sz w:val="24"/>
          <w:szCs w:val="24"/>
        </w:rPr>
        <w:t>e</w:t>
      </w:r>
      <w:r w:rsidRPr="009B4A3C">
        <w:rPr>
          <w:rFonts w:ascii="Arial" w:hAnsi="Arial" w:cs="Arial"/>
          <w:sz w:val="24"/>
          <w:szCs w:val="24"/>
        </w:rPr>
        <w:t xml:space="preserve">m suffer in </w:t>
      </w:r>
      <w:r w:rsidR="000A583D" w:rsidRPr="009B4A3C">
        <w:rPr>
          <w:rFonts w:ascii="Arial" w:hAnsi="Arial" w:cs="Arial"/>
          <w:sz w:val="24"/>
          <w:szCs w:val="24"/>
        </w:rPr>
        <w:t>silence,</w:t>
      </w:r>
      <w:r w:rsidRPr="009B4A3C">
        <w:rPr>
          <w:rFonts w:ascii="Arial" w:hAnsi="Arial" w:cs="Arial"/>
          <w:sz w:val="24"/>
          <w:szCs w:val="24"/>
        </w:rPr>
        <w:t xml:space="preserve"> we are here to help call the number above and we will assist and</w:t>
      </w:r>
      <w:r w:rsidR="00904BA7" w:rsidRPr="009B4A3C">
        <w:rPr>
          <w:rFonts w:ascii="Arial" w:hAnsi="Arial" w:cs="Arial"/>
          <w:sz w:val="24"/>
          <w:szCs w:val="24"/>
        </w:rPr>
        <w:t xml:space="preserve"> </w:t>
      </w:r>
      <w:r w:rsidRPr="009B4A3C">
        <w:rPr>
          <w:rFonts w:ascii="Arial" w:hAnsi="Arial" w:cs="Arial"/>
          <w:sz w:val="24"/>
          <w:szCs w:val="24"/>
        </w:rPr>
        <w:t xml:space="preserve">look after </w:t>
      </w:r>
      <w:r w:rsidR="00904BA7" w:rsidRPr="009B4A3C">
        <w:rPr>
          <w:rFonts w:ascii="Arial" w:hAnsi="Arial" w:cs="Arial"/>
          <w:sz w:val="24"/>
          <w:szCs w:val="24"/>
        </w:rPr>
        <w:t>t</w:t>
      </w:r>
      <w:r w:rsidRPr="009B4A3C">
        <w:rPr>
          <w:rFonts w:ascii="Arial" w:hAnsi="Arial" w:cs="Arial"/>
          <w:sz w:val="24"/>
          <w:szCs w:val="24"/>
        </w:rPr>
        <w:t>h</w:t>
      </w:r>
      <w:r w:rsidR="00904BA7" w:rsidRPr="009B4A3C">
        <w:rPr>
          <w:rFonts w:ascii="Arial" w:hAnsi="Arial" w:cs="Arial"/>
          <w:sz w:val="24"/>
          <w:szCs w:val="24"/>
        </w:rPr>
        <w:t>e</w:t>
      </w:r>
      <w:r w:rsidRPr="009B4A3C">
        <w:rPr>
          <w:rFonts w:ascii="Arial" w:hAnsi="Arial" w:cs="Arial"/>
          <w:sz w:val="24"/>
          <w:szCs w:val="24"/>
        </w:rPr>
        <w:t>m.</w:t>
      </w:r>
    </w:p>
    <w:p w14:paraId="19F23ADF" w14:textId="4AADDE3F" w:rsidR="00020643" w:rsidRDefault="00020643" w:rsidP="00020643">
      <w:pPr>
        <w:spacing w:after="0" w:line="360" w:lineRule="auto"/>
        <w:rPr>
          <w:rFonts w:ascii="Arial" w:hAnsi="Arial" w:cs="Arial"/>
          <w:sz w:val="24"/>
          <w:szCs w:val="24"/>
        </w:rPr>
      </w:pPr>
      <w:r w:rsidRPr="00557585">
        <w:rPr>
          <w:rFonts w:ascii="Arial" w:hAnsi="Arial" w:cs="Arial"/>
          <w:sz w:val="24"/>
          <w:szCs w:val="24"/>
        </w:rPr>
        <w:t xml:space="preserve">The </w:t>
      </w:r>
      <w:r w:rsidR="00557585">
        <w:rPr>
          <w:rFonts w:ascii="Arial" w:hAnsi="Arial" w:cs="Arial"/>
          <w:sz w:val="24"/>
          <w:szCs w:val="24"/>
        </w:rPr>
        <w:t>d</w:t>
      </w:r>
      <w:r w:rsidRPr="00557585">
        <w:rPr>
          <w:rFonts w:ascii="Arial" w:hAnsi="Arial" w:cs="Arial"/>
          <w:sz w:val="24"/>
          <w:szCs w:val="24"/>
        </w:rPr>
        <w:t xml:space="preserve">edicated </w:t>
      </w:r>
      <w:r w:rsidR="00557585">
        <w:rPr>
          <w:rFonts w:ascii="Arial" w:hAnsi="Arial" w:cs="Arial"/>
          <w:sz w:val="24"/>
          <w:szCs w:val="24"/>
        </w:rPr>
        <w:t>c</w:t>
      </w:r>
      <w:r w:rsidRPr="00557585">
        <w:rPr>
          <w:rFonts w:ascii="Arial" w:hAnsi="Arial" w:cs="Arial"/>
          <w:sz w:val="24"/>
          <w:szCs w:val="24"/>
        </w:rPr>
        <w:t xml:space="preserve">onfidential </w:t>
      </w:r>
      <w:r w:rsidR="00557585">
        <w:rPr>
          <w:rFonts w:ascii="Arial" w:hAnsi="Arial" w:cs="Arial"/>
          <w:sz w:val="24"/>
          <w:szCs w:val="24"/>
        </w:rPr>
        <w:t>non -emergency n</w:t>
      </w:r>
      <w:r w:rsidRPr="00557585">
        <w:rPr>
          <w:rFonts w:ascii="Arial" w:hAnsi="Arial" w:cs="Arial"/>
          <w:sz w:val="24"/>
          <w:szCs w:val="24"/>
        </w:rPr>
        <w:t xml:space="preserve">umber is: </w:t>
      </w:r>
      <w:r w:rsidRPr="00557585">
        <w:rPr>
          <w:rFonts w:ascii="Arial" w:hAnsi="Arial" w:cs="Arial"/>
          <w:b/>
          <w:bCs/>
          <w:sz w:val="24"/>
          <w:szCs w:val="24"/>
        </w:rPr>
        <w:t>0800 3892246</w:t>
      </w:r>
    </w:p>
    <w:p w14:paraId="259AC93D" w14:textId="77777777" w:rsidR="00557585" w:rsidRDefault="00557585" w:rsidP="00020643">
      <w:pPr>
        <w:spacing w:after="0" w:line="360" w:lineRule="auto"/>
        <w:rPr>
          <w:rFonts w:ascii="Arial" w:hAnsi="Arial" w:cs="Arial"/>
          <w:sz w:val="24"/>
          <w:szCs w:val="24"/>
        </w:rPr>
      </w:pPr>
    </w:p>
    <w:p w14:paraId="0C9A5C59" w14:textId="77777777" w:rsidR="00557585" w:rsidRPr="00557585" w:rsidRDefault="00557585" w:rsidP="00557585">
      <w:pPr>
        <w:spacing w:after="0" w:line="360" w:lineRule="auto"/>
        <w:rPr>
          <w:rFonts w:ascii="Arial" w:hAnsi="Arial" w:cs="Arial"/>
          <w:b/>
          <w:bCs/>
          <w:color w:val="FF0000"/>
          <w:sz w:val="24"/>
          <w:szCs w:val="24"/>
        </w:rPr>
      </w:pPr>
      <w:r w:rsidRPr="00557585">
        <w:rPr>
          <w:rFonts w:ascii="Arial" w:hAnsi="Arial" w:cs="Arial"/>
          <w:b/>
          <w:bCs/>
          <w:color w:val="FF0000"/>
          <w:sz w:val="24"/>
          <w:szCs w:val="24"/>
        </w:rPr>
        <w:t>In an emergency</w:t>
      </w:r>
    </w:p>
    <w:p w14:paraId="62C95FB0" w14:textId="18D58253" w:rsidR="00557585" w:rsidRPr="00557585" w:rsidRDefault="00557585" w:rsidP="00557585">
      <w:pPr>
        <w:spacing w:after="0" w:line="360" w:lineRule="auto"/>
        <w:rPr>
          <w:rFonts w:ascii="Arial" w:hAnsi="Arial" w:cs="Arial"/>
          <w:sz w:val="24"/>
          <w:szCs w:val="24"/>
        </w:rPr>
      </w:pPr>
      <w:r w:rsidRPr="00557585">
        <w:rPr>
          <w:rFonts w:ascii="Arial" w:hAnsi="Arial" w:cs="Arial"/>
          <w:b/>
          <w:bCs/>
          <w:color w:val="FF0000"/>
          <w:sz w:val="24"/>
          <w:szCs w:val="24"/>
        </w:rPr>
        <w:t>Call 01903 663000 if you think a prisoner is at immediate risk of harm. Ask for the Orderly Officer and explain that your concern is an emergency</w:t>
      </w:r>
      <w:r w:rsidRPr="00557585">
        <w:rPr>
          <w:rFonts w:ascii="Arial" w:hAnsi="Arial" w:cs="Arial"/>
          <w:sz w:val="24"/>
          <w:szCs w:val="24"/>
        </w:rPr>
        <w:t>.</w:t>
      </w:r>
    </w:p>
    <w:p w14:paraId="7CC937AD" w14:textId="77777777" w:rsidR="008938B3" w:rsidRPr="00510D93" w:rsidRDefault="008938B3" w:rsidP="00020643">
      <w:pPr>
        <w:spacing w:after="0" w:line="360" w:lineRule="auto"/>
        <w:rPr>
          <w:rFonts w:ascii="Arial" w:hAnsi="Arial" w:cs="Arial"/>
          <w:color w:val="FF0000"/>
          <w:sz w:val="24"/>
          <w:szCs w:val="24"/>
        </w:rPr>
      </w:pPr>
    </w:p>
    <w:p w14:paraId="4E69F0AB" w14:textId="77777777" w:rsidR="005D5642" w:rsidRPr="009B4A3C" w:rsidRDefault="005D5642" w:rsidP="00020643">
      <w:pPr>
        <w:spacing w:after="0" w:line="360" w:lineRule="auto"/>
        <w:rPr>
          <w:rFonts w:ascii="Arial" w:hAnsi="Arial" w:cs="Arial"/>
          <w:sz w:val="24"/>
          <w:szCs w:val="24"/>
        </w:rPr>
      </w:pPr>
      <w:r w:rsidRPr="009B4A3C">
        <w:rPr>
          <w:rFonts w:ascii="Arial" w:hAnsi="Arial" w:cs="Arial"/>
          <w:sz w:val="24"/>
          <w:szCs w:val="24"/>
        </w:rPr>
        <w:t xml:space="preserve">At </w:t>
      </w:r>
      <w:r w:rsidR="000D46BD" w:rsidRPr="009B4A3C">
        <w:rPr>
          <w:rFonts w:ascii="Arial" w:hAnsi="Arial" w:cs="Arial"/>
          <w:sz w:val="24"/>
          <w:szCs w:val="24"/>
        </w:rPr>
        <w:t>HMP Ford</w:t>
      </w:r>
      <w:r w:rsidRPr="009B4A3C">
        <w:rPr>
          <w:rFonts w:ascii="Arial" w:hAnsi="Arial" w:cs="Arial"/>
          <w:sz w:val="24"/>
          <w:szCs w:val="24"/>
        </w:rPr>
        <w:t xml:space="preserve"> we currently have the following technological services which help to maintain contact with families and significant others:</w:t>
      </w:r>
    </w:p>
    <w:p w14:paraId="51429DAC" w14:textId="77777777" w:rsidR="005D5642" w:rsidRPr="004A6201" w:rsidRDefault="00467241" w:rsidP="004A6201">
      <w:pPr>
        <w:pStyle w:val="ListParagraph"/>
        <w:numPr>
          <w:ilvl w:val="0"/>
          <w:numId w:val="17"/>
        </w:numPr>
        <w:spacing w:line="360" w:lineRule="auto"/>
        <w:rPr>
          <w:rFonts w:ascii="Arial" w:hAnsi="Arial" w:cs="Arial"/>
        </w:rPr>
      </w:pPr>
      <w:r w:rsidRPr="004A6201">
        <w:rPr>
          <w:rFonts w:ascii="Arial" w:hAnsi="Arial" w:cs="Arial"/>
        </w:rPr>
        <w:t>E</w:t>
      </w:r>
      <w:r w:rsidR="005D5642" w:rsidRPr="004A6201">
        <w:rPr>
          <w:rFonts w:ascii="Arial" w:hAnsi="Arial" w:cs="Arial"/>
        </w:rPr>
        <w:t>-mail a prisoner: www.emailaprisoner.com</w:t>
      </w:r>
    </w:p>
    <w:p w14:paraId="03A7A941" w14:textId="77777777" w:rsidR="005D5642" w:rsidRDefault="005D5642" w:rsidP="004A6201">
      <w:pPr>
        <w:pStyle w:val="ListParagraph"/>
        <w:numPr>
          <w:ilvl w:val="0"/>
          <w:numId w:val="17"/>
        </w:numPr>
        <w:spacing w:line="360" w:lineRule="auto"/>
        <w:rPr>
          <w:rFonts w:ascii="Arial" w:hAnsi="Arial" w:cs="Arial"/>
        </w:rPr>
      </w:pPr>
      <w:r w:rsidRPr="004A6201">
        <w:rPr>
          <w:rFonts w:ascii="Arial" w:hAnsi="Arial" w:cs="Arial"/>
        </w:rPr>
        <w:t>Storybook Dads</w:t>
      </w:r>
    </w:p>
    <w:p w14:paraId="6458020B" w14:textId="33BABDEC" w:rsidR="004A6201" w:rsidRDefault="004A6201" w:rsidP="004A6201">
      <w:pPr>
        <w:pStyle w:val="ListParagraph"/>
        <w:numPr>
          <w:ilvl w:val="0"/>
          <w:numId w:val="17"/>
        </w:numPr>
        <w:spacing w:line="360" w:lineRule="auto"/>
        <w:rPr>
          <w:rFonts w:ascii="Arial" w:hAnsi="Arial" w:cs="Arial"/>
        </w:rPr>
      </w:pPr>
      <w:r>
        <w:rPr>
          <w:rFonts w:ascii="Arial" w:hAnsi="Arial" w:cs="Arial"/>
        </w:rPr>
        <w:t>Regular ‘Phone visit’ sessions, that allow prisoner to text or use services such as ‘facetime’.</w:t>
      </w:r>
    </w:p>
    <w:p w14:paraId="2D7755E5" w14:textId="5BB743BC" w:rsidR="001D5714" w:rsidRPr="004A6201" w:rsidRDefault="001D5714" w:rsidP="004A6201">
      <w:pPr>
        <w:pStyle w:val="ListParagraph"/>
        <w:numPr>
          <w:ilvl w:val="0"/>
          <w:numId w:val="17"/>
        </w:numPr>
        <w:spacing w:line="360" w:lineRule="auto"/>
        <w:rPr>
          <w:rFonts w:ascii="Arial" w:hAnsi="Arial" w:cs="Arial"/>
        </w:rPr>
      </w:pPr>
      <w:r>
        <w:rPr>
          <w:rFonts w:ascii="Arial" w:hAnsi="Arial" w:cs="Arial"/>
        </w:rPr>
        <w:t xml:space="preserve">‘Purple visits’, otherwise known as Video visits, facilitated at the same time as ‘Social </w:t>
      </w:r>
      <w:proofErr w:type="gramStart"/>
      <w:r>
        <w:rPr>
          <w:rFonts w:ascii="Arial" w:hAnsi="Arial" w:cs="Arial"/>
        </w:rPr>
        <w:t>visits’</w:t>
      </w:r>
      <w:proofErr w:type="gramEnd"/>
      <w:r>
        <w:rPr>
          <w:rFonts w:ascii="Arial" w:hAnsi="Arial" w:cs="Arial"/>
        </w:rPr>
        <w:t>.</w:t>
      </w:r>
    </w:p>
    <w:p w14:paraId="5214C6F4" w14:textId="77777777" w:rsidR="005D5642" w:rsidRPr="009B4A3C" w:rsidRDefault="005D5642" w:rsidP="005D5642">
      <w:pPr>
        <w:pStyle w:val="ListParagraph"/>
        <w:rPr>
          <w:rFonts w:ascii="Arial" w:hAnsi="Arial" w:cs="Arial"/>
          <w:color w:val="FF0000"/>
        </w:rPr>
      </w:pPr>
    </w:p>
    <w:p w14:paraId="02215C28" w14:textId="77777777" w:rsidR="005D5642" w:rsidRPr="009B4A3C" w:rsidRDefault="005D5642" w:rsidP="005D5642">
      <w:pPr>
        <w:pStyle w:val="ListParagraph"/>
        <w:rPr>
          <w:rFonts w:ascii="Arial" w:hAnsi="Arial" w:cs="Arial"/>
          <w:color w:val="FF0000"/>
        </w:rPr>
      </w:pPr>
    </w:p>
    <w:p w14:paraId="54D91204" w14:textId="77777777" w:rsidR="005D5642" w:rsidRPr="009B4A3C" w:rsidRDefault="005D5642" w:rsidP="001D5714">
      <w:pPr>
        <w:spacing w:after="0" w:line="360" w:lineRule="auto"/>
        <w:rPr>
          <w:rFonts w:ascii="Arial" w:hAnsi="Arial" w:cs="Arial"/>
          <w:sz w:val="24"/>
          <w:szCs w:val="24"/>
        </w:rPr>
      </w:pPr>
      <w:r w:rsidRPr="009B4A3C">
        <w:rPr>
          <w:rFonts w:ascii="Arial" w:hAnsi="Arial" w:cs="Arial"/>
          <w:sz w:val="24"/>
          <w:szCs w:val="24"/>
        </w:rPr>
        <w:t xml:space="preserve">We </w:t>
      </w:r>
      <w:r w:rsidR="00527A68" w:rsidRPr="009B4A3C">
        <w:rPr>
          <w:rFonts w:ascii="Arial" w:hAnsi="Arial" w:cs="Arial"/>
          <w:sz w:val="24"/>
          <w:szCs w:val="24"/>
        </w:rPr>
        <w:t>aim for</w:t>
      </w:r>
      <w:r w:rsidRPr="009B4A3C">
        <w:rPr>
          <w:rFonts w:ascii="Arial" w:hAnsi="Arial" w:cs="Arial"/>
          <w:sz w:val="24"/>
          <w:szCs w:val="24"/>
        </w:rPr>
        <w:t xml:space="preserve"> both visitors and prisoners as service users to </w:t>
      </w:r>
      <w:r w:rsidR="00527A68" w:rsidRPr="009B4A3C">
        <w:rPr>
          <w:rFonts w:ascii="Arial" w:hAnsi="Arial" w:cs="Arial"/>
          <w:sz w:val="24"/>
          <w:szCs w:val="24"/>
        </w:rPr>
        <w:t>actively engage with</w:t>
      </w:r>
      <w:r w:rsidRPr="009B4A3C">
        <w:rPr>
          <w:rFonts w:ascii="Arial" w:hAnsi="Arial" w:cs="Arial"/>
          <w:sz w:val="24"/>
          <w:szCs w:val="24"/>
        </w:rPr>
        <w:t xml:space="preserve"> how we can innovate using technology, and we will welcome suggestions through surveys, </w:t>
      </w:r>
      <w:r w:rsidR="00E31C14" w:rsidRPr="009B4A3C">
        <w:rPr>
          <w:rFonts w:ascii="Arial" w:hAnsi="Arial" w:cs="Arial"/>
          <w:sz w:val="24"/>
          <w:szCs w:val="24"/>
        </w:rPr>
        <w:t>forums,</w:t>
      </w:r>
      <w:r w:rsidRPr="009B4A3C">
        <w:rPr>
          <w:rFonts w:ascii="Arial" w:hAnsi="Arial" w:cs="Arial"/>
          <w:sz w:val="24"/>
          <w:szCs w:val="24"/>
        </w:rPr>
        <w:t xml:space="preserve"> and meet</w:t>
      </w:r>
      <w:r w:rsidR="008E021A" w:rsidRPr="009B4A3C">
        <w:rPr>
          <w:rFonts w:ascii="Arial" w:hAnsi="Arial" w:cs="Arial"/>
          <w:sz w:val="24"/>
          <w:szCs w:val="24"/>
        </w:rPr>
        <w:t>ings.</w:t>
      </w:r>
      <w:r w:rsidRPr="009B4A3C">
        <w:rPr>
          <w:rFonts w:ascii="Arial" w:hAnsi="Arial" w:cs="Arial"/>
          <w:sz w:val="24"/>
          <w:szCs w:val="24"/>
        </w:rPr>
        <w:t xml:space="preserve"> </w:t>
      </w:r>
    </w:p>
    <w:p w14:paraId="56AE3939" w14:textId="77777777" w:rsidR="001D5714" w:rsidRDefault="001D5714" w:rsidP="001D5714">
      <w:pPr>
        <w:spacing w:after="0" w:line="360" w:lineRule="auto"/>
        <w:rPr>
          <w:rFonts w:ascii="Arial" w:hAnsi="Arial" w:cs="Arial"/>
          <w:sz w:val="24"/>
          <w:szCs w:val="24"/>
        </w:rPr>
      </w:pPr>
    </w:p>
    <w:p w14:paraId="1AD74117" w14:textId="77777777" w:rsidR="001D5714" w:rsidRDefault="005D5642" w:rsidP="001D5714">
      <w:pPr>
        <w:spacing w:after="0" w:line="360" w:lineRule="auto"/>
        <w:rPr>
          <w:rFonts w:ascii="Arial" w:hAnsi="Arial" w:cs="Arial"/>
          <w:sz w:val="24"/>
          <w:szCs w:val="24"/>
        </w:rPr>
      </w:pPr>
      <w:r w:rsidRPr="009B4A3C">
        <w:rPr>
          <w:rFonts w:ascii="Arial" w:hAnsi="Arial" w:cs="Arial"/>
          <w:sz w:val="24"/>
          <w:szCs w:val="24"/>
        </w:rPr>
        <w:lastRenderedPageBreak/>
        <w:t xml:space="preserve">We will continue to monitor the booking system for visits and understand how this is received by visitors to the prison. It is important to support anyone who is identified as not being able to use technology and offer support; this could be due to poor literacy, not familiar or comfortable with technology etc. We will be introducing a dedicated helpline to assist in the near future. </w:t>
      </w:r>
    </w:p>
    <w:p w14:paraId="4C82F0D1" w14:textId="77777777" w:rsidR="00D42635" w:rsidRDefault="00D42635" w:rsidP="001D5714">
      <w:pPr>
        <w:spacing w:after="0" w:line="360" w:lineRule="auto"/>
        <w:rPr>
          <w:rFonts w:ascii="Arial" w:hAnsi="Arial" w:cs="Arial"/>
          <w:sz w:val="24"/>
          <w:szCs w:val="24"/>
        </w:rPr>
      </w:pPr>
    </w:p>
    <w:p w14:paraId="086D2374" w14:textId="58CF114B" w:rsidR="001179DE" w:rsidRPr="001D5714" w:rsidRDefault="00E04DD5" w:rsidP="001D5714">
      <w:pPr>
        <w:spacing w:after="0" w:line="360" w:lineRule="auto"/>
        <w:rPr>
          <w:rFonts w:ascii="Arial" w:hAnsi="Arial" w:cs="Arial"/>
          <w:sz w:val="24"/>
          <w:szCs w:val="24"/>
        </w:rPr>
      </w:pPr>
      <w:r>
        <w:rPr>
          <w:rFonts w:ascii="Arial" w:hAnsi="Arial" w:cs="Arial"/>
          <w:b/>
          <w:sz w:val="24"/>
          <w:szCs w:val="24"/>
        </w:rPr>
        <w:t>Safeguarding</w:t>
      </w:r>
    </w:p>
    <w:p w14:paraId="5DF5BEFA" w14:textId="77777777" w:rsidR="00C86CD9" w:rsidRPr="00C86CD9" w:rsidRDefault="00FF6985" w:rsidP="00A4587E">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Safeguarding </w:t>
      </w:r>
      <w:r w:rsidR="00C86CD9" w:rsidRPr="00C86CD9">
        <w:rPr>
          <w:rFonts w:ascii="Arial" w:eastAsia="Times New Roman" w:hAnsi="Arial" w:cs="Arial"/>
          <w:sz w:val="24"/>
          <w:szCs w:val="24"/>
        </w:rPr>
        <w:t xml:space="preserve">is a term used to mean the act of protecting children and vulnerable adults from risk of harm or ill treatment. It refers to the specific act of preventing harm to an individual’s health or development, ensuring to the best of our ability that children and adults with whom we are in contact are in safe circumstances with effective care. It also refers to the act of </w:t>
      </w:r>
      <w:proofErr w:type="gramStart"/>
      <w:r w:rsidR="00C86CD9" w:rsidRPr="00C86CD9">
        <w:rPr>
          <w:rFonts w:ascii="Arial" w:eastAsia="Times New Roman" w:hAnsi="Arial" w:cs="Arial"/>
          <w:sz w:val="24"/>
          <w:szCs w:val="24"/>
        </w:rPr>
        <w:t>taking action</w:t>
      </w:r>
      <w:proofErr w:type="gramEnd"/>
      <w:r w:rsidR="00C86CD9" w:rsidRPr="00C86CD9">
        <w:rPr>
          <w:rFonts w:ascii="Arial" w:eastAsia="Times New Roman" w:hAnsi="Arial" w:cs="Arial"/>
          <w:sz w:val="24"/>
          <w:szCs w:val="24"/>
        </w:rPr>
        <w:t xml:space="preserve"> over any concerns, in accordance with our belief that safeguarding is everyone’s responsibility.</w:t>
      </w:r>
    </w:p>
    <w:p w14:paraId="7682B523" w14:textId="77777777" w:rsidR="00C22D29" w:rsidRDefault="00C22D29" w:rsidP="00A4587E">
      <w:pPr>
        <w:spacing w:after="0" w:line="360" w:lineRule="auto"/>
        <w:jc w:val="both"/>
        <w:rPr>
          <w:rFonts w:ascii="Arial" w:eastAsia="Times New Roman" w:hAnsi="Arial" w:cs="Arial"/>
          <w:sz w:val="24"/>
          <w:szCs w:val="24"/>
        </w:rPr>
      </w:pPr>
    </w:p>
    <w:p w14:paraId="37AC729C" w14:textId="2191EECB" w:rsidR="008D7CA6" w:rsidRDefault="008D7CA6" w:rsidP="00A4587E">
      <w:pPr>
        <w:spacing w:after="0" w:line="360" w:lineRule="auto"/>
        <w:jc w:val="both"/>
        <w:rPr>
          <w:rFonts w:ascii="Arial" w:eastAsia="Times New Roman" w:hAnsi="Arial" w:cs="Arial"/>
          <w:sz w:val="24"/>
          <w:szCs w:val="24"/>
        </w:rPr>
      </w:pPr>
      <w:r w:rsidRPr="008D7CA6">
        <w:rPr>
          <w:rFonts w:ascii="Arial" w:eastAsia="Times New Roman" w:hAnsi="Arial" w:cs="Arial"/>
          <w:sz w:val="24"/>
          <w:szCs w:val="24"/>
        </w:rPr>
        <w:t>Every member of staff has a responsibility to safeguard all prisoners</w:t>
      </w:r>
      <w:r w:rsidR="005408B6">
        <w:rPr>
          <w:rFonts w:ascii="Arial" w:eastAsia="Times New Roman" w:hAnsi="Arial" w:cs="Arial"/>
          <w:sz w:val="24"/>
          <w:szCs w:val="24"/>
        </w:rPr>
        <w:t xml:space="preserve"> and visitors at</w:t>
      </w:r>
      <w:r w:rsidRPr="008D7CA6">
        <w:rPr>
          <w:rFonts w:ascii="Arial" w:eastAsia="Times New Roman" w:hAnsi="Arial" w:cs="Arial"/>
          <w:sz w:val="24"/>
          <w:szCs w:val="24"/>
        </w:rPr>
        <w:t xml:space="preserve"> HMP Ford. </w:t>
      </w:r>
      <w:r w:rsidR="0023205C">
        <w:rPr>
          <w:rFonts w:ascii="Arial" w:eastAsia="Times New Roman" w:hAnsi="Arial" w:cs="Arial"/>
          <w:sz w:val="24"/>
          <w:szCs w:val="24"/>
        </w:rPr>
        <w:t>A</w:t>
      </w:r>
      <w:r w:rsidRPr="008D7CA6">
        <w:rPr>
          <w:rFonts w:ascii="Arial" w:eastAsia="Times New Roman" w:hAnsi="Arial" w:cs="Arial"/>
          <w:sz w:val="24"/>
          <w:szCs w:val="24"/>
        </w:rPr>
        <w:t>ll concerns</w:t>
      </w:r>
      <w:r w:rsidR="0023205C">
        <w:rPr>
          <w:rFonts w:ascii="Arial" w:eastAsia="Times New Roman" w:hAnsi="Arial" w:cs="Arial"/>
          <w:sz w:val="24"/>
          <w:szCs w:val="24"/>
        </w:rPr>
        <w:t xml:space="preserve"> must be reported</w:t>
      </w:r>
      <w:r w:rsidRPr="008D7CA6">
        <w:rPr>
          <w:rFonts w:ascii="Arial" w:eastAsia="Times New Roman" w:hAnsi="Arial" w:cs="Arial"/>
          <w:sz w:val="24"/>
          <w:szCs w:val="24"/>
        </w:rPr>
        <w:t xml:space="preserve"> to the appropriate function or member of staff immediately.  </w:t>
      </w:r>
      <w:r w:rsidR="00BF70EC">
        <w:rPr>
          <w:rFonts w:ascii="Arial" w:eastAsia="Times New Roman" w:hAnsi="Arial" w:cs="Arial"/>
          <w:sz w:val="24"/>
          <w:szCs w:val="24"/>
        </w:rPr>
        <w:t>All safeguarding concerns must be referred to Safer Custody.</w:t>
      </w:r>
    </w:p>
    <w:p w14:paraId="6DB592D3" w14:textId="77777777" w:rsidR="00E73372" w:rsidRDefault="00E73372" w:rsidP="00A4587E">
      <w:pPr>
        <w:spacing w:after="0" w:line="360" w:lineRule="auto"/>
        <w:jc w:val="both"/>
        <w:rPr>
          <w:rFonts w:ascii="Arial" w:hAnsi="Arial" w:cs="Arial"/>
          <w:sz w:val="24"/>
          <w:szCs w:val="24"/>
        </w:rPr>
      </w:pPr>
      <w:r w:rsidRPr="06EB704F">
        <w:rPr>
          <w:rFonts w:ascii="Arial" w:hAnsi="Arial" w:cs="Arial"/>
          <w:sz w:val="24"/>
          <w:szCs w:val="24"/>
        </w:rPr>
        <w:t>Where a Safeguarding concern has been raised about the safety of an adult at risk, any member of staff may make a referral following discussion with the Duty Governor and / or the Head of Health Care. Referrals can be made by any member of staff</w:t>
      </w:r>
      <w:r w:rsidR="00D82620">
        <w:rPr>
          <w:rFonts w:ascii="Arial" w:hAnsi="Arial" w:cs="Arial"/>
          <w:sz w:val="24"/>
          <w:szCs w:val="24"/>
        </w:rPr>
        <w:t>.</w:t>
      </w:r>
    </w:p>
    <w:p w14:paraId="3E3A010D" w14:textId="77777777" w:rsidR="00C22D29" w:rsidRDefault="00C22D29" w:rsidP="00A4587E">
      <w:pPr>
        <w:spacing w:after="0" w:line="360" w:lineRule="auto"/>
        <w:jc w:val="both"/>
        <w:rPr>
          <w:rFonts w:ascii="Arial" w:hAnsi="Arial" w:cs="Arial"/>
          <w:sz w:val="24"/>
          <w:szCs w:val="24"/>
        </w:rPr>
      </w:pPr>
    </w:p>
    <w:p w14:paraId="754F904E" w14:textId="662F7DCF" w:rsidR="00880E10" w:rsidRDefault="001D5714" w:rsidP="00A4587E">
      <w:pPr>
        <w:spacing w:after="0" w:line="360" w:lineRule="auto"/>
        <w:jc w:val="both"/>
        <w:rPr>
          <w:rFonts w:ascii="Arial" w:hAnsi="Arial" w:cs="Arial"/>
          <w:sz w:val="24"/>
          <w:szCs w:val="24"/>
        </w:rPr>
      </w:pPr>
      <w:r>
        <w:rPr>
          <w:rFonts w:ascii="Arial" w:hAnsi="Arial" w:cs="Arial"/>
          <w:sz w:val="24"/>
          <w:szCs w:val="24"/>
        </w:rPr>
        <w:t>When there are concerns regarding the safety of a child the Offender Management Unit will consider imposing restrictions regarding contact with children. This is completed in association with child services and known as</w:t>
      </w:r>
      <w:r w:rsidR="00C22D29">
        <w:rPr>
          <w:rFonts w:ascii="Arial" w:hAnsi="Arial" w:cs="Arial"/>
          <w:sz w:val="24"/>
          <w:szCs w:val="24"/>
        </w:rPr>
        <w:t xml:space="preserve"> the</w:t>
      </w:r>
      <w:r>
        <w:rPr>
          <w:rFonts w:ascii="Arial" w:hAnsi="Arial" w:cs="Arial"/>
          <w:sz w:val="24"/>
          <w:szCs w:val="24"/>
        </w:rPr>
        <w:t xml:space="preserve"> Person Posing a Risk to Children Process (PPRC). The levels of these restrictions vary from ‘No contact’ to </w:t>
      </w:r>
      <w:r w:rsidR="00C22D29">
        <w:rPr>
          <w:rFonts w:ascii="Arial" w:hAnsi="Arial" w:cs="Arial"/>
          <w:sz w:val="24"/>
          <w:szCs w:val="24"/>
        </w:rPr>
        <w:t xml:space="preserve">‘No </w:t>
      </w:r>
      <w:proofErr w:type="gramStart"/>
      <w:r w:rsidR="00C22D29">
        <w:rPr>
          <w:rFonts w:ascii="Arial" w:hAnsi="Arial" w:cs="Arial"/>
          <w:sz w:val="24"/>
          <w:szCs w:val="24"/>
        </w:rPr>
        <w:t>restrictions’</w:t>
      </w:r>
      <w:proofErr w:type="gramEnd"/>
      <w:r w:rsidR="00C22D29">
        <w:rPr>
          <w:rFonts w:ascii="Arial" w:hAnsi="Arial" w:cs="Arial"/>
          <w:sz w:val="24"/>
          <w:szCs w:val="24"/>
        </w:rPr>
        <w:t xml:space="preserve">. Families may be required to complete applications and return them to the establishment to assist in this process. Full guidance in this process is provided when required. </w:t>
      </w:r>
    </w:p>
    <w:p w14:paraId="0D427B6F" w14:textId="0A36FD2C" w:rsidR="00880E10" w:rsidRDefault="00D42635" w:rsidP="00D42635">
      <w:pPr>
        <w:tabs>
          <w:tab w:val="left" w:pos="6113"/>
        </w:tabs>
        <w:spacing w:after="0" w:line="360" w:lineRule="auto"/>
        <w:jc w:val="both"/>
        <w:rPr>
          <w:rFonts w:ascii="Arial" w:hAnsi="Arial" w:cs="Arial"/>
          <w:sz w:val="24"/>
          <w:szCs w:val="24"/>
        </w:rPr>
      </w:pPr>
      <w:r>
        <w:rPr>
          <w:rFonts w:ascii="Arial" w:hAnsi="Arial" w:cs="Arial"/>
          <w:sz w:val="24"/>
          <w:szCs w:val="24"/>
        </w:rPr>
        <w:tab/>
      </w:r>
    </w:p>
    <w:p w14:paraId="1372D2A3" w14:textId="529497CC" w:rsidR="00880E10" w:rsidRPr="00880E10" w:rsidRDefault="00880E10" w:rsidP="00A4587E">
      <w:pPr>
        <w:spacing w:after="0" w:line="360" w:lineRule="auto"/>
        <w:jc w:val="both"/>
        <w:rPr>
          <w:rFonts w:ascii="Arial" w:hAnsi="Arial" w:cs="Arial"/>
          <w:sz w:val="24"/>
          <w:szCs w:val="24"/>
        </w:rPr>
      </w:pPr>
      <w:r>
        <w:rPr>
          <w:rFonts w:ascii="Arial" w:hAnsi="Arial" w:cs="Arial"/>
          <w:sz w:val="24"/>
          <w:szCs w:val="24"/>
        </w:rPr>
        <w:t xml:space="preserve">With HMP Ford, our two Senior Probation Officers, Carol </w:t>
      </w:r>
      <w:proofErr w:type="spellStart"/>
      <w:r>
        <w:rPr>
          <w:rFonts w:ascii="Arial" w:hAnsi="Arial" w:cs="Arial"/>
          <w:sz w:val="24"/>
          <w:szCs w:val="24"/>
        </w:rPr>
        <w:t>Brownsey</w:t>
      </w:r>
      <w:proofErr w:type="spellEnd"/>
      <w:r>
        <w:rPr>
          <w:rFonts w:ascii="Arial" w:hAnsi="Arial" w:cs="Arial"/>
          <w:sz w:val="24"/>
          <w:szCs w:val="24"/>
        </w:rPr>
        <w:t xml:space="preserve">-Joyce and Alison Avery are our safeguarding leads and point of contact to raise any concerns. </w:t>
      </w:r>
    </w:p>
    <w:p w14:paraId="69CEA5C8" w14:textId="77777777" w:rsidR="00E4635F" w:rsidRPr="008D7CA6" w:rsidRDefault="00E4635F" w:rsidP="008D7CA6">
      <w:pPr>
        <w:spacing w:after="0" w:line="360" w:lineRule="auto"/>
        <w:rPr>
          <w:rFonts w:ascii="Arial" w:eastAsia="Times New Roman" w:hAnsi="Arial" w:cs="Arial"/>
          <w:sz w:val="24"/>
          <w:szCs w:val="24"/>
        </w:rPr>
      </w:pPr>
    </w:p>
    <w:p w14:paraId="37BAD0AF" w14:textId="77777777" w:rsidR="00E04DD5" w:rsidRPr="00E04DD5" w:rsidRDefault="00E04DD5" w:rsidP="005D5642">
      <w:pPr>
        <w:spacing w:line="360" w:lineRule="auto"/>
        <w:rPr>
          <w:rFonts w:ascii="Arial" w:hAnsi="Arial" w:cs="Arial"/>
          <w:bCs/>
          <w:sz w:val="24"/>
          <w:szCs w:val="24"/>
        </w:rPr>
      </w:pPr>
    </w:p>
    <w:p w14:paraId="13766E45" w14:textId="4389ED30" w:rsidR="00965D03" w:rsidRPr="009B4A3C" w:rsidRDefault="005D5642" w:rsidP="005D5642">
      <w:pPr>
        <w:spacing w:line="360" w:lineRule="auto"/>
        <w:rPr>
          <w:rFonts w:ascii="Arial" w:hAnsi="Arial" w:cs="Arial"/>
          <w:b/>
          <w:sz w:val="24"/>
          <w:szCs w:val="24"/>
        </w:rPr>
      </w:pPr>
      <w:r w:rsidRPr="009B4A3C">
        <w:rPr>
          <w:rFonts w:ascii="Arial" w:hAnsi="Arial" w:cs="Arial"/>
          <w:b/>
          <w:sz w:val="24"/>
          <w:szCs w:val="24"/>
        </w:rPr>
        <w:lastRenderedPageBreak/>
        <w:t xml:space="preserve">Care Leavers  </w:t>
      </w:r>
    </w:p>
    <w:p w14:paraId="4170FBBF" w14:textId="77777777" w:rsidR="00965D03" w:rsidRPr="009B4A3C" w:rsidRDefault="005D5642" w:rsidP="00524331">
      <w:pPr>
        <w:spacing w:before="240" w:after="0" w:line="360" w:lineRule="auto"/>
        <w:jc w:val="both"/>
        <w:rPr>
          <w:rFonts w:ascii="Arial" w:eastAsia="Times New Roman" w:hAnsi="Arial" w:cs="Arial"/>
          <w:color w:val="333333"/>
          <w:sz w:val="24"/>
          <w:szCs w:val="24"/>
          <w:lang w:val="en" w:eastAsia="en-GB"/>
        </w:rPr>
      </w:pPr>
      <w:r w:rsidRPr="009B4A3C">
        <w:rPr>
          <w:rFonts w:ascii="Arial" w:hAnsi="Arial" w:cs="Arial"/>
          <w:b/>
          <w:sz w:val="24"/>
          <w:szCs w:val="24"/>
        </w:rPr>
        <w:t xml:space="preserve"> </w:t>
      </w:r>
      <w:r w:rsidR="00965D03" w:rsidRPr="009B4A3C">
        <w:rPr>
          <w:rFonts w:ascii="Arial" w:eastAsia="Times New Roman" w:hAnsi="Arial" w:cs="Arial"/>
          <w:color w:val="333333"/>
          <w:sz w:val="24"/>
          <w:szCs w:val="24"/>
          <w:lang w:val="en" w:eastAsia="en-GB"/>
        </w:rPr>
        <w:t xml:space="preserve">A cross-government care </w:t>
      </w:r>
      <w:r w:rsidR="00524331" w:rsidRPr="009B4A3C">
        <w:rPr>
          <w:rFonts w:ascii="Arial" w:eastAsia="Times New Roman" w:hAnsi="Arial" w:cs="Arial"/>
          <w:color w:val="333333"/>
          <w:sz w:val="24"/>
          <w:szCs w:val="24"/>
          <w:lang w:val="en" w:eastAsia="en-GB"/>
        </w:rPr>
        <w:t>leaver’s</w:t>
      </w:r>
      <w:r w:rsidR="00965D03" w:rsidRPr="009B4A3C">
        <w:rPr>
          <w:rFonts w:ascii="Arial" w:eastAsia="Times New Roman" w:hAnsi="Arial" w:cs="Arial"/>
          <w:color w:val="333333"/>
          <w:sz w:val="24"/>
          <w:szCs w:val="24"/>
          <w:lang w:val="en" w:eastAsia="en-GB"/>
        </w:rPr>
        <w:t xml:space="preserve"> strategy has been published by the Department for Education setting out how the government aims to transform support for young people leaving care. The strategy </w:t>
      </w:r>
      <w:r w:rsidR="00965D03" w:rsidRPr="002E683A">
        <w:rPr>
          <w:rFonts w:ascii="Arial" w:eastAsia="Times New Roman" w:hAnsi="Arial" w:cs="Arial"/>
          <w:color w:val="333333"/>
          <w:sz w:val="24"/>
          <w:szCs w:val="24"/>
          <w:lang w:eastAsia="en-GB"/>
        </w:rPr>
        <w:t>emphasises</w:t>
      </w:r>
      <w:r w:rsidR="00965D03" w:rsidRPr="009B4A3C">
        <w:rPr>
          <w:rFonts w:ascii="Arial" w:eastAsia="Times New Roman" w:hAnsi="Arial" w:cs="Arial"/>
          <w:color w:val="333333"/>
          <w:sz w:val="24"/>
          <w:szCs w:val="24"/>
          <w:lang w:val="en" w:eastAsia="en-GB"/>
        </w:rPr>
        <w:t xml:space="preserve"> the need for innovation in the support provided to care leavers to enable them to gain the skills and confidence to live independent lives. Among the commitments made in the strategy is the commitment to:</w:t>
      </w:r>
    </w:p>
    <w:p w14:paraId="2676AE72" w14:textId="7DEFB9BC" w:rsidR="00965D03" w:rsidRPr="009B4A3C" w:rsidRDefault="00C22D29" w:rsidP="00965D03">
      <w:pPr>
        <w:numPr>
          <w:ilvl w:val="0"/>
          <w:numId w:val="10"/>
        </w:numPr>
        <w:spacing w:before="60" w:after="60" w:line="240" w:lineRule="auto"/>
        <w:ind w:left="240"/>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S</w:t>
      </w:r>
      <w:r w:rsidR="00965D03" w:rsidRPr="009B4A3C">
        <w:rPr>
          <w:rFonts w:ascii="Arial" w:eastAsia="Times New Roman" w:hAnsi="Arial" w:cs="Arial"/>
          <w:color w:val="333333"/>
          <w:sz w:val="24"/>
          <w:szCs w:val="24"/>
          <w:lang w:val="en" w:eastAsia="en-GB"/>
        </w:rPr>
        <w:t>et out in law what it means for a local authority to be a good corporate parent</w:t>
      </w:r>
      <w:r>
        <w:rPr>
          <w:rFonts w:ascii="Arial" w:eastAsia="Times New Roman" w:hAnsi="Arial" w:cs="Arial"/>
          <w:color w:val="333333"/>
          <w:sz w:val="24"/>
          <w:szCs w:val="24"/>
          <w:lang w:val="en" w:eastAsia="en-GB"/>
        </w:rPr>
        <w:t>.</w:t>
      </w:r>
    </w:p>
    <w:p w14:paraId="320F2002" w14:textId="271F7C49" w:rsidR="00965D03" w:rsidRPr="009B4A3C" w:rsidRDefault="00C22D29" w:rsidP="00965D03">
      <w:pPr>
        <w:numPr>
          <w:ilvl w:val="0"/>
          <w:numId w:val="10"/>
        </w:numPr>
        <w:spacing w:before="60" w:after="60" w:line="240" w:lineRule="auto"/>
        <w:ind w:left="240"/>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I</w:t>
      </w:r>
      <w:r w:rsidR="00965D03" w:rsidRPr="009B4A3C">
        <w:rPr>
          <w:rFonts w:ascii="Arial" w:eastAsia="Times New Roman" w:hAnsi="Arial" w:cs="Arial"/>
          <w:color w:val="333333"/>
          <w:sz w:val="24"/>
          <w:szCs w:val="24"/>
          <w:lang w:val="en" w:eastAsia="en-GB"/>
        </w:rPr>
        <w:t xml:space="preserve">ntroduce a care leaver covenant that </w:t>
      </w:r>
      <w:r w:rsidR="00965D03" w:rsidRPr="002E683A">
        <w:rPr>
          <w:rFonts w:ascii="Arial" w:eastAsia="Times New Roman" w:hAnsi="Arial" w:cs="Arial"/>
          <w:color w:val="333333"/>
          <w:sz w:val="24"/>
          <w:szCs w:val="24"/>
          <w:lang w:eastAsia="en-GB"/>
        </w:rPr>
        <w:t>organisations</w:t>
      </w:r>
      <w:r w:rsidR="00965D03" w:rsidRPr="009B4A3C">
        <w:rPr>
          <w:rFonts w:ascii="Arial" w:eastAsia="Times New Roman" w:hAnsi="Arial" w:cs="Arial"/>
          <w:color w:val="333333"/>
          <w:sz w:val="24"/>
          <w:szCs w:val="24"/>
          <w:lang w:val="en" w:eastAsia="en-GB"/>
        </w:rPr>
        <w:t xml:space="preserve"> and public bodies can sign up </w:t>
      </w:r>
      <w:r w:rsidRPr="009B4A3C">
        <w:rPr>
          <w:rFonts w:ascii="Arial" w:eastAsia="Times New Roman" w:hAnsi="Arial" w:cs="Arial"/>
          <w:color w:val="333333"/>
          <w:sz w:val="24"/>
          <w:szCs w:val="24"/>
          <w:lang w:val="en" w:eastAsia="en-GB"/>
        </w:rPr>
        <w:t>to</w:t>
      </w:r>
      <w:r>
        <w:rPr>
          <w:rFonts w:ascii="Arial" w:eastAsia="Times New Roman" w:hAnsi="Arial" w:cs="Arial"/>
          <w:color w:val="333333"/>
          <w:sz w:val="24"/>
          <w:szCs w:val="24"/>
          <w:lang w:val="en" w:eastAsia="en-GB"/>
        </w:rPr>
        <w:t>.</w:t>
      </w:r>
    </w:p>
    <w:p w14:paraId="094BC957" w14:textId="75F7C4DF" w:rsidR="00965D03" w:rsidRPr="009B4A3C" w:rsidRDefault="00C22D29" w:rsidP="00965D03">
      <w:pPr>
        <w:numPr>
          <w:ilvl w:val="0"/>
          <w:numId w:val="10"/>
        </w:numPr>
        <w:spacing w:before="60" w:after="60" w:line="240" w:lineRule="auto"/>
        <w:ind w:left="240"/>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E</w:t>
      </w:r>
      <w:r w:rsidR="00965D03" w:rsidRPr="009B4A3C">
        <w:rPr>
          <w:rFonts w:ascii="Arial" w:eastAsia="Times New Roman" w:hAnsi="Arial" w:cs="Arial"/>
          <w:color w:val="333333"/>
          <w:sz w:val="24"/>
          <w:szCs w:val="24"/>
          <w:lang w:val="en" w:eastAsia="en-GB"/>
        </w:rPr>
        <w:t xml:space="preserve">xtend the personal adviser support for all care leavers provided by local authorities to age 25 </w:t>
      </w:r>
    </w:p>
    <w:p w14:paraId="3B77D590" w14:textId="77777777" w:rsidR="005D5642" w:rsidRPr="009B4A3C" w:rsidRDefault="005D5642" w:rsidP="005D5642">
      <w:pPr>
        <w:spacing w:line="360" w:lineRule="auto"/>
        <w:rPr>
          <w:rFonts w:ascii="Arial" w:hAnsi="Arial" w:cs="Arial"/>
          <w:b/>
          <w:color w:val="FF0000"/>
          <w:sz w:val="24"/>
          <w:szCs w:val="24"/>
        </w:rPr>
      </w:pPr>
      <w:r w:rsidRPr="009B4A3C">
        <w:rPr>
          <w:rFonts w:ascii="Arial" w:hAnsi="Arial" w:cs="Arial"/>
          <w:b/>
          <w:sz w:val="24"/>
          <w:szCs w:val="24"/>
        </w:rPr>
        <w:t xml:space="preserve"> </w:t>
      </w:r>
    </w:p>
    <w:p w14:paraId="7F48CFAC" w14:textId="77777777" w:rsidR="00524331" w:rsidRPr="009B4A3C" w:rsidRDefault="00524331" w:rsidP="00524331">
      <w:pPr>
        <w:spacing w:after="0" w:line="360" w:lineRule="auto"/>
        <w:rPr>
          <w:rFonts w:ascii="Arial" w:hAnsi="Arial" w:cs="Arial"/>
          <w:sz w:val="24"/>
          <w:szCs w:val="24"/>
        </w:rPr>
      </w:pPr>
      <w:r w:rsidRPr="009B4A3C">
        <w:rPr>
          <w:rFonts w:ascii="Arial" w:hAnsi="Arial" w:cs="Arial"/>
          <w:sz w:val="24"/>
          <w:szCs w:val="24"/>
        </w:rPr>
        <w:t xml:space="preserve">Transition to adulthood is a difficult time for many young people, but it can be especially so for young adults who have been in care. Unlike many young people, care leavers often do not have the emotional, </w:t>
      </w:r>
      <w:r w:rsidR="003970A0" w:rsidRPr="009B4A3C">
        <w:rPr>
          <w:rFonts w:ascii="Arial" w:hAnsi="Arial" w:cs="Arial"/>
          <w:sz w:val="24"/>
          <w:szCs w:val="24"/>
        </w:rPr>
        <w:t>financial,</w:t>
      </w:r>
      <w:r w:rsidRPr="009B4A3C">
        <w:rPr>
          <w:rFonts w:ascii="Arial" w:hAnsi="Arial" w:cs="Arial"/>
          <w:sz w:val="24"/>
          <w:szCs w:val="24"/>
        </w:rPr>
        <w:t xml:space="preserve"> and personal support of parents and other family members. </w:t>
      </w:r>
    </w:p>
    <w:p w14:paraId="2753FBF0" w14:textId="77777777" w:rsidR="005D5642" w:rsidRPr="009B4A3C" w:rsidRDefault="005D5642" w:rsidP="00965D03">
      <w:pPr>
        <w:spacing w:line="360" w:lineRule="auto"/>
        <w:rPr>
          <w:rFonts w:ascii="Arial" w:hAnsi="Arial" w:cs="Arial"/>
          <w:sz w:val="24"/>
          <w:szCs w:val="24"/>
        </w:rPr>
      </w:pPr>
      <w:r w:rsidRPr="009B4A3C">
        <w:rPr>
          <w:rFonts w:ascii="Arial" w:hAnsi="Arial" w:cs="Arial"/>
          <w:sz w:val="24"/>
          <w:szCs w:val="24"/>
        </w:rPr>
        <w:t xml:space="preserve">When compared to the general population care leavers </w:t>
      </w:r>
      <w:r w:rsidR="00121F07" w:rsidRPr="009B4A3C">
        <w:rPr>
          <w:rFonts w:ascii="Arial" w:hAnsi="Arial" w:cs="Arial"/>
          <w:sz w:val="24"/>
          <w:szCs w:val="24"/>
        </w:rPr>
        <w:t>are</w:t>
      </w:r>
      <w:r w:rsidRPr="009B4A3C">
        <w:rPr>
          <w:rFonts w:ascii="Arial" w:hAnsi="Arial" w:cs="Arial"/>
          <w:sz w:val="24"/>
          <w:szCs w:val="24"/>
        </w:rPr>
        <w:t xml:space="preserve"> less likely to be in education, </w:t>
      </w:r>
      <w:r w:rsidR="003970A0" w:rsidRPr="009B4A3C">
        <w:rPr>
          <w:rFonts w:ascii="Arial" w:hAnsi="Arial" w:cs="Arial"/>
          <w:sz w:val="24"/>
          <w:szCs w:val="24"/>
        </w:rPr>
        <w:t>employment,</w:t>
      </w:r>
      <w:r w:rsidRPr="009B4A3C">
        <w:rPr>
          <w:rFonts w:ascii="Arial" w:hAnsi="Arial" w:cs="Arial"/>
          <w:sz w:val="24"/>
          <w:szCs w:val="24"/>
        </w:rPr>
        <w:t xml:space="preserve"> or training. Over a third of </w:t>
      </w:r>
      <w:r w:rsidR="003970A0" w:rsidRPr="009B4A3C">
        <w:rPr>
          <w:rFonts w:ascii="Arial" w:hAnsi="Arial" w:cs="Arial"/>
          <w:sz w:val="24"/>
          <w:szCs w:val="24"/>
        </w:rPr>
        <w:t>19-year-old</w:t>
      </w:r>
      <w:r w:rsidRPr="009B4A3C">
        <w:rPr>
          <w:rFonts w:ascii="Arial" w:hAnsi="Arial" w:cs="Arial"/>
          <w:sz w:val="24"/>
          <w:szCs w:val="24"/>
        </w:rPr>
        <w:t xml:space="preserve"> care leavers are not in education, </w:t>
      </w:r>
      <w:r w:rsidR="00E31C14" w:rsidRPr="009B4A3C">
        <w:rPr>
          <w:rFonts w:ascii="Arial" w:hAnsi="Arial" w:cs="Arial"/>
          <w:sz w:val="24"/>
          <w:szCs w:val="24"/>
        </w:rPr>
        <w:t>employment,</w:t>
      </w:r>
      <w:r w:rsidRPr="009B4A3C">
        <w:rPr>
          <w:rFonts w:ascii="Arial" w:hAnsi="Arial" w:cs="Arial"/>
          <w:sz w:val="24"/>
          <w:szCs w:val="24"/>
        </w:rPr>
        <w:t xml:space="preserve"> or training; more likely to be attempting to live independently; and more likely to have a criminal conviction. Care leavers have been estimated to make up 27% of the adult prison population, </w:t>
      </w:r>
      <w:r w:rsidR="003970A0" w:rsidRPr="009B4A3C">
        <w:rPr>
          <w:rFonts w:ascii="Arial" w:hAnsi="Arial" w:cs="Arial"/>
          <w:sz w:val="24"/>
          <w:szCs w:val="24"/>
        </w:rPr>
        <w:t>even though</w:t>
      </w:r>
      <w:r w:rsidRPr="009B4A3C">
        <w:rPr>
          <w:rFonts w:ascii="Arial" w:hAnsi="Arial" w:cs="Arial"/>
          <w:sz w:val="24"/>
          <w:szCs w:val="24"/>
        </w:rPr>
        <w:t xml:space="preserve"> less than 1% of under 18s enter local authority care annually.</w:t>
      </w:r>
    </w:p>
    <w:p w14:paraId="5CADD0A7" w14:textId="3D489E04" w:rsidR="00524331" w:rsidRDefault="00524331" w:rsidP="00C22D29">
      <w:pPr>
        <w:spacing w:after="0" w:line="360" w:lineRule="auto"/>
        <w:rPr>
          <w:rFonts w:ascii="Arial" w:hAnsi="Arial" w:cs="Arial"/>
          <w:sz w:val="24"/>
          <w:szCs w:val="24"/>
        </w:rPr>
      </w:pPr>
      <w:r w:rsidRPr="009B4A3C">
        <w:rPr>
          <w:rFonts w:ascii="Arial" w:hAnsi="Arial" w:cs="Arial"/>
          <w:sz w:val="24"/>
          <w:szCs w:val="24"/>
        </w:rPr>
        <w:t xml:space="preserve">At HMP Ford we identify Care Leavers through the first night interview process and record this in </w:t>
      </w:r>
      <w:r w:rsidR="00E31C14" w:rsidRPr="009B4A3C">
        <w:rPr>
          <w:rFonts w:ascii="Arial" w:hAnsi="Arial" w:cs="Arial"/>
          <w:sz w:val="24"/>
          <w:szCs w:val="24"/>
        </w:rPr>
        <w:t>PNOMIS and</w:t>
      </w:r>
      <w:r w:rsidRPr="009B4A3C">
        <w:rPr>
          <w:rFonts w:ascii="Arial" w:hAnsi="Arial" w:cs="Arial"/>
          <w:sz w:val="24"/>
          <w:szCs w:val="24"/>
        </w:rPr>
        <w:t xml:space="preserve"> advise the relevant Offender Supervisor.</w:t>
      </w:r>
    </w:p>
    <w:p w14:paraId="6B2A31F9" w14:textId="730BF0D7" w:rsidR="00CF5028" w:rsidRDefault="00C22D29" w:rsidP="00C22D29">
      <w:pPr>
        <w:spacing w:after="0" w:line="360" w:lineRule="auto"/>
        <w:rPr>
          <w:rFonts w:ascii="Arial" w:hAnsi="Arial" w:cs="Arial"/>
          <w:sz w:val="24"/>
          <w:szCs w:val="24"/>
        </w:rPr>
      </w:pPr>
      <w:r>
        <w:rPr>
          <w:rFonts w:ascii="Arial" w:hAnsi="Arial" w:cs="Arial"/>
          <w:sz w:val="24"/>
          <w:szCs w:val="24"/>
        </w:rPr>
        <w:t xml:space="preserve">HMP Ford has recently introduced a new ‘strand lead’ for Care Leavers. This means that regular forums will be </w:t>
      </w:r>
      <w:r w:rsidR="002E683A">
        <w:rPr>
          <w:rFonts w:ascii="Arial" w:hAnsi="Arial" w:cs="Arial"/>
          <w:sz w:val="24"/>
          <w:szCs w:val="24"/>
        </w:rPr>
        <w:t>held,</w:t>
      </w:r>
      <w:r>
        <w:rPr>
          <w:rFonts w:ascii="Arial" w:hAnsi="Arial" w:cs="Arial"/>
          <w:sz w:val="24"/>
          <w:szCs w:val="24"/>
        </w:rPr>
        <w:t xml:space="preserve"> and Care Leavers invited to discuss their experiences and share insight into how they could be better supported. </w:t>
      </w:r>
    </w:p>
    <w:p w14:paraId="6BFCBB8F" w14:textId="77777777" w:rsidR="00C22D29" w:rsidRPr="009B4A3C" w:rsidRDefault="00C22D29" w:rsidP="00C22D29">
      <w:pPr>
        <w:spacing w:after="0" w:line="360" w:lineRule="auto"/>
        <w:rPr>
          <w:rFonts w:ascii="Arial" w:hAnsi="Arial" w:cs="Arial"/>
          <w:color w:val="FF0000"/>
          <w:sz w:val="24"/>
          <w:szCs w:val="24"/>
        </w:rPr>
      </w:pPr>
    </w:p>
    <w:p w14:paraId="4CCBFCB1" w14:textId="77777777" w:rsidR="00CF5028" w:rsidRPr="009B4A3C" w:rsidRDefault="00CF5028" w:rsidP="00965D03">
      <w:pPr>
        <w:spacing w:line="360" w:lineRule="auto"/>
        <w:rPr>
          <w:rFonts w:ascii="Arial" w:hAnsi="Arial" w:cs="Arial"/>
          <w:color w:val="FF0000"/>
          <w:sz w:val="24"/>
          <w:szCs w:val="24"/>
        </w:rPr>
      </w:pPr>
    </w:p>
    <w:p w14:paraId="48A9E70B" w14:textId="77777777" w:rsidR="00121F07" w:rsidRPr="009B4A3C" w:rsidRDefault="00121F07" w:rsidP="00965D03">
      <w:pPr>
        <w:spacing w:line="360" w:lineRule="auto"/>
        <w:rPr>
          <w:rFonts w:ascii="Arial" w:hAnsi="Arial" w:cs="Arial"/>
          <w:b/>
          <w:sz w:val="24"/>
          <w:szCs w:val="24"/>
        </w:rPr>
      </w:pPr>
    </w:p>
    <w:p w14:paraId="39117B8B" w14:textId="77777777" w:rsidR="00121F07" w:rsidRPr="009B4A3C" w:rsidRDefault="00121F07" w:rsidP="00965D03">
      <w:pPr>
        <w:spacing w:line="360" w:lineRule="auto"/>
        <w:rPr>
          <w:rFonts w:ascii="Arial" w:hAnsi="Arial" w:cs="Arial"/>
          <w:b/>
          <w:sz w:val="24"/>
          <w:szCs w:val="24"/>
        </w:rPr>
      </w:pPr>
    </w:p>
    <w:p w14:paraId="6EBD6892" w14:textId="77777777" w:rsidR="00121F07" w:rsidRPr="009B4A3C" w:rsidRDefault="00121F07" w:rsidP="00965D03">
      <w:pPr>
        <w:spacing w:line="360" w:lineRule="auto"/>
        <w:rPr>
          <w:rFonts w:ascii="Arial" w:hAnsi="Arial" w:cs="Arial"/>
          <w:b/>
          <w:sz w:val="24"/>
          <w:szCs w:val="24"/>
        </w:rPr>
      </w:pPr>
    </w:p>
    <w:p w14:paraId="7361AA83" w14:textId="77777777" w:rsidR="00CF5028" w:rsidRPr="009B4A3C" w:rsidRDefault="00CF5028" w:rsidP="00965D03">
      <w:pPr>
        <w:spacing w:line="360" w:lineRule="auto"/>
        <w:rPr>
          <w:rFonts w:ascii="Arial" w:hAnsi="Arial" w:cs="Arial"/>
          <w:b/>
          <w:sz w:val="24"/>
          <w:szCs w:val="24"/>
        </w:rPr>
      </w:pPr>
      <w:r w:rsidRPr="009B4A3C">
        <w:rPr>
          <w:rFonts w:ascii="Arial" w:hAnsi="Arial" w:cs="Arial"/>
          <w:b/>
          <w:sz w:val="24"/>
          <w:szCs w:val="24"/>
        </w:rPr>
        <w:lastRenderedPageBreak/>
        <w:t>Useful Contacts</w:t>
      </w:r>
    </w:p>
    <w:p w14:paraId="04D75F00" w14:textId="77777777" w:rsidR="00CF5028" w:rsidRPr="009B4A3C" w:rsidRDefault="00CF5028" w:rsidP="00CF5028">
      <w:pPr>
        <w:pStyle w:val="ListParagraph"/>
        <w:numPr>
          <w:ilvl w:val="0"/>
          <w:numId w:val="11"/>
        </w:numPr>
        <w:autoSpaceDE w:val="0"/>
        <w:autoSpaceDN w:val="0"/>
        <w:adjustRightInd w:val="0"/>
        <w:rPr>
          <w:rFonts w:ascii="Arial" w:hAnsi="Arial" w:cs="Arial"/>
          <w:color w:val="000000"/>
          <w:lang w:eastAsia="en-GB"/>
        </w:rPr>
      </w:pPr>
      <w:r w:rsidRPr="009B4A3C">
        <w:rPr>
          <w:rFonts w:ascii="Arial" w:hAnsi="Arial" w:cs="Arial"/>
          <w:b/>
          <w:bCs/>
          <w:color w:val="000000"/>
          <w:lang w:eastAsia="en-GB"/>
        </w:rPr>
        <w:t xml:space="preserve">Action for Prisoners’ Families </w:t>
      </w:r>
      <w:r w:rsidRPr="009B4A3C">
        <w:rPr>
          <w:rFonts w:ascii="Arial" w:hAnsi="Arial" w:cs="Arial"/>
          <w:color w:val="0000FF"/>
          <w:lang w:eastAsia="en-GB"/>
        </w:rPr>
        <w:t xml:space="preserve">www.prisonersfamilies.org.uk </w:t>
      </w:r>
      <w:r w:rsidRPr="009B4A3C">
        <w:rPr>
          <w:rFonts w:ascii="Arial" w:hAnsi="Arial" w:cs="Arial"/>
          <w:color w:val="000000"/>
          <w:lang w:eastAsia="en-GB"/>
        </w:rPr>
        <w:t>– Action for Prisoners’ Families, works for the benefit of prisoners' and offenders' families by representing the views of families and those who work with them.</w:t>
      </w:r>
    </w:p>
    <w:p w14:paraId="55643CC5" w14:textId="77777777" w:rsidR="00CF5028" w:rsidRPr="009B4A3C" w:rsidRDefault="00CF5028" w:rsidP="00CF5028">
      <w:pPr>
        <w:pStyle w:val="ListParagraph"/>
        <w:autoSpaceDE w:val="0"/>
        <w:autoSpaceDN w:val="0"/>
        <w:adjustRightInd w:val="0"/>
        <w:rPr>
          <w:rFonts w:ascii="Arial" w:hAnsi="Arial" w:cs="Arial"/>
          <w:color w:val="000000"/>
          <w:lang w:eastAsia="en-GB"/>
        </w:rPr>
      </w:pPr>
    </w:p>
    <w:p w14:paraId="017C2D22" w14:textId="77777777" w:rsidR="00CF5028" w:rsidRPr="009B4A3C" w:rsidRDefault="00CF5028" w:rsidP="00CF5028">
      <w:pPr>
        <w:pStyle w:val="ListParagraph"/>
        <w:numPr>
          <w:ilvl w:val="0"/>
          <w:numId w:val="11"/>
        </w:numPr>
        <w:autoSpaceDE w:val="0"/>
        <w:autoSpaceDN w:val="0"/>
        <w:adjustRightInd w:val="0"/>
        <w:rPr>
          <w:rStyle w:val="Hyperlink"/>
          <w:rFonts w:ascii="Arial" w:hAnsi="Arial" w:cs="Arial"/>
          <w:u w:val="none"/>
          <w:lang w:eastAsia="en-GB"/>
        </w:rPr>
      </w:pPr>
      <w:r w:rsidRPr="009B4A3C">
        <w:rPr>
          <w:rFonts w:ascii="Arial" w:hAnsi="Arial" w:cs="Arial"/>
          <w:b/>
          <w:bCs/>
          <w:color w:val="000000"/>
          <w:lang w:eastAsia="en-GB"/>
        </w:rPr>
        <w:t xml:space="preserve">AFFECT </w:t>
      </w:r>
      <w:r w:rsidRPr="009B4A3C">
        <w:rPr>
          <w:rFonts w:ascii="Arial" w:hAnsi="Arial" w:cs="Arial"/>
          <w:color w:val="000000"/>
          <w:lang w:eastAsia="en-GB"/>
        </w:rPr>
        <w:t xml:space="preserve">– AFFECT provides services for the families of serious offenders and offers support groups to families in the south of England. </w:t>
      </w:r>
      <w:hyperlink r:id="rId10" w:history="1">
        <w:r w:rsidRPr="009B4A3C">
          <w:rPr>
            <w:rStyle w:val="Hyperlink"/>
            <w:rFonts w:ascii="Arial" w:hAnsi="Arial" w:cs="Arial"/>
            <w:lang w:eastAsia="en-GB"/>
          </w:rPr>
          <w:t>www.affect.org.uk</w:t>
        </w:r>
      </w:hyperlink>
    </w:p>
    <w:p w14:paraId="13DC237B" w14:textId="77777777" w:rsidR="00CF5028" w:rsidRPr="009B4A3C" w:rsidRDefault="00CF5028" w:rsidP="00CF5028">
      <w:pPr>
        <w:pStyle w:val="ListParagraph"/>
        <w:rPr>
          <w:rFonts w:ascii="Arial" w:hAnsi="Arial" w:cs="Arial"/>
          <w:color w:val="0000FF"/>
          <w:lang w:eastAsia="en-GB"/>
        </w:rPr>
      </w:pPr>
    </w:p>
    <w:p w14:paraId="7F49ED03" w14:textId="77777777" w:rsidR="00CF5028" w:rsidRPr="009B4A3C" w:rsidRDefault="00CF5028" w:rsidP="00CF5028">
      <w:pPr>
        <w:pStyle w:val="ListParagraph"/>
        <w:autoSpaceDE w:val="0"/>
        <w:autoSpaceDN w:val="0"/>
        <w:adjustRightInd w:val="0"/>
        <w:rPr>
          <w:rFonts w:ascii="Arial" w:hAnsi="Arial" w:cs="Arial"/>
          <w:color w:val="0000FF"/>
          <w:lang w:eastAsia="en-GB"/>
        </w:rPr>
      </w:pPr>
    </w:p>
    <w:p w14:paraId="521694CC" w14:textId="77777777" w:rsidR="00CF5028" w:rsidRPr="009B4A3C" w:rsidRDefault="00CF5028" w:rsidP="00CF5028">
      <w:pPr>
        <w:pStyle w:val="ListParagraph"/>
        <w:numPr>
          <w:ilvl w:val="0"/>
          <w:numId w:val="11"/>
        </w:numPr>
        <w:autoSpaceDE w:val="0"/>
        <w:autoSpaceDN w:val="0"/>
        <w:adjustRightInd w:val="0"/>
        <w:rPr>
          <w:rFonts w:ascii="Arial" w:hAnsi="Arial" w:cs="Arial"/>
          <w:color w:val="000000"/>
          <w:lang w:eastAsia="en-GB"/>
        </w:rPr>
      </w:pPr>
      <w:r w:rsidRPr="009B4A3C">
        <w:rPr>
          <w:rFonts w:ascii="Arial" w:hAnsi="Arial" w:cs="Arial"/>
          <w:b/>
          <w:bCs/>
          <w:color w:val="000000"/>
          <w:lang w:eastAsia="en-GB"/>
        </w:rPr>
        <w:t xml:space="preserve">Inside Time – </w:t>
      </w:r>
      <w:r w:rsidRPr="009B4A3C">
        <w:rPr>
          <w:rFonts w:ascii="Arial" w:hAnsi="Arial" w:cs="Arial"/>
          <w:color w:val="0000FF"/>
          <w:lang w:eastAsia="en-GB"/>
        </w:rPr>
        <w:t xml:space="preserve">www.insidetime.org.uk </w:t>
      </w:r>
      <w:r w:rsidRPr="009B4A3C">
        <w:rPr>
          <w:rFonts w:ascii="Arial" w:hAnsi="Arial" w:cs="Arial"/>
          <w:color w:val="000000"/>
          <w:lang w:eastAsia="en-GB"/>
        </w:rPr>
        <w:t>– this website gives visiting and other advice</w:t>
      </w:r>
    </w:p>
    <w:p w14:paraId="47572C5A" w14:textId="77777777" w:rsidR="00CF5028" w:rsidRPr="009B4A3C" w:rsidRDefault="00CF5028" w:rsidP="00CF5028">
      <w:pPr>
        <w:pStyle w:val="ListParagraph"/>
        <w:autoSpaceDE w:val="0"/>
        <w:autoSpaceDN w:val="0"/>
        <w:adjustRightInd w:val="0"/>
        <w:rPr>
          <w:rFonts w:ascii="Arial" w:hAnsi="Arial" w:cs="Arial"/>
          <w:color w:val="000000"/>
          <w:lang w:eastAsia="en-GB"/>
        </w:rPr>
      </w:pPr>
    </w:p>
    <w:p w14:paraId="764D5527" w14:textId="77777777" w:rsidR="00CF5028" w:rsidRPr="009B4A3C" w:rsidRDefault="00CF5028" w:rsidP="00CF5028">
      <w:pPr>
        <w:pStyle w:val="ListParagraph"/>
        <w:numPr>
          <w:ilvl w:val="0"/>
          <w:numId w:val="11"/>
        </w:numPr>
        <w:autoSpaceDE w:val="0"/>
        <w:autoSpaceDN w:val="0"/>
        <w:adjustRightInd w:val="0"/>
        <w:rPr>
          <w:rFonts w:ascii="Arial" w:hAnsi="Arial" w:cs="Arial"/>
          <w:color w:val="000000"/>
          <w:lang w:eastAsia="en-GB"/>
        </w:rPr>
      </w:pPr>
      <w:r w:rsidRPr="009B4A3C">
        <w:rPr>
          <w:rFonts w:ascii="Arial" w:hAnsi="Arial" w:cs="Arial"/>
          <w:b/>
          <w:bCs/>
          <w:color w:val="000000"/>
          <w:lang w:eastAsia="en-GB"/>
        </w:rPr>
        <w:t xml:space="preserve">Pact (Prison Advice and Care Trust) – </w:t>
      </w:r>
      <w:r w:rsidRPr="009B4A3C">
        <w:rPr>
          <w:rFonts w:ascii="Arial" w:hAnsi="Arial" w:cs="Arial"/>
          <w:color w:val="0000FF"/>
          <w:lang w:eastAsia="en-GB"/>
        </w:rPr>
        <w:t xml:space="preserve">www.prisonadvice.org.uk </w:t>
      </w:r>
      <w:r w:rsidRPr="009B4A3C">
        <w:rPr>
          <w:rFonts w:ascii="Arial" w:hAnsi="Arial" w:cs="Arial"/>
          <w:color w:val="000000"/>
          <w:lang w:eastAsia="en-GB"/>
        </w:rPr>
        <w:t>provides</w:t>
      </w:r>
    </w:p>
    <w:p w14:paraId="0FC8BEEB" w14:textId="77777777" w:rsidR="00CF5028" w:rsidRPr="009B4A3C" w:rsidRDefault="00CF5028" w:rsidP="00CF5028">
      <w:pPr>
        <w:autoSpaceDE w:val="0"/>
        <w:autoSpaceDN w:val="0"/>
        <w:adjustRightInd w:val="0"/>
        <w:ind w:firstLine="720"/>
        <w:rPr>
          <w:rFonts w:ascii="Arial" w:hAnsi="Arial" w:cs="Arial"/>
          <w:color w:val="000000"/>
          <w:sz w:val="24"/>
          <w:szCs w:val="24"/>
          <w:lang w:eastAsia="en-GB"/>
        </w:rPr>
      </w:pPr>
      <w:r w:rsidRPr="009B4A3C">
        <w:rPr>
          <w:rFonts w:ascii="Arial" w:hAnsi="Arial" w:cs="Arial"/>
          <w:color w:val="000000"/>
          <w:sz w:val="24"/>
          <w:szCs w:val="24"/>
          <w:lang w:eastAsia="en-GB"/>
        </w:rPr>
        <w:t>Useful information on visiting and how visitors’ centres can help families.</w:t>
      </w:r>
    </w:p>
    <w:p w14:paraId="2350F9B1" w14:textId="77777777" w:rsidR="00CF5028" w:rsidRPr="009B4A3C" w:rsidRDefault="00CF5028" w:rsidP="00CF5028">
      <w:pPr>
        <w:pStyle w:val="ListParagraph"/>
        <w:numPr>
          <w:ilvl w:val="0"/>
          <w:numId w:val="12"/>
        </w:numPr>
        <w:autoSpaceDE w:val="0"/>
        <w:autoSpaceDN w:val="0"/>
        <w:adjustRightInd w:val="0"/>
        <w:rPr>
          <w:rFonts w:ascii="Arial" w:hAnsi="Arial" w:cs="Arial"/>
          <w:color w:val="0000FF"/>
          <w:lang w:eastAsia="en-GB"/>
        </w:rPr>
      </w:pPr>
      <w:r w:rsidRPr="009B4A3C">
        <w:rPr>
          <w:rFonts w:ascii="Arial" w:hAnsi="Arial" w:cs="Arial"/>
          <w:b/>
          <w:bCs/>
          <w:color w:val="000000"/>
          <w:lang w:eastAsia="en-GB"/>
        </w:rPr>
        <w:t xml:space="preserve">Offenders’ Families Helpline 0808 808 2003 </w:t>
      </w:r>
      <w:r w:rsidRPr="009B4A3C">
        <w:rPr>
          <w:rFonts w:ascii="Arial" w:hAnsi="Arial" w:cs="Arial"/>
          <w:color w:val="0000FF"/>
          <w:lang w:eastAsia="en-GB"/>
        </w:rPr>
        <w:t>info@prisonersfamilieshelpline.org.uk</w:t>
      </w:r>
    </w:p>
    <w:p w14:paraId="7487B73E" w14:textId="77777777" w:rsidR="00CF5028" w:rsidRPr="009B4A3C" w:rsidRDefault="00CF5028" w:rsidP="00CF5028">
      <w:pPr>
        <w:autoSpaceDE w:val="0"/>
        <w:autoSpaceDN w:val="0"/>
        <w:adjustRightInd w:val="0"/>
        <w:ind w:firstLine="720"/>
        <w:rPr>
          <w:rFonts w:ascii="Arial" w:hAnsi="Arial" w:cs="Arial"/>
          <w:color w:val="0000FF"/>
          <w:sz w:val="24"/>
          <w:szCs w:val="24"/>
          <w:lang w:eastAsia="en-GB"/>
        </w:rPr>
      </w:pPr>
      <w:r w:rsidRPr="009B4A3C">
        <w:rPr>
          <w:rFonts w:ascii="Arial" w:hAnsi="Arial" w:cs="Arial"/>
          <w:color w:val="0000FF"/>
          <w:sz w:val="24"/>
          <w:szCs w:val="24"/>
          <w:lang w:eastAsia="en-GB"/>
        </w:rPr>
        <w:t>www.prisonersfamilieshelpline.org.uk</w:t>
      </w:r>
    </w:p>
    <w:p w14:paraId="158DAB5B" w14:textId="77777777" w:rsidR="00CF5028" w:rsidRPr="009B4A3C" w:rsidRDefault="00CF5028" w:rsidP="00CF5028">
      <w:pPr>
        <w:pStyle w:val="ListParagraph"/>
        <w:numPr>
          <w:ilvl w:val="0"/>
          <w:numId w:val="12"/>
        </w:numPr>
        <w:autoSpaceDE w:val="0"/>
        <w:autoSpaceDN w:val="0"/>
        <w:adjustRightInd w:val="0"/>
        <w:rPr>
          <w:rFonts w:ascii="Arial" w:hAnsi="Arial" w:cs="Arial"/>
          <w:color w:val="0000FF"/>
          <w:lang w:eastAsia="en-GB"/>
        </w:rPr>
      </w:pPr>
      <w:r w:rsidRPr="009B4A3C">
        <w:rPr>
          <w:rFonts w:ascii="Arial" w:hAnsi="Arial" w:cs="Arial"/>
          <w:b/>
          <w:bCs/>
          <w:color w:val="000000"/>
          <w:lang w:eastAsia="en-GB"/>
        </w:rPr>
        <w:t xml:space="preserve">Prisoners’ Families and Friends Service 0808 808 3444 </w:t>
      </w:r>
      <w:r w:rsidRPr="009B4A3C">
        <w:rPr>
          <w:rFonts w:ascii="Arial" w:hAnsi="Arial" w:cs="Arial"/>
          <w:color w:val="0000FF"/>
          <w:lang w:eastAsia="en-GB"/>
        </w:rPr>
        <w:t>info@pffs.org.uk</w:t>
      </w:r>
    </w:p>
    <w:p w14:paraId="76F36FD6" w14:textId="77777777" w:rsidR="00CF5028" w:rsidRPr="009B4A3C" w:rsidRDefault="00CF5028" w:rsidP="00CF5028">
      <w:pPr>
        <w:autoSpaceDE w:val="0"/>
        <w:autoSpaceDN w:val="0"/>
        <w:adjustRightInd w:val="0"/>
        <w:ind w:firstLine="720"/>
        <w:rPr>
          <w:rFonts w:ascii="Arial" w:hAnsi="Arial" w:cs="Arial"/>
          <w:color w:val="0000FF"/>
          <w:sz w:val="24"/>
          <w:szCs w:val="24"/>
          <w:lang w:eastAsia="en-GB"/>
        </w:rPr>
      </w:pPr>
      <w:hyperlink r:id="rId11" w:history="1">
        <w:r w:rsidRPr="009B4A3C">
          <w:rPr>
            <w:rStyle w:val="Hyperlink"/>
            <w:rFonts w:ascii="Arial" w:hAnsi="Arial" w:cs="Arial"/>
            <w:sz w:val="24"/>
            <w:szCs w:val="24"/>
            <w:lang w:eastAsia="en-GB"/>
          </w:rPr>
          <w:t>www.pffs.org.uk</w:t>
        </w:r>
      </w:hyperlink>
    </w:p>
    <w:p w14:paraId="74166444" w14:textId="77777777" w:rsidR="00CF5028" w:rsidRPr="009B4A3C" w:rsidRDefault="00CF5028" w:rsidP="00CF5028">
      <w:pPr>
        <w:autoSpaceDE w:val="0"/>
        <w:autoSpaceDN w:val="0"/>
        <w:adjustRightInd w:val="0"/>
        <w:rPr>
          <w:rFonts w:ascii="Arial" w:hAnsi="Arial" w:cs="Arial"/>
          <w:color w:val="000000"/>
          <w:sz w:val="24"/>
          <w:szCs w:val="24"/>
          <w:lang w:eastAsia="en-GB"/>
        </w:rPr>
      </w:pPr>
    </w:p>
    <w:p w14:paraId="1A118AE7" w14:textId="77777777" w:rsidR="00CF5028" w:rsidRDefault="00CF5028" w:rsidP="00965D03">
      <w:pPr>
        <w:spacing w:line="360" w:lineRule="auto"/>
        <w:rPr>
          <w:rFonts w:ascii="Arial" w:hAnsi="Arial" w:cs="Arial"/>
          <w:b/>
          <w:sz w:val="24"/>
          <w:szCs w:val="24"/>
        </w:rPr>
      </w:pPr>
    </w:p>
    <w:p w14:paraId="357A5AB1" w14:textId="77777777" w:rsidR="00D42635" w:rsidRPr="00D42635" w:rsidRDefault="00D42635" w:rsidP="00D42635">
      <w:pPr>
        <w:rPr>
          <w:rFonts w:ascii="Arial" w:hAnsi="Arial" w:cs="Arial"/>
          <w:sz w:val="24"/>
          <w:szCs w:val="24"/>
        </w:rPr>
      </w:pPr>
    </w:p>
    <w:p w14:paraId="4687B33E" w14:textId="77777777" w:rsidR="00D42635" w:rsidRPr="00D42635" w:rsidRDefault="00D42635" w:rsidP="00D42635">
      <w:pPr>
        <w:rPr>
          <w:rFonts w:ascii="Arial" w:hAnsi="Arial" w:cs="Arial"/>
          <w:sz w:val="24"/>
          <w:szCs w:val="24"/>
        </w:rPr>
      </w:pPr>
    </w:p>
    <w:p w14:paraId="5A32E94E" w14:textId="77777777" w:rsidR="00D42635" w:rsidRPr="00D42635" w:rsidRDefault="00D42635" w:rsidP="00D42635">
      <w:pPr>
        <w:rPr>
          <w:rFonts w:ascii="Arial" w:hAnsi="Arial" w:cs="Arial"/>
          <w:sz w:val="24"/>
          <w:szCs w:val="24"/>
        </w:rPr>
      </w:pPr>
    </w:p>
    <w:p w14:paraId="5AD5D0B6" w14:textId="77777777" w:rsidR="00D42635" w:rsidRPr="00D42635" w:rsidRDefault="00D42635" w:rsidP="00D42635">
      <w:pPr>
        <w:rPr>
          <w:rFonts w:ascii="Arial" w:hAnsi="Arial" w:cs="Arial"/>
          <w:sz w:val="24"/>
          <w:szCs w:val="24"/>
        </w:rPr>
      </w:pPr>
    </w:p>
    <w:p w14:paraId="4AFA0E3A" w14:textId="77777777" w:rsidR="00D42635" w:rsidRPr="00D42635" w:rsidRDefault="00D42635" w:rsidP="00D42635">
      <w:pPr>
        <w:rPr>
          <w:rFonts w:ascii="Arial" w:hAnsi="Arial" w:cs="Arial"/>
          <w:sz w:val="24"/>
          <w:szCs w:val="24"/>
        </w:rPr>
      </w:pPr>
    </w:p>
    <w:p w14:paraId="101BA87A" w14:textId="77777777" w:rsidR="00D42635" w:rsidRPr="00D42635" w:rsidRDefault="00D42635" w:rsidP="00D42635">
      <w:pPr>
        <w:rPr>
          <w:rFonts w:ascii="Arial" w:hAnsi="Arial" w:cs="Arial"/>
          <w:sz w:val="24"/>
          <w:szCs w:val="24"/>
        </w:rPr>
      </w:pPr>
    </w:p>
    <w:p w14:paraId="77EBF516" w14:textId="77777777" w:rsidR="00D42635" w:rsidRPr="00D42635" w:rsidRDefault="00D42635" w:rsidP="00D42635">
      <w:pPr>
        <w:rPr>
          <w:rFonts w:ascii="Arial" w:hAnsi="Arial" w:cs="Arial"/>
          <w:sz w:val="24"/>
          <w:szCs w:val="24"/>
        </w:rPr>
      </w:pPr>
    </w:p>
    <w:p w14:paraId="03ED7796" w14:textId="77777777" w:rsidR="00D42635" w:rsidRDefault="00D42635" w:rsidP="00D42635">
      <w:pPr>
        <w:rPr>
          <w:rFonts w:ascii="Arial" w:hAnsi="Arial" w:cs="Arial"/>
          <w:b/>
          <w:sz w:val="24"/>
          <w:szCs w:val="24"/>
        </w:rPr>
      </w:pPr>
    </w:p>
    <w:p w14:paraId="5DAA32A3" w14:textId="77777777" w:rsidR="00D42635" w:rsidRDefault="00D42635" w:rsidP="00D42635">
      <w:pPr>
        <w:rPr>
          <w:rFonts w:ascii="Arial" w:hAnsi="Arial" w:cs="Arial"/>
          <w:b/>
          <w:sz w:val="24"/>
          <w:szCs w:val="24"/>
        </w:rPr>
      </w:pPr>
    </w:p>
    <w:p w14:paraId="01A60121" w14:textId="3C63BA06" w:rsidR="00D42635" w:rsidRPr="00D42635" w:rsidRDefault="00D42635" w:rsidP="00D42635">
      <w:pPr>
        <w:rPr>
          <w:rFonts w:ascii="Arial" w:hAnsi="Arial" w:cs="Arial"/>
          <w:sz w:val="24"/>
          <w:szCs w:val="24"/>
        </w:rPr>
      </w:pPr>
      <w:r>
        <w:rPr>
          <w:rFonts w:ascii="Arial" w:hAnsi="Arial" w:cs="Arial"/>
          <w:sz w:val="24"/>
          <w:szCs w:val="24"/>
        </w:rPr>
        <w:t xml:space="preserve">This document has been reviewed and is supported by the HMP Ford Offender Consultative Committee (OCC). </w:t>
      </w:r>
    </w:p>
    <w:sectPr w:rsidR="00D42635" w:rsidRPr="00D42635">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9714" w14:textId="77777777" w:rsidR="00D90CB9" w:rsidRDefault="00D90CB9" w:rsidP="00286498">
      <w:pPr>
        <w:spacing w:after="0" w:line="240" w:lineRule="auto"/>
      </w:pPr>
      <w:r>
        <w:separator/>
      </w:r>
    </w:p>
  </w:endnote>
  <w:endnote w:type="continuationSeparator" w:id="0">
    <w:p w14:paraId="54A2A2F5" w14:textId="77777777" w:rsidR="00D90CB9" w:rsidRDefault="00D90CB9" w:rsidP="0028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581188"/>
      <w:docPartObj>
        <w:docPartGallery w:val="Page Numbers (Bottom of Page)"/>
        <w:docPartUnique/>
      </w:docPartObj>
    </w:sdtPr>
    <w:sdtEndPr>
      <w:rPr>
        <w:color w:val="7F7F7F" w:themeColor="background1" w:themeShade="7F"/>
        <w:spacing w:val="60"/>
      </w:rPr>
    </w:sdtEndPr>
    <w:sdtContent>
      <w:p w14:paraId="7F28B278" w14:textId="77777777" w:rsidR="00286498" w:rsidRDefault="0028649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5028">
          <w:rPr>
            <w:noProof/>
          </w:rPr>
          <w:t>8</w:t>
        </w:r>
        <w:r>
          <w:rPr>
            <w:noProof/>
          </w:rPr>
          <w:fldChar w:fldCharType="end"/>
        </w:r>
        <w:r>
          <w:t xml:space="preserve"> | </w:t>
        </w:r>
        <w:r>
          <w:rPr>
            <w:color w:val="7F7F7F" w:themeColor="background1" w:themeShade="7F"/>
            <w:spacing w:val="60"/>
          </w:rPr>
          <w:t>Page</w:t>
        </w:r>
      </w:p>
    </w:sdtContent>
  </w:sdt>
  <w:p w14:paraId="5753A9B1" w14:textId="77777777" w:rsidR="00286498" w:rsidRDefault="0028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C5D3" w14:textId="77777777" w:rsidR="00D90CB9" w:rsidRDefault="00D90CB9" w:rsidP="00286498">
      <w:pPr>
        <w:spacing w:after="0" w:line="240" w:lineRule="auto"/>
      </w:pPr>
      <w:r>
        <w:separator/>
      </w:r>
    </w:p>
  </w:footnote>
  <w:footnote w:type="continuationSeparator" w:id="0">
    <w:p w14:paraId="1EEFD22B" w14:textId="77777777" w:rsidR="00D90CB9" w:rsidRDefault="00D90CB9" w:rsidP="0028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C7FB" w14:textId="77777777" w:rsidR="003058C8" w:rsidRDefault="00557585">
    <w:pPr>
      <w:pStyle w:val="Header"/>
    </w:pPr>
    <w:r>
      <w:rPr>
        <w:noProof/>
      </w:rPr>
      <w:pict w14:anchorId="5B9CB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801938" o:spid="_x0000_s1026" type="#_x0000_t75" style="position:absolute;margin-left:0;margin-top:0;width:451.2pt;height:509.5pt;z-index:-251657216;mso-position-horizontal:center;mso-position-horizontal-relative:margin;mso-position-vertical:center;mso-position-vertical-relative:margin" o:allowincell="f">
          <v:imagedata r:id="rId1" o:title="Ford pi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33EC" w14:textId="77777777" w:rsidR="003058C8" w:rsidRDefault="00557585">
    <w:pPr>
      <w:pStyle w:val="Header"/>
    </w:pPr>
    <w:r>
      <w:rPr>
        <w:noProof/>
      </w:rPr>
      <w:pict w14:anchorId="254D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801939" o:spid="_x0000_s1027" type="#_x0000_t75" style="position:absolute;margin-left:0;margin-top:0;width:451.2pt;height:509.5pt;z-index:-251656192;mso-position-horizontal:center;mso-position-horizontal-relative:margin;mso-position-vertical:center;mso-position-vertical-relative:margin" o:allowincell="f">
          <v:imagedata r:id="rId1" o:title="Ford pi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B83B" w14:textId="77777777" w:rsidR="003058C8" w:rsidRDefault="00557585">
    <w:pPr>
      <w:pStyle w:val="Header"/>
    </w:pPr>
    <w:r>
      <w:rPr>
        <w:noProof/>
      </w:rPr>
      <w:pict w14:anchorId="203A9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801937" o:spid="_x0000_s1025" type="#_x0000_t75" style="position:absolute;margin-left:0;margin-top:0;width:451.2pt;height:509.5pt;z-index:-251658240;mso-position-horizontal:center;mso-position-horizontal-relative:margin;mso-position-vertical:center;mso-position-vertical-relative:margin" o:allowincell="f">
          <v:imagedata r:id="rId1" o:title="Ford pi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FA9"/>
    <w:multiLevelType w:val="hybridMultilevel"/>
    <w:tmpl w:val="41024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61AC9"/>
    <w:multiLevelType w:val="hybridMultilevel"/>
    <w:tmpl w:val="7A0C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C722F"/>
    <w:multiLevelType w:val="hybridMultilevel"/>
    <w:tmpl w:val="E9389564"/>
    <w:lvl w:ilvl="0" w:tplc="B00AFA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A44FD"/>
    <w:multiLevelType w:val="hybridMultilevel"/>
    <w:tmpl w:val="D680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66023"/>
    <w:multiLevelType w:val="hybridMultilevel"/>
    <w:tmpl w:val="C44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95"/>
    <w:multiLevelType w:val="multilevel"/>
    <w:tmpl w:val="57D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94E31"/>
    <w:multiLevelType w:val="hybridMultilevel"/>
    <w:tmpl w:val="D6BC8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21AD3"/>
    <w:multiLevelType w:val="hybridMultilevel"/>
    <w:tmpl w:val="B216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07415"/>
    <w:multiLevelType w:val="hybridMultilevel"/>
    <w:tmpl w:val="36327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94C5D"/>
    <w:multiLevelType w:val="hybridMultilevel"/>
    <w:tmpl w:val="F4CA8E82"/>
    <w:lvl w:ilvl="0" w:tplc="B35C7E7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930A9"/>
    <w:multiLevelType w:val="hybridMultilevel"/>
    <w:tmpl w:val="D21CF586"/>
    <w:lvl w:ilvl="0" w:tplc="B82CE3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713DAF"/>
    <w:multiLevelType w:val="hybridMultilevel"/>
    <w:tmpl w:val="83105BD4"/>
    <w:lvl w:ilvl="0" w:tplc="B5680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B33B5"/>
    <w:multiLevelType w:val="hybridMultilevel"/>
    <w:tmpl w:val="0B5E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224E7"/>
    <w:multiLevelType w:val="multilevel"/>
    <w:tmpl w:val="B5BEEC3C"/>
    <w:lvl w:ilvl="0">
      <w:numFmt w:val="bullet"/>
      <w:lvlText w:val=""/>
      <w:lvlJc w:val="left"/>
      <w:pPr>
        <w:ind w:left="644" w:hanging="360"/>
      </w:pPr>
      <w:rPr>
        <w:rFonts w:ascii="Symbol" w:hAnsi="Symbol"/>
      </w:rPr>
    </w:lvl>
    <w:lvl w:ilvl="1">
      <w:numFmt w:val="bullet"/>
      <w:lvlText w:val="•"/>
      <w:lvlJc w:val="left"/>
      <w:pPr>
        <w:ind w:left="1725" w:hanging="645"/>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6047783"/>
    <w:multiLevelType w:val="hybridMultilevel"/>
    <w:tmpl w:val="45206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A1EF8"/>
    <w:multiLevelType w:val="hybridMultilevel"/>
    <w:tmpl w:val="B19AE56E"/>
    <w:lvl w:ilvl="0" w:tplc="31F011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7085526">
    <w:abstractNumId w:val="11"/>
  </w:num>
  <w:num w:numId="2" w16cid:durableId="796217619">
    <w:abstractNumId w:val="6"/>
  </w:num>
  <w:num w:numId="3" w16cid:durableId="1085684054">
    <w:abstractNumId w:val="2"/>
  </w:num>
  <w:num w:numId="4" w16cid:durableId="1011643653">
    <w:abstractNumId w:val="10"/>
  </w:num>
  <w:num w:numId="5" w16cid:durableId="1942029050">
    <w:abstractNumId w:val="14"/>
  </w:num>
  <w:num w:numId="6" w16cid:durableId="230123565">
    <w:abstractNumId w:val="8"/>
  </w:num>
  <w:num w:numId="7" w16cid:durableId="337778113">
    <w:abstractNumId w:val="0"/>
  </w:num>
  <w:num w:numId="8" w16cid:durableId="433551090">
    <w:abstractNumId w:val="1"/>
  </w:num>
  <w:num w:numId="9" w16cid:durableId="1775050448">
    <w:abstractNumId w:val="16"/>
  </w:num>
  <w:num w:numId="10" w16cid:durableId="609706424">
    <w:abstractNumId w:val="5"/>
  </w:num>
  <w:num w:numId="11" w16cid:durableId="1929464374">
    <w:abstractNumId w:val="15"/>
  </w:num>
  <w:num w:numId="12" w16cid:durableId="1677879349">
    <w:abstractNumId w:val="9"/>
  </w:num>
  <w:num w:numId="13" w16cid:durableId="1078750720">
    <w:abstractNumId w:val="13"/>
  </w:num>
  <w:num w:numId="14" w16cid:durableId="653873932">
    <w:abstractNumId w:val="7"/>
  </w:num>
  <w:num w:numId="15" w16cid:durableId="1981223860">
    <w:abstractNumId w:val="3"/>
  </w:num>
  <w:num w:numId="16" w16cid:durableId="543175370">
    <w:abstractNumId w:val="4"/>
  </w:num>
  <w:num w:numId="17" w16cid:durableId="2072072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E1"/>
    <w:rsid w:val="00004CF4"/>
    <w:rsid w:val="00016587"/>
    <w:rsid w:val="00020643"/>
    <w:rsid w:val="000213AF"/>
    <w:rsid w:val="00033D16"/>
    <w:rsid w:val="00041B28"/>
    <w:rsid w:val="00046EE2"/>
    <w:rsid w:val="00051446"/>
    <w:rsid w:val="00074774"/>
    <w:rsid w:val="0007700F"/>
    <w:rsid w:val="0009141C"/>
    <w:rsid w:val="000A583D"/>
    <w:rsid w:val="000A5856"/>
    <w:rsid w:val="000C546A"/>
    <w:rsid w:val="000C7847"/>
    <w:rsid w:val="000D46BD"/>
    <w:rsid w:val="000D762F"/>
    <w:rsid w:val="000E3AC5"/>
    <w:rsid w:val="000E765C"/>
    <w:rsid w:val="000F4EA3"/>
    <w:rsid w:val="00101311"/>
    <w:rsid w:val="001065AB"/>
    <w:rsid w:val="00107E4C"/>
    <w:rsid w:val="0011063B"/>
    <w:rsid w:val="00111825"/>
    <w:rsid w:val="00112363"/>
    <w:rsid w:val="001179DE"/>
    <w:rsid w:val="00121F07"/>
    <w:rsid w:val="00133698"/>
    <w:rsid w:val="00153BB3"/>
    <w:rsid w:val="001812AE"/>
    <w:rsid w:val="00182518"/>
    <w:rsid w:val="001B7599"/>
    <w:rsid w:val="001D5714"/>
    <w:rsid w:val="001D6A9A"/>
    <w:rsid w:val="001F5D42"/>
    <w:rsid w:val="00201530"/>
    <w:rsid w:val="0023205C"/>
    <w:rsid w:val="00235EFD"/>
    <w:rsid w:val="00243C2B"/>
    <w:rsid w:val="0024719A"/>
    <w:rsid w:val="00250F57"/>
    <w:rsid w:val="00256ECC"/>
    <w:rsid w:val="00286498"/>
    <w:rsid w:val="00297ECD"/>
    <w:rsid w:val="002A661E"/>
    <w:rsid w:val="002E0ED2"/>
    <w:rsid w:val="002E683A"/>
    <w:rsid w:val="003037EC"/>
    <w:rsid w:val="003058C8"/>
    <w:rsid w:val="003111BE"/>
    <w:rsid w:val="003234C3"/>
    <w:rsid w:val="00324BAC"/>
    <w:rsid w:val="00325030"/>
    <w:rsid w:val="0033411C"/>
    <w:rsid w:val="0033557F"/>
    <w:rsid w:val="0033696F"/>
    <w:rsid w:val="00337685"/>
    <w:rsid w:val="00337C7B"/>
    <w:rsid w:val="00343AB3"/>
    <w:rsid w:val="00344AFC"/>
    <w:rsid w:val="00346276"/>
    <w:rsid w:val="0038217C"/>
    <w:rsid w:val="003843DE"/>
    <w:rsid w:val="003952F0"/>
    <w:rsid w:val="00396F6E"/>
    <w:rsid w:val="003970A0"/>
    <w:rsid w:val="003A529F"/>
    <w:rsid w:val="003C3382"/>
    <w:rsid w:val="003C5565"/>
    <w:rsid w:val="003D2538"/>
    <w:rsid w:val="003E4632"/>
    <w:rsid w:val="003F3FE6"/>
    <w:rsid w:val="004041CD"/>
    <w:rsid w:val="00420C30"/>
    <w:rsid w:val="00452BED"/>
    <w:rsid w:val="00460CE1"/>
    <w:rsid w:val="004640B9"/>
    <w:rsid w:val="00467241"/>
    <w:rsid w:val="00475839"/>
    <w:rsid w:val="004A1324"/>
    <w:rsid w:val="004A3535"/>
    <w:rsid w:val="004A6201"/>
    <w:rsid w:val="004A755B"/>
    <w:rsid w:val="004B1F05"/>
    <w:rsid w:val="004C70E3"/>
    <w:rsid w:val="0050346D"/>
    <w:rsid w:val="00510D93"/>
    <w:rsid w:val="005165B9"/>
    <w:rsid w:val="00524331"/>
    <w:rsid w:val="00527A68"/>
    <w:rsid w:val="005408B6"/>
    <w:rsid w:val="0054093E"/>
    <w:rsid w:val="0055237E"/>
    <w:rsid w:val="00557585"/>
    <w:rsid w:val="0057073A"/>
    <w:rsid w:val="005728EB"/>
    <w:rsid w:val="00590852"/>
    <w:rsid w:val="005B0074"/>
    <w:rsid w:val="005B2B3B"/>
    <w:rsid w:val="005C6521"/>
    <w:rsid w:val="005D0C42"/>
    <w:rsid w:val="005D5642"/>
    <w:rsid w:val="005E24A6"/>
    <w:rsid w:val="00604087"/>
    <w:rsid w:val="00607BEB"/>
    <w:rsid w:val="006234BD"/>
    <w:rsid w:val="00623C4D"/>
    <w:rsid w:val="00625192"/>
    <w:rsid w:val="00626419"/>
    <w:rsid w:val="006452EC"/>
    <w:rsid w:val="00665578"/>
    <w:rsid w:val="0067599B"/>
    <w:rsid w:val="00687670"/>
    <w:rsid w:val="006942BC"/>
    <w:rsid w:val="006A3473"/>
    <w:rsid w:val="006B7DB6"/>
    <w:rsid w:val="006C3269"/>
    <w:rsid w:val="006C54A8"/>
    <w:rsid w:val="006D0467"/>
    <w:rsid w:val="006D3152"/>
    <w:rsid w:val="00710A02"/>
    <w:rsid w:val="0072063F"/>
    <w:rsid w:val="0072247A"/>
    <w:rsid w:val="00726400"/>
    <w:rsid w:val="007731BE"/>
    <w:rsid w:val="0079322B"/>
    <w:rsid w:val="007956C7"/>
    <w:rsid w:val="007A54DE"/>
    <w:rsid w:val="007B7829"/>
    <w:rsid w:val="007C2831"/>
    <w:rsid w:val="007D3E70"/>
    <w:rsid w:val="007D44E1"/>
    <w:rsid w:val="007D65C3"/>
    <w:rsid w:val="007F1E43"/>
    <w:rsid w:val="007F37E1"/>
    <w:rsid w:val="007F7040"/>
    <w:rsid w:val="0081465B"/>
    <w:rsid w:val="008277CB"/>
    <w:rsid w:val="00840D53"/>
    <w:rsid w:val="00857B49"/>
    <w:rsid w:val="00861F70"/>
    <w:rsid w:val="0086744D"/>
    <w:rsid w:val="00880E10"/>
    <w:rsid w:val="008842A6"/>
    <w:rsid w:val="00885053"/>
    <w:rsid w:val="008938B3"/>
    <w:rsid w:val="00893DF4"/>
    <w:rsid w:val="008A0433"/>
    <w:rsid w:val="008A2956"/>
    <w:rsid w:val="008C5A2B"/>
    <w:rsid w:val="008D7CA6"/>
    <w:rsid w:val="008E021A"/>
    <w:rsid w:val="00904BA7"/>
    <w:rsid w:val="00922643"/>
    <w:rsid w:val="00965D03"/>
    <w:rsid w:val="00973123"/>
    <w:rsid w:val="00974582"/>
    <w:rsid w:val="009844A5"/>
    <w:rsid w:val="00991D85"/>
    <w:rsid w:val="009A19FA"/>
    <w:rsid w:val="009B4A3C"/>
    <w:rsid w:val="009B5FF4"/>
    <w:rsid w:val="009C6BD6"/>
    <w:rsid w:val="009D311C"/>
    <w:rsid w:val="009D4935"/>
    <w:rsid w:val="009D55FE"/>
    <w:rsid w:val="009E3BE3"/>
    <w:rsid w:val="00A00519"/>
    <w:rsid w:val="00A05496"/>
    <w:rsid w:val="00A1743F"/>
    <w:rsid w:val="00A17FA1"/>
    <w:rsid w:val="00A238BC"/>
    <w:rsid w:val="00A279BA"/>
    <w:rsid w:val="00A27C7A"/>
    <w:rsid w:val="00A3140C"/>
    <w:rsid w:val="00A35AAD"/>
    <w:rsid w:val="00A4587E"/>
    <w:rsid w:val="00A51F60"/>
    <w:rsid w:val="00A54182"/>
    <w:rsid w:val="00A64D6A"/>
    <w:rsid w:val="00A94A3F"/>
    <w:rsid w:val="00AC165A"/>
    <w:rsid w:val="00AC79AB"/>
    <w:rsid w:val="00AF27D9"/>
    <w:rsid w:val="00AF594D"/>
    <w:rsid w:val="00B14FC8"/>
    <w:rsid w:val="00B37720"/>
    <w:rsid w:val="00B45E04"/>
    <w:rsid w:val="00B47207"/>
    <w:rsid w:val="00B4738F"/>
    <w:rsid w:val="00B63AD3"/>
    <w:rsid w:val="00B6613A"/>
    <w:rsid w:val="00B85326"/>
    <w:rsid w:val="00B9581F"/>
    <w:rsid w:val="00BB1CFE"/>
    <w:rsid w:val="00BC5A6F"/>
    <w:rsid w:val="00BE613F"/>
    <w:rsid w:val="00BF70EC"/>
    <w:rsid w:val="00C04C5E"/>
    <w:rsid w:val="00C05DFC"/>
    <w:rsid w:val="00C06C38"/>
    <w:rsid w:val="00C1164A"/>
    <w:rsid w:val="00C22D29"/>
    <w:rsid w:val="00C63836"/>
    <w:rsid w:val="00C67F31"/>
    <w:rsid w:val="00C76F77"/>
    <w:rsid w:val="00C842B7"/>
    <w:rsid w:val="00C86CD9"/>
    <w:rsid w:val="00C904E1"/>
    <w:rsid w:val="00C9679B"/>
    <w:rsid w:val="00CA3432"/>
    <w:rsid w:val="00CA6921"/>
    <w:rsid w:val="00CB01DF"/>
    <w:rsid w:val="00CB4AAF"/>
    <w:rsid w:val="00CD1B04"/>
    <w:rsid w:val="00CF26C2"/>
    <w:rsid w:val="00CF5028"/>
    <w:rsid w:val="00D07C01"/>
    <w:rsid w:val="00D34499"/>
    <w:rsid w:val="00D416DE"/>
    <w:rsid w:val="00D41931"/>
    <w:rsid w:val="00D42635"/>
    <w:rsid w:val="00D645AC"/>
    <w:rsid w:val="00D739BE"/>
    <w:rsid w:val="00D7757E"/>
    <w:rsid w:val="00D82620"/>
    <w:rsid w:val="00D8412E"/>
    <w:rsid w:val="00D90CB9"/>
    <w:rsid w:val="00D93351"/>
    <w:rsid w:val="00D96659"/>
    <w:rsid w:val="00DA0FA6"/>
    <w:rsid w:val="00DA1C2A"/>
    <w:rsid w:val="00DD1ED7"/>
    <w:rsid w:val="00DE3F14"/>
    <w:rsid w:val="00E02F09"/>
    <w:rsid w:val="00E04DD5"/>
    <w:rsid w:val="00E111D3"/>
    <w:rsid w:val="00E132A1"/>
    <w:rsid w:val="00E31C14"/>
    <w:rsid w:val="00E4635F"/>
    <w:rsid w:val="00E6131E"/>
    <w:rsid w:val="00E645BF"/>
    <w:rsid w:val="00E73372"/>
    <w:rsid w:val="00E74BD3"/>
    <w:rsid w:val="00E874E8"/>
    <w:rsid w:val="00EA2F19"/>
    <w:rsid w:val="00ED5C1C"/>
    <w:rsid w:val="00EF2096"/>
    <w:rsid w:val="00F24A07"/>
    <w:rsid w:val="00F4295F"/>
    <w:rsid w:val="00F85BC5"/>
    <w:rsid w:val="00FA2116"/>
    <w:rsid w:val="00FA2F04"/>
    <w:rsid w:val="00FC169E"/>
    <w:rsid w:val="00FD0684"/>
    <w:rsid w:val="00FE60AF"/>
    <w:rsid w:val="00FF149D"/>
    <w:rsid w:val="00F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D7CE"/>
  <w15:chartTrackingRefBased/>
  <w15:docId w15:val="{C1D4696D-39FF-4BF7-8C59-A386EE1B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4582"/>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FF4"/>
    <w:rPr>
      <w:sz w:val="16"/>
      <w:szCs w:val="16"/>
    </w:rPr>
  </w:style>
  <w:style w:type="paragraph" w:styleId="CommentText">
    <w:name w:val="annotation text"/>
    <w:basedOn w:val="Normal"/>
    <w:link w:val="CommentTextChar"/>
    <w:uiPriority w:val="99"/>
    <w:unhideWhenUsed/>
    <w:rsid w:val="009B5FF4"/>
    <w:pPr>
      <w:spacing w:line="240" w:lineRule="auto"/>
    </w:pPr>
    <w:rPr>
      <w:sz w:val="20"/>
      <w:szCs w:val="20"/>
    </w:rPr>
  </w:style>
  <w:style w:type="character" w:customStyle="1" w:styleId="CommentTextChar">
    <w:name w:val="Comment Text Char"/>
    <w:basedOn w:val="DefaultParagraphFont"/>
    <w:link w:val="CommentText"/>
    <w:uiPriority w:val="99"/>
    <w:rsid w:val="009B5FF4"/>
    <w:rPr>
      <w:sz w:val="20"/>
      <w:szCs w:val="20"/>
    </w:rPr>
  </w:style>
  <w:style w:type="paragraph" w:styleId="CommentSubject">
    <w:name w:val="annotation subject"/>
    <w:basedOn w:val="CommentText"/>
    <w:next w:val="CommentText"/>
    <w:link w:val="CommentSubjectChar"/>
    <w:uiPriority w:val="99"/>
    <w:semiHidden/>
    <w:unhideWhenUsed/>
    <w:rsid w:val="009B5FF4"/>
    <w:rPr>
      <w:b/>
      <w:bCs/>
    </w:rPr>
  </w:style>
  <w:style w:type="character" w:customStyle="1" w:styleId="CommentSubjectChar">
    <w:name w:val="Comment Subject Char"/>
    <w:basedOn w:val="CommentTextChar"/>
    <w:link w:val="CommentSubject"/>
    <w:uiPriority w:val="99"/>
    <w:semiHidden/>
    <w:rsid w:val="009B5FF4"/>
    <w:rPr>
      <w:b/>
      <w:bCs/>
      <w:sz w:val="20"/>
      <w:szCs w:val="20"/>
    </w:rPr>
  </w:style>
  <w:style w:type="paragraph" w:styleId="BalloonText">
    <w:name w:val="Balloon Text"/>
    <w:basedOn w:val="Normal"/>
    <w:link w:val="BalloonTextChar"/>
    <w:uiPriority w:val="99"/>
    <w:semiHidden/>
    <w:unhideWhenUsed/>
    <w:rsid w:val="009B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F4"/>
    <w:rPr>
      <w:rFonts w:ascii="Segoe UI" w:hAnsi="Segoe UI" w:cs="Segoe UI"/>
      <w:sz w:val="18"/>
      <w:szCs w:val="18"/>
    </w:rPr>
  </w:style>
  <w:style w:type="paragraph" w:styleId="Header">
    <w:name w:val="header"/>
    <w:basedOn w:val="Normal"/>
    <w:link w:val="HeaderChar"/>
    <w:uiPriority w:val="99"/>
    <w:unhideWhenUsed/>
    <w:rsid w:val="00286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498"/>
  </w:style>
  <w:style w:type="paragraph" w:styleId="Footer">
    <w:name w:val="footer"/>
    <w:basedOn w:val="Normal"/>
    <w:link w:val="FooterChar"/>
    <w:uiPriority w:val="99"/>
    <w:unhideWhenUsed/>
    <w:rsid w:val="0028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498"/>
  </w:style>
  <w:style w:type="paragraph" w:styleId="BodyText">
    <w:name w:val="Body Text"/>
    <w:basedOn w:val="Normal"/>
    <w:link w:val="BodyTextChar"/>
    <w:rsid w:val="003037EC"/>
    <w:pPr>
      <w:numPr>
        <w:ilvl w:val="12"/>
      </w:numPr>
      <w:spacing w:after="0" w:line="240" w:lineRule="auto"/>
    </w:pPr>
    <w:rPr>
      <w:rFonts w:ascii="Arial" w:eastAsia="Times New Roman" w:hAnsi="Arial" w:cs="Arial"/>
      <w:i/>
      <w:sz w:val="24"/>
      <w:szCs w:val="24"/>
    </w:rPr>
  </w:style>
  <w:style w:type="character" w:customStyle="1" w:styleId="BodyTextChar">
    <w:name w:val="Body Text Char"/>
    <w:basedOn w:val="DefaultParagraphFont"/>
    <w:link w:val="BodyText"/>
    <w:rsid w:val="003037EC"/>
    <w:rPr>
      <w:rFonts w:ascii="Arial" w:eastAsia="Times New Roman" w:hAnsi="Arial" w:cs="Arial"/>
      <w:i/>
      <w:sz w:val="24"/>
      <w:szCs w:val="24"/>
    </w:rPr>
  </w:style>
  <w:style w:type="paragraph" w:customStyle="1" w:styleId="Default">
    <w:name w:val="Default"/>
    <w:rsid w:val="007D65C3"/>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C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C32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rsid w:val="00CF5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fs.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ffect.org.uk" TargetMode="External"/><Relationship Id="rId4" Type="http://schemas.openxmlformats.org/officeDocument/2006/relationships/settings" Target="settings.xml"/><Relationship Id="rId9" Type="http://schemas.openxmlformats.org/officeDocument/2006/relationships/image" Target="cid:image001.png@01D3F9C1.DE8F8B7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6E19F7-BEB7-4A91-8C70-4372B009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Setterington, Alan [HMPS]</dc:creator>
  <cp:keywords/>
  <dc:description/>
  <cp:lastModifiedBy>Harrington, Stuart  [HMPS] | He/His</cp:lastModifiedBy>
  <cp:revision>10</cp:revision>
  <cp:lastPrinted>2025-01-25T02:53:00Z</cp:lastPrinted>
  <dcterms:created xsi:type="dcterms:W3CDTF">2025-01-24T01:32:00Z</dcterms:created>
  <dcterms:modified xsi:type="dcterms:W3CDTF">2025-02-28T08:19:00Z</dcterms:modified>
</cp:coreProperties>
</file>