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F87CD" w14:textId="77777777" w:rsidR="003018D2" w:rsidRDefault="003018D2" w:rsidP="00376400">
      <w:pPr>
        <w:outlineLvl w:val="0"/>
        <w:rPr>
          <w:rFonts w:ascii="Arial" w:hAnsi="Arial"/>
          <w:b/>
          <w:sz w:val="66"/>
        </w:rPr>
      </w:pPr>
      <w:bookmarkStart w:id="0" w:name="_Hlk158127927"/>
      <w:bookmarkEnd w:id="0"/>
    </w:p>
    <w:p w14:paraId="694E49D3" w14:textId="77777777" w:rsidR="007B3EE6" w:rsidRDefault="007B3EE6" w:rsidP="00376400">
      <w:pPr>
        <w:outlineLvl w:val="0"/>
        <w:rPr>
          <w:rFonts w:ascii="Arial" w:hAnsi="Arial"/>
          <w:b/>
          <w:sz w:val="66"/>
        </w:rPr>
      </w:pPr>
    </w:p>
    <w:p w14:paraId="7B0DD4ED" w14:textId="3D7269B6" w:rsidR="00376400" w:rsidRPr="00995C46" w:rsidRDefault="00376400" w:rsidP="00376400">
      <w:pPr>
        <w:outlineLvl w:val="0"/>
        <w:rPr>
          <w:rFonts w:ascii="Arial" w:hAnsi="Arial"/>
        </w:rPr>
      </w:pPr>
      <w:r w:rsidRPr="00995C46">
        <w:rPr>
          <w:rFonts w:ascii="Arial" w:hAnsi="Arial"/>
          <w:b/>
          <w:sz w:val="66"/>
        </w:rPr>
        <w:t xml:space="preserve">HMP </w:t>
      </w:r>
      <w:r w:rsidR="00A43AF5">
        <w:rPr>
          <w:rFonts w:ascii="Arial" w:hAnsi="Arial"/>
          <w:b/>
          <w:sz w:val="66"/>
        </w:rPr>
        <w:t>Manchester</w:t>
      </w:r>
    </w:p>
    <w:p w14:paraId="5CAE8766" w14:textId="77777777" w:rsidR="00376400" w:rsidRPr="00995C46" w:rsidRDefault="00376400" w:rsidP="00376400">
      <w:pPr>
        <w:rPr>
          <w:rFonts w:ascii="Arial" w:hAnsi="Arial"/>
          <w:sz w:val="40"/>
          <w:szCs w:val="32"/>
        </w:rPr>
      </w:pPr>
      <w:r w:rsidRPr="00995C46">
        <w:rPr>
          <w:rFonts w:ascii="Arial" w:hAnsi="Arial"/>
          <w:sz w:val="40"/>
          <w:szCs w:val="32"/>
        </w:rPr>
        <w:t xml:space="preserve">Public Sector Prisons – </w:t>
      </w:r>
      <w:r w:rsidR="002878D6" w:rsidRPr="00995C46">
        <w:rPr>
          <w:rFonts w:ascii="Arial" w:hAnsi="Arial"/>
          <w:sz w:val="40"/>
          <w:szCs w:val="32"/>
        </w:rPr>
        <w:t xml:space="preserve">LTSHE </w:t>
      </w:r>
    </w:p>
    <w:p w14:paraId="2E8D4546" w14:textId="77777777" w:rsidR="00376400" w:rsidRPr="00995C46" w:rsidRDefault="00376400" w:rsidP="00376400">
      <w:pPr>
        <w:rPr>
          <w:rFonts w:ascii="Arial" w:hAnsi="Arial"/>
          <w:sz w:val="40"/>
          <w:szCs w:val="32"/>
        </w:rPr>
      </w:pPr>
    </w:p>
    <w:p w14:paraId="7CA75383" w14:textId="4CFAB9C7" w:rsidR="00376400" w:rsidRPr="00995C46" w:rsidRDefault="00376400" w:rsidP="00376400">
      <w:pPr>
        <w:rPr>
          <w:rFonts w:ascii="Arial" w:hAnsi="Arial"/>
          <w:sz w:val="40"/>
          <w:szCs w:val="32"/>
        </w:rPr>
      </w:pPr>
      <w:r w:rsidRPr="00995C46">
        <w:rPr>
          <w:rFonts w:ascii="Arial" w:hAnsi="Arial"/>
          <w:sz w:val="40"/>
          <w:szCs w:val="32"/>
        </w:rPr>
        <w:t xml:space="preserve">Family </w:t>
      </w:r>
      <w:r w:rsidR="0097571D">
        <w:rPr>
          <w:rFonts w:ascii="Arial" w:hAnsi="Arial"/>
          <w:sz w:val="40"/>
          <w:szCs w:val="32"/>
        </w:rPr>
        <w:t xml:space="preserve">and </w:t>
      </w:r>
      <w:r w:rsidR="00F544DD">
        <w:rPr>
          <w:rFonts w:ascii="Arial" w:hAnsi="Arial"/>
          <w:sz w:val="40"/>
          <w:szCs w:val="32"/>
        </w:rPr>
        <w:t>Relationship</w:t>
      </w:r>
      <w:r w:rsidR="002B7034">
        <w:rPr>
          <w:rFonts w:ascii="Arial" w:hAnsi="Arial"/>
          <w:sz w:val="40"/>
          <w:szCs w:val="32"/>
        </w:rPr>
        <w:t>s</w:t>
      </w:r>
      <w:r w:rsidR="0097571D">
        <w:rPr>
          <w:rFonts w:ascii="Arial" w:hAnsi="Arial"/>
          <w:sz w:val="40"/>
          <w:szCs w:val="32"/>
        </w:rPr>
        <w:t xml:space="preserve"> </w:t>
      </w:r>
      <w:r w:rsidRPr="00995C46">
        <w:rPr>
          <w:rFonts w:ascii="Arial" w:hAnsi="Arial"/>
          <w:sz w:val="40"/>
          <w:szCs w:val="32"/>
        </w:rPr>
        <w:t>Strategy</w:t>
      </w:r>
    </w:p>
    <w:p w14:paraId="3A3BB490" w14:textId="77777777" w:rsidR="00376400" w:rsidRPr="00995C46" w:rsidRDefault="00376400" w:rsidP="00376400">
      <w:pPr>
        <w:rPr>
          <w:rFonts w:ascii="Arial" w:hAnsi="Arial"/>
        </w:rPr>
      </w:pPr>
    </w:p>
    <w:p w14:paraId="1F8AC86A" w14:textId="77777777" w:rsidR="00376400" w:rsidRPr="00995C46" w:rsidRDefault="00376400" w:rsidP="00376400">
      <w:pPr>
        <w:rPr>
          <w:rFonts w:ascii="Arial" w:hAnsi="Arial"/>
        </w:rPr>
      </w:pPr>
    </w:p>
    <w:p w14:paraId="2A3744A7" w14:textId="643971E2" w:rsidR="00376400" w:rsidRPr="00995C46" w:rsidRDefault="004F4924" w:rsidP="00376400">
      <w:pPr>
        <w:rPr>
          <w:rFonts w:ascii="Arial" w:hAnsi="Arial"/>
        </w:rPr>
      </w:pPr>
      <w:r>
        <w:rPr>
          <w:rFonts w:ascii="Arial" w:hAnsi="Arial"/>
        </w:rPr>
        <w:t>January 202</w:t>
      </w:r>
      <w:r w:rsidR="006C48E1">
        <w:rPr>
          <w:rFonts w:ascii="Arial" w:hAnsi="Arial"/>
        </w:rPr>
        <w:t>6</w:t>
      </w:r>
    </w:p>
    <w:p w14:paraId="255192B6" w14:textId="77777777" w:rsidR="00376400" w:rsidRPr="00995C46" w:rsidRDefault="00376400" w:rsidP="00376400">
      <w:pPr>
        <w:rPr>
          <w:rFonts w:ascii="Arial" w:hAnsi="Arial"/>
        </w:rPr>
      </w:pPr>
    </w:p>
    <w:p w14:paraId="45761401" w14:textId="77777777" w:rsidR="00376400" w:rsidRPr="00995C46" w:rsidRDefault="00376400" w:rsidP="00376400">
      <w:pPr>
        <w:rPr>
          <w:rFonts w:ascii="Arial" w:hAnsi="Arial"/>
        </w:rPr>
      </w:pPr>
    </w:p>
    <w:p w14:paraId="4CDAA9F9" w14:textId="77777777" w:rsidR="00376400" w:rsidRPr="00995C46" w:rsidRDefault="00376400" w:rsidP="00376400">
      <w:pPr>
        <w:rPr>
          <w:rFonts w:ascii="Arial" w:hAnsi="Arial"/>
        </w:rPr>
      </w:pPr>
    </w:p>
    <w:p w14:paraId="7BB7A3AC" w14:textId="77777777" w:rsidR="00376400" w:rsidRPr="00995C46" w:rsidRDefault="00376400" w:rsidP="00376400">
      <w:pPr>
        <w:rPr>
          <w:rFonts w:ascii="Arial" w:hAnsi="Arial"/>
        </w:rPr>
      </w:pPr>
    </w:p>
    <w:p w14:paraId="4F0F051B" w14:textId="77777777" w:rsidR="00376400" w:rsidRPr="00995C46" w:rsidRDefault="00376400" w:rsidP="00376400">
      <w:pPr>
        <w:rPr>
          <w:rFonts w:ascii="Arial" w:hAnsi="Arial"/>
        </w:rPr>
      </w:pPr>
    </w:p>
    <w:p w14:paraId="0E43ADF6" w14:textId="77777777" w:rsidR="00376400" w:rsidRPr="00995C46" w:rsidRDefault="00376400" w:rsidP="00376400">
      <w:pPr>
        <w:rPr>
          <w:rFonts w:ascii="Arial" w:hAnsi="Arial"/>
          <w:b/>
        </w:rPr>
      </w:pPr>
    </w:p>
    <w:p w14:paraId="55755EFA" w14:textId="77777777" w:rsidR="00376400" w:rsidRPr="00995C46" w:rsidRDefault="00A43AF5" w:rsidP="00376400">
      <w:pPr>
        <w:rPr>
          <w:rFonts w:ascii="Arial" w:hAnsi="Arial"/>
          <w:b/>
        </w:rPr>
      </w:pPr>
      <w:r>
        <w:rPr>
          <w:rFonts w:ascii="Arial" w:hAnsi="Arial"/>
          <w:b/>
        </w:rPr>
        <w:t xml:space="preserve">Governor Rob </w:t>
      </w:r>
      <w:r w:rsidR="0021328E">
        <w:rPr>
          <w:rFonts w:ascii="Arial" w:hAnsi="Arial"/>
          <w:b/>
        </w:rPr>
        <w:t>Knight</w:t>
      </w:r>
    </w:p>
    <w:p w14:paraId="12C987E5" w14:textId="77777777" w:rsidR="00376400" w:rsidRPr="00995C46" w:rsidRDefault="00376400" w:rsidP="00376400">
      <w:pPr>
        <w:rPr>
          <w:rFonts w:ascii="Arial" w:hAnsi="Arial"/>
        </w:rPr>
      </w:pPr>
      <w:r w:rsidRPr="00995C46">
        <w:rPr>
          <w:rFonts w:ascii="Arial" w:hAnsi="Arial"/>
        </w:rPr>
        <w:t>…………………………………</w:t>
      </w:r>
    </w:p>
    <w:p w14:paraId="586F2552" w14:textId="77777777" w:rsidR="00376400" w:rsidRPr="00995C46" w:rsidRDefault="00376400" w:rsidP="00376400">
      <w:pPr>
        <w:rPr>
          <w:rFonts w:ascii="Arial" w:hAnsi="Arial"/>
          <w:b/>
        </w:rPr>
      </w:pPr>
    </w:p>
    <w:p w14:paraId="3AF79F6B" w14:textId="77777777" w:rsidR="00376400" w:rsidRPr="00995C46" w:rsidRDefault="00376400" w:rsidP="00376400">
      <w:pPr>
        <w:rPr>
          <w:rFonts w:ascii="Arial" w:hAnsi="Arial"/>
          <w:b/>
        </w:rPr>
      </w:pPr>
    </w:p>
    <w:p w14:paraId="48ABA389" w14:textId="77777777" w:rsidR="00376400" w:rsidRPr="00995C46" w:rsidRDefault="00376400" w:rsidP="00376400">
      <w:pPr>
        <w:rPr>
          <w:rFonts w:ascii="Arial" w:hAnsi="Arial"/>
          <w:b/>
        </w:rPr>
      </w:pPr>
      <w:r w:rsidRPr="00995C46">
        <w:rPr>
          <w:rFonts w:ascii="Arial" w:hAnsi="Arial"/>
          <w:b/>
        </w:rPr>
        <w:t>Date:</w:t>
      </w:r>
    </w:p>
    <w:p w14:paraId="7BADAC89" w14:textId="77777777" w:rsidR="00376400" w:rsidRPr="00995C46" w:rsidRDefault="00376400" w:rsidP="00376400">
      <w:pPr>
        <w:rPr>
          <w:rFonts w:ascii="Arial" w:hAnsi="Arial"/>
          <w:b/>
        </w:rPr>
      </w:pPr>
    </w:p>
    <w:p w14:paraId="50C107F1" w14:textId="42ECE797" w:rsidR="00376400" w:rsidRPr="00995C46" w:rsidRDefault="00E71DCB" w:rsidP="00376400">
      <w:pPr>
        <w:rPr>
          <w:rFonts w:ascii="Arial" w:hAnsi="Arial"/>
        </w:rPr>
        <w:sectPr w:rsidR="00376400" w:rsidRPr="00995C46" w:rsidSect="003F45F3">
          <w:headerReference w:type="even" r:id="rId8"/>
          <w:headerReference w:type="default" r:id="rId9"/>
          <w:footerReference w:type="even" r:id="rId10"/>
          <w:footerReference w:type="default" r:id="rId11"/>
          <w:headerReference w:type="first" r:id="rId12"/>
          <w:pgSz w:w="11900" w:h="16840"/>
          <w:pgMar w:top="5671" w:right="1552" w:bottom="1440" w:left="851" w:header="567" w:footer="972" w:gutter="0"/>
          <w:pgNumType w:start="1"/>
          <w:cols w:space="708"/>
          <w:titlePg/>
        </w:sectPr>
      </w:pPr>
      <w:r>
        <w:rPr>
          <w:rFonts w:ascii="Arial" w:hAnsi="Arial"/>
        </w:rPr>
        <w:t>……</w:t>
      </w:r>
      <w:r w:rsidR="00763093">
        <w:rPr>
          <w:rFonts w:ascii="Arial" w:hAnsi="Arial"/>
        </w:rPr>
        <w:t>January</w:t>
      </w:r>
      <w:r w:rsidR="00662E78">
        <w:rPr>
          <w:rFonts w:ascii="Arial" w:hAnsi="Arial"/>
        </w:rPr>
        <w:t xml:space="preserve"> 202</w:t>
      </w:r>
      <w:r w:rsidR="00755CBF">
        <w:rPr>
          <w:rFonts w:ascii="Arial" w:hAnsi="Arial"/>
        </w:rPr>
        <w:t>7</w:t>
      </w:r>
      <w:r>
        <w:rPr>
          <w:rFonts w:ascii="Arial" w:hAnsi="Arial"/>
        </w:rPr>
        <w:t>………………</w:t>
      </w:r>
    </w:p>
    <w:p w14:paraId="3D5A26CF" w14:textId="7D7D47F0" w:rsidR="00A00CB3" w:rsidRDefault="00A00CB3" w:rsidP="00A00CB3">
      <w:pPr>
        <w:jc w:val="center"/>
        <w:rPr>
          <w:rFonts w:ascii="Cavolini" w:hAnsi="Cavolini" w:cs="Cavolini"/>
          <w:b/>
          <w:color w:val="2E74B5" w:themeColor="accent1" w:themeShade="BF"/>
          <w:sz w:val="52"/>
          <w:szCs w:val="52"/>
        </w:rPr>
      </w:pPr>
      <w:r w:rsidRPr="00A00CB3">
        <w:rPr>
          <w:rFonts w:ascii="Cavolini" w:hAnsi="Cavolini" w:cs="Cavolini"/>
          <w:b/>
          <w:color w:val="2E74B5" w:themeColor="accent1" w:themeShade="BF"/>
          <w:sz w:val="52"/>
          <w:szCs w:val="52"/>
        </w:rPr>
        <w:lastRenderedPageBreak/>
        <w:t>Welcome to HMP Manchester</w:t>
      </w:r>
    </w:p>
    <w:p w14:paraId="0D8FD11B" w14:textId="660B73A5" w:rsidR="00A00CB3" w:rsidRDefault="00A00CB3" w:rsidP="00A97A65">
      <w:pPr>
        <w:rPr>
          <w:rFonts w:asciiTheme="minorHAnsi" w:hAnsiTheme="minorHAnsi"/>
          <w:b/>
          <w:sz w:val="22"/>
          <w:szCs w:val="22"/>
        </w:rPr>
      </w:pPr>
    </w:p>
    <w:p w14:paraId="4E73E5D5" w14:textId="0F3DED71" w:rsidR="00894625" w:rsidRDefault="00E83482" w:rsidP="00894625">
      <w:pPr>
        <w:pStyle w:val="NormalWeb"/>
        <w:spacing w:line="300" w:lineRule="atLeast"/>
        <w:rPr>
          <w:rFonts w:ascii="Segoe UI" w:hAnsi="Segoe UI" w:cs="Segoe UI"/>
          <w:sz w:val="21"/>
          <w:szCs w:val="21"/>
        </w:rPr>
      </w:pPr>
      <w:r>
        <w:rPr>
          <w:rFonts w:asciiTheme="minorHAnsi" w:hAnsiTheme="minorHAnsi"/>
          <w:b/>
          <w:sz w:val="22"/>
          <w:szCs w:val="22"/>
        </w:rPr>
        <w:t xml:space="preserve"> </w:t>
      </w:r>
      <w:r w:rsidR="00894625">
        <w:rPr>
          <w:rFonts w:asciiTheme="minorHAnsi" w:hAnsiTheme="minorHAnsi"/>
          <w:b/>
          <w:sz w:val="22"/>
          <w:szCs w:val="22"/>
        </w:rPr>
        <w:t>A</w:t>
      </w:r>
      <w:r w:rsidR="00894625">
        <w:rPr>
          <w:rFonts w:ascii="Segoe UI" w:hAnsi="Segoe UI" w:cs="Segoe UI"/>
          <w:sz w:val="21"/>
          <w:szCs w:val="21"/>
        </w:rPr>
        <w:t>t HMP Manchester, we recognise the vital role that families play in supporting rehabilitation and reducing reoffending. Maintaining strong and positive family relationships is central to our approach and reflects the findings of the Lord Farmer Review, which highlights that supportive family ties are key to helping individuals build better futures.</w:t>
      </w:r>
    </w:p>
    <w:p w14:paraId="4F44F88A" w14:textId="77777777" w:rsidR="00894625" w:rsidRDefault="00894625" w:rsidP="00894625">
      <w:pPr>
        <w:pStyle w:val="NormalWeb"/>
        <w:spacing w:line="300" w:lineRule="atLeast"/>
        <w:rPr>
          <w:rFonts w:ascii="Segoe UI" w:hAnsi="Segoe UI" w:cs="Segoe UI"/>
          <w:sz w:val="21"/>
          <w:szCs w:val="21"/>
        </w:rPr>
      </w:pPr>
      <w:r>
        <w:rPr>
          <w:rFonts w:ascii="Segoe UI" w:hAnsi="Segoe UI" w:cs="Segoe UI"/>
          <w:sz w:val="21"/>
          <w:szCs w:val="21"/>
        </w:rPr>
        <w:t>We are committed to creating opportunities for meaningful contact between the people in our care and their children, families, and friends. These connections provide emotional support, stability, and a sense of belonging, all of which are essential for successful resettlement and reintegration into the community.</w:t>
      </w:r>
    </w:p>
    <w:p w14:paraId="23FFB002" w14:textId="77777777" w:rsidR="00894625" w:rsidRDefault="00894625" w:rsidP="00894625">
      <w:pPr>
        <w:pStyle w:val="NormalWeb"/>
        <w:spacing w:line="300" w:lineRule="atLeast"/>
        <w:rPr>
          <w:rFonts w:ascii="Segoe UI" w:hAnsi="Segoe UI" w:cs="Segoe UI"/>
          <w:sz w:val="21"/>
          <w:szCs w:val="21"/>
        </w:rPr>
      </w:pPr>
      <w:r>
        <w:rPr>
          <w:rFonts w:ascii="Segoe UI" w:hAnsi="Segoe UI" w:cs="Segoe UI"/>
          <w:sz w:val="21"/>
          <w:szCs w:val="21"/>
        </w:rPr>
        <w:t>To achieve this, we work closely with trusted partners such as POPS (Partners of Prisoners), Out There, Mother’s Union, Coffee4Craig, The Arc, and Manchester City Council Library Services. These partnerships help us provide practical support and guidance for families, ensuring that communication and engagement remain at the heart of our rehabilitative culture.</w:t>
      </w:r>
    </w:p>
    <w:p w14:paraId="23100975" w14:textId="77777777" w:rsidR="00894625" w:rsidRDefault="00894625" w:rsidP="00894625">
      <w:pPr>
        <w:pStyle w:val="NormalWeb"/>
        <w:spacing w:line="300" w:lineRule="atLeast"/>
        <w:rPr>
          <w:rFonts w:ascii="Segoe UI" w:hAnsi="Segoe UI" w:cs="Segoe UI"/>
          <w:sz w:val="21"/>
          <w:szCs w:val="21"/>
        </w:rPr>
      </w:pPr>
      <w:r>
        <w:rPr>
          <w:rFonts w:ascii="Segoe UI" w:hAnsi="Segoe UI" w:cs="Segoe UI"/>
          <w:sz w:val="21"/>
          <w:szCs w:val="21"/>
        </w:rPr>
        <w:t>This policy sets out our strategic approach to strengthening family ties as part of HMP Manchester’s Reducing Reoffending Strategy. Our aim is to foster a safe, respectful, and supportive environment where families feel valued and involved in the journey towards positive change.</w:t>
      </w:r>
    </w:p>
    <w:p w14:paraId="2B0CB44B" w14:textId="394780FB" w:rsidR="00AB54F5" w:rsidRPr="00894625" w:rsidRDefault="00AB54F5" w:rsidP="00C24451">
      <w:pPr>
        <w:rPr>
          <w:rFonts w:asciiTheme="minorHAnsi" w:eastAsiaTheme="minorHAnsi" w:hAnsiTheme="minorHAnsi" w:cs="Arial"/>
          <w:sz w:val="22"/>
          <w:szCs w:val="22"/>
          <w:lang w:val="en-GB"/>
        </w:rPr>
      </w:pPr>
    </w:p>
    <w:p w14:paraId="7CC7A924" w14:textId="03D95E5F" w:rsidR="00AB54F5" w:rsidRPr="00E52B55" w:rsidRDefault="00AB54F5" w:rsidP="00AB54F5">
      <w:pPr>
        <w:rPr>
          <w:rFonts w:asciiTheme="minorHAnsi" w:hAnsiTheme="minorHAnsi" w:cs="Calibri"/>
          <w:sz w:val="22"/>
          <w:szCs w:val="22"/>
        </w:rPr>
      </w:pPr>
    </w:p>
    <w:p w14:paraId="12B0CB08" w14:textId="4A3DBBA5" w:rsidR="00147A77" w:rsidRDefault="00EC7D15" w:rsidP="008F1906">
      <w:pPr>
        <w:pStyle w:val="Default"/>
        <w:jc w:val="both"/>
        <w:rPr>
          <w:rFonts w:asciiTheme="minorHAnsi" w:hAnsiTheme="minorHAnsi" w:cstheme="minorHAnsi"/>
          <w:b/>
          <w:bCs/>
          <w:color w:val="auto"/>
          <w:sz w:val="22"/>
          <w:szCs w:val="22"/>
        </w:rPr>
      </w:pPr>
      <w:r w:rsidRPr="00EC7D15">
        <w:rPr>
          <w:rFonts w:asciiTheme="minorHAnsi" w:hAnsiTheme="minorHAnsi"/>
          <w:b/>
          <w:noProof/>
          <w:sz w:val="22"/>
          <w:szCs w:val="22"/>
        </w:rPr>
        <w:drawing>
          <wp:anchor distT="0" distB="0" distL="114300" distR="114300" simplePos="0" relativeHeight="251670528" behindDoc="0" locked="0" layoutInCell="1" allowOverlap="1" wp14:anchorId="332CB604" wp14:editId="301FB056">
            <wp:simplePos x="0" y="0"/>
            <wp:positionH relativeFrom="column">
              <wp:posOffset>563300</wp:posOffset>
            </wp:positionH>
            <wp:positionV relativeFrom="paragraph">
              <wp:posOffset>208833</wp:posOffset>
            </wp:positionV>
            <wp:extent cx="4838700" cy="2343150"/>
            <wp:effectExtent l="0" t="0" r="0" b="0"/>
            <wp:wrapTopAndBottom/>
            <wp:docPr id="1" name="Picture 1" descr="Manchester Bee Art Digital Art by Robert Aji - Pix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chester Bee Art Digital Art by Robert Aji - Pixel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38700" cy="2343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0A5EEF" w14:textId="4CDADA0C" w:rsidR="00841A8B" w:rsidRDefault="00841A8B" w:rsidP="008F1906">
      <w:pPr>
        <w:pStyle w:val="Default"/>
        <w:jc w:val="both"/>
        <w:rPr>
          <w:rFonts w:asciiTheme="minorHAnsi" w:hAnsiTheme="minorHAnsi" w:cstheme="minorHAnsi"/>
          <w:b/>
          <w:bCs/>
          <w:color w:val="auto"/>
          <w:sz w:val="22"/>
          <w:szCs w:val="22"/>
        </w:rPr>
      </w:pPr>
    </w:p>
    <w:p w14:paraId="13807F20" w14:textId="02139224" w:rsidR="00841A8B" w:rsidRDefault="00841A8B" w:rsidP="008F1906">
      <w:pPr>
        <w:pStyle w:val="Default"/>
        <w:jc w:val="both"/>
        <w:rPr>
          <w:rFonts w:asciiTheme="minorHAnsi" w:hAnsiTheme="minorHAnsi" w:cstheme="minorHAnsi"/>
          <w:b/>
          <w:bCs/>
          <w:color w:val="auto"/>
          <w:sz w:val="22"/>
          <w:szCs w:val="22"/>
        </w:rPr>
      </w:pPr>
    </w:p>
    <w:p w14:paraId="7B9B66B2" w14:textId="705CB5F3" w:rsidR="00841A8B" w:rsidRDefault="00841A8B" w:rsidP="008F1906">
      <w:pPr>
        <w:pStyle w:val="Default"/>
        <w:jc w:val="both"/>
        <w:rPr>
          <w:rFonts w:asciiTheme="minorHAnsi" w:hAnsiTheme="minorHAnsi" w:cstheme="minorHAnsi"/>
          <w:b/>
          <w:bCs/>
          <w:color w:val="auto"/>
          <w:sz w:val="22"/>
          <w:szCs w:val="22"/>
        </w:rPr>
      </w:pPr>
    </w:p>
    <w:p w14:paraId="3C0678B1" w14:textId="62AA0E2C" w:rsidR="00841A8B" w:rsidRDefault="00841A8B" w:rsidP="008F1906">
      <w:pPr>
        <w:pStyle w:val="Default"/>
        <w:jc w:val="both"/>
        <w:rPr>
          <w:rFonts w:asciiTheme="minorHAnsi" w:hAnsiTheme="minorHAnsi" w:cstheme="minorHAnsi"/>
          <w:b/>
          <w:bCs/>
          <w:color w:val="auto"/>
          <w:sz w:val="22"/>
          <w:szCs w:val="22"/>
        </w:rPr>
      </w:pPr>
    </w:p>
    <w:p w14:paraId="7399C857" w14:textId="16840EA2" w:rsidR="00BC0BB2" w:rsidRPr="00DD73CA" w:rsidRDefault="00BC0BB2" w:rsidP="00BC0BB2">
      <w:pPr>
        <w:pStyle w:val="Default"/>
        <w:jc w:val="both"/>
        <w:rPr>
          <w:rFonts w:asciiTheme="minorHAnsi" w:hAnsiTheme="minorHAnsi" w:cstheme="minorHAnsi"/>
          <w:color w:val="auto"/>
          <w:sz w:val="28"/>
          <w:szCs w:val="28"/>
        </w:rPr>
      </w:pPr>
      <w:r w:rsidRPr="00DD73CA">
        <w:rPr>
          <w:rFonts w:asciiTheme="minorHAnsi" w:hAnsiTheme="minorHAnsi" w:cstheme="minorHAnsi"/>
          <w:color w:val="auto"/>
          <w:sz w:val="28"/>
          <w:szCs w:val="28"/>
        </w:rPr>
        <w:t xml:space="preserve">Governor </w:t>
      </w:r>
      <w:r w:rsidR="003E587D">
        <w:rPr>
          <w:rFonts w:asciiTheme="minorHAnsi" w:hAnsiTheme="minorHAnsi" w:cstheme="minorHAnsi"/>
          <w:color w:val="auto"/>
          <w:sz w:val="28"/>
          <w:szCs w:val="28"/>
        </w:rPr>
        <w:t>Horner</w:t>
      </w:r>
      <w:r w:rsidRPr="00DD73CA">
        <w:rPr>
          <w:rFonts w:asciiTheme="minorHAnsi" w:hAnsiTheme="minorHAnsi" w:cstheme="minorHAnsi"/>
          <w:color w:val="auto"/>
          <w:sz w:val="28"/>
          <w:szCs w:val="28"/>
        </w:rPr>
        <w:t xml:space="preserve"> is your family lead </w:t>
      </w:r>
    </w:p>
    <w:p w14:paraId="6DA7A4EB" w14:textId="2387B453" w:rsidR="00BC0BB2" w:rsidRPr="00DD73CA" w:rsidRDefault="00BC0BB2" w:rsidP="00BC0BB2">
      <w:pPr>
        <w:pStyle w:val="Default"/>
        <w:jc w:val="both"/>
        <w:rPr>
          <w:rFonts w:asciiTheme="minorHAnsi" w:hAnsiTheme="minorHAnsi" w:cstheme="minorHAnsi"/>
          <w:color w:val="auto"/>
          <w:sz w:val="28"/>
          <w:szCs w:val="28"/>
        </w:rPr>
      </w:pPr>
      <w:r w:rsidRPr="00DD73CA">
        <w:rPr>
          <w:rFonts w:asciiTheme="minorHAnsi" w:hAnsiTheme="minorHAnsi" w:cstheme="minorHAnsi"/>
          <w:color w:val="auto"/>
          <w:sz w:val="28"/>
          <w:szCs w:val="28"/>
        </w:rPr>
        <w:t xml:space="preserve">CM </w:t>
      </w:r>
      <w:r w:rsidR="003E587D">
        <w:rPr>
          <w:rFonts w:asciiTheme="minorHAnsi" w:hAnsiTheme="minorHAnsi" w:cstheme="minorHAnsi"/>
          <w:color w:val="auto"/>
          <w:sz w:val="28"/>
          <w:szCs w:val="28"/>
        </w:rPr>
        <w:t>Knape</w:t>
      </w:r>
      <w:r w:rsidRPr="00DD73CA">
        <w:rPr>
          <w:rFonts w:asciiTheme="minorHAnsi" w:hAnsiTheme="minorHAnsi" w:cstheme="minorHAnsi"/>
          <w:color w:val="auto"/>
          <w:sz w:val="28"/>
          <w:szCs w:val="28"/>
        </w:rPr>
        <w:t xml:space="preserve"> is your F</w:t>
      </w:r>
      <w:r w:rsidR="007D35FC">
        <w:rPr>
          <w:rFonts w:asciiTheme="minorHAnsi" w:hAnsiTheme="minorHAnsi" w:cstheme="minorHAnsi"/>
          <w:color w:val="auto"/>
          <w:sz w:val="28"/>
          <w:szCs w:val="28"/>
        </w:rPr>
        <w:t>amily and Relationship</w:t>
      </w:r>
      <w:r w:rsidRPr="00DD73CA">
        <w:rPr>
          <w:rFonts w:asciiTheme="minorHAnsi" w:hAnsiTheme="minorHAnsi" w:cstheme="minorHAnsi"/>
          <w:color w:val="auto"/>
          <w:sz w:val="28"/>
          <w:szCs w:val="28"/>
        </w:rPr>
        <w:t xml:space="preserve"> Champion</w:t>
      </w:r>
    </w:p>
    <w:p w14:paraId="3E9A4247" w14:textId="63429ACC" w:rsidR="00841A8B" w:rsidRDefault="00841A8B" w:rsidP="008F1906">
      <w:pPr>
        <w:pStyle w:val="Default"/>
        <w:jc w:val="both"/>
        <w:rPr>
          <w:rFonts w:asciiTheme="minorHAnsi" w:hAnsiTheme="minorHAnsi" w:cstheme="minorHAnsi"/>
          <w:b/>
          <w:bCs/>
          <w:color w:val="auto"/>
          <w:sz w:val="22"/>
          <w:szCs w:val="22"/>
        </w:rPr>
      </w:pPr>
    </w:p>
    <w:p w14:paraId="0C205A05" w14:textId="283DA6DA" w:rsidR="000862D0" w:rsidRDefault="000862D0" w:rsidP="008F1906">
      <w:pPr>
        <w:pStyle w:val="Default"/>
        <w:jc w:val="both"/>
        <w:rPr>
          <w:rFonts w:asciiTheme="minorHAnsi" w:hAnsiTheme="minorHAnsi" w:cstheme="minorHAnsi"/>
          <w:b/>
          <w:bCs/>
          <w:color w:val="auto"/>
          <w:sz w:val="22"/>
          <w:szCs w:val="22"/>
        </w:rPr>
      </w:pPr>
    </w:p>
    <w:tbl>
      <w:tblPr>
        <w:tblStyle w:val="TableGrid"/>
        <w:tblW w:w="9351"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4048"/>
        <w:gridCol w:w="5303"/>
      </w:tblGrid>
      <w:tr w:rsidR="003E587D" w:rsidRPr="00B47B3D" w14:paraId="6BC66EB9" w14:textId="77777777" w:rsidTr="00ED2B93">
        <w:trPr>
          <w:trHeight w:val="380"/>
        </w:trPr>
        <w:tc>
          <w:tcPr>
            <w:tcW w:w="4048" w:type="dxa"/>
            <w:shd w:val="clear" w:color="auto" w:fill="ACB9CA" w:themeFill="text2" w:themeFillTint="66"/>
          </w:tcPr>
          <w:bookmarkStart w:id="2" w:name="_Hlk211846137"/>
          <w:p w14:paraId="60C8ECFC" w14:textId="77777777" w:rsidR="003E587D" w:rsidRPr="00402402" w:rsidRDefault="00000000" w:rsidP="00ED2B93">
            <w:pPr>
              <w:pStyle w:val="Heading2"/>
              <w:rPr>
                <w:rFonts w:ascii="Calibri" w:hAnsi="Calibri" w:cs="Calibri"/>
              </w:rPr>
            </w:pPr>
            <w:sdt>
              <w:sdtPr>
                <w:rPr>
                  <w:rFonts w:ascii="Calibri" w:hAnsi="Calibri" w:cs="Calibri"/>
                </w:rPr>
                <w:alias w:val="Job title:"/>
                <w:tag w:val="Job title:"/>
                <w:id w:val="900328234"/>
                <w:placeholder>
                  <w:docPart w:val="FB85A17DDFB94FE7879BFFC5B0C92DA4"/>
                </w:placeholder>
                <w:temporary/>
                <w:showingPlcHdr/>
                <w15:appearance w15:val="hidden"/>
              </w:sdtPr>
              <w:sdtContent>
                <w:r w:rsidR="003E587D" w:rsidRPr="00402402">
                  <w:rPr>
                    <w:rFonts w:ascii="Calibri" w:hAnsi="Calibri" w:cs="Calibri"/>
                    <w:lang w:bidi="en-GB"/>
                  </w:rPr>
                  <w:t>Job title</w:t>
                </w:r>
              </w:sdtContent>
            </w:sdt>
            <w:r w:rsidR="003E587D" w:rsidRPr="00402402">
              <w:rPr>
                <w:rFonts w:ascii="Calibri" w:hAnsi="Calibri" w:cs="Calibri"/>
                <w:lang w:bidi="en-GB"/>
              </w:rPr>
              <w:t>:</w:t>
            </w:r>
          </w:p>
        </w:tc>
        <w:tc>
          <w:tcPr>
            <w:tcW w:w="5303" w:type="dxa"/>
          </w:tcPr>
          <w:p w14:paraId="173873FD" w14:textId="5FF6AEFF" w:rsidR="003E587D" w:rsidRPr="00341EEF" w:rsidRDefault="003E587D" w:rsidP="00ED2B93">
            <w:pPr>
              <w:rPr>
                <w:rFonts w:ascii="Calibri" w:hAnsi="Calibri" w:cs="Calibri"/>
                <w:b/>
                <w:bCs/>
              </w:rPr>
            </w:pPr>
            <w:r w:rsidRPr="00341EEF">
              <w:rPr>
                <w:rFonts w:ascii="Calibri" w:hAnsi="Calibri" w:cs="Calibri"/>
                <w:b/>
                <w:bCs/>
              </w:rPr>
              <w:t xml:space="preserve">Family and </w:t>
            </w:r>
            <w:r w:rsidR="002B7034">
              <w:rPr>
                <w:rFonts w:ascii="Calibri" w:hAnsi="Calibri" w:cs="Calibri"/>
                <w:b/>
                <w:bCs/>
              </w:rPr>
              <w:t xml:space="preserve">Relationships </w:t>
            </w:r>
            <w:r w:rsidRPr="00341EEF">
              <w:rPr>
                <w:rFonts w:ascii="Calibri" w:hAnsi="Calibri" w:cs="Calibri"/>
                <w:b/>
                <w:bCs/>
              </w:rPr>
              <w:t xml:space="preserve">Lead </w:t>
            </w:r>
          </w:p>
        </w:tc>
      </w:tr>
      <w:tr w:rsidR="003E587D" w:rsidRPr="00B47B3D" w14:paraId="1836C585" w14:textId="77777777" w:rsidTr="00ED2B93">
        <w:trPr>
          <w:trHeight w:val="291"/>
        </w:trPr>
        <w:tc>
          <w:tcPr>
            <w:tcW w:w="4048" w:type="dxa"/>
            <w:shd w:val="clear" w:color="auto" w:fill="ACB9CA" w:themeFill="text2" w:themeFillTint="66"/>
          </w:tcPr>
          <w:p w14:paraId="3692A9CA" w14:textId="77777777" w:rsidR="003E587D" w:rsidRPr="00402402" w:rsidRDefault="003E587D" w:rsidP="00ED2B93">
            <w:pPr>
              <w:pStyle w:val="Heading2"/>
              <w:rPr>
                <w:rFonts w:ascii="Calibri" w:hAnsi="Calibri" w:cs="Calibri"/>
              </w:rPr>
            </w:pPr>
            <w:r w:rsidRPr="00402402">
              <w:rPr>
                <w:rFonts w:ascii="Calibri" w:hAnsi="Calibri" w:cs="Calibri"/>
              </w:rPr>
              <w:t xml:space="preserve">Person Responsible </w:t>
            </w:r>
          </w:p>
        </w:tc>
        <w:tc>
          <w:tcPr>
            <w:tcW w:w="5303" w:type="dxa"/>
          </w:tcPr>
          <w:p w14:paraId="33888A84" w14:textId="77777777" w:rsidR="003E587D" w:rsidRPr="00341EEF" w:rsidRDefault="003E587D" w:rsidP="00ED2B93">
            <w:pPr>
              <w:rPr>
                <w:rFonts w:ascii="Calibri" w:hAnsi="Calibri" w:cs="Calibri"/>
                <w:b/>
                <w:bCs/>
              </w:rPr>
            </w:pPr>
            <w:r w:rsidRPr="00341EEF">
              <w:rPr>
                <w:rFonts w:ascii="Calibri" w:hAnsi="Calibri" w:cs="Calibri"/>
                <w:b/>
                <w:bCs/>
              </w:rPr>
              <w:t xml:space="preserve">Governor </w:t>
            </w:r>
            <w:r>
              <w:rPr>
                <w:rFonts w:ascii="Calibri" w:hAnsi="Calibri" w:cs="Calibri"/>
                <w:b/>
                <w:bCs/>
              </w:rPr>
              <w:t>Simon Horner</w:t>
            </w:r>
          </w:p>
        </w:tc>
      </w:tr>
      <w:tr w:rsidR="003E587D" w:rsidRPr="00B47B3D" w14:paraId="4861DB3A" w14:textId="77777777" w:rsidTr="00ED2B93">
        <w:trPr>
          <w:trHeight w:val="291"/>
        </w:trPr>
        <w:tc>
          <w:tcPr>
            <w:tcW w:w="4048" w:type="dxa"/>
            <w:shd w:val="clear" w:color="auto" w:fill="ACB9CA" w:themeFill="text2" w:themeFillTint="66"/>
          </w:tcPr>
          <w:p w14:paraId="08443172" w14:textId="77777777" w:rsidR="003E587D" w:rsidRPr="00402402" w:rsidRDefault="00000000" w:rsidP="00ED2B93">
            <w:pPr>
              <w:pStyle w:val="Heading2"/>
              <w:rPr>
                <w:rFonts w:ascii="Calibri" w:hAnsi="Calibri" w:cs="Calibri"/>
              </w:rPr>
            </w:pPr>
            <w:sdt>
              <w:sdtPr>
                <w:rPr>
                  <w:rFonts w:ascii="Calibri" w:hAnsi="Calibri" w:cs="Calibri"/>
                </w:rPr>
                <w:alias w:val="Department/Group:"/>
                <w:tag w:val="Department/Group:"/>
                <w:id w:val="261581474"/>
                <w:placeholder>
                  <w:docPart w:val="D3C8BAB41DCB4410887463F354685FD0"/>
                </w:placeholder>
                <w:temporary/>
                <w:showingPlcHdr/>
                <w15:appearance w15:val="hidden"/>
              </w:sdtPr>
              <w:sdtContent>
                <w:r w:rsidR="003E587D" w:rsidRPr="00402402">
                  <w:rPr>
                    <w:rFonts w:ascii="Calibri" w:hAnsi="Calibri" w:cs="Calibri"/>
                    <w:lang w:bidi="en-GB"/>
                  </w:rPr>
                  <w:t>Department/Group</w:t>
                </w:r>
              </w:sdtContent>
            </w:sdt>
            <w:r w:rsidR="003E587D" w:rsidRPr="00402402">
              <w:rPr>
                <w:rFonts w:ascii="Calibri" w:hAnsi="Calibri" w:cs="Calibri"/>
                <w:lang w:bidi="en-GB"/>
              </w:rPr>
              <w:t>:</w:t>
            </w:r>
          </w:p>
        </w:tc>
        <w:tc>
          <w:tcPr>
            <w:tcW w:w="5303" w:type="dxa"/>
          </w:tcPr>
          <w:p w14:paraId="3B29A9BF" w14:textId="77777777" w:rsidR="003E587D" w:rsidRPr="00341EEF" w:rsidRDefault="003E587D" w:rsidP="00ED2B93">
            <w:pPr>
              <w:rPr>
                <w:rFonts w:ascii="Calibri" w:hAnsi="Calibri" w:cs="Calibri"/>
                <w:b/>
                <w:bCs/>
              </w:rPr>
            </w:pPr>
            <w:r>
              <w:rPr>
                <w:rFonts w:ascii="Calibri" w:hAnsi="Calibri" w:cs="Calibri"/>
                <w:b/>
                <w:bCs/>
              </w:rPr>
              <w:t>Head of Visit Function</w:t>
            </w:r>
          </w:p>
        </w:tc>
      </w:tr>
      <w:tr w:rsidR="003E587D" w:rsidRPr="00B47B3D" w14:paraId="13955AB3" w14:textId="77777777" w:rsidTr="00ED2B93">
        <w:trPr>
          <w:trHeight w:val="291"/>
        </w:trPr>
        <w:tc>
          <w:tcPr>
            <w:tcW w:w="4048" w:type="dxa"/>
            <w:shd w:val="clear" w:color="auto" w:fill="ACB9CA" w:themeFill="text2" w:themeFillTint="66"/>
          </w:tcPr>
          <w:p w14:paraId="6D242DEA" w14:textId="77777777" w:rsidR="003E587D" w:rsidRPr="00402402" w:rsidRDefault="00000000" w:rsidP="00ED2B93">
            <w:pPr>
              <w:pStyle w:val="Heading2"/>
              <w:rPr>
                <w:rFonts w:ascii="Calibri" w:hAnsi="Calibri" w:cs="Calibri"/>
              </w:rPr>
            </w:pPr>
            <w:sdt>
              <w:sdtPr>
                <w:rPr>
                  <w:rFonts w:ascii="Calibri" w:hAnsi="Calibri" w:cs="Calibri"/>
                </w:rPr>
                <w:alias w:val="Location:"/>
                <w:tag w:val="Location:"/>
                <w:id w:val="784848460"/>
                <w:placeholder>
                  <w:docPart w:val="E80C9B37B02248B9BEAEF39CFFD4AEDD"/>
                </w:placeholder>
                <w:temporary/>
                <w:showingPlcHdr/>
                <w15:appearance w15:val="hidden"/>
              </w:sdtPr>
              <w:sdtContent>
                <w:r w:rsidR="003E587D" w:rsidRPr="00402402">
                  <w:rPr>
                    <w:rFonts w:ascii="Calibri" w:hAnsi="Calibri" w:cs="Calibri"/>
                    <w:lang w:bidi="en-GB"/>
                  </w:rPr>
                  <w:t>Location</w:t>
                </w:r>
              </w:sdtContent>
            </w:sdt>
            <w:r w:rsidR="003E587D" w:rsidRPr="00402402">
              <w:rPr>
                <w:rFonts w:ascii="Calibri" w:hAnsi="Calibri" w:cs="Calibri"/>
                <w:lang w:bidi="en-GB"/>
              </w:rPr>
              <w:t>:</w:t>
            </w:r>
          </w:p>
        </w:tc>
        <w:tc>
          <w:tcPr>
            <w:tcW w:w="5303" w:type="dxa"/>
          </w:tcPr>
          <w:p w14:paraId="20024ECA" w14:textId="77777777" w:rsidR="003E587D" w:rsidRPr="00341EEF" w:rsidRDefault="003E587D" w:rsidP="00ED2B93">
            <w:pPr>
              <w:rPr>
                <w:rFonts w:ascii="Calibri" w:hAnsi="Calibri" w:cs="Calibri"/>
                <w:b/>
                <w:bCs/>
              </w:rPr>
            </w:pPr>
            <w:r w:rsidRPr="00341EEF">
              <w:rPr>
                <w:rFonts w:ascii="Calibri" w:hAnsi="Calibri" w:cs="Calibri"/>
                <w:b/>
                <w:bCs/>
              </w:rPr>
              <w:t>HMP Manchester</w:t>
            </w:r>
          </w:p>
        </w:tc>
      </w:tr>
      <w:tr w:rsidR="003E587D" w:rsidRPr="00B47B3D" w14:paraId="4924D1E5" w14:textId="77777777" w:rsidTr="00ED2B93">
        <w:trPr>
          <w:trHeight w:val="943"/>
        </w:trPr>
        <w:tc>
          <w:tcPr>
            <w:tcW w:w="4048" w:type="dxa"/>
            <w:shd w:val="clear" w:color="auto" w:fill="ACB9CA" w:themeFill="text2" w:themeFillTint="66"/>
          </w:tcPr>
          <w:p w14:paraId="63C54B29" w14:textId="77777777" w:rsidR="003E587D" w:rsidRPr="00402402" w:rsidRDefault="003E587D" w:rsidP="00ED2B93">
            <w:pPr>
              <w:pStyle w:val="Heading2"/>
              <w:rPr>
                <w:rFonts w:ascii="Calibri" w:hAnsi="Calibri" w:cs="Calibri"/>
              </w:rPr>
            </w:pPr>
            <w:r w:rsidRPr="00402402">
              <w:rPr>
                <w:rFonts w:ascii="Calibri" w:hAnsi="Calibri" w:cs="Calibri"/>
              </w:rPr>
              <w:t>Address:</w:t>
            </w:r>
          </w:p>
        </w:tc>
        <w:tc>
          <w:tcPr>
            <w:tcW w:w="5303" w:type="dxa"/>
          </w:tcPr>
          <w:p w14:paraId="22E13E56" w14:textId="77777777" w:rsidR="003E587D" w:rsidRPr="00341EEF" w:rsidRDefault="003E587D" w:rsidP="00ED2B93">
            <w:pPr>
              <w:rPr>
                <w:rFonts w:ascii="Calibri" w:hAnsi="Calibri" w:cs="Calibri"/>
                <w:b/>
                <w:bCs/>
              </w:rPr>
            </w:pPr>
            <w:r w:rsidRPr="00341EEF">
              <w:rPr>
                <w:rFonts w:ascii="Calibri" w:hAnsi="Calibri" w:cs="Calibri"/>
                <w:b/>
                <w:bCs/>
              </w:rPr>
              <w:t>Southall Street</w:t>
            </w:r>
          </w:p>
          <w:p w14:paraId="362125EF" w14:textId="77777777" w:rsidR="003E587D" w:rsidRPr="00341EEF" w:rsidRDefault="003E587D" w:rsidP="00ED2B93">
            <w:pPr>
              <w:rPr>
                <w:rFonts w:ascii="Calibri" w:hAnsi="Calibri" w:cs="Calibri"/>
                <w:b/>
                <w:bCs/>
              </w:rPr>
            </w:pPr>
            <w:r w:rsidRPr="00341EEF">
              <w:rPr>
                <w:rFonts w:ascii="Calibri" w:hAnsi="Calibri" w:cs="Calibri"/>
                <w:b/>
                <w:bCs/>
              </w:rPr>
              <w:t>Manchester</w:t>
            </w:r>
          </w:p>
          <w:p w14:paraId="30B9209C" w14:textId="77777777" w:rsidR="003E587D" w:rsidRPr="00341EEF" w:rsidRDefault="003E587D" w:rsidP="00ED2B93">
            <w:pPr>
              <w:rPr>
                <w:rFonts w:ascii="Calibri" w:hAnsi="Calibri" w:cs="Calibri"/>
                <w:b/>
                <w:bCs/>
              </w:rPr>
            </w:pPr>
            <w:r w:rsidRPr="00341EEF">
              <w:rPr>
                <w:rFonts w:ascii="Calibri" w:hAnsi="Calibri" w:cs="Calibri"/>
                <w:b/>
                <w:bCs/>
              </w:rPr>
              <w:t>M60 9AH</w:t>
            </w:r>
          </w:p>
        </w:tc>
      </w:tr>
      <w:tr w:rsidR="003E587D" w:rsidRPr="00B47B3D" w14:paraId="514CD0D7" w14:textId="77777777" w:rsidTr="00ED2B93">
        <w:trPr>
          <w:trHeight w:val="291"/>
        </w:trPr>
        <w:tc>
          <w:tcPr>
            <w:tcW w:w="4048" w:type="dxa"/>
            <w:shd w:val="clear" w:color="auto" w:fill="ACB9CA" w:themeFill="text2" w:themeFillTint="66"/>
          </w:tcPr>
          <w:p w14:paraId="24951423" w14:textId="77777777" w:rsidR="003E587D" w:rsidRPr="00402402" w:rsidRDefault="003E587D" w:rsidP="00ED2B93">
            <w:pPr>
              <w:pStyle w:val="Heading2"/>
              <w:rPr>
                <w:rFonts w:ascii="Calibri" w:hAnsi="Calibri" w:cs="Calibri"/>
              </w:rPr>
            </w:pPr>
            <w:r w:rsidRPr="00402402">
              <w:rPr>
                <w:rFonts w:ascii="Calibri" w:hAnsi="Calibri" w:cs="Calibri"/>
              </w:rPr>
              <w:t>Email address</w:t>
            </w:r>
          </w:p>
        </w:tc>
        <w:tc>
          <w:tcPr>
            <w:tcW w:w="5303" w:type="dxa"/>
          </w:tcPr>
          <w:p w14:paraId="0632434F" w14:textId="77777777" w:rsidR="003E587D" w:rsidRPr="00341EEF" w:rsidRDefault="003E587D" w:rsidP="00ED2B93">
            <w:pPr>
              <w:rPr>
                <w:rFonts w:ascii="Calibri" w:hAnsi="Calibri" w:cs="Calibri"/>
                <w:b/>
                <w:bCs/>
              </w:rPr>
            </w:pPr>
            <w:r w:rsidRPr="00F574FC">
              <w:rPr>
                <w:rFonts w:ascii="Calibri" w:hAnsi="Calibri" w:cs="Calibri"/>
                <w:b/>
                <w:bCs/>
              </w:rPr>
              <w:t>simon.horner@justice.gov.uk</w:t>
            </w:r>
          </w:p>
        </w:tc>
      </w:tr>
      <w:tr w:rsidR="003E587D" w:rsidRPr="00B47B3D" w14:paraId="61B37D46" w14:textId="77777777" w:rsidTr="00ED2B93">
        <w:trPr>
          <w:trHeight w:val="276"/>
        </w:trPr>
        <w:tc>
          <w:tcPr>
            <w:tcW w:w="4048" w:type="dxa"/>
            <w:shd w:val="clear" w:color="auto" w:fill="ACB9CA" w:themeFill="text2" w:themeFillTint="66"/>
          </w:tcPr>
          <w:p w14:paraId="0AF4A937" w14:textId="77777777" w:rsidR="003E587D" w:rsidRPr="00402402" w:rsidRDefault="003E587D" w:rsidP="00ED2B93">
            <w:pPr>
              <w:pStyle w:val="Heading2"/>
              <w:rPr>
                <w:rFonts w:ascii="Calibri" w:hAnsi="Calibri" w:cs="Calibri"/>
              </w:rPr>
            </w:pPr>
            <w:r w:rsidRPr="00402402">
              <w:rPr>
                <w:rFonts w:ascii="Calibri" w:hAnsi="Calibri" w:cs="Calibri"/>
              </w:rPr>
              <w:t>Telephone Number</w:t>
            </w:r>
          </w:p>
        </w:tc>
        <w:tc>
          <w:tcPr>
            <w:tcW w:w="5303" w:type="dxa"/>
          </w:tcPr>
          <w:p w14:paraId="670C660A" w14:textId="77777777" w:rsidR="003E587D" w:rsidRPr="00341EEF" w:rsidRDefault="003E587D" w:rsidP="00ED2B93">
            <w:pPr>
              <w:rPr>
                <w:rFonts w:ascii="Calibri" w:hAnsi="Calibri" w:cs="Calibri"/>
                <w:b/>
                <w:bCs/>
              </w:rPr>
            </w:pPr>
            <w:r>
              <w:rPr>
                <w:rFonts w:ascii="Calibri" w:hAnsi="Calibri" w:cs="Calibri"/>
                <w:b/>
                <w:bCs/>
              </w:rPr>
              <w:t>0161 817 5600</w:t>
            </w:r>
          </w:p>
        </w:tc>
      </w:tr>
      <w:tr w:rsidR="003E587D" w:rsidRPr="00B47B3D" w14:paraId="69667E0F" w14:textId="77777777" w:rsidTr="00ED2B93">
        <w:trPr>
          <w:trHeight w:val="55"/>
        </w:trPr>
        <w:tc>
          <w:tcPr>
            <w:tcW w:w="9351" w:type="dxa"/>
            <w:gridSpan w:val="2"/>
            <w:tcBorders>
              <w:top w:val="nil"/>
            </w:tcBorders>
            <w:shd w:val="clear" w:color="auto" w:fill="DEEAF6" w:themeFill="accent1" w:themeFillTint="33"/>
          </w:tcPr>
          <w:p w14:paraId="3DD9D8FF" w14:textId="77777777" w:rsidR="003E587D" w:rsidRPr="008D147B" w:rsidRDefault="003E587D" w:rsidP="00ED2B93">
            <w:pPr>
              <w:pStyle w:val="Heading2"/>
              <w:rPr>
                <w:rFonts w:ascii="Calibri" w:hAnsi="Calibri" w:cs="Calibri"/>
                <w:sz w:val="24"/>
                <w:szCs w:val="24"/>
              </w:rPr>
            </w:pPr>
            <w:r w:rsidRPr="008D147B">
              <w:rPr>
                <w:rFonts w:ascii="Calibri" w:hAnsi="Calibri" w:cs="Calibri"/>
                <w:sz w:val="24"/>
                <w:szCs w:val="24"/>
              </w:rPr>
              <w:t xml:space="preserve">Job Description </w:t>
            </w:r>
          </w:p>
        </w:tc>
      </w:tr>
      <w:tr w:rsidR="003E587D" w:rsidRPr="00B47B3D" w14:paraId="10DDE003" w14:textId="77777777" w:rsidTr="00ED2B93">
        <w:trPr>
          <w:trHeight w:val="2602"/>
        </w:trPr>
        <w:tc>
          <w:tcPr>
            <w:tcW w:w="9351" w:type="dxa"/>
            <w:gridSpan w:val="2"/>
            <w:tcMar>
              <w:bottom w:w="115" w:type="dxa"/>
            </w:tcMar>
          </w:tcPr>
          <w:p w14:paraId="1BFEF3F9" w14:textId="77777777" w:rsidR="003E587D" w:rsidRPr="00C12730" w:rsidRDefault="003E587D" w:rsidP="00ED2B93">
            <w:pPr>
              <w:rPr>
                <w:rFonts w:cstheme="minorHAnsi"/>
                <w:b/>
                <w:bCs/>
                <w:color w:val="111111"/>
                <w:shd w:val="clear" w:color="auto" w:fill="FFFFFF"/>
              </w:rPr>
            </w:pPr>
          </w:p>
          <w:p w14:paraId="1EE247DD" w14:textId="66D8D30F" w:rsidR="003E587D" w:rsidRDefault="003E587D" w:rsidP="00ED2B93">
            <w:pPr>
              <w:rPr>
                <w:rFonts w:cstheme="minorHAnsi"/>
                <w:color w:val="111111"/>
                <w:shd w:val="clear" w:color="auto" w:fill="FFFFFF"/>
              </w:rPr>
            </w:pPr>
            <w:r>
              <w:rPr>
                <w:rFonts w:cstheme="minorHAnsi"/>
                <w:color w:val="111111"/>
                <w:shd w:val="clear" w:color="auto" w:fill="FFFFFF"/>
              </w:rPr>
              <w:t xml:space="preserve">The lead role of the Family and </w:t>
            </w:r>
            <w:r w:rsidR="002B7034">
              <w:rPr>
                <w:rFonts w:cstheme="minorHAnsi"/>
                <w:color w:val="111111"/>
                <w:shd w:val="clear" w:color="auto" w:fill="FFFFFF"/>
              </w:rPr>
              <w:t>Relationships</w:t>
            </w:r>
            <w:r>
              <w:rPr>
                <w:rFonts w:cstheme="minorHAnsi"/>
                <w:color w:val="111111"/>
                <w:shd w:val="clear" w:color="auto" w:fill="FFFFFF"/>
              </w:rPr>
              <w:t xml:space="preserve"> is assigned to the Visits Functional Head who is a member of the Senior Leadership Team. The Family and </w:t>
            </w:r>
            <w:r w:rsidR="00871B34">
              <w:rPr>
                <w:rFonts w:cstheme="minorHAnsi"/>
                <w:color w:val="111111"/>
                <w:shd w:val="clear" w:color="auto" w:fill="FFFFFF"/>
              </w:rPr>
              <w:t>Relati</w:t>
            </w:r>
            <w:r w:rsidR="00294DFC">
              <w:rPr>
                <w:rFonts w:cstheme="minorHAnsi"/>
                <w:color w:val="111111"/>
                <w:shd w:val="clear" w:color="auto" w:fill="FFFFFF"/>
              </w:rPr>
              <w:t xml:space="preserve">onships </w:t>
            </w:r>
            <w:r>
              <w:rPr>
                <w:rFonts w:cstheme="minorHAnsi"/>
                <w:color w:val="111111"/>
                <w:shd w:val="clear" w:color="auto" w:fill="FFFFFF"/>
              </w:rPr>
              <w:t xml:space="preserve"> Lead will support prisoners to build on and maintain positive family ties acknowledging family members, extended family and friends also supporting prisoners that have grown up in the care system with foster families and siblings. Working with internal and external stakeholders to reduce reoffending and intergenerational offending. This role is supported by the Family and </w:t>
            </w:r>
            <w:r w:rsidR="00871B34">
              <w:rPr>
                <w:rFonts w:cstheme="minorHAnsi"/>
                <w:color w:val="111111"/>
                <w:shd w:val="clear" w:color="auto" w:fill="FFFFFF"/>
              </w:rPr>
              <w:t>Relationship</w:t>
            </w:r>
            <w:r>
              <w:rPr>
                <w:rFonts w:cstheme="minorHAnsi"/>
                <w:color w:val="111111"/>
                <w:shd w:val="clear" w:color="auto" w:fill="FFFFFF"/>
              </w:rPr>
              <w:t xml:space="preserve"> Strategy.</w:t>
            </w:r>
          </w:p>
          <w:p w14:paraId="69EBA9CC" w14:textId="77777777" w:rsidR="003E587D" w:rsidRPr="00066667" w:rsidRDefault="003E587D" w:rsidP="00ED2B93">
            <w:pPr>
              <w:rPr>
                <w:rFonts w:cstheme="minorHAnsi"/>
              </w:rPr>
            </w:pPr>
            <w:r w:rsidRPr="00C12730">
              <w:rPr>
                <w:rFonts w:cstheme="minorHAnsi"/>
                <w:b/>
                <w:bCs/>
                <w:color w:val="111111"/>
                <w:shd w:val="clear" w:color="auto" w:fill="FFFFFF"/>
              </w:rPr>
              <w:t xml:space="preserve"> </w:t>
            </w:r>
          </w:p>
        </w:tc>
      </w:tr>
      <w:tr w:rsidR="003E587D" w:rsidRPr="00B47B3D" w14:paraId="10D726B1" w14:textId="77777777" w:rsidTr="00ED2B93">
        <w:trPr>
          <w:trHeight w:val="162"/>
        </w:trPr>
        <w:tc>
          <w:tcPr>
            <w:tcW w:w="9351" w:type="dxa"/>
            <w:gridSpan w:val="2"/>
            <w:shd w:val="clear" w:color="auto" w:fill="DEEAF6" w:themeFill="accent1" w:themeFillTint="33"/>
            <w:tcMar>
              <w:bottom w:w="115" w:type="dxa"/>
            </w:tcMar>
          </w:tcPr>
          <w:p w14:paraId="2AE791F5" w14:textId="48738F61" w:rsidR="003E587D" w:rsidRPr="008D147B" w:rsidRDefault="003E587D" w:rsidP="00ED2B93">
            <w:pPr>
              <w:rPr>
                <w:rFonts w:cstheme="minorHAnsi"/>
                <w:b/>
                <w:bCs/>
                <w:color w:val="111111"/>
                <w:shd w:val="clear" w:color="auto" w:fill="FFFFFF"/>
              </w:rPr>
            </w:pPr>
            <w:r w:rsidRPr="008D147B">
              <w:rPr>
                <w:rFonts w:ascii="Calibri" w:hAnsi="Calibri" w:cs="Calibri"/>
                <w:b/>
                <w:bCs/>
              </w:rPr>
              <w:t>Responsibility of the Family an</w:t>
            </w:r>
            <w:r w:rsidR="004A4D4D">
              <w:rPr>
                <w:rFonts w:ascii="Calibri" w:hAnsi="Calibri" w:cs="Calibri"/>
                <w:b/>
                <w:bCs/>
              </w:rPr>
              <w:t>d Relationship Lead</w:t>
            </w:r>
          </w:p>
        </w:tc>
      </w:tr>
      <w:tr w:rsidR="003E587D" w:rsidRPr="008D147B" w14:paraId="68262A24" w14:textId="77777777" w:rsidTr="00ED2B93">
        <w:trPr>
          <w:trHeight w:val="3600"/>
        </w:trPr>
        <w:tc>
          <w:tcPr>
            <w:tcW w:w="9351" w:type="dxa"/>
            <w:gridSpan w:val="2"/>
            <w:tcMar>
              <w:bottom w:w="115" w:type="dxa"/>
            </w:tcMar>
          </w:tcPr>
          <w:p w14:paraId="28F4211B" w14:textId="77777777" w:rsidR="003E587D" w:rsidRDefault="003E587D" w:rsidP="00ED2B93">
            <w:pPr>
              <w:rPr>
                <w:rFonts w:cstheme="minorHAnsi"/>
                <w:color w:val="111111"/>
                <w:shd w:val="clear" w:color="auto" w:fill="FFFFFF"/>
              </w:rPr>
            </w:pPr>
          </w:p>
          <w:p w14:paraId="38A6C341" w14:textId="4EEC94A4" w:rsidR="003E587D" w:rsidRDefault="003E587D" w:rsidP="003E587D">
            <w:pPr>
              <w:pStyle w:val="ListParagraph"/>
              <w:numPr>
                <w:ilvl w:val="0"/>
                <w:numId w:val="31"/>
              </w:numPr>
              <w:spacing w:before="30" w:after="30" w:line="240" w:lineRule="auto"/>
              <w:rPr>
                <w:rFonts w:cstheme="minorHAnsi"/>
                <w:color w:val="111111"/>
                <w:sz w:val="24"/>
                <w:szCs w:val="24"/>
                <w:shd w:val="clear" w:color="auto" w:fill="FFFFFF"/>
              </w:rPr>
            </w:pPr>
            <w:r>
              <w:rPr>
                <w:rFonts w:cstheme="minorHAnsi"/>
                <w:color w:val="111111"/>
                <w:sz w:val="24"/>
                <w:szCs w:val="24"/>
                <w:shd w:val="clear" w:color="auto" w:fill="FFFFFF"/>
              </w:rPr>
              <w:t xml:space="preserve">Review and amend the Family and </w:t>
            </w:r>
            <w:r w:rsidR="002B7034">
              <w:rPr>
                <w:rFonts w:cstheme="minorHAnsi"/>
                <w:color w:val="111111"/>
                <w:sz w:val="24"/>
                <w:szCs w:val="24"/>
                <w:shd w:val="clear" w:color="auto" w:fill="FFFFFF"/>
              </w:rPr>
              <w:t>Relationship</w:t>
            </w:r>
            <w:r w:rsidR="00871B34">
              <w:rPr>
                <w:rFonts w:cstheme="minorHAnsi"/>
                <w:color w:val="111111"/>
                <w:sz w:val="24"/>
                <w:szCs w:val="24"/>
                <w:shd w:val="clear" w:color="auto" w:fill="FFFFFF"/>
              </w:rPr>
              <w:t>s</w:t>
            </w:r>
            <w:r>
              <w:rPr>
                <w:rFonts w:cstheme="minorHAnsi"/>
                <w:color w:val="111111"/>
                <w:sz w:val="24"/>
                <w:szCs w:val="24"/>
                <w:shd w:val="clear" w:color="auto" w:fill="FFFFFF"/>
              </w:rPr>
              <w:t xml:space="preserve"> Strategy annually in line with changes to the delivery of service.</w:t>
            </w:r>
          </w:p>
          <w:p w14:paraId="709D6229" w14:textId="77777777" w:rsidR="003E587D" w:rsidRDefault="003E587D" w:rsidP="003E587D">
            <w:pPr>
              <w:pStyle w:val="ListParagraph"/>
              <w:numPr>
                <w:ilvl w:val="0"/>
                <w:numId w:val="31"/>
              </w:numPr>
              <w:spacing w:before="30" w:after="30" w:line="240" w:lineRule="auto"/>
              <w:rPr>
                <w:rFonts w:cstheme="minorHAnsi"/>
                <w:color w:val="111111"/>
                <w:sz w:val="24"/>
                <w:szCs w:val="24"/>
                <w:shd w:val="clear" w:color="auto" w:fill="FFFFFF"/>
              </w:rPr>
            </w:pPr>
            <w:r>
              <w:rPr>
                <w:rFonts w:cstheme="minorHAnsi"/>
                <w:color w:val="111111"/>
                <w:sz w:val="24"/>
                <w:szCs w:val="24"/>
                <w:shd w:val="clear" w:color="auto" w:fill="FFFFFF"/>
              </w:rPr>
              <w:t xml:space="preserve">Management of the Family Services Provider. </w:t>
            </w:r>
          </w:p>
          <w:p w14:paraId="60CBBF05" w14:textId="77777777" w:rsidR="003E587D" w:rsidRDefault="003E587D" w:rsidP="003E587D">
            <w:pPr>
              <w:pStyle w:val="ListParagraph"/>
              <w:numPr>
                <w:ilvl w:val="0"/>
                <w:numId w:val="31"/>
              </w:numPr>
              <w:spacing w:before="30" w:after="30" w:line="240" w:lineRule="auto"/>
              <w:rPr>
                <w:rFonts w:cstheme="minorHAnsi"/>
                <w:color w:val="111111"/>
                <w:sz w:val="24"/>
                <w:szCs w:val="24"/>
                <w:shd w:val="clear" w:color="auto" w:fill="FFFFFF"/>
              </w:rPr>
            </w:pPr>
            <w:r>
              <w:rPr>
                <w:rFonts w:cstheme="minorHAnsi"/>
                <w:color w:val="111111"/>
                <w:sz w:val="24"/>
                <w:szCs w:val="24"/>
                <w:shd w:val="clear" w:color="auto" w:fill="FFFFFF"/>
              </w:rPr>
              <w:t>Organize, run, and chair Family Forums.</w:t>
            </w:r>
          </w:p>
          <w:p w14:paraId="036C1409" w14:textId="77777777" w:rsidR="003E587D" w:rsidRDefault="003E587D" w:rsidP="003E587D">
            <w:pPr>
              <w:pStyle w:val="ListParagraph"/>
              <w:numPr>
                <w:ilvl w:val="0"/>
                <w:numId w:val="31"/>
              </w:numPr>
              <w:spacing w:before="30" w:after="30" w:line="240" w:lineRule="auto"/>
              <w:rPr>
                <w:rFonts w:cstheme="minorHAnsi"/>
                <w:color w:val="111111"/>
                <w:sz w:val="24"/>
                <w:szCs w:val="24"/>
                <w:shd w:val="clear" w:color="auto" w:fill="FFFFFF"/>
              </w:rPr>
            </w:pPr>
            <w:r>
              <w:rPr>
                <w:rFonts w:cstheme="minorHAnsi"/>
                <w:color w:val="111111"/>
                <w:sz w:val="24"/>
                <w:szCs w:val="24"/>
                <w:shd w:val="clear" w:color="auto" w:fill="FFFFFF"/>
              </w:rPr>
              <w:t>Organize, run, and chair Pathways Meeting.</w:t>
            </w:r>
          </w:p>
          <w:p w14:paraId="6449625A" w14:textId="77777777" w:rsidR="003E587D" w:rsidRDefault="003E587D" w:rsidP="003E587D">
            <w:pPr>
              <w:pStyle w:val="ListParagraph"/>
              <w:numPr>
                <w:ilvl w:val="0"/>
                <w:numId w:val="31"/>
              </w:numPr>
              <w:spacing w:before="30" w:after="30" w:line="240" w:lineRule="auto"/>
              <w:rPr>
                <w:rFonts w:cstheme="minorHAnsi"/>
                <w:color w:val="111111"/>
                <w:sz w:val="24"/>
                <w:szCs w:val="24"/>
                <w:shd w:val="clear" w:color="auto" w:fill="FFFFFF"/>
              </w:rPr>
            </w:pPr>
            <w:r>
              <w:rPr>
                <w:rFonts w:cstheme="minorHAnsi"/>
                <w:color w:val="111111"/>
                <w:sz w:val="24"/>
                <w:szCs w:val="24"/>
                <w:shd w:val="clear" w:color="auto" w:fill="FFFFFF"/>
              </w:rPr>
              <w:t>Responsible for the performance measure.</w:t>
            </w:r>
          </w:p>
          <w:p w14:paraId="6E4F02AA" w14:textId="77777777" w:rsidR="003E587D" w:rsidRPr="008D147B" w:rsidRDefault="003E587D" w:rsidP="003E587D">
            <w:pPr>
              <w:pStyle w:val="ListParagraph"/>
              <w:numPr>
                <w:ilvl w:val="0"/>
                <w:numId w:val="31"/>
              </w:numPr>
              <w:spacing w:before="30" w:after="30" w:line="240" w:lineRule="auto"/>
              <w:rPr>
                <w:rFonts w:cstheme="minorHAnsi"/>
                <w:color w:val="111111"/>
                <w:sz w:val="24"/>
                <w:szCs w:val="24"/>
                <w:shd w:val="clear" w:color="auto" w:fill="FFFFFF"/>
              </w:rPr>
            </w:pPr>
            <w:r>
              <w:rPr>
                <w:rFonts w:cstheme="minorHAnsi"/>
                <w:color w:val="111111"/>
                <w:sz w:val="24"/>
                <w:szCs w:val="24"/>
                <w:shd w:val="clear" w:color="auto" w:fill="FFFFFF"/>
              </w:rPr>
              <w:t xml:space="preserve">Maintain relationships with internal and external stakeholders. </w:t>
            </w:r>
          </w:p>
        </w:tc>
      </w:tr>
    </w:tbl>
    <w:tbl>
      <w:tblPr>
        <w:tblStyle w:val="TableGridLight"/>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776"/>
        <w:gridCol w:w="3169"/>
        <w:gridCol w:w="1226"/>
        <w:gridCol w:w="3180"/>
      </w:tblGrid>
      <w:tr w:rsidR="003E587D" w:rsidRPr="00B47B3D" w14:paraId="11C55AE0" w14:textId="77777777" w:rsidTr="00ED2B93">
        <w:tc>
          <w:tcPr>
            <w:tcW w:w="1776" w:type="dxa"/>
            <w:tcBorders>
              <w:top w:val="nil"/>
            </w:tcBorders>
            <w:shd w:val="clear" w:color="auto" w:fill="DEEAF6" w:themeFill="accent1" w:themeFillTint="33"/>
          </w:tcPr>
          <w:bookmarkEnd w:id="2"/>
          <w:p w14:paraId="1B2BA6FC" w14:textId="77777777" w:rsidR="003E587D" w:rsidRPr="00B47B3D" w:rsidRDefault="00000000" w:rsidP="00ED2B93">
            <w:sdt>
              <w:sdtPr>
                <w:alias w:val="Reviewed by:"/>
                <w:tag w:val="Reviewed by:"/>
                <w:id w:val="-989627547"/>
                <w:placeholder>
                  <w:docPart w:val="E9084DFDA18B4DC8A65AF2FA158FF09D"/>
                </w:placeholder>
                <w:temporary/>
                <w:showingPlcHdr/>
                <w15:appearance w15:val="hidden"/>
              </w:sdtPr>
              <w:sdtContent>
                <w:r w:rsidR="003E587D" w:rsidRPr="00B47B3D">
                  <w:rPr>
                    <w:lang w:bidi="en-GB"/>
                  </w:rPr>
                  <w:t>Reviewed by</w:t>
                </w:r>
              </w:sdtContent>
            </w:sdt>
            <w:r w:rsidR="003E587D" w:rsidRPr="00B47B3D">
              <w:rPr>
                <w:lang w:bidi="en-GB"/>
              </w:rPr>
              <w:t>:</w:t>
            </w:r>
          </w:p>
        </w:tc>
        <w:tc>
          <w:tcPr>
            <w:tcW w:w="3169" w:type="dxa"/>
            <w:tcBorders>
              <w:top w:val="nil"/>
            </w:tcBorders>
          </w:tcPr>
          <w:p w14:paraId="74B1C758" w14:textId="77777777" w:rsidR="003E587D" w:rsidRPr="00B47B3D" w:rsidRDefault="003E587D" w:rsidP="00ED2B93">
            <w:r>
              <w:t xml:space="preserve">Governor </w:t>
            </w:r>
          </w:p>
        </w:tc>
        <w:tc>
          <w:tcPr>
            <w:tcW w:w="1226" w:type="dxa"/>
            <w:tcBorders>
              <w:top w:val="nil"/>
            </w:tcBorders>
            <w:shd w:val="clear" w:color="auto" w:fill="DEEAF6" w:themeFill="accent1" w:themeFillTint="33"/>
          </w:tcPr>
          <w:p w14:paraId="633964D7" w14:textId="77777777" w:rsidR="003E587D" w:rsidRPr="00B47B3D" w:rsidRDefault="00000000" w:rsidP="00ED2B93">
            <w:sdt>
              <w:sdtPr>
                <w:alias w:val="Date:"/>
                <w:tag w:val="Date:"/>
                <w:id w:val="-895658618"/>
                <w:placeholder>
                  <w:docPart w:val="006F685DD0A94987A37D9A7988DDBEF7"/>
                </w:placeholder>
                <w:temporary/>
                <w:showingPlcHdr/>
                <w15:appearance w15:val="hidden"/>
              </w:sdtPr>
              <w:sdtContent>
                <w:r w:rsidR="003E587D" w:rsidRPr="00B47B3D">
                  <w:rPr>
                    <w:lang w:bidi="en-GB"/>
                  </w:rPr>
                  <w:t>Date</w:t>
                </w:r>
              </w:sdtContent>
            </w:sdt>
            <w:r w:rsidR="003E587D" w:rsidRPr="00B47B3D">
              <w:rPr>
                <w:lang w:bidi="en-GB"/>
              </w:rPr>
              <w:t>:</w:t>
            </w:r>
          </w:p>
        </w:tc>
        <w:tc>
          <w:tcPr>
            <w:tcW w:w="3180" w:type="dxa"/>
            <w:tcBorders>
              <w:top w:val="nil"/>
            </w:tcBorders>
          </w:tcPr>
          <w:p w14:paraId="2BDE7F46" w14:textId="77777777" w:rsidR="003E587D" w:rsidRPr="003B190E" w:rsidRDefault="003E587D" w:rsidP="00ED2B93">
            <w:pPr>
              <w:rPr>
                <w:rFonts w:ascii="Aptos Mono" w:hAnsi="Aptos Mono"/>
              </w:rPr>
            </w:pPr>
          </w:p>
        </w:tc>
      </w:tr>
      <w:tr w:rsidR="003E587D" w:rsidRPr="00B47B3D" w14:paraId="777F5115" w14:textId="77777777" w:rsidTr="00ED2B93">
        <w:tc>
          <w:tcPr>
            <w:tcW w:w="1776" w:type="dxa"/>
            <w:shd w:val="clear" w:color="auto" w:fill="DEEAF6" w:themeFill="accent1" w:themeFillTint="33"/>
          </w:tcPr>
          <w:p w14:paraId="5B3C10ED" w14:textId="77777777" w:rsidR="003E587D" w:rsidRPr="00B47B3D" w:rsidRDefault="00000000" w:rsidP="00ED2B93">
            <w:sdt>
              <w:sdtPr>
                <w:alias w:val="Approved by:"/>
                <w:tag w:val="Approved by:"/>
                <w:id w:val="550121496"/>
                <w:placeholder>
                  <w:docPart w:val="C3EC49555F1C4018917949A0BBBA9FE2"/>
                </w:placeholder>
                <w:temporary/>
                <w:showingPlcHdr/>
                <w15:appearance w15:val="hidden"/>
              </w:sdtPr>
              <w:sdtContent>
                <w:r w:rsidR="003E587D" w:rsidRPr="00B47B3D">
                  <w:rPr>
                    <w:lang w:bidi="en-GB"/>
                  </w:rPr>
                  <w:t>Approved by</w:t>
                </w:r>
              </w:sdtContent>
            </w:sdt>
            <w:r w:rsidR="003E587D" w:rsidRPr="00B47B3D">
              <w:rPr>
                <w:lang w:bidi="en-GB"/>
              </w:rPr>
              <w:t>:</w:t>
            </w:r>
          </w:p>
        </w:tc>
        <w:tc>
          <w:tcPr>
            <w:tcW w:w="3169" w:type="dxa"/>
          </w:tcPr>
          <w:p w14:paraId="2A622DDD" w14:textId="77777777" w:rsidR="003E587D" w:rsidRPr="00B47B3D" w:rsidRDefault="003E587D" w:rsidP="00ED2B93">
            <w:r>
              <w:t xml:space="preserve">Deputy Governor </w:t>
            </w:r>
          </w:p>
        </w:tc>
        <w:tc>
          <w:tcPr>
            <w:tcW w:w="1226" w:type="dxa"/>
            <w:shd w:val="clear" w:color="auto" w:fill="DEEAF6" w:themeFill="accent1" w:themeFillTint="33"/>
          </w:tcPr>
          <w:p w14:paraId="138641FE" w14:textId="77777777" w:rsidR="003E587D" w:rsidRPr="00B47B3D" w:rsidRDefault="00000000" w:rsidP="00ED2B93">
            <w:sdt>
              <w:sdtPr>
                <w:alias w:val="Date:"/>
                <w:tag w:val="Date:"/>
                <w:id w:val="1405646853"/>
                <w:placeholder>
                  <w:docPart w:val="51012303809C4D509C53D48920E0962F"/>
                </w:placeholder>
                <w:temporary/>
                <w:showingPlcHdr/>
                <w15:appearance w15:val="hidden"/>
              </w:sdtPr>
              <w:sdtContent>
                <w:r w:rsidR="003E587D" w:rsidRPr="00B47B3D">
                  <w:rPr>
                    <w:lang w:bidi="en-GB"/>
                  </w:rPr>
                  <w:t>Date</w:t>
                </w:r>
              </w:sdtContent>
            </w:sdt>
            <w:r w:rsidR="003E587D" w:rsidRPr="00B47B3D">
              <w:rPr>
                <w:lang w:bidi="en-GB"/>
              </w:rPr>
              <w:t>:</w:t>
            </w:r>
          </w:p>
        </w:tc>
        <w:tc>
          <w:tcPr>
            <w:tcW w:w="3180" w:type="dxa"/>
          </w:tcPr>
          <w:p w14:paraId="209E646C" w14:textId="77777777" w:rsidR="003E587D" w:rsidRPr="003B190E" w:rsidRDefault="003E587D" w:rsidP="00ED2B93">
            <w:pPr>
              <w:rPr>
                <w:rFonts w:ascii="Aptos Mono" w:hAnsi="Aptos Mono"/>
              </w:rPr>
            </w:pPr>
          </w:p>
        </w:tc>
      </w:tr>
      <w:tr w:rsidR="003E587D" w:rsidRPr="00B47B3D" w14:paraId="6337E2F8" w14:textId="77777777" w:rsidTr="00ED2B93">
        <w:tc>
          <w:tcPr>
            <w:tcW w:w="1776" w:type="dxa"/>
            <w:shd w:val="clear" w:color="auto" w:fill="DEEAF6" w:themeFill="accent1" w:themeFillTint="33"/>
          </w:tcPr>
          <w:p w14:paraId="6A568844" w14:textId="77777777" w:rsidR="003E587D" w:rsidRPr="00B47B3D" w:rsidRDefault="00000000" w:rsidP="00ED2B93">
            <w:sdt>
              <w:sdtPr>
                <w:alias w:val="Last updated by:"/>
                <w:tag w:val="Last updated by:"/>
                <w:id w:val="1088044937"/>
                <w:placeholder>
                  <w:docPart w:val="81CDA1A010D949DB815DE3D4E50F6BE5"/>
                </w:placeholder>
                <w:temporary/>
                <w:showingPlcHdr/>
                <w15:appearance w15:val="hidden"/>
              </w:sdtPr>
              <w:sdtContent>
                <w:r w:rsidR="003E587D" w:rsidRPr="00B47B3D">
                  <w:rPr>
                    <w:lang w:bidi="en-GB"/>
                  </w:rPr>
                  <w:t>Last updated by</w:t>
                </w:r>
              </w:sdtContent>
            </w:sdt>
            <w:r w:rsidR="003E587D" w:rsidRPr="00B47B3D">
              <w:rPr>
                <w:lang w:bidi="en-GB"/>
              </w:rPr>
              <w:t>:</w:t>
            </w:r>
          </w:p>
        </w:tc>
        <w:tc>
          <w:tcPr>
            <w:tcW w:w="3169" w:type="dxa"/>
          </w:tcPr>
          <w:p w14:paraId="14B67970" w14:textId="77777777" w:rsidR="003E587D" w:rsidRPr="00B47B3D" w:rsidRDefault="003E587D" w:rsidP="00ED2B93">
            <w:r>
              <w:t xml:space="preserve">Governor </w:t>
            </w:r>
          </w:p>
        </w:tc>
        <w:tc>
          <w:tcPr>
            <w:tcW w:w="1226" w:type="dxa"/>
            <w:shd w:val="clear" w:color="auto" w:fill="DEEAF6" w:themeFill="accent1" w:themeFillTint="33"/>
          </w:tcPr>
          <w:p w14:paraId="375D8445" w14:textId="77777777" w:rsidR="003E587D" w:rsidRPr="00B47B3D" w:rsidRDefault="003E587D" w:rsidP="00ED2B93">
            <w:r>
              <w:t>Date:</w:t>
            </w:r>
          </w:p>
        </w:tc>
        <w:tc>
          <w:tcPr>
            <w:tcW w:w="3180" w:type="dxa"/>
          </w:tcPr>
          <w:p w14:paraId="19A828F4" w14:textId="77777777" w:rsidR="003E587D" w:rsidRPr="003B190E" w:rsidRDefault="003E587D" w:rsidP="00ED2B93">
            <w:pPr>
              <w:rPr>
                <w:rFonts w:ascii="Aptos Mono" w:hAnsi="Aptos Mono"/>
              </w:rPr>
            </w:pPr>
          </w:p>
        </w:tc>
      </w:tr>
    </w:tbl>
    <w:p w14:paraId="1EC40DCE" w14:textId="1ACBFC95" w:rsidR="000E65EE" w:rsidRPr="003E587D" w:rsidRDefault="000E65EE" w:rsidP="000E65EE">
      <w:pPr>
        <w:pStyle w:val="Default"/>
        <w:jc w:val="both"/>
        <w:rPr>
          <w:rFonts w:asciiTheme="minorHAnsi" w:hAnsiTheme="minorHAnsi" w:cstheme="minorHAnsi"/>
          <w:b/>
          <w:bCs/>
          <w:sz w:val="22"/>
          <w:szCs w:val="22"/>
          <w:lang w:val="en-US"/>
        </w:rPr>
      </w:pPr>
    </w:p>
    <w:p w14:paraId="36E80B1C" w14:textId="16A06C45" w:rsidR="00510656" w:rsidRDefault="00510656" w:rsidP="00510656">
      <w:pPr>
        <w:pStyle w:val="Default"/>
        <w:jc w:val="both"/>
        <w:rPr>
          <w:rFonts w:asciiTheme="minorHAnsi" w:hAnsiTheme="minorHAnsi" w:cstheme="minorHAnsi"/>
          <w:b/>
          <w:bCs/>
          <w:noProof/>
          <w:sz w:val="22"/>
          <w:szCs w:val="22"/>
        </w:rPr>
      </w:pPr>
    </w:p>
    <w:p w14:paraId="261D2F20" w14:textId="77777777" w:rsidR="003E587D" w:rsidRDefault="003E587D" w:rsidP="00510656">
      <w:pPr>
        <w:pStyle w:val="Default"/>
        <w:jc w:val="both"/>
        <w:rPr>
          <w:rFonts w:asciiTheme="minorHAnsi" w:hAnsiTheme="minorHAnsi" w:cstheme="minorHAnsi"/>
          <w:b/>
          <w:bCs/>
          <w:noProof/>
          <w:sz w:val="22"/>
          <w:szCs w:val="22"/>
        </w:rPr>
      </w:pPr>
    </w:p>
    <w:p w14:paraId="0AA67517" w14:textId="48B41903" w:rsidR="003E587D" w:rsidRDefault="003E587D" w:rsidP="00510656">
      <w:pPr>
        <w:pStyle w:val="Default"/>
        <w:jc w:val="both"/>
        <w:rPr>
          <w:rFonts w:asciiTheme="minorHAnsi" w:hAnsiTheme="minorHAnsi" w:cstheme="minorHAnsi"/>
          <w:b/>
          <w:bCs/>
          <w:sz w:val="22"/>
          <w:szCs w:val="22"/>
        </w:rPr>
      </w:pPr>
    </w:p>
    <w:p w14:paraId="403069DF" w14:textId="77777777" w:rsidR="003E587D" w:rsidRDefault="003E587D">
      <w:pPr>
        <w:spacing w:after="160" w:line="259" w:lineRule="auto"/>
        <w:rPr>
          <w:rFonts w:asciiTheme="minorHAnsi" w:hAnsiTheme="minorHAnsi" w:cstheme="minorHAnsi"/>
          <w:b/>
          <w:bCs/>
          <w:color w:val="000000"/>
          <w:sz w:val="22"/>
          <w:szCs w:val="22"/>
          <w:lang w:val="en-GB" w:eastAsia="en-GB"/>
        </w:rPr>
      </w:pPr>
      <w:r>
        <w:rPr>
          <w:rFonts w:asciiTheme="minorHAnsi" w:hAnsiTheme="minorHAnsi" w:cstheme="minorHAnsi"/>
          <w:b/>
          <w:bCs/>
          <w:sz w:val="22"/>
          <w:szCs w:val="22"/>
        </w:rPr>
        <w:br w:type="page"/>
      </w:r>
    </w:p>
    <w:p w14:paraId="522EE293" w14:textId="71A9E31E" w:rsidR="003E587D" w:rsidRDefault="003E587D">
      <w:pPr>
        <w:spacing w:after="160" w:line="259" w:lineRule="auto"/>
        <w:rPr>
          <w:rFonts w:asciiTheme="minorHAnsi" w:hAnsiTheme="minorHAnsi" w:cstheme="minorHAnsi"/>
          <w:b/>
          <w:bCs/>
          <w:color w:val="000000"/>
          <w:sz w:val="22"/>
          <w:szCs w:val="22"/>
          <w:lang w:val="en-GB" w:eastAsia="en-GB"/>
        </w:rPr>
      </w:pPr>
    </w:p>
    <w:tbl>
      <w:tblPr>
        <w:tblStyle w:val="TableGrid"/>
        <w:tblW w:w="9351"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4048"/>
        <w:gridCol w:w="5303"/>
      </w:tblGrid>
      <w:tr w:rsidR="003E587D" w:rsidRPr="00B47B3D" w14:paraId="0A004337" w14:textId="77777777" w:rsidTr="00ED2B93">
        <w:trPr>
          <w:trHeight w:val="380"/>
        </w:trPr>
        <w:tc>
          <w:tcPr>
            <w:tcW w:w="4048" w:type="dxa"/>
            <w:shd w:val="clear" w:color="auto" w:fill="ACB9CA" w:themeFill="text2" w:themeFillTint="66"/>
          </w:tcPr>
          <w:p w14:paraId="677BD268" w14:textId="77777777" w:rsidR="003E587D" w:rsidRPr="00402402" w:rsidRDefault="00000000" w:rsidP="00ED2B93">
            <w:pPr>
              <w:pStyle w:val="Heading2"/>
              <w:rPr>
                <w:rFonts w:ascii="Calibri" w:hAnsi="Calibri" w:cs="Calibri"/>
              </w:rPr>
            </w:pPr>
            <w:sdt>
              <w:sdtPr>
                <w:rPr>
                  <w:rFonts w:ascii="Calibri" w:hAnsi="Calibri" w:cs="Calibri"/>
                </w:rPr>
                <w:alias w:val="Job title:"/>
                <w:tag w:val="Job title:"/>
                <w:id w:val="-680668952"/>
                <w:placeholder>
                  <w:docPart w:val="745D8EF109F74DF38F62E044F4624C38"/>
                </w:placeholder>
                <w:temporary/>
                <w:showingPlcHdr/>
                <w15:appearance w15:val="hidden"/>
              </w:sdtPr>
              <w:sdtContent>
                <w:r w:rsidR="003E587D" w:rsidRPr="00402402">
                  <w:rPr>
                    <w:rFonts w:ascii="Calibri" w:hAnsi="Calibri" w:cs="Calibri"/>
                    <w:lang w:bidi="en-GB"/>
                  </w:rPr>
                  <w:t>Job title</w:t>
                </w:r>
              </w:sdtContent>
            </w:sdt>
            <w:r w:rsidR="003E587D" w:rsidRPr="00402402">
              <w:rPr>
                <w:rFonts w:ascii="Calibri" w:hAnsi="Calibri" w:cs="Calibri"/>
                <w:lang w:bidi="en-GB"/>
              </w:rPr>
              <w:t>:</w:t>
            </w:r>
          </w:p>
        </w:tc>
        <w:tc>
          <w:tcPr>
            <w:tcW w:w="5303" w:type="dxa"/>
          </w:tcPr>
          <w:p w14:paraId="1443D99E" w14:textId="2A091130" w:rsidR="003E587D" w:rsidRPr="00341EEF" w:rsidRDefault="003E587D" w:rsidP="00ED2B93">
            <w:pPr>
              <w:rPr>
                <w:rFonts w:ascii="Calibri" w:hAnsi="Calibri" w:cs="Calibri"/>
                <w:b/>
                <w:bCs/>
              </w:rPr>
            </w:pPr>
            <w:r w:rsidRPr="00341EEF">
              <w:rPr>
                <w:rFonts w:ascii="Calibri" w:hAnsi="Calibri" w:cs="Calibri"/>
                <w:b/>
                <w:bCs/>
              </w:rPr>
              <w:t xml:space="preserve">Family and </w:t>
            </w:r>
            <w:r w:rsidR="002325B1">
              <w:rPr>
                <w:rFonts w:ascii="Calibri" w:hAnsi="Calibri" w:cs="Calibri"/>
                <w:b/>
                <w:bCs/>
              </w:rPr>
              <w:t>Relationshi</w:t>
            </w:r>
            <w:r w:rsidR="000909AD">
              <w:rPr>
                <w:rFonts w:ascii="Calibri" w:hAnsi="Calibri" w:cs="Calibri"/>
                <w:b/>
                <w:bCs/>
              </w:rPr>
              <w:t xml:space="preserve">p </w:t>
            </w:r>
            <w:r>
              <w:rPr>
                <w:rFonts w:ascii="Calibri" w:hAnsi="Calibri" w:cs="Calibri"/>
                <w:b/>
                <w:bCs/>
              </w:rPr>
              <w:t>Champion</w:t>
            </w:r>
          </w:p>
        </w:tc>
      </w:tr>
      <w:tr w:rsidR="003E587D" w:rsidRPr="00B47B3D" w14:paraId="64F50D11" w14:textId="77777777" w:rsidTr="00ED2B93">
        <w:trPr>
          <w:trHeight w:val="291"/>
        </w:trPr>
        <w:tc>
          <w:tcPr>
            <w:tcW w:w="4048" w:type="dxa"/>
            <w:shd w:val="clear" w:color="auto" w:fill="ACB9CA" w:themeFill="text2" w:themeFillTint="66"/>
          </w:tcPr>
          <w:p w14:paraId="471F4D07" w14:textId="77777777" w:rsidR="003E587D" w:rsidRPr="00402402" w:rsidRDefault="003E587D" w:rsidP="00ED2B93">
            <w:pPr>
              <w:pStyle w:val="Heading2"/>
              <w:rPr>
                <w:rFonts w:ascii="Calibri" w:hAnsi="Calibri" w:cs="Calibri"/>
              </w:rPr>
            </w:pPr>
            <w:r w:rsidRPr="00402402">
              <w:rPr>
                <w:rFonts w:ascii="Calibri" w:hAnsi="Calibri" w:cs="Calibri"/>
              </w:rPr>
              <w:t xml:space="preserve">Person Responsible </w:t>
            </w:r>
          </w:p>
        </w:tc>
        <w:tc>
          <w:tcPr>
            <w:tcW w:w="5303" w:type="dxa"/>
          </w:tcPr>
          <w:p w14:paraId="16DADA4A" w14:textId="1271CA2B" w:rsidR="003E587D" w:rsidRPr="00341EEF" w:rsidRDefault="003E587D" w:rsidP="00ED2B93">
            <w:pPr>
              <w:rPr>
                <w:rFonts w:ascii="Calibri" w:hAnsi="Calibri" w:cs="Calibri"/>
                <w:b/>
                <w:bCs/>
              </w:rPr>
            </w:pPr>
            <w:r>
              <w:rPr>
                <w:rFonts w:ascii="Calibri" w:hAnsi="Calibri" w:cs="Calibri"/>
                <w:b/>
                <w:bCs/>
              </w:rPr>
              <w:t>Custodial Manager</w:t>
            </w:r>
            <w:r w:rsidR="00B41050">
              <w:rPr>
                <w:rFonts w:ascii="Calibri" w:hAnsi="Calibri" w:cs="Calibri"/>
                <w:b/>
                <w:bCs/>
              </w:rPr>
              <w:t xml:space="preserve"> A Knape</w:t>
            </w:r>
          </w:p>
        </w:tc>
      </w:tr>
      <w:tr w:rsidR="003E587D" w:rsidRPr="00B47B3D" w14:paraId="636BE69D" w14:textId="77777777" w:rsidTr="00ED2B93">
        <w:trPr>
          <w:trHeight w:val="291"/>
        </w:trPr>
        <w:tc>
          <w:tcPr>
            <w:tcW w:w="4048" w:type="dxa"/>
            <w:shd w:val="clear" w:color="auto" w:fill="ACB9CA" w:themeFill="text2" w:themeFillTint="66"/>
          </w:tcPr>
          <w:p w14:paraId="28032A41" w14:textId="77777777" w:rsidR="003E587D" w:rsidRPr="00402402" w:rsidRDefault="00000000" w:rsidP="00ED2B93">
            <w:pPr>
              <w:pStyle w:val="Heading2"/>
              <w:rPr>
                <w:rFonts w:ascii="Calibri" w:hAnsi="Calibri" w:cs="Calibri"/>
              </w:rPr>
            </w:pPr>
            <w:sdt>
              <w:sdtPr>
                <w:rPr>
                  <w:rFonts w:ascii="Calibri" w:hAnsi="Calibri" w:cs="Calibri"/>
                </w:rPr>
                <w:alias w:val="Department/Group:"/>
                <w:tag w:val="Department/Group:"/>
                <w:id w:val="-943533979"/>
                <w:placeholder>
                  <w:docPart w:val="9BB4056E65884BF389587DA9CB41CB9B"/>
                </w:placeholder>
                <w:temporary/>
                <w:showingPlcHdr/>
                <w15:appearance w15:val="hidden"/>
              </w:sdtPr>
              <w:sdtContent>
                <w:r w:rsidR="003E587D" w:rsidRPr="00402402">
                  <w:rPr>
                    <w:rFonts w:ascii="Calibri" w:hAnsi="Calibri" w:cs="Calibri"/>
                    <w:lang w:bidi="en-GB"/>
                  </w:rPr>
                  <w:t>Department/Group</w:t>
                </w:r>
              </w:sdtContent>
            </w:sdt>
            <w:r w:rsidR="003E587D" w:rsidRPr="00402402">
              <w:rPr>
                <w:rFonts w:ascii="Calibri" w:hAnsi="Calibri" w:cs="Calibri"/>
                <w:lang w:bidi="en-GB"/>
              </w:rPr>
              <w:t>:</w:t>
            </w:r>
          </w:p>
        </w:tc>
        <w:tc>
          <w:tcPr>
            <w:tcW w:w="5303" w:type="dxa"/>
          </w:tcPr>
          <w:p w14:paraId="1C78DABB" w14:textId="77777777" w:rsidR="003E587D" w:rsidRPr="00341EEF" w:rsidRDefault="003E587D" w:rsidP="00ED2B93">
            <w:pPr>
              <w:rPr>
                <w:rFonts w:ascii="Calibri" w:hAnsi="Calibri" w:cs="Calibri"/>
                <w:b/>
                <w:bCs/>
              </w:rPr>
            </w:pPr>
            <w:r>
              <w:rPr>
                <w:rFonts w:ascii="Calibri" w:hAnsi="Calibri" w:cs="Calibri"/>
                <w:b/>
                <w:bCs/>
              </w:rPr>
              <w:t>Visit Function</w:t>
            </w:r>
          </w:p>
        </w:tc>
      </w:tr>
      <w:tr w:rsidR="003E587D" w:rsidRPr="00B47B3D" w14:paraId="37A9CFAD" w14:textId="77777777" w:rsidTr="00ED2B93">
        <w:trPr>
          <w:trHeight w:val="291"/>
        </w:trPr>
        <w:tc>
          <w:tcPr>
            <w:tcW w:w="4048" w:type="dxa"/>
            <w:shd w:val="clear" w:color="auto" w:fill="ACB9CA" w:themeFill="text2" w:themeFillTint="66"/>
          </w:tcPr>
          <w:p w14:paraId="3D7AF518" w14:textId="77777777" w:rsidR="003E587D" w:rsidRPr="00402402" w:rsidRDefault="00000000" w:rsidP="00ED2B93">
            <w:pPr>
              <w:pStyle w:val="Heading2"/>
              <w:rPr>
                <w:rFonts w:ascii="Calibri" w:hAnsi="Calibri" w:cs="Calibri"/>
              </w:rPr>
            </w:pPr>
            <w:sdt>
              <w:sdtPr>
                <w:rPr>
                  <w:rFonts w:ascii="Calibri" w:hAnsi="Calibri" w:cs="Calibri"/>
                </w:rPr>
                <w:alias w:val="Location:"/>
                <w:tag w:val="Location:"/>
                <w:id w:val="351462182"/>
                <w:placeholder>
                  <w:docPart w:val="B523DCF79DD04C23ABBDCFCB9D71C610"/>
                </w:placeholder>
                <w:temporary/>
                <w:showingPlcHdr/>
                <w15:appearance w15:val="hidden"/>
              </w:sdtPr>
              <w:sdtContent>
                <w:r w:rsidR="003E587D" w:rsidRPr="00402402">
                  <w:rPr>
                    <w:rFonts w:ascii="Calibri" w:hAnsi="Calibri" w:cs="Calibri"/>
                    <w:lang w:bidi="en-GB"/>
                  </w:rPr>
                  <w:t>Location</w:t>
                </w:r>
              </w:sdtContent>
            </w:sdt>
            <w:r w:rsidR="003E587D" w:rsidRPr="00402402">
              <w:rPr>
                <w:rFonts w:ascii="Calibri" w:hAnsi="Calibri" w:cs="Calibri"/>
                <w:lang w:bidi="en-GB"/>
              </w:rPr>
              <w:t>:</w:t>
            </w:r>
          </w:p>
        </w:tc>
        <w:tc>
          <w:tcPr>
            <w:tcW w:w="5303" w:type="dxa"/>
          </w:tcPr>
          <w:p w14:paraId="31196E50" w14:textId="77777777" w:rsidR="003E587D" w:rsidRPr="00341EEF" w:rsidRDefault="003E587D" w:rsidP="00ED2B93">
            <w:pPr>
              <w:rPr>
                <w:rFonts w:ascii="Calibri" w:hAnsi="Calibri" w:cs="Calibri"/>
                <w:b/>
                <w:bCs/>
              </w:rPr>
            </w:pPr>
            <w:r w:rsidRPr="00341EEF">
              <w:rPr>
                <w:rFonts w:ascii="Calibri" w:hAnsi="Calibri" w:cs="Calibri"/>
                <w:b/>
                <w:bCs/>
              </w:rPr>
              <w:t>HMP Manchester</w:t>
            </w:r>
          </w:p>
        </w:tc>
      </w:tr>
      <w:tr w:rsidR="003E587D" w:rsidRPr="00B47B3D" w14:paraId="7AD1F665" w14:textId="77777777" w:rsidTr="00ED2B93">
        <w:trPr>
          <w:trHeight w:val="943"/>
        </w:trPr>
        <w:tc>
          <w:tcPr>
            <w:tcW w:w="4048" w:type="dxa"/>
            <w:shd w:val="clear" w:color="auto" w:fill="ACB9CA" w:themeFill="text2" w:themeFillTint="66"/>
          </w:tcPr>
          <w:p w14:paraId="0890E6CF" w14:textId="77777777" w:rsidR="003E587D" w:rsidRPr="00402402" w:rsidRDefault="003E587D" w:rsidP="00ED2B93">
            <w:pPr>
              <w:pStyle w:val="Heading2"/>
              <w:rPr>
                <w:rFonts w:ascii="Calibri" w:hAnsi="Calibri" w:cs="Calibri"/>
              </w:rPr>
            </w:pPr>
            <w:r w:rsidRPr="00402402">
              <w:rPr>
                <w:rFonts w:ascii="Calibri" w:hAnsi="Calibri" w:cs="Calibri"/>
              </w:rPr>
              <w:t>Address:</w:t>
            </w:r>
          </w:p>
        </w:tc>
        <w:tc>
          <w:tcPr>
            <w:tcW w:w="5303" w:type="dxa"/>
          </w:tcPr>
          <w:p w14:paraId="39F34733" w14:textId="77777777" w:rsidR="003E587D" w:rsidRPr="00341EEF" w:rsidRDefault="003E587D" w:rsidP="00ED2B93">
            <w:pPr>
              <w:rPr>
                <w:rFonts w:ascii="Calibri" w:hAnsi="Calibri" w:cs="Calibri"/>
                <w:b/>
                <w:bCs/>
              </w:rPr>
            </w:pPr>
            <w:r w:rsidRPr="00341EEF">
              <w:rPr>
                <w:rFonts w:ascii="Calibri" w:hAnsi="Calibri" w:cs="Calibri"/>
                <w:b/>
                <w:bCs/>
              </w:rPr>
              <w:t>Southall Street</w:t>
            </w:r>
          </w:p>
          <w:p w14:paraId="44FF4B9D" w14:textId="77777777" w:rsidR="003E587D" w:rsidRPr="00341EEF" w:rsidRDefault="003E587D" w:rsidP="00ED2B93">
            <w:pPr>
              <w:rPr>
                <w:rFonts w:ascii="Calibri" w:hAnsi="Calibri" w:cs="Calibri"/>
                <w:b/>
                <w:bCs/>
              </w:rPr>
            </w:pPr>
            <w:r w:rsidRPr="00341EEF">
              <w:rPr>
                <w:rFonts w:ascii="Calibri" w:hAnsi="Calibri" w:cs="Calibri"/>
                <w:b/>
                <w:bCs/>
              </w:rPr>
              <w:t>Manchester</w:t>
            </w:r>
          </w:p>
          <w:p w14:paraId="1104A8F2" w14:textId="77777777" w:rsidR="003E587D" w:rsidRPr="00341EEF" w:rsidRDefault="003E587D" w:rsidP="00ED2B93">
            <w:pPr>
              <w:rPr>
                <w:rFonts w:ascii="Calibri" w:hAnsi="Calibri" w:cs="Calibri"/>
                <w:b/>
                <w:bCs/>
              </w:rPr>
            </w:pPr>
            <w:r w:rsidRPr="00341EEF">
              <w:rPr>
                <w:rFonts w:ascii="Calibri" w:hAnsi="Calibri" w:cs="Calibri"/>
                <w:b/>
                <w:bCs/>
              </w:rPr>
              <w:t>M60 9AH</w:t>
            </w:r>
          </w:p>
        </w:tc>
      </w:tr>
      <w:tr w:rsidR="003E587D" w:rsidRPr="00B47B3D" w14:paraId="6F797FF6" w14:textId="77777777" w:rsidTr="00ED2B93">
        <w:trPr>
          <w:trHeight w:val="291"/>
        </w:trPr>
        <w:tc>
          <w:tcPr>
            <w:tcW w:w="4048" w:type="dxa"/>
            <w:shd w:val="clear" w:color="auto" w:fill="ACB9CA" w:themeFill="text2" w:themeFillTint="66"/>
          </w:tcPr>
          <w:p w14:paraId="63E68084" w14:textId="77777777" w:rsidR="003E587D" w:rsidRPr="00402402" w:rsidRDefault="003E587D" w:rsidP="00ED2B93">
            <w:pPr>
              <w:pStyle w:val="Heading2"/>
              <w:rPr>
                <w:rFonts w:ascii="Calibri" w:hAnsi="Calibri" w:cs="Calibri"/>
              </w:rPr>
            </w:pPr>
            <w:r w:rsidRPr="00402402">
              <w:rPr>
                <w:rFonts w:ascii="Calibri" w:hAnsi="Calibri" w:cs="Calibri"/>
              </w:rPr>
              <w:t>Email address</w:t>
            </w:r>
          </w:p>
        </w:tc>
        <w:tc>
          <w:tcPr>
            <w:tcW w:w="5303" w:type="dxa"/>
          </w:tcPr>
          <w:p w14:paraId="1CDD43AA" w14:textId="77777777" w:rsidR="003E587D" w:rsidRPr="00341EEF" w:rsidRDefault="003E587D" w:rsidP="00ED2B93">
            <w:pPr>
              <w:rPr>
                <w:rFonts w:ascii="Calibri" w:hAnsi="Calibri" w:cs="Calibri"/>
                <w:b/>
                <w:bCs/>
              </w:rPr>
            </w:pPr>
            <w:r w:rsidRPr="00CD7053">
              <w:rPr>
                <w:rFonts w:ascii="Calibri" w:hAnsi="Calibri" w:cs="Calibri"/>
                <w:b/>
                <w:bCs/>
              </w:rPr>
              <w:t>Anne.Knape@justice.gov.uk</w:t>
            </w:r>
          </w:p>
        </w:tc>
      </w:tr>
      <w:tr w:rsidR="003E587D" w:rsidRPr="00B47B3D" w14:paraId="0454B517" w14:textId="77777777" w:rsidTr="00ED2B93">
        <w:trPr>
          <w:trHeight w:val="276"/>
        </w:trPr>
        <w:tc>
          <w:tcPr>
            <w:tcW w:w="4048" w:type="dxa"/>
            <w:shd w:val="clear" w:color="auto" w:fill="ACB9CA" w:themeFill="text2" w:themeFillTint="66"/>
          </w:tcPr>
          <w:p w14:paraId="232EEAD8" w14:textId="77777777" w:rsidR="003E587D" w:rsidRPr="00402402" w:rsidRDefault="003E587D" w:rsidP="00ED2B93">
            <w:pPr>
              <w:pStyle w:val="Heading2"/>
              <w:rPr>
                <w:rFonts w:ascii="Calibri" w:hAnsi="Calibri" w:cs="Calibri"/>
              </w:rPr>
            </w:pPr>
            <w:r w:rsidRPr="00402402">
              <w:rPr>
                <w:rFonts w:ascii="Calibri" w:hAnsi="Calibri" w:cs="Calibri"/>
              </w:rPr>
              <w:t>Telephone Number</w:t>
            </w:r>
          </w:p>
        </w:tc>
        <w:tc>
          <w:tcPr>
            <w:tcW w:w="5303" w:type="dxa"/>
          </w:tcPr>
          <w:p w14:paraId="59F4184A" w14:textId="77777777" w:rsidR="003E587D" w:rsidRPr="00341EEF" w:rsidRDefault="003E587D" w:rsidP="00ED2B93">
            <w:pPr>
              <w:rPr>
                <w:rFonts w:ascii="Calibri" w:hAnsi="Calibri" w:cs="Calibri"/>
                <w:b/>
                <w:bCs/>
              </w:rPr>
            </w:pPr>
            <w:r>
              <w:rPr>
                <w:rFonts w:ascii="Calibri" w:hAnsi="Calibri" w:cs="Calibri"/>
                <w:b/>
                <w:bCs/>
              </w:rPr>
              <w:t>0161 817 5600</w:t>
            </w:r>
          </w:p>
        </w:tc>
      </w:tr>
      <w:tr w:rsidR="003E587D" w:rsidRPr="00B47B3D" w14:paraId="4F46DB16" w14:textId="77777777" w:rsidTr="00ED2B93">
        <w:trPr>
          <w:trHeight w:val="55"/>
        </w:trPr>
        <w:tc>
          <w:tcPr>
            <w:tcW w:w="9351" w:type="dxa"/>
            <w:gridSpan w:val="2"/>
            <w:tcBorders>
              <w:top w:val="nil"/>
            </w:tcBorders>
            <w:shd w:val="clear" w:color="auto" w:fill="DEEAF6" w:themeFill="accent1" w:themeFillTint="33"/>
          </w:tcPr>
          <w:p w14:paraId="40B3DD8A" w14:textId="77777777" w:rsidR="003E587D" w:rsidRPr="008D147B" w:rsidRDefault="003E587D" w:rsidP="00ED2B93">
            <w:pPr>
              <w:pStyle w:val="Heading2"/>
              <w:rPr>
                <w:rFonts w:ascii="Calibri" w:hAnsi="Calibri" w:cs="Calibri"/>
                <w:sz w:val="24"/>
                <w:szCs w:val="24"/>
              </w:rPr>
            </w:pPr>
            <w:r w:rsidRPr="008D147B">
              <w:rPr>
                <w:rFonts w:ascii="Calibri" w:hAnsi="Calibri" w:cs="Calibri"/>
                <w:sz w:val="24"/>
                <w:szCs w:val="24"/>
              </w:rPr>
              <w:t xml:space="preserve">Job Description </w:t>
            </w:r>
          </w:p>
        </w:tc>
      </w:tr>
      <w:tr w:rsidR="003E587D" w:rsidRPr="00B47B3D" w14:paraId="49AAABCC" w14:textId="77777777" w:rsidTr="00ED2B93">
        <w:trPr>
          <w:trHeight w:val="2602"/>
        </w:trPr>
        <w:tc>
          <w:tcPr>
            <w:tcW w:w="9351" w:type="dxa"/>
            <w:gridSpan w:val="2"/>
            <w:tcMar>
              <w:bottom w:w="115" w:type="dxa"/>
            </w:tcMar>
          </w:tcPr>
          <w:p w14:paraId="6C4FC0AB" w14:textId="77777777" w:rsidR="003E587D" w:rsidRPr="00C12730" w:rsidRDefault="003E587D" w:rsidP="00ED2B93">
            <w:pPr>
              <w:rPr>
                <w:rFonts w:cstheme="minorHAnsi"/>
                <w:b/>
                <w:bCs/>
                <w:color w:val="111111"/>
                <w:shd w:val="clear" w:color="auto" w:fill="FFFFFF"/>
              </w:rPr>
            </w:pPr>
          </w:p>
          <w:p w14:paraId="4A9F4C9E" w14:textId="597267AD" w:rsidR="003E587D" w:rsidRDefault="003E587D" w:rsidP="00ED2B93">
            <w:pPr>
              <w:rPr>
                <w:rFonts w:cstheme="minorHAnsi"/>
                <w:color w:val="111111"/>
                <w:shd w:val="clear" w:color="auto" w:fill="FFFFFF"/>
              </w:rPr>
            </w:pPr>
            <w:r>
              <w:rPr>
                <w:rFonts w:cstheme="minorHAnsi"/>
                <w:color w:val="111111"/>
                <w:shd w:val="clear" w:color="auto" w:fill="FFFFFF"/>
              </w:rPr>
              <w:t xml:space="preserve">The Custodial Manager will support the </w:t>
            </w:r>
            <w:r w:rsidR="002325B1">
              <w:rPr>
                <w:rFonts w:cstheme="minorHAnsi"/>
                <w:color w:val="111111"/>
                <w:shd w:val="clear" w:color="auto" w:fill="FFFFFF"/>
              </w:rPr>
              <w:t>Family and Relationships</w:t>
            </w:r>
            <w:r>
              <w:rPr>
                <w:rFonts w:cstheme="minorHAnsi"/>
                <w:color w:val="111111"/>
                <w:shd w:val="clear" w:color="auto" w:fill="FFFFFF"/>
              </w:rPr>
              <w:t xml:space="preserve"> lead enabling prisoners to build on and maintain positive family ties acknowledging family members, extended family and friends also supporting prisoners that have grown up in the care system with foster families and siblings. Working with internal and external stakeholders to reduce reoffending and intergenerational offending. This role is supported by the </w:t>
            </w:r>
            <w:r w:rsidR="002325B1">
              <w:rPr>
                <w:rFonts w:cstheme="minorHAnsi"/>
                <w:color w:val="111111"/>
                <w:shd w:val="clear" w:color="auto" w:fill="FFFFFF"/>
              </w:rPr>
              <w:t>Family and Relationships</w:t>
            </w:r>
            <w:r>
              <w:rPr>
                <w:rFonts w:cstheme="minorHAnsi"/>
                <w:color w:val="111111"/>
                <w:shd w:val="clear" w:color="auto" w:fill="FFFFFF"/>
              </w:rPr>
              <w:t xml:space="preserve"> Strategy.</w:t>
            </w:r>
          </w:p>
          <w:p w14:paraId="5C4B23D6" w14:textId="77777777" w:rsidR="003E587D" w:rsidRPr="00066667" w:rsidRDefault="003E587D" w:rsidP="00ED2B93">
            <w:pPr>
              <w:rPr>
                <w:rFonts w:cstheme="minorHAnsi"/>
              </w:rPr>
            </w:pPr>
            <w:r w:rsidRPr="00C12730">
              <w:rPr>
                <w:rFonts w:cstheme="minorHAnsi"/>
                <w:b/>
                <w:bCs/>
                <w:color w:val="111111"/>
                <w:shd w:val="clear" w:color="auto" w:fill="FFFFFF"/>
              </w:rPr>
              <w:t xml:space="preserve"> </w:t>
            </w:r>
          </w:p>
        </w:tc>
      </w:tr>
      <w:tr w:rsidR="003E587D" w:rsidRPr="00B47B3D" w14:paraId="58D6156A" w14:textId="77777777" w:rsidTr="00ED2B93">
        <w:trPr>
          <w:trHeight w:val="162"/>
        </w:trPr>
        <w:tc>
          <w:tcPr>
            <w:tcW w:w="9351" w:type="dxa"/>
            <w:gridSpan w:val="2"/>
            <w:shd w:val="clear" w:color="auto" w:fill="DEEAF6" w:themeFill="accent1" w:themeFillTint="33"/>
            <w:tcMar>
              <w:bottom w:w="115" w:type="dxa"/>
            </w:tcMar>
          </w:tcPr>
          <w:p w14:paraId="338D8FE5" w14:textId="75852D60" w:rsidR="003E587D" w:rsidRPr="008D147B" w:rsidRDefault="003E587D" w:rsidP="00ED2B93">
            <w:pPr>
              <w:rPr>
                <w:rFonts w:cstheme="minorHAnsi"/>
                <w:b/>
                <w:bCs/>
                <w:color w:val="111111"/>
                <w:shd w:val="clear" w:color="auto" w:fill="FFFFFF"/>
              </w:rPr>
            </w:pPr>
            <w:r w:rsidRPr="008D147B">
              <w:rPr>
                <w:rFonts w:ascii="Calibri" w:hAnsi="Calibri" w:cs="Calibri"/>
                <w:b/>
                <w:bCs/>
              </w:rPr>
              <w:t>Responsibility of the Family and</w:t>
            </w:r>
            <w:r w:rsidR="002325B1">
              <w:rPr>
                <w:rFonts w:ascii="Calibri" w:hAnsi="Calibri" w:cs="Calibri"/>
                <w:b/>
                <w:bCs/>
              </w:rPr>
              <w:t xml:space="preserve"> Relationship </w:t>
            </w:r>
            <w:r>
              <w:rPr>
                <w:rFonts w:ascii="Calibri" w:hAnsi="Calibri" w:cs="Calibri"/>
                <w:b/>
                <w:bCs/>
              </w:rPr>
              <w:t xml:space="preserve"> Champion</w:t>
            </w:r>
          </w:p>
        </w:tc>
      </w:tr>
      <w:tr w:rsidR="003E587D" w:rsidRPr="008D147B" w14:paraId="2D1AEF60" w14:textId="77777777" w:rsidTr="00ED2B93">
        <w:trPr>
          <w:trHeight w:val="3600"/>
        </w:trPr>
        <w:tc>
          <w:tcPr>
            <w:tcW w:w="9351" w:type="dxa"/>
            <w:gridSpan w:val="2"/>
            <w:tcMar>
              <w:bottom w:w="115" w:type="dxa"/>
            </w:tcMar>
          </w:tcPr>
          <w:p w14:paraId="28005974" w14:textId="77777777" w:rsidR="003E587D" w:rsidRDefault="003E587D" w:rsidP="00ED2B93">
            <w:pPr>
              <w:rPr>
                <w:rFonts w:cstheme="minorHAnsi"/>
                <w:color w:val="111111"/>
                <w:shd w:val="clear" w:color="auto" w:fill="FFFFFF"/>
              </w:rPr>
            </w:pPr>
          </w:p>
          <w:p w14:paraId="307477BB" w14:textId="77777777" w:rsidR="003E587D" w:rsidRDefault="003E587D" w:rsidP="003E587D">
            <w:pPr>
              <w:pStyle w:val="ListParagraph"/>
              <w:numPr>
                <w:ilvl w:val="0"/>
                <w:numId w:val="31"/>
              </w:numPr>
              <w:spacing w:before="30" w:after="30" w:line="240" w:lineRule="auto"/>
              <w:rPr>
                <w:rFonts w:cstheme="minorHAnsi"/>
                <w:color w:val="111111"/>
                <w:sz w:val="24"/>
                <w:szCs w:val="24"/>
                <w:shd w:val="clear" w:color="auto" w:fill="FFFFFF"/>
              </w:rPr>
            </w:pPr>
            <w:r>
              <w:rPr>
                <w:rFonts w:cstheme="minorHAnsi"/>
                <w:color w:val="111111"/>
                <w:sz w:val="24"/>
                <w:szCs w:val="24"/>
                <w:shd w:val="clear" w:color="auto" w:fill="FFFFFF"/>
              </w:rPr>
              <w:t xml:space="preserve">Point of contact </w:t>
            </w:r>
          </w:p>
          <w:p w14:paraId="7F220A6F" w14:textId="77777777" w:rsidR="003E587D" w:rsidRDefault="003E587D" w:rsidP="003E587D">
            <w:pPr>
              <w:pStyle w:val="ListParagraph"/>
              <w:numPr>
                <w:ilvl w:val="0"/>
                <w:numId w:val="31"/>
              </w:numPr>
              <w:spacing w:before="30" w:after="30" w:line="240" w:lineRule="auto"/>
              <w:rPr>
                <w:rFonts w:cstheme="minorHAnsi"/>
                <w:color w:val="111111"/>
                <w:sz w:val="24"/>
                <w:szCs w:val="24"/>
                <w:shd w:val="clear" w:color="auto" w:fill="FFFFFF"/>
              </w:rPr>
            </w:pPr>
            <w:r>
              <w:rPr>
                <w:rFonts w:cstheme="minorHAnsi"/>
                <w:color w:val="111111"/>
                <w:sz w:val="24"/>
                <w:szCs w:val="24"/>
                <w:shd w:val="clear" w:color="auto" w:fill="FFFFFF"/>
              </w:rPr>
              <w:t>Liaise with internal and external stakeholders including charities.</w:t>
            </w:r>
          </w:p>
          <w:p w14:paraId="57F74BCB" w14:textId="77777777" w:rsidR="003E587D" w:rsidRDefault="003E587D" w:rsidP="003E587D">
            <w:pPr>
              <w:pStyle w:val="ListParagraph"/>
              <w:numPr>
                <w:ilvl w:val="0"/>
                <w:numId w:val="31"/>
              </w:numPr>
              <w:spacing w:before="30" w:after="30" w:line="240" w:lineRule="auto"/>
              <w:rPr>
                <w:rFonts w:cstheme="minorHAnsi"/>
                <w:color w:val="111111"/>
                <w:sz w:val="24"/>
                <w:szCs w:val="24"/>
                <w:shd w:val="clear" w:color="auto" w:fill="FFFFFF"/>
              </w:rPr>
            </w:pPr>
            <w:r>
              <w:rPr>
                <w:rFonts w:cstheme="minorHAnsi"/>
                <w:color w:val="111111"/>
                <w:sz w:val="24"/>
                <w:szCs w:val="24"/>
                <w:shd w:val="clear" w:color="auto" w:fill="FFFFFF"/>
              </w:rPr>
              <w:t>Family Forums.</w:t>
            </w:r>
          </w:p>
          <w:p w14:paraId="4523942C" w14:textId="77777777" w:rsidR="003E587D" w:rsidRDefault="003E587D" w:rsidP="003E587D">
            <w:pPr>
              <w:pStyle w:val="ListParagraph"/>
              <w:numPr>
                <w:ilvl w:val="0"/>
                <w:numId w:val="31"/>
              </w:numPr>
              <w:spacing w:before="30" w:after="30" w:line="240" w:lineRule="auto"/>
              <w:rPr>
                <w:rFonts w:cstheme="minorHAnsi"/>
                <w:color w:val="111111"/>
                <w:sz w:val="24"/>
                <w:szCs w:val="24"/>
                <w:shd w:val="clear" w:color="auto" w:fill="FFFFFF"/>
              </w:rPr>
            </w:pPr>
            <w:r>
              <w:rPr>
                <w:rFonts w:cstheme="minorHAnsi"/>
                <w:color w:val="111111"/>
                <w:sz w:val="24"/>
                <w:szCs w:val="24"/>
                <w:shd w:val="clear" w:color="auto" w:fill="FFFFFF"/>
              </w:rPr>
              <w:t>Pathways Meeting.</w:t>
            </w:r>
          </w:p>
          <w:p w14:paraId="00F82545" w14:textId="77777777" w:rsidR="003E587D" w:rsidRPr="0068326B" w:rsidRDefault="003E587D" w:rsidP="003E587D">
            <w:pPr>
              <w:pStyle w:val="ListParagraph"/>
              <w:numPr>
                <w:ilvl w:val="0"/>
                <w:numId w:val="31"/>
              </w:numPr>
              <w:spacing w:before="30" w:after="30" w:line="240" w:lineRule="auto"/>
              <w:rPr>
                <w:rFonts w:cstheme="minorHAnsi"/>
                <w:color w:val="111111"/>
                <w:sz w:val="24"/>
                <w:szCs w:val="24"/>
                <w:shd w:val="clear" w:color="auto" w:fill="FFFFFF"/>
              </w:rPr>
            </w:pPr>
            <w:r>
              <w:rPr>
                <w:rFonts w:cstheme="minorHAnsi"/>
                <w:color w:val="111111"/>
                <w:sz w:val="24"/>
                <w:szCs w:val="24"/>
                <w:shd w:val="clear" w:color="auto" w:fill="FFFFFF"/>
              </w:rPr>
              <w:t>Bringing new ideas to the function.</w:t>
            </w:r>
          </w:p>
          <w:p w14:paraId="4ABA6DE8" w14:textId="77777777" w:rsidR="003E587D" w:rsidRDefault="003E587D" w:rsidP="003E587D">
            <w:pPr>
              <w:pStyle w:val="ListParagraph"/>
              <w:numPr>
                <w:ilvl w:val="0"/>
                <w:numId w:val="31"/>
              </w:numPr>
              <w:spacing w:before="30" w:after="30" w:line="240" w:lineRule="auto"/>
              <w:rPr>
                <w:rFonts w:cstheme="minorHAnsi"/>
                <w:color w:val="111111"/>
                <w:sz w:val="24"/>
                <w:szCs w:val="24"/>
                <w:shd w:val="clear" w:color="auto" w:fill="FFFFFF"/>
              </w:rPr>
            </w:pPr>
            <w:r>
              <w:rPr>
                <w:rFonts w:cstheme="minorHAnsi"/>
                <w:color w:val="111111"/>
                <w:sz w:val="24"/>
                <w:szCs w:val="24"/>
                <w:shd w:val="clear" w:color="auto" w:fill="FFFFFF"/>
              </w:rPr>
              <w:t>Provide feedback to staff, prisoner, families, and significant others.</w:t>
            </w:r>
          </w:p>
          <w:p w14:paraId="6D172CB4" w14:textId="44D22F59" w:rsidR="003E587D" w:rsidRPr="0068326B" w:rsidRDefault="003E587D" w:rsidP="003E587D">
            <w:pPr>
              <w:pStyle w:val="ListParagraph"/>
              <w:numPr>
                <w:ilvl w:val="0"/>
                <w:numId w:val="31"/>
              </w:numPr>
              <w:spacing w:before="30" w:after="30" w:line="240" w:lineRule="auto"/>
              <w:rPr>
                <w:rFonts w:cstheme="minorHAnsi"/>
                <w:color w:val="111111"/>
                <w:sz w:val="24"/>
                <w:szCs w:val="24"/>
                <w:shd w:val="clear" w:color="auto" w:fill="FFFFFF"/>
              </w:rPr>
            </w:pPr>
            <w:r>
              <w:rPr>
                <w:rFonts w:cstheme="minorHAnsi"/>
                <w:color w:val="111111"/>
                <w:sz w:val="24"/>
                <w:szCs w:val="24"/>
                <w:shd w:val="clear" w:color="auto" w:fill="FFFFFF"/>
              </w:rPr>
              <w:t xml:space="preserve">Embed the </w:t>
            </w:r>
            <w:r w:rsidR="002325B1">
              <w:rPr>
                <w:rFonts w:cstheme="minorHAnsi"/>
                <w:color w:val="111111"/>
                <w:sz w:val="24"/>
                <w:szCs w:val="24"/>
                <w:shd w:val="clear" w:color="auto" w:fill="FFFFFF"/>
              </w:rPr>
              <w:t>Family and Relationships</w:t>
            </w:r>
            <w:r>
              <w:rPr>
                <w:rFonts w:cstheme="minorHAnsi"/>
                <w:color w:val="111111"/>
                <w:sz w:val="24"/>
                <w:szCs w:val="24"/>
                <w:shd w:val="clear" w:color="auto" w:fill="FFFFFF"/>
              </w:rPr>
              <w:t xml:space="preserve"> Strategy</w:t>
            </w:r>
          </w:p>
        </w:tc>
      </w:tr>
    </w:tbl>
    <w:tbl>
      <w:tblPr>
        <w:tblStyle w:val="TableGridLight"/>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776"/>
        <w:gridCol w:w="3169"/>
        <w:gridCol w:w="1226"/>
        <w:gridCol w:w="3180"/>
      </w:tblGrid>
      <w:tr w:rsidR="003E587D" w:rsidRPr="00B47B3D" w14:paraId="54621545" w14:textId="77777777" w:rsidTr="00ED2B93">
        <w:tc>
          <w:tcPr>
            <w:tcW w:w="1776" w:type="dxa"/>
            <w:tcBorders>
              <w:top w:val="nil"/>
            </w:tcBorders>
            <w:shd w:val="clear" w:color="auto" w:fill="DEEAF6" w:themeFill="accent1" w:themeFillTint="33"/>
          </w:tcPr>
          <w:p w14:paraId="7D5E049F" w14:textId="77777777" w:rsidR="003E587D" w:rsidRPr="00B47B3D" w:rsidRDefault="00000000" w:rsidP="00ED2B93">
            <w:sdt>
              <w:sdtPr>
                <w:alias w:val="Reviewed by:"/>
                <w:tag w:val="Reviewed by:"/>
                <w:id w:val="-1653749623"/>
                <w:placeholder>
                  <w:docPart w:val="FFED739E32364531B1100E477F10FD6C"/>
                </w:placeholder>
                <w:temporary/>
                <w:showingPlcHdr/>
                <w15:appearance w15:val="hidden"/>
              </w:sdtPr>
              <w:sdtContent>
                <w:r w:rsidR="003E587D" w:rsidRPr="00B47B3D">
                  <w:rPr>
                    <w:lang w:bidi="en-GB"/>
                  </w:rPr>
                  <w:t>Reviewed by</w:t>
                </w:r>
              </w:sdtContent>
            </w:sdt>
            <w:r w:rsidR="003E587D" w:rsidRPr="00B47B3D">
              <w:rPr>
                <w:lang w:bidi="en-GB"/>
              </w:rPr>
              <w:t>:</w:t>
            </w:r>
          </w:p>
        </w:tc>
        <w:tc>
          <w:tcPr>
            <w:tcW w:w="3169" w:type="dxa"/>
            <w:tcBorders>
              <w:top w:val="nil"/>
            </w:tcBorders>
          </w:tcPr>
          <w:p w14:paraId="1AE4444C" w14:textId="77777777" w:rsidR="003E587D" w:rsidRPr="00B47B3D" w:rsidRDefault="003E587D" w:rsidP="00ED2B93">
            <w:r>
              <w:t xml:space="preserve">Governor </w:t>
            </w:r>
          </w:p>
        </w:tc>
        <w:tc>
          <w:tcPr>
            <w:tcW w:w="1226" w:type="dxa"/>
            <w:tcBorders>
              <w:top w:val="nil"/>
            </w:tcBorders>
            <w:shd w:val="clear" w:color="auto" w:fill="DEEAF6" w:themeFill="accent1" w:themeFillTint="33"/>
          </w:tcPr>
          <w:p w14:paraId="421CC6E4" w14:textId="77777777" w:rsidR="003E587D" w:rsidRPr="00B47B3D" w:rsidRDefault="00000000" w:rsidP="00ED2B93">
            <w:sdt>
              <w:sdtPr>
                <w:alias w:val="Date:"/>
                <w:tag w:val="Date:"/>
                <w:id w:val="-2045890607"/>
                <w:placeholder>
                  <w:docPart w:val="D1B95A332BA948ABAE1EF5DE73F00933"/>
                </w:placeholder>
                <w:temporary/>
                <w:showingPlcHdr/>
                <w15:appearance w15:val="hidden"/>
              </w:sdtPr>
              <w:sdtContent>
                <w:r w:rsidR="003E587D" w:rsidRPr="00B47B3D">
                  <w:rPr>
                    <w:lang w:bidi="en-GB"/>
                  </w:rPr>
                  <w:t>Date</w:t>
                </w:r>
              </w:sdtContent>
            </w:sdt>
            <w:r w:rsidR="003E587D" w:rsidRPr="00B47B3D">
              <w:rPr>
                <w:lang w:bidi="en-GB"/>
              </w:rPr>
              <w:t>:</w:t>
            </w:r>
          </w:p>
        </w:tc>
        <w:tc>
          <w:tcPr>
            <w:tcW w:w="3180" w:type="dxa"/>
            <w:tcBorders>
              <w:top w:val="nil"/>
            </w:tcBorders>
          </w:tcPr>
          <w:p w14:paraId="6506E3E8" w14:textId="77777777" w:rsidR="003E587D" w:rsidRPr="003B190E" w:rsidRDefault="003E587D" w:rsidP="00ED2B93">
            <w:pPr>
              <w:rPr>
                <w:rFonts w:ascii="Aptos Mono" w:hAnsi="Aptos Mono"/>
              </w:rPr>
            </w:pPr>
          </w:p>
        </w:tc>
      </w:tr>
      <w:tr w:rsidR="003E587D" w:rsidRPr="00B47B3D" w14:paraId="4E8ACC97" w14:textId="77777777" w:rsidTr="00ED2B93">
        <w:tc>
          <w:tcPr>
            <w:tcW w:w="1776" w:type="dxa"/>
            <w:shd w:val="clear" w:color="auto" w:fill="DEEAF6" w:themeFill="accent1" w:themeFillTint="33"/>
          </w:tcPr>
          <w:p w14:paraId="51D6D7AD" w14:textId="77777777" w:rsidR="003E587D" w:rsidRPr="00B47B3D" w:rsidRDefault="00000000" w:rsidP="00ED2B93">
            <w:sdt>
              <w:sdtPr>
                <w:alias w:val="Approved by:"/>
                <w:tag w:val="Approved by:"/>
                <w:id w:val="-1550906953"/>
                <w:placeholder>
                  <w:docPart w:val="33DB3CB1676B4EDFB4FBB070BA1004E4"/>
                </w:placeholder>
                <w:temporary/>
                <w:showingPlcHdr/>
                <w15:appearance w15:val="hidden"/>
              </w:sdtPr>
              <w:sdtContent>
                <w:r w:rsidR="003E587D" w:rsidRPr="00B47B3D">
                  <w:rPr>
                    <w:lang w:bidi="en-GB"/>
                  </w:rPr>
                  <w:t>Approved by</w:t>
                </w:r>
              </w:sdtContent>
            </w:sdt>
            <w:r w:rsidR="003E587D" w:rsidRPr="00B47B3D">
              <w:rPr>
                <w:lang w:bidi="en-GB"/>
              </w:rPr>
              <w:t>:</w:t>
            </w:r>
          </w:p>
        </w:tc>
        <w:tc>
          <w:tcPr>
            <w:tcW w:w="3169" w:type="dxa"/>
          </w:tcPr>
          <w:p w14:paraId="3A1CD8FF" w14:textId="77777777" w:rsidR="003E587D" w:rsidRPr="00B47B3D" w:rsidRDefault="003E587D" w:rsidP="00ED2B93">
            <w:r>
              <w:t xml:space="preserve">Deputy Governor </w:t>
            </w:r>
          </w:p>
        </w:tc>
        <w:tc>
          <w:tcPr>
            <w:tcW w:w="1226" w:type="dxa"/>
            <w:shd w:val="clear" w:color="auto" w:fill="DEEAF6" w:themeFill="accent1" w:themeFillTint="33"/>
          </w:tcPr>
          <w:p w14:paraId="7FBD7D9C" w14:textId="77777777" w:rsidR="003E587D" w:rsidRPr="00B47B3D" w:rsidRDefault="00000000" w:rsidP="00ED2B93">
            <w:sdt>
              <w:sdtPr>
                <w:alias w:val="Date:"/>
                <w:tag w:val="Date:"/>
                <w:id w:val="106785518"/>
                <w:placeholder>
                  <w:docPart w:val="29C7D9CE1EAD4D0C9C3D66D721BB309E"/>
                </w:placeholder>
                <w:temporary/>
                <w:showingPlcHdr/>
                <w15:appearance w15:val="hidden"/>
              </w:sdtPr>
              <w:sdtContent>
                <w:r w:rsidR="003E587D" w:rsidRPr="00B47B3D">
                  <w:rPr>
                    <w:lang w:bidi="en-GB"/>
                  </w:rPr>
                  <w:t>Date</w:t>
                </w:r>
              </w:sdtContent>
            </w:sdt>
            <w:r w:rsidR="003E587D" w:rsidRPr="00B47B3D">
              <w:rPr>
                <w:lang w:bidi="en-GB"/>
              </w:rPr>
              <w:t>:</w:t>
            </w:r>
          </w:p>
        </w:tc>
        <w:tc>
          <w:tcPr>
            <w:tcW w:w="3180" w:type="dxa"/>
          </w:tcPr>
          <w:p w14:paraId="2388B4BF" w14:textId="77777777" w:rsidR="003E587D" w:rsidRPr="003B190E" w:rsidRDefault="003E587D" w:rsidP="00ED2B93">
            <w:pPr>
              <w:rPr>
                <w:rFonts w:ascii="Aptos Mono" w:hAnsi="Aptos Mono"/>
              </w:rPr>
            </w:pPr>
          </w:p>
        </w:tc>
      </w:tr>
      <w:tr w:rsidR="003E587D" w:rsidRPr="00B47B3D" w14:paraId="5D1F5678" w14:textId="77777777" w:rsidTr="00ED2B93">
        <w:tc>
          <w:tcPr>
            <w:tcW w:w="1776" w:type="dxa"/>
            <w:shd w:val="clear" w:color="auto" w:fill="DEEAF6" w:themeFill="accent1" w:themeFillTint="33"/>
          </w:tcPr>
          <w:p w14:paraId="3DD7A874" w14:textId="77777777" w:rsidR="003E587D" w:rsidRPr="00B47B3D" w:rsidRDefault="00000000" w:rsidP="00ED2B93">
            <w:sdt>
              <w:sdtPr>
                <w:alias w:val="Last updated by:"/>
                <w:tag w:val="Last updated by:"/>
                <w:id w:val="-1936123372"/>
                <w:placeholder>
                  <w:docPart w:val="9F2539C1ABA34D72AF804BC468F968D9"/>
                </w:placeholder>
                <w:temporary/>
                <w:showingPlcHdr/>
                <w15:appearance w15:val="hidden"/>
              </w:sdtPr>
              <w:sdtContent>
                <w:r w:rsidR="003E587D" w:rsidRPr="00B47B3D">
                  <w:rPr>
                    <w:lang w:bidi="en-GB"/>
                  </w:rPr>
                  <w:t>Last updated by</w:t>
                </w:r>
              </w:sdtContent>
            </w:sdt>
            <w:r w:rsidR="003E587D" w:rsidRPr="00B47B3D">
              <w:rPr>
                <w:lang w:bidi="en-GB"/>
              </w:rPr>
              <w:t>:</w:t>
            </w:r>
          </w:p>
        </w:tc>
        <w:tc>
          <w:tcPr>
            <w:tcW w:w="3169" w:type="dxa"/>
          </w:tcPr>
          <w:p w14:paraId="15663DB0" w14:textId="77777777" w:rsidR="003E587D" w:rsidRPr="00B47B3D" w:rsidRDefault="003E587D" w:rsidP="00ED2B93">
            <w:r>
              <w:t xml:space="preserve">Governor </w:t>
            </w:r>
          </w:p>
        </w:tc>
        <w:tc>
          <w:tcPr>
            <w:tcW w:w="1226" w:type="dxa"/>
            <w:shd w:val="clear" w:color="auto" w:fill="DEEAF6" w:themeFill="accent1" w:themeFillTint="33"/>
          </w:tcPr>
          <w:p w14:paraId="0E5950B9" w14:textId="77777777" w:rsidR="003E587D" w:rsidRPr="00B47B3D" w:rsidRDefault="003E587D" w:rsidP="00ED2B93">
            <w:r>
              <w:t>Date:</w:t>
            </w:r>
          </w:p>
        </w:tc>
        <w:tc>
          <w:tcPr>
            <w:tcW w:w="3180" w:type="dxa"/>
          </w:tcPr>
          <w:p w14:paraId="137A7D23" w14:textId="77777777" w:rsidR="003E587D" w:rsidRPr="003B190E" w:rsidRDefault="003E587D" w:rsidP="00ED2B93">
            <w:pPr>
              <w:rPr>
                <w:rFonts w:ascii="Aptos Mono" w:hAnsi="Aptos Mono"/>
              </w:rPr>
            </w:pPr>
          </w:p>
        </w:tc>
      </w:tr>
    </w:tbl>
    <w:p w14:paraId="4294311E" w14:textId="06B4690E" w:rsidR="003E587D" w:rsidRDefault="003E587D">
      <w:pPr>
        <w:spacing w:after="160" w:line="259" w:lineRule="auto"/>
        <w:rPr>
          <w:rFonts w:asciiTheme="minorHAnsi" w:hAnsiTheme="minorHAnsi" w:cstheme="minorHAnsi"/>
          <w:b/>
          <w:bCs/>
          <w:color w:val="000000"/>
          <w:sz w:val="22"/>
          <w:szCs w:val="22"/>
          <w:lang w:val="en-GB" w:eastAsia="en-GB"/>
        </w:rPr>
      </w:pPr>
    </w:p>
    <w:p w14:paraId="53D7FF27" w14:textId="77777777" w:rsidR="003E587D" w:rsidRPr="00510656" w:rsidRDefault="003E587D" w:rsidP="00510656">
      <w:pPr>
        <w:pStyle w:val="Default"/>
        <w:jc w:val="both"/>
        <w:rPr>
          <w:rFonts w:asciiTheme="minorHAnsi" w:hAnsiTheme="minorHAnsi" w:cstheme="minorHAnsi"/>
          <w:b/>
          <w:bCs/>
          <w:sz w:val="22"/>
          <w:szCs w:val="22"/>
        </w:rPr>
      </w:pPr>
    </w:p>
    <w:p w14:paraId="29D9A3E0" w14:textId="77777777" w:rsidR="00510656" w:rsidRDefault="00510656" w:rsidP="008F1906">
      <w:pPr>
        <w:pStyle w:val="Default"/>
        <w:jc w:val="both"/>
        <w:rPr>
          <w:rFonts w:asciiTheme="minorHAnsi" w:hAnsiTheme="minorHAnsi" w:cstheme="minorHAnsi"/>
          <w:b/>
          <w:bCs/>
          <w:sz w:val="22"/>
          <w:szCs w:val="22"/>
        </w:rPr>
      </w:pPr>
    </w:p>
    <w:p w14:paraId="5CB12510" w14:textId="0C1201BF" w:rsidR="00841A8B" w:rsidRPr="00A75E27" w:rsidRDefault="00646FE2" w:rsidP="008F1906">
      <w:pPr>
        <w:pStyle w:val="Default"/>
        <w:jc w:val="both"/>
        <w:rPr>
          <w:rFonts w:asciiTheme="minorHAnsi" w:hAnsiTheme="minorHAnsi" w:cstheme="minorHAnsi"/>
          <w:b/>
          <w:bCs/>
          <w:color w:val="auto"/>
          <w:sz w:val="22"/>
          <w:szCs w:val="22"/>
        </w:rPr>
      </w:pPr>
      <w:r>
        <w:rPr>
          <w:rFonts w:ascii="Cavolini" w:hAnsi="Cavolini" w:cs="Cavolini"/>
          <w:b/>
          <w:bCs/>
          <w:color w:val="2E74B5" w:themeColor="accent1" w:themeShade="BF"/>
          <w:sz w:val="28"/>
          <w:szCs w:val="28"/>
        </w:rPr>
        <w:lastRenderedPageBreak/>
        <w:t>Information on</w:t>
      </w:r>
      <w:r w:rsidR="00841A8B" w:rsidRPr="006F6D27">
        <w:rPr>
          <w:rFonts w:ascii="Cavolini" w:hAnsi="Cavolini" w:cs="Cavolini"/>
          <w:b/>
          <w:bCs/>
          <w:color w:val="2E74B5" w:themeColor="accent1" w:themeShade="BF"/>
          <w:sz w:val="28"/>
          <w:szCs w:val="28"/>
        </w:rPr>
        <w:t xml:space="preserve"> HMP Manchester?</w:t>
      </w:r>
    </w:p>
    <w:p w14:paraId="5D4F6248" w14:textId="6DB17064" w:rsidR="00841A8B" w:rsidRPr="00892D0D" w:rsidRDefault="00841A8B" w:rsidP="00841A8B">
      <w:pPr>
        <w:rPr>
          <w:rFonts w:asciiTheme="minorHAnsi" w:eastAsiaTheme="minorHAnsi" w:hAnsiTheme="minorHAnsi" w:cstheme="minorBidi"/>
          <w:bCs/>
          <w:iCs/>
          <w:sz w:val="22"/>
          <w:szCs w:val="22"/>
        </w:rPr>
      </w:pPr>
      <w:r w:rsidRPr="00892D0D">
        <w:rPr>
          <w:rFonts w:asciiTheme="minorHAnsi" w:eastAsiaTheme="minorHAnsi" w:hAnsiTheme="minorHAnsi" w:cstheme="minorBidi"/>
          <w:bCs/>
          <w:iCs/>
          <w:sz w:val="22"/>
          <w:szCs w:val="22"/>
        </w:rPr>
        <w:t xml:space="preserve">HMP Manchester is part of the HM Prison Service High Security Estate and is based in Manchester, </w:t>
      </w:r>
      <w:r w:rsidR="00EC7D15" w:rsidRPr="00892D0D">
        <w:rPr>
          <w:rFonts w:asciiTheme="minorHAnsi" w:eastAsiaTheme="minorHAnsi" w:hAnsiTheme="minorHAnsi" w:cstheme="minorBidi"/>
          <w:bCs/>
          <w:iCs/>
          <w:sz w:val="22"/>
          <w:szCs w:val="22"/>
        </w:rPr>
        <w:t>Northwest</w:t>
      </w:r>
      <w:r w:rsidRPr="00892D0D">
        <w:rPr>
          <w:rFonts w:asciiTheme="minorHAnsi" w:eastAsiaTheme="minorHAnsi" w:hAnsiTheme="minorHAnsi" w:cstheme="minorBidi"/>
          <w:bCs/>
          <w:iCs/>
          <w:sz w:val="22"/>
          <w:szCs w:val="22"/>
        </w:rPr>
        <w:t xml:space="preserve"> England. It is a historic building which was </w:t>
      </w:r>
      <w:r>
        <w:rPr>
          <w:rFonts w:asciiTheme="minorHAnsi" w:eastAsiaTheme="minorHAnsi" w:hAnsiTheme="minorHAnsi" w:cstheme="minorBidi"/>
          <w:bCs/>
          <w:iCs/>
          <w:sz w:val="22"/>
          <w:szCs w:val="22"/>
        </w:rPr>
        <w:t xml:space="preserve">initially opened in 1868. </w:t>
      </w:r>
      <w:r w:rsidRPr="00892D0D">
        <w:rPr>
          <w:rFonts w:asciiTheme="minorHAnsi" w:eastAsiaTheme="minorHAnsi" w:hAnsiTheme="minorHAnsi" w:cstheme="minorBidi"/>
          <w:bCs/>
          <w:iCs/>
          <w:sz w:val="22"/>
          <w:szCs w:val="22"/>
        </w:rPr>
        <w:t>Since this initial build HMP Manchester has adapted and developed through numerous changes and is now a Category B training establishment.</w:t>
      </w:r>
    </w:p>
    <w:p w14:paraId="226BF6C7" w14:textId="55BCE3B4" w:rsidR="00841A8B" w:rsidRDefault="00841A8B" w:rsidP="00841A8B">
      <w:pPr>
        <w:rPr>
          <w:rFonts w:asciiTheme="minorHAnsi" w:eastAsiaTheme="minorHAnsi" w:hAnsiTheme="minorHAnsi" w:cstheme="minorBidi"/>
          <w:bCs/>
          <w:iCs/>
          <w:sz w:val="22"/>
          <w:szCs w:val="22"/>
        </w:rPr>
      </w:pPr>
      <w:r w:rsidRPr="00892D0D">
        <w:rPr>
          <w:rFonts w:asciiTheme="minorHAnsi" w:eastAsiaTheme="minorHAnsi" w:hAnsiTheme="minorHAnsi" w:cstheme="minorBidi"/>
          <w:bCs/>
          <w:iCs/>
          <w:sz w:val="22"/>
          <w:szCs w:val="22"/>
        </w:rPr>
        <w:t>Around 750 men live at Manchester Prison in</w:t>
      </w:r>
      <w:r w:rsidR="005A5A14">
        <w:rPr>
          <w:rFonts w:asciiTheme="minorHAnsi" w:eastAsiaTheme="minorHAnsi" w:hAnsiTheme="minorHAnsi" w:cstheme="minorBidi"/>
          <w:bCs/>
          <w:iCs/>
          <w:sz w:val="22"/>
          <w:szCs w:val="22"/>
        </w:rPr>
        <w:t xml:space="preserve"> single accommodation rooms</w:t>
      </w:r>
      <w:r w:rsidRPr="00892D0D">
        <w:rPr>
          <w:rFonts w:asciiTheme="minorHAnsi" w:eastAsiaTheme="minorHAnsi" w:hAnsiTheme="minorHAnsi" w:cstheme="minorBidi"/>
          <w:bCs/>
          <w:iCs/>
          <w:sz w:val="22"/>
          <w:szCs w:val="22"/>
        </w:rPr>
        <w:t>. The</w:t>
      </w:r>
      <w:r>
        <w:rPr>
          <w:rFonts w:asciiTheme="minorHAnsi" w:eastAsiaTheme="minorHAnsi" w:hAnsiTheme="minorHAnsi" w:cstheme="minorBidi"/>
          <w:bCs/>
          <w:iCs/>
          <w:sz w:val="22"/>
          <w:szCs w:val="22"/>
        </w:rPr>
        <w:t xml:space="preserve"> living areas are</w:t>
      </w:r>
      <w:r w:rsidRPr="00892D0D">
        <w:rPr>
          <w:rFonts w:asciiTheme="minorHAnsi" w:eastAsiaTheme="minorHAnsi" w:hAnsiTheme="minorHAnsi" w:cstheme="minorBidi"/>
          <w:bCs/>
          <w:iCs/>
          <w:sz w:val="22"/>
          <w:szCs w:val="22"/>
        </w:rPr>
        <w:t xml:space="preserve"> split across 9 </w:t>
      </w:r>
      <w:r>
        <w:rPr>
          <w:rFonts w:asciiTheme="minorHAnsi" w:eastAsiaTheme="minorHAnsi" w:hAnsiTheme="minorHAnsi" w:cstheme="minorBidi"/>
          <w:bCs/>
          <w:iCs/>
          <w:sz w:val="22"/>
          <w:szCs w:val="22"/>
        </w:rPr>
        <w:t xml:space="preserve">residential units, divided between two large buildings. </w:t>
      </w:r>
    </w:p>
    <w:p w14:paraId="0FA883A3" w14:textId="1AF2C729" w:rsidR="00841A8B" w:rsidRDefault="00841A8B" w:rsidP="00841A8B">
      <w:pPr>
        <w:rPr>
          <w:rFonts w:asciiTheme="minorHAnsi" w:eastAsiaTheme="minorHAnsi" w:hAnsiTheme="minorHAnsi" w:cstheme="minorBidi"/>
          <w:bCs/>
          <w:iCs/>
          <w:sz w:val="22"/>
          <w:szCs w:val="22"/>
        </w:rPr>
      </w:pPr>
    </w:p>
    <w:p w14:paraId="6ECF247E" w14:textId="1C524134" w:rsidR="00841A8B" w:rsidRPr="00A00CB3" w:rsidRDefault="00841A8B" w:rsidP="00841A8B">
      <w:pPr>
        <w:rPr>
          <w:rFonts w:ascii="Cavolini" w:eastAsiaTheme="minorHAnsi" w:hAnsi="Cavolini" w:cs="Cavolini"/>
          <w:b/>
          <w:iCs/>
          <w:color w:val="2E74B5" w:themeColor="accent1" w:themeShade="BF"/>
          <w:sz w:val="28"/>
          <w:szCs w:val="28"/>
        </w:rPr>
      </w:pPr>
      <w:r w:rsidRPr="00A00CB3">
        <w:rPr>
          <w:rFonts w:ascii="Cavolini" w:eastAsiaTheme="minorHAnsi" w:hAnsi="Cavolini" w:cs="Cavolini"/>
          <w:b/>
          <w:iCs/>
          <w:color w:val="2E74B5" w:themeColor="accent1" w:themeShade="BF"/>
          <w:sz w:val="28"/>
          <w:szCs w:val="28"/>
        </w:rPr>
        <w:t>Where is HMP Manchester?</w:t>
      </w:r>
    </w:p>
    <w:p w14:paraId="3D5BB231" w14:textId="20F83AFC" w:rsidR="00A00CB3" w:rsidRPr="00A00CB3" w:rsidRDefault="00A00CB3" w:rsidP="00841A8B">
      <w:pPr>
        <w:rPr>
          <w:rFonts w:asciiTheme="minorHAnsi" w:eastAsiaTheme="minorHAnsi" w:hAnsiTheme="minorHAnsi" w:cstheme="minorBidi"/>
          <w:iCs/>
          <w:sz w:val="22"/>
          <w:szCs w:val="22"/>
        </w:rPr>
      </w:pPr>
      <w:r w:rsidRPr="00A00CB3">
        <w:rPr>
          <w:rFonts w:asciiTheme="minorHAnsi" w:eastAsiaTheme="minorHAnsi" w:hAnsiTheme="minorHAnsi" w:cstheme="minorBidi"/>
          <w:iCs/>
          <w:sz w:val="22"/>
          <w:szCs w:val="22"/>
        </w:rPr>
        <w:t xml:space="preserve">HMP Manchester is an inner-city establishment and </w:t>
      </w:r>
      <w:r w:rsidR="00EC7D15" w:rsidRPr="00A00CB3">
        <w:rPr>
          <w:rFonts w:asciiTheme="minorHAnsi" w:eastAsiaTheme="minorHAnsi" w:hAnsiTheme="minorHAnsi" w:cstheme="minorBidi"/>
          <w:iCs/>
          <w:sz w:val="22"/>
          <w:szCs w:val="22"/>
        </w:rPr>
        <w:t xml:space="preserve">is </w:t>
      </w:r>
      <w:r w:rsidR="00643F2D" w:rsidRPr="00A00CB3">
        <w:rPr>
          <w:rFonts w:asciiTheme="minorHAnsi" w:eastAsiaTheme="minorHAnsi" w:hAnsiTheme="minorHAnsi" w:cstheme="minorBidi"/>
          <w:iCs/>
          <w:sz w:val="22"/>
          <w:szCs w:val="22"/>
        </w:rPr>
        <w:t>near</w:t>
      </w:r>
      <w:r w:rsidRPr="00A00CB3">
        <w:rPr>
          <w:rFonts w:asciiTheme="minorHAnsi" w:eastAsiaTheme="minorHAnsi" w:hAnsiTheme="minorHAnsi" w:cstheme="minorBidi"/>
          <w:iCs/>
          <w:sz w:val="22"/>
          <w:szCs w:val="22"/>
        </w:rPr>
        <w:t xml:space="preserve"> the </w:t>
      </w:r>
      <w:r>
        <w:rPr>
          <w:rFonts w:asciiTheme="minorHAnsi" w:eastAsiaTheme="minorHAnsi" w:hAnsiTheme="minorHAnsi" w:cstheme="minorBidi"/>
          <w:iCs/>
          <w:sz w:val="22"/>
          <w:szCs w:val="22"/>
        </w:rPr>
        <w:t>C</w:t>
      </w:r>
      <w:r w:rsidRPr="00A00CB3">
        <w:rPr>
          <w:rFonts w:asciiTheme="minorHAnsi" w:eastAsiaTheme="minorHAnsi" w:hAnsiTheme="minorHAnsi" w:cstheme="minorBidi"/>
          <w:iCs/>
          <w:sz w:val="22"/>
          <w:szCs w:val="22"/>
        </w:rPr>
        <w:t xml:space="preserve">ity Centre, with easy availability to numerous avenues of public </w:t>
      </w:r>
      <w:r w:rsidR="00CA0FA2" w:rsidRPr="00A00CB3">
        <w:rPr>
          <w:rFonts w:asciiTheme="minorHAnsi" w:eastAsiaTheme="minorHAnsi" w:hAnsiTheme="minorHAnsi" w:cstheme="minorBidi"/>
          <w:iCs/>
          <w:sz w:val="22"/>
          <w:szCs w:val="22"/>
        </w:rPr>
        <w:t>transport.</w:t>
      </w:r>
    </w:p>
    <w:p w14:paraId="1B303686" w14:textId="7D6929BC" w:rsidR="00A00CB3" w:rsidRDefault="00A00CB3" w:rsidP="00841A8B">
      <w:pPr>
        <w:rPr>
          <w:rFonts w:asciiTheme="minorHAnsi" w:eastAsiaTheme="minorHAnsi" w:hAnsiTheme="minorHAnsi" w:cstheme="minorBidi"/>
          <w:b/>
          <w:bCs/>
          <w:iCs/>
          <w:sz w:val="22"/>
          <w:szCs w:val="22"/>
        </w:rPr>
      </w:pPr>
    </w:p>
    <w:p w14:paraId="46730ECD" w14:textId="2CC70B9A" w:rsidR="00A00CB3" w:rsidRDefault="00A00CB3" w:rsidP="00841A8B">
      <w:pPr>
        <w:rPr>
          <w:rFonts w:asciiTheme="minorHAnsi" w:eastAsiaTheme="minorHAnsi" w:hAnsiTheme="minorHAnsi" w:cstheme="minorBidi"/>
          <w:b/>
          <w:bCs/>
          <w:iCs/>
          <w:sz w:val="22"/>
          <w:szCs w:val="22"/>
        </w:rPr>
      </w:pPr>
      <w:r>
        <w:rPr>
          <w:rFonts w:asciiTheme="minorHAnsi" w:eastAsiaTheme="minorHAnsi" w:hAnsiTheme="minorHAnsi" w:cstheme="minorBidi"/>
          <w:b/>
          <w:bCs/>
          <w:iCs/>
          <w:sz w:val="22"/>
          <w:szCs w:val="22"/>
        </w:rPr>
        <w:t>HMP Manchester’s Address</w:t>
      </w:r>
    </w:p>
    <w:p w14:paraId="6B14E1FE" w14:textId="2C0061BB" w:rsidR="00A00CB3" w:rsidRDefault="00A00CB3" w:rsidP="00841A8B">
      <w:pPr>
        <w:rPr>
          <w:rFonts w:asciiTheme="minorHAnsi" w:eastAsiaTheme="minorHAnsi" w:hAnsiTheme="minorHAnsi" w:cstheme="minorBidi"/>
          <w:b/>
          <w:bCs/>
          <w:iCs/>
          <w:sz w:val="22"/>
          <w:szCs w:val="22"/>
        </w:rPr>
      </w:pPr>
      <w:r>
        <w:rPr>
          <w:rFonts w:asciiTheme="minorHAnsi" w:eastAsiaTheme="minorHAnsi" w:hAnsiTheme="minorHAnsi" w:cstheme="minorBidi"/>
          <w:b/>
          <w:bCs/>
          <w:iCs/>
          <w:sz w:val="22"/>
          <w:szCs w:val="22"/>
        </w:rPr>
        <w:t>HMP Manchester,</w:t>
      </w:r>
    </w:p>
    <w:p w14:paraId="64C2BC5F" w14:textId="66A29011" w:rsidR="00A00CB3" w:rsidRDefault="00A00CB3" w:rsidP="00841A8B">
      <w:pPr>
        <w:rPr>
          <w:rFonts w:asciiTheme="minorHAnsi" w:eastAsiaTheme="minorHAnsi" w:hAnsiTheme="minorHAnsi" w:cstheme="minorBidi"/>
          <w:b/>
          <w:bCs/>
          <w:iCs/>
          <w:sz w:val="22"/>
          <w:szCs w:val="22"/>
        </w:rPr>
      </w:pPr>
      <w:r>
        <w:rPr>
          <w:rFonts w:asciiTheme="minorHAnsi" w:eastAsiaTheme="minorHAnsi" w:hAnsiTheme="minorHAnsi" w:cstheme="minorBidi"/>
          <w:b/>
          <w:bCs/>
          <w:iCs/>
          <w:sz w:val="22"/>
          <w:szCs w:val="22"/>
        </w:rPr>
        <w:t>Southall Street,</w:t>
      </w:r>
    </w:p>
    <w:p w14:paraId="057DCDC5" w14:textId="606295D6" w:rsidR="00A00CB3" w:rsidRDefault="00A00CB3" w:rsidP="00841A8B">
      <w:pPr>
        <w:rPr>
          <w:rFonts w:asciiTheme="minorHAnsi" w:eastAsiaTheme="minorHAnsi" w:hAnsiTheme="minorHAnsi" w:cstheme="minorBidi"/>
          <w:b/>
          <w:bCs/>
          <w:iCs/>
          <w:sz w:val="22"/>
          <w:szCs w:val="22"/>
        </w:rPr>
      </w:pPr>
      <w:r>
        <w:rPr>
          <w:rFonts w:asciiTheme="minorHAnsi" w:eastAsiaTheme="minorHAnsi" w:hAnsiTheme="minorHAnsi" w:cstheme="minorBidi"/>
          <w:b/>
          <w:bCs/>
          <w:iCs/>
          <w:sz w:val="22"/>
          <w:szCs w:val="22"/>
        </w:rPr>
        <w:t>Manchester,</w:t>
      </w:r>
    </w:p>
    <w:p w14:paraId="411B0FCE" w14:textId="6D06125D" w:rsidR="00A00CB3" w:rsidRDefault="00A00CB3" w:rsidP="00841A8B">
      <w:pPr>
        <w:rPr>
          <w:rFonts w:asciiTheme="minorHAnsi" w:eastAsiaTheme="minorHAnsi" w:hAnsiTheme="minorHAnsi" w:cstheme="minorBidi"/>
          <w:b/>
          <w:bCs/>
          <w:iCs/>
          <w:sz w:val="22"/>
          <w:szCs w:val="22"/>
        </w:rPr>
      </w:pPr>
      <w:r>
        <w:rPr>
          <w:rFonts w:asciiTheme="minorHAnsi" w:eastAsiaTheme="minorHAnsi" w:hAnsiTheme="minorHAnsi" w:cstheme="minorBidi"/>
          <w:b/>
          <w:bCs/>
          <w:iCs/>
          <w:sz w:val="22"/>
          <w:szCs w:val="22"/>
        </w:rPr>
        <w:t>M60 9AH</w:t>
      </w:r>
    </w:p>
    <w:p w14:paraId="1CFB714C" w14:textId="77777777" w:rsidR="00A00CB3" w:rsidRDefault="00A00CB3" w:rsidP="00841A8B">
      <w:pPr>
        <w:rPr>
          <w:rFonts w:asciiTheme="minorHAnsi" w:eastAsiaTheme="minorHAnsi" w:hAnsiTheme="minorHAnsi" w:cstheme="minorBidi"/>
          <w:b/>
          <w:bCs/>
          <w:iCs/>
          <w:sz w:val="22"/>
          <w:szCs w:val="22"/>
        </w:rPr>
      </w:pPr>
    </w:p>
    <w:p w14:paraId="3265EAE7" w14:textId="46CD4631" w:rsidR="006F6D27" w:rsidRPr="006F6D27" w:rsidRDefault="006F6D27" w:rsidP="00841A8B">
      <w:pPr>
        <w:rPr>
          <w:rFonts w:ascii="Cavolini" w:eastAsiaTheme="minorHAnsi" w:hAnsi="Cavolini" w:cs="Cavolini"/>
          <w:b/>
          <w:bCs/>
          <w:iCs/>
          <w:color w:val="2E74B5" w:themeColor="accent1" w:themeShade="BF"/>
          <w:sz w:val="28"/>
          <w:szCs w:val="28"/>
        </w:rPr>
      </w:pPr>
      <w:r w:rsidRPr="006F6D27">
        <w:rPr>
          <w:rFonts w:ascii="Cavolini" w:eastAsiaTheme="minorHAnsi" w:hAnsi="Cavolini" w:cs="Cavolini"/>
          <w:b/>
          <w:bCs/>
          <w:iCs/>
          <w:color w:val="2E74B5" w:themeColor="accent1" w:themeShade="BF"/>
          <w:sz w:val="28"/>
          <w:szCs w:val="28"/>
        </w:rPr>
        <w:t>How do I get to HMP Manchester</w:t>
      </w:r>
    </w:p>
    <w:p w14:paraId="51E12D90" w14:textId="532AF781" w:rsidR="00841A8B" w:rsidRPr="00892D0D" w:rsidRDefault="00841A8B" w:rsidP="00841A8B">
      <w:pPr>
        <w:rPr>
          <w:rFonts w:asciiTheme="minorHAnsi" w:eastAsiaTheme="minorHAnsi" w:hAnsiTheme="minorHAnsi" w:cstheme="minorBidi"/>
          <w:b/>
          <w:bCs/>
          <w:iCs/>
          <w:sz w:val="22"/>
          <w:szCs w:val="22"/>
        </w:rPr>
      </w:pPr>
      <w:r w:rsidRPr="00892D0D">
        <w:rPr>
          <w:rFonts w:asciiTheme="minorHAnsi" w:eastAsiaTheme="minorHAnsi" w:hAnsiTheme="minorHAnsi" w:cstheme="minorBidi"/>
          <w:b/>
          <w:bCs/>
          <w:iCs/>
          <w:sz w:val="22"/>
          <w:szCs w:val="22"/>
        </w:rPr>
        <w:t>Direction by Car</w:t>
      </w:r>
    </w:p>
    <w:p w14:paraId="599F0814" w14:textId="23492848" w:rsidR="00841A8B" w:rsidRDefault="005A5A14" w:rsidP="00841A8B">
      <w:pPr>
        <w:rPr>
          <w:rFonts w:asciiTheme="minorHAnsi" w:eastAsiaTheme="minorHAnsi" w:hAnsiTheme="minorHAnsi" w:cstheme="minorBidi"/>
          <w:b/>
          <w:bCs/>
          <w:iCs/>
          <w:sz w:val="22"/>
          <w:szCs w:val="22"/>
        </w:rPr>
      </w:pPr>
      <w:r>
        <w:rPr>
          <w:rFonts w:asciiTheme="minorHAnsi" w:eastAsiaTheme="minorHAnsi" w:hAnsiTheme="minorHAnsi" w:cstheme="minorBidi"/>
          <w:b/>
          <w:bCs/>
          <w:iCs/>
          <w:sz w:val="22"/>
          <w:szCs w:val="22"/>
        </w:rPr>
        <w:t>From the south</w:t>
      </w:r>
    </w:p>
    <w:p w14:paraId="7F0E5FB1" w14:textId="407AB9D8" w:rsidR="005A5A14" w:rsidRDefault="005A5A14" w:rsidP="00841A8B">
      <w:pPr>
        <w:rPr>
          <w:rFonts w:asciiTheme="minorHAnsi" w:eastAsiaTheme="minorHAnsi" w:hAnsiTheme="minorHAnsi" w:cstheme="minorBidi"/>
          <w:iCs/>
          <w:sz w:val="22"/>
          <w:szCs w:val="22"/>
        </w:rPr>
      </w:pPr>
      <w:r w:rsidRPr="005A5A14">
        <w:rPr>
          <w:rFonts w:asciiTheme="minorHAnsi" w:eastAsiaTheme="minorHAnsi" w:hAnsiTheme="minorHAnsi" w:cstheme="minorBidi"/>
          <w:iCs/>
          <w:sz w:val="22"/>
          <w:szCs w:val="22"/>
        </w:rPr>
        <w:t>Leave the M6 at Junction 19, take the A556 toward Manchester/M56. Merge on to M56, then follow signs for Princess Parkway (A5103). Continue to the ring road, (A57), then turn left onto Great Ducie Street and right on to Southall Steet</w:t>
      </w:r>
    </w:p>
    <w:p w14:paraId="73FF9346" w14:textId="77777777" w:rsidR="005A5A14" w:rsidRDefault="005A5A14" w:rsidP="00841A8B">
      <w:pPr>
        <w:rPr>
          <w:rFonts w:asciiTheme="minorHAnsi" w:eastAsiaTheme="minorHAnsi" w:hAnsiTheme="minorHAnsi" w:cstheme="minorBidi"/>
          <w:iCs/>
          <w:sz w:val="22"/>
          <w:szCs w:val="22"/>
        </w:rPr>
      </w:pPr>
    </w:p>
    <w:p w14:paraId="5B483C65" w14:textId="3C78BC6C" w:rsidR="005A5A14" w:rsidRDefault="005A5A14" w:rsidP="00841A8B">
      <w:pPr>
        <w:rPr>
          <w:rFonts w:asciiTheme="minorHAnsi" w:eastAsiaTheme="minorHAnsi" w:hAnsiTheme="minorHAnsi" w:cstheme="minorBidi"/>
          <w:b/>
          <w:bCs/>
          <w:iCs/>
          <w:sz w:val="22"/>
          <w:szCs w:val="22"/>
        </w:rPr>
      </w:pPr>
      <w:r w:rsidRPr="005A5A14">
        <w:rPr>
          <w:rFonts w:asciiTheme="minorHAnsi" w:eastAsiaTheme="minorHAnsi" w:hAnsiTheme="minorHAnsi" w:cstheme="minorBidi"/>
          <w:b/>
          <w:bCs/>
          <w:iCs/>
          <w:sz w:val="22"/>
          <w:szCs w:val="22"/>
        </w:rPr>
        <w:t>From the North/East/West</w:t>
      </w:r>
    </w:p>
    <w:p w14:paraId="266401BF" w14:textId="125F810A" w:rsidR="005A5A14" w:rsidRDefault="005A5A14" w:rsidP="00841A8B">
      <w:pPr>
        <w:rPr>
          <w:rFonts w:asciiTheme="minorHAnsi" w:eastAsiaTheme="minorHAnsi" w:hAnsiTheme="minorHAnsi" w:cstheme="minorBidi"/>
          <w:iCs/>
          <w:sz w:val="22"/>
          <w:szCs w:val="22"/>
        </w:rPr>
      </w:pPr>
      <w:r w:rsidRPr="00B46396">
        <w:rPr>
          <w:rFonts w:asciiTheme="minorHAnsi" w:eastAsiaTheme="minorHAnsi" w:hAnsiTheme="minorHAnsi" w:cstheme="minorBidi"/>
          <w:iCs/>
          <w:sz w:val="22"/>
          <w:szCs w:val="22"/>
        </w:rPr>
        <w:t>Take the M60 Manchester Ring Road</w:t>
      </w:r>
      <w:r w:rsidR="00B46396" w:rsidRPr="00B46396">
        <w:rPr>
          <w:rFonts w:asciiTheme="minorHAnsi" w:eastAsiaTheme="minorHAnsi" w:hAnsiTheme="minorHAnsi" w:cstheme="minorBidi"/>
          <w:iCs/>
          <w:sz w:val="22"/>
          <w:szCs w:val="22"/>
        </w:rPr>
        <w:t xml:space="preserve"> to Junction 17 (A56). Follow A56 towards Manchester for approx. 4.5 miles. The Prison is on the left before the city </w:t>
      </w:r>
      <w:proofErr w:type="spellStart"/>
      <w:r w:rsidR="00B46396" w:rsidRPr="00B46396">
        <w:rPr>
          <w:rFonts w:asciiTheme="minorHAnsi" w:eastAsiaTheme="minorHAnsi" w:hAnsiTheme="minorHAnsi" w:cstheme="minorBidi"/>
          <w:iCs/>
          <w:sz w:val="22"/>
          <w:szCs w:val="22"/>
        </w:rPr>
        <w:t>cent</w:t>
      </w:r>
      <w:r w:rsidR="00B46396">
        <w:rPr>
          <w:rFonts w:asciiTheme="minorHAnsi" w:eastAsiaTheme="minorHAnsi" w:hAnsiTheme="minorHAnsi" w:cstheme="minorBidi"/>
          <w:iCs/>
          <w:sz w:val="22"/>
          <w:szCs w:val="22"/>
        </w:rPr>
        <w:t>re</w:t>
      </w:r>
      <w:proofErr w:type="spellEnd"/>
      <w:r w:rsidR="00B46396">
        <w:rPr>
          <w:rFonts w:asciiTheme="minorHAnsi" w:eastAsiaTheme="minorHAnsi" w:hAnsiTheme="minorHAnsi" w:cstheme="minorBidi"/>
          <w:iCs/>
          <w:sz w:val="22"/>
          <w:szCs w:val="22"/>
        </w:rPr>
        <w:t>.</w:t>
      </w:r>
    </w:p>
    <w:p w14:paraId="3B4F3976" w14:textId="77777777" w:rsidR="00B46396" w:rsidRPr="00B46396" w:rsidRDefault="00B46396" w:rsidP="00841A8B">
      <w:pPr>
        <w:rPr>
          <w:rFonts w:asciiTheme="minorHAnsi" w:eastAsiaTheme="minorHAnsi" w:hAnsiTheme="minorHAnsi" w:cstheme="minorBidi"/>
          <w:iCs/>
          <w:sz w:val="22"/>
          <w:szCs w:val="22"/>
        </w:rPr>
      </w:pPr>
    </w:p>
    <w:p w14:paraId="4505C3F4" w14:textId="77777777" w:rsidR="00841A8B" w:rsidRPr="00892D0D" w:rsidRDefault="00841A8B" w:rsidP="00841A8B">
      <w:pPr>
        <w:rPr>
          <w:rFonts w:asciiTheme="minorHAnsi" w:eastAsiaTheme="minorHAnsi" w:hAnsiTheme="minorHAnsi" w:cstheme="minorBidi"/>
          <w:b/>
          <w:bCs/>
          <w:iCs/>
          <w:sz w:val="22"/>
          <w:szCs w:val="22"/>
        </w:rPr>
      </w:pPr>
      <w:r w:rsidRPr="00892D0D">
        <w:rPr>
          <w:rFonts w:asciiTheme="minorHAnsi" w:eastAsiaTheme="minorHAnsi" w:hAnsiTheme="minorHAnsi" w:cstheme="minorBidi"/>
          <w:b/>
          <w:bCs/>
          <w:iCs/>
          <w:sz w:val="22"/>
          <w:szCs w:val="22"/>
        </w:rPr>
        <w:t>Direction by Bus</w:t>
      </w:r>
    </w:p>
    <w:p w14:paraId="093B3592" w14:textId="60B5ED26" w:rsidR="00841A8B" w:rsidRPr="00892D0D" w:rsidRDefault="00841A8B" w:rsidP="00841A8B">
      <w:pPr>
        <w:rPr>
          <w:rFonts w:asciiTheme="minorHAnsi" w:eastAsiaTheme="minorHAnsi" w:hAnsiTheme="minorHAnsi" w:cstheme="minorBidi"/>
          <w:bCs/>
          <w:iCs/>
          <w:sz w:val="22"/>
          <w:szCs w:val="22"/>
        </w:rPr>
      </w:pPr>
      <w:r w:rsidRPr="00892D0D">
        <w:rPr>
          <w:rFonts w:asciiTheme="minorHAnsi" w:eastAsiaTheme="minorHAnsi" w:hAnsiTheme="minorHAnsi" w:cstheme="minorBidi"/>
          <w:bCs/>
          <w:iCs/>
          <w:sz w:val="22"/>
          <w:szCs w:val="22"/>
        </w:rPr>
        <w:t xml:space="preserve"> HMP Manchester is located one mile north of the city </w:t>
      </w:r>
      <w:r w:rsidR="00643F2D" w:rsidRPr="00892D0D">
        <w:rPr>
          <w:rFonts w:asciiTheme="minorHAnsi" w:eastAsiaTheme="minorHAnsi" w:hAnsiTheme="minorHAnsi" w:cstheme="minorBidi"/>
          <w:bCs/>
          <w:iCs/>
          <w:sz w:val="22"/>
          <w:szCs w:val="22"/>
        </w:rPr>
        <w:t>Centre</w:t>
      </w:r>
      <w:r w:rsidRPr="00892D0D">
        <w:rPr>
          <w:rFonts w:asciiTheme="minorHAnsi" w:eastAsiaTheme="minorHAnsi" w:hAnsiTheme="minorHAnsi" w:cstheme="minorBidi"/>
          <w:bCs/>
          <w:iCs/>
          <w:sz w:val="22"/>
          <w:szCs w:val="22"/>
        </w:rPr>
        <w:t xml:space="preserve">. Bus 135 from Manchester city </w:t>
      </w:r>
      <w:r w:rsidR="00643F2D" w:rsidRPr="00892D0D">
        <w:rPr>
          <w:rFonts w:asciiTheme="minorHAnsi" w:eastAsiaTheme="minorHAnsi" w:hAnsiTheme="minorHAnsi" w:cstheme="minorBidi"/>
          <w:bCs/>
          <w:iCs/>
          <w:sz w:val="22"/>
          <w:szCs w:val="22"/>
        </w:rPr>
        <w:t>Centre</w:t>
      </w:r>
      <w:r w:rsidRPr="00892D0D">
        <w:rPr>
          <w:rFonts w:asciiTheme="minorHAnsi" w:eastAsiaTheme="minorHAnsi" w:hAnsiTheme="minorHAnsi" w:cstheme="minorBidi"/>
          <w:bCs/>
          <w:iCs/>
          <w:sz w:val="22"/>
          <w:szCs w:val="22"/>
        </w:rPr>
        <w:t xml:space="preserve"> travel along Cheetham Hill Road, a few minutes’ walk from the prison. </w:t>
      </w:r>
    </w:p>
    <w:p w14:paraId="3F82D1EB" w14:textId="77777777" w:rsidR="00841A8B" w:rsidRPr="00892D0D" w:rsidRDefault="00841A8B" w:rsidP="00841A8B">
      <w:pPr>
        <w:rPr>
          <w:rFonts w:asciiTheme="minorHAnsi" w:eastAsiaTheme="minorHAnsi" w:hAnsiTheme="minorHAnsi" w:cstheme="minorBidi"/>
          <w:bCs/>
          <w:iCs/>
          <w:sz w:val="22"/>
          <w:szCs w:val="22"/>
        </w:rPr>
      </w:pPr>
    </w:p>
    <w:p w14:paraId="18BC00D6" w14:textId="77777777" w:rsidR="00841A8B" w:rsidRPr="00892D0D" w:rsidRDefault="00841A8B" w:rsidP="00841A8B">
      <w:pPr>
        <w:rPr>
          <w:rFonts w:asciiTheme="minorHAnsi" w:eastAsiaTheme="minorHAnsi" w:hAnsiTheme="minorHAnsi" w:cstheme="minorBidi"/>
          <w:b/>
          <w:bCs/>
          <w:iCs/>
          <w:sz w:val="22"/>
          <w:szCs w:val="22"/>
        </w:rPr>
      </w:pPr>
      <w:r w:rsidRPr="00892D0D">
        <w:rPr>
          <w:rFonts w:asciiTheme="minorHAnsi" w:eastAsiaTheme="minorHAnsi" w:hAnsiTheme="minorHAnsi" w:cstheme="minorBidi"/>
          <w:b/>
          <w:bCs/>
          <w:iCs/>
          <w:sz w:val="22"/>
          <w:szCs w:val="22"/>
        </w:rPr>
        <w:t>Direction by Train</w:t>
      </w:r>
    </w:p>
    <w:p w14:paraId="7F78CAC2" w14:textId="2F009F4B" w:rsidR="00841A8B" w:rsidRPr="00892D0D" w:rsidRDefault="00841A8B" w:rsidP="00841A8B">
      <w:pPr>
        <w:rPr>
          <w:rFonts w:asciiTheme="minorHAnsi" w:eastAsiaTheme="minorHAnsi" w:hAnsiTheme="minorHAnsi" w:cstheme="minorBidi"/>
          <w:bCs/>
          <w:iCs/>
          <w:sz w:val="22"/>
          <w:szCs w:val="22"/>
        </w:rPr>
      </w:pPr>
      <w:r w:rsidRPr="00892D0D">
        <w:rPr>
          <w:rFonts w:asciiTheme="minorHAnsi" w:eastAsiaTheme="minorHAnsi" w:hAnsiTheme="minorHAnsi" w:cstheme="minorBidi"/>
          <w:bCs/>
          <w:iCs/>
          <w:sz w:val="22"/>
          <w:szCs w:val="22"/>
        </w:rPr>
        <w:t xml:space="preserve">The nearest train stations are Manchester Piccadilly and Manchester Victoria are the nearest stations. From Piccadilly take the </w:t>
      </w:r>
      <w:hyperlink r:id="rId14" w:history="1">
        <w:r w:rsidRPr="00892D0D">
          <w:rPr>
            <w:rFonts w:asciiTheme="minorHAnsi" w:eastAsiaTheme="minorHAnsi" w:hAnsiTheme="minorHAnsi" w:cstheme="minorBidi"/>
            <w:bCs/>
            <w:iCs/>
            <w:color w:val="0563C1" w:themeColor="hyperlink"/>
            <w:sz w:val="22"/>
            <w:szCs w:val="22"/>
            <w:u w:val="single"/>
          </w:rPr>
          <w:t>Metrolink</w:t>
        </w:r>
      </w:hyperlink>
      <w:r w:rsidRPr="00892D0D">
        <w:rPr>
          <w:rFonts w:asciiTheme="minorHAnsi" w:eastAsiaTheme="minorHAnsi" w:hAnsiTheme="minorHAnsi" w:cstheme="minorBidi"/>
          <w:bCs/>
          <w:iCs/>
          <w:sz w:val="22"/>
          <w:szCs w:val="22"/>
        </w:rPr>
        <w:t xml:space="preserve"> to Victoria then the prison can be reached by either a </w:t>
      </w:r>
      <w:r w:rsidR="0028174B" w:rsidRPr="00892D0D">
        <w:rPr>
          <w:rFonts w:asciiTheme="minorHAnsi" w:eastAsiaTheme="minorHAnsi" w:hAnsiTheme="minorHAnsi" w:cstheme="minorBidi"/>
          <w:bCs/>
          <w:iCs/>
          <w:sz w:val="22"/>
          <w:szCs w:val="22"/>
        </w:rPr>
        <w:t>five-minute</w:t>
      </w:r>
      <w:r w:rsidRPr="00892D0D">
        <w:rPr>
          <w:rFonts w:asciiTheme="minorHAnsi" w:eastAsiaTheme="minorHAnsi" w:hAnsiTheme="minorHAnsi" w:cstheme="minorBidi"/>
          <w:bCs/>
          <w:iCs/>
          <w:sz w:val="22"/>
          <w:szCs w:val="22"/>
        </w:rPr>
        <w:t xml:space="preserve"> walk or taxi from Victoria Station. It is about a 10 min taxi ride form the city </w:t>
      </w:r>
      <w:r w:rsidR="00643F2D" w:rsidRPr="00892D0D">
        <w:rPr>
          <w:rFonts w:asciiTheme="minorHAnsi" w:eastAsiaTheme="minorHAnsi" w:hAnsiTheme="minorHAnsi" w:cstheme="minorBidi"/>
          <w:bCs/>
          <w:iCs/>
          <w:sz w:val="22"/>
          <w:szCs w:val="22"/>
        </w:rPr>
        <w:t>Centre</w:t>
      </w:r>
      <w:r w:rsidRPr="00892D0D">
        <w:rPr>
          <w:rFonts w:asciiTheme="minorHAnsi" w:eastAsiaTheme="minorHAnsi" w:hAnsiTheme="minorHAnsi" w:cstheme="minorBidi"/>
          <w:bCs/>
          <w:iCs/>
          <w:sz w:val="22"/>
          <w:szCs w:val="22"/>
        </w:rPr>
        <w:t xml:space="preserve"> or you can walk, just follow the signs for Manchester Cathedral</w:t>
      </w:r>
    </w:p>
    <w:p w14:paraId="09DFBBFA" w14:textId="459FC79A" w:rsidR="0028174B" w:rsidRDefault="0028174B" w:rsidP="00841A8B">
      <w:pPr>
        <w:rPr>
          <w:rFonts w:asciiTheme="minorHAnsi" w:eastAsiaTheme="minorHAnsi" w:hAnsiTheme="minorHAnsi" w:cstheme="minorBidi"/>
          <w:bCs/>
          <w:iCs/>
          <w:sz w:val="22"/>
          <w:szCs w:val="22"/>
        </w:rPr>
      </w:pPr>
    </w:p>
    <w:p w14:paraId="6420696E" w14:textId="419F9316" w:rsidR="0028174B" w:rsidRDefault="0028174B" w:rsidP="00841A8B">
      <w:pPr>
        <w:rPr>
          <w:rFonts w:asciiTheme="minorHAnsi" w:eastAsiaTheme="minorHAnsi" w:hAnsiTheme="minorHAnsi" w:cstheme="minorBidi"/>
          <w:bCs/>
          <w:iCs/>
          <w:sz w:val="22"/>
          <w:szCs w:val="22"/>
        </w:rPr>
      </w:pPr>
      <w:r w:rsidRPr="00892D0D">
        <w:rPr>
          <w:rFonts w:asciiTheme="minorHAnsi" w:eastAsiaTheme="minorHAnsi" w:hAnsiTheme="minorHAnsi" w:cstheme="minorBidi"/>
          <w:noProof/>
          <w:sz w:val="22"/>
          <w:szCs w:val="22"/>
          <w:lang w:eastAsia="en-GB"/>
        </w:rPr>
        <w:drawing>
          <wp:inline distT="0" distB="0" distL="0" distR="0" wp14:anchorId="21DA9B72" wp14:editId="6D068AE7">
            <wp:extent cx="6187440" cy="1979875"/>
            <wp:effectExtent l="0" t="0" r="3810" b="1905"/>
            <wp:docPr id="36" name="Picture 36" descr="Investigation into HMP Manchester inmate death - BBC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vestigation into HMP Manchester inmate death - BBC New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11767" cy="1987659"/>
                    </a:xfrm>
                    <a:prstGeom prst="rect">
                      <a:avLst/>
                    </a:prstGeom>
                    <a:noFill/>
                    <a:ln>
                      <a:noFill/>
                    </a:ln>
                  </pic:spPr>
                </pic:pic>
              </a:graphicData>
            </a:graphic>
          </wp:inline>
        </w:drawing>
      </w:r>
    </w:p>
    <w:p w14:paraId="47D4CBC1" w14:textId="77777777" w:rsidR="00F9178E" w:rsidRDefault="00F9178E" w:rsidP="006460D0">
      <w:pPr>
        <w:rPr>
          <w:rFonts w:ascii="Cavolini" w:eastAsiaTheme="minorHAnsi" w:hAnsi="Cavolini" w:cs="Cavolini"/>
          <w:b/>
          <w:iCs/>
          <w:color w:val="2E74B5" w:themeColor="accent1" w:themeShade="BF"/>
          <w:sz w:val="28"/>
          <w:szCs w:val="28"/>
        </w:rPr>
      </w:pPr>
    </w:p>
    <w:p w14:paraId="0B01B14E" w14:textId="507A1D02" w:rsidR="006460D0" w:rsidRDefault="002325B1" w:rsidP="006460D0">
      <w:pPr>
        <w:rPr>
          <w:rFonts w:ascii="Cavolini" w:eastAsiaTheme="minorHAnsi" w:hAnsi="Cavolini" w:cs="Cavolini"/>
          <w:b/>
          <w:iCs/>
          <w:color w:val="2E74B5" w:themeColor="accent1" w:themeShade="BF"/>
          <w:sz w:val="28"/>
          <w:szCs w:val="28"/>
        </w:rPr>
      </w:pPr>
      <w:r>
        <w:rPr>
          <w:rFonts w:ascii="Cavolini" w:eastAsiaTheme="minorHAnsi" w:hAnsi="Cavolini" w:cs="Cavolini"/>
          <w:b/>
          <w:iCs/>
          <w:color w:val="2E74B5" w:themeColor="accent1" w:themeShade="BF"/>
          <w:sz w:val="28"/>
          <w:szCs w:val="28"/>
        </w:rPr>
        <w:t>Family and Relationships</w:t>
      </w:r>
      <w:r w:rsidR="0001545A">
        <w:rPr>
          <w:rFonts w:ascii="Cavolini" w:eastAsiaTheme="minorHAnsi" w:hAnsi="Cavolini" w:cs="Cavolini"/>
          <w:b/>
          <w:iCs/>
          <w:color w:val="2E74B5" w:themeColor="accent1" w:themeShade="BF"/>
          <w:sz w:val="28"/>
          <w:szCs w:val="28"/>
        </w:rPr>
        <w:t xml:space="preserve"> 2024 Survey Results</w:t>
      </w:r>
    </w:p>
    <w:p w14:paraId="0ED05B79" w14:textId="1F3CABF7" w:rsidR="002E4EA0" w:rsidRPr="002E4EA0" w:rsidRDefault="002E4EA0" w:rsidP="002E4EA0">
      <w:pPr>
        <w:spacing w:before="100" w:beforeAutospacing="1" w:after="100" w:afterAutospacing="1" w:line="300" w:lineRule="atLeast"/>
        <w:rPr>
          <w:rFonts w:asciiTheme="minorHAnsi" w:hAnsiTheme="minorHAnsi" w:cstheme="minorHAnsi"/>
          <w:lang w:val="en-GB" w:eastAsia="en-GB"/>
        </w:rPr>
      </w:pPr>
      <w:r w:rsidRPr="002E4EA0">
        <w:rPr>
          <w:rFonts w:asciiTheme="minorHAnsi" w:hAnsiTheme="minorHAnsi" w:cstheme="minorHAnsi"/>
          <w:lang w:val="en-GB" w:eastAsia="en-GB"/>
        </w:rPr>
        <w:t xml:space="preserve">From the recent 2025 </w:t>
      </w:r>
      <w:r w:rsidR="002325B1">
        <w:rPr>
          <w:rFonts w:asciiTheme="minorHAnsi" w:hAnsiTheme="minorHAnsi" w:cstheme="minorHAnsi"/>
          <w:lang w:val="en-GB" w:eastAsia="en-GB"/>
        </w:rPr>
        <w:t>Family and Relationships</w:t>
      </w:r>
      <w:r w:rsidRPr="002E4EA0">
        <w:rPr>
          <w:rFonts w:asciiTheme="minorHAnsi" w:hAnsiTheme="minorHAnsi" w:cstheme="minorHAnsi"/>
          <w:lang w:val="en-GB" w:eastAsia="en-GB"/>
        </w:rPr>
        <w:t xml:space="preserve"> survey, the findings highlight the strong impact of family support on prison life:</w:t>
      </w:r>
    </w:p>
    <w:p w14:paraId="6A51DDB0" w14:textId="77777777" w:rsidR="002E4EA0" w:rsidRPr="002E4EA0" w:rsidRDefault="002E4EA0" w:rsidP="002E4EA0">
      <w:pPr>
        <w:numPr>
          <w:ilvl w:val="0"/>
          <w:numId w:val="38"/>
        </w:numPr>
        <w:spacing w:before="100" w:beforeAutospacing="1" w:after="100" w:afterAutospacing="1" w:line="300" w:lineRule="atLeast"/>
        <w:rPr>
          <w:rFonts w:asciiTheme="minorHAnsi" w:hAnsiTheme="minorHAnsi" w:cstheme="minorHAnsi"/>
          <w:lang w:val="en-GB" w:eastAsia="en-GB"/>
        </w:rPr>
      </w:pPr>
      <w:r w:rsidRPr="002E4EA0">
        <w:rPr>
          <w:rFonts w:asciiTheme="minorHAnsi" w:hAnsiTheme="minorHAnsi" w:cstheme="minorHAnsi"/>
          <w:b/>
          <w:bCs/>
          <w:lang w:val="en-GB" w:eastAsia="en-GB"/>
        </w:rPr>
        <w:t>75% of respondents</w:t>
      </w:r>
      <w:r w:rsidRPr="002E4EA0">
        <w:rPr>
          <w:rFonts w:asciiTheme="minorHAnsi" w:hAnsiTheme="minorHAnsi" w:cstheme="minorHAnsi"/>
          <w:lang w:val="en-GB" w:eastAsia="en-GB"/>
        </w:rPr>
        <w:t xml:space="preserve"> agreed that the prison promotes a positive culture that encourages hope and change.</w:t>
      </w:r>
    </w:p>
    <w:p w14:paraId="61B293A2" w14:textId="77777777" w:rsidR="002E4EA0" w:rsidRPr="002E4EA0" w:rsidRDefault="002E4EA0" w:rsidP="002E4EA0">
      <w:pPr>
        <w:numPr>
          <w:ilvl w:val="0"/>
          <w:numId w:val="38"/>
        </w:numPr>
        <w:spacing w:before="100" w:beforeAutospacing="1" w:after="100" w:afterAutospacing="1" w:line="300" w:lineRule="atLeast"/>
        <w:rPr>
          <w:rFonts w:asciiTheme="minorHAnsi" w:hAnsiTheme="minorHAnsi" w:cstheme="minorHAnsi"/>
          <w:lang w:val="en-GB" w:eastAsia="en-GB"/>
        </w:rPr>
      </w:pPr>
      <w:r w:rsidRPr="002E4EA0">
        <w:rPr>
          <w:rFonts w:asciiTheme="minorHAnsi" w:hAnsiTheme="minorHAnsi" w:cstheme="minorHAnsi"/>
          <w:b/>
          <w:bCs/>
          <w:lang w:val="en-GB" w:eastAsia="en-GB"/>
        </w:rPr>
        <w:t>100% of respondents</w:t>
      </w:r>
      <w:r w:rsidRPr="002E4EA0">
        <w:rPr>
          <w:rFonts w:asciiTheme="minorHAnsi" w:hAnsiTheme="minorHAnsi" w:cstheme="minorHAnsi"/>
          <w:lang w:val="en-GB" w:eastAsia="en-GB"/>
        </w:rPr>
        <w:t xml:space="preserve"> felt the prison actively supports diversity and inclusion.</w:t>
      </w:r>
    </w:p>
    <w:p w14:paraId="1AD6A0DE" w14:textId="77777777" w:rsidR="002E4EA0" w:rsidRPr="002E4EA0" w:rsidRDefault="002E4EA0" w:rsidP="002E4EA0">
      <w:pPr>
        <w:numPr>
          <w:ilvl w:val="0"/>
          <w:numId w:val="38"/>
        </w:numPr>
        <w:spacing w:before="100" w:beforeAutospacing="1" w:after="100" w:afterAutospacing="1" w:line="300" w:lineRule="atLeast"/>
        <w:rPr>
          <w:rFonts w:asciiTheme="minorHAnsi" w:hAnsiTheme="minorHAnsi" w:cstheme="minorHAnsi"/>
          <w:lang w:val="en-GB" w:eastAsia="en-GB"/>
        </w:rPr>
      </w:pPr>
      <w:r w:rsidRPr="002E4EA0">
        <w:rPr>
          <w:rFonts w:asciiTheme="minorHAnsi" w:hAnsiTheme="minorHAnsi" w:cstheme="minorHAnsi"/>
          <w:b/>
          <w:bCs/>
          <w:lang w:val="en-GB" w:eastAsia="en-GB"/>
        </w:rPr>
        <w:t>80% of respondents</w:t>
      </w:r>
      <w:r w:rsidRPr="002E4EA0">
        <w:rPr>
          <w:rFonts w:asciiTheme="minorHAnsi" w:hAnsiTheme="minorHAnsi" w:cstheme="minorHAnsi"/>
          <w:lang w:val="en-GB" w:eastAsia="en-GB"/>
        </w:rPr>
        <w:t xml:space="preserve"> stated that their concerns are listened to by staff and that their loved ones are treated with respect.</w:t>
      </w:r>
    </w:p>
    <w:p w14:paraId="36E63785" w14:textId="77777777" w:rsidR="002E4EA0" w:rsidRDefault="002E4EA0" w:rsidP="002E4EA0">
      <w:pPr>
        <w:spacing w:before="100" w:beforeAutospacing="1" w:after="100" w:afterAutospacing="1" w:line="300" w:lineRule="atLeast"/>
        <w:rPr>
          <w:rFonts w:asciiTheme="minorHAnsi" w:hAnsiTheme="minorHAnsi" w:cstheme="minorHAnsi"/>
          <w:lang w:val="en-GB" w:eastAsia="en-GB"/>
        </w:rPr>
      </w:pPr>
      <w:r w:rsidRPr="002E4EA0">
        <w:rPr>
          <w:rFonts w:asciiTheme="minorHAnsi" w:hAnsiTheme="minorHAnsi" w:cstheme="minorHAnsi"/>
          <w:lang w:val="en-GB" w:eastAsia="en-GB"/>
        </w:rPr>
        <w:t>These results demonstrate that family engagement plays a crucial role in fostering a supportive and rehabilitative environment within the prison.</w:t>
      </w:r>
    </w:p>
    <w:p w14:paraId="7B2A8F35" w14:textId="47CA0BE7" w:rsidR="005A1CC4" w:rsidRPr="005A1CC4" w:rsidRDefault="005A1CC4" w:rsidP="005A1CC4">
      <w:pPr>
        <w:spacing w:line="300" w:lineRule="atLeast"/>
        <w:rPr>
          <w:rFonts w:asciiTheme="minorHAnsi" w:hAnsiTheme="minorHAnsi" w:cstheme="minorHAnsi"/>
          <w:lang w:val="en-GB" w:eastAsia="en-GB"/>
        </w:rPr>
      </w:pPr>
      <w:r w:rsidRPr="005A1CC4">
        <w:rPr>
          <w:rFonts w:asciiTheme="minorHAnsi" w:hAnsiTheme="minorHAnsi" w:cstheme="minorHAnsi"/>
          <w:lang w:val="en-GB" w:eastAsia="en-GB"/>
        </w:rPr>
        <w:t xml:space="preserve">In response to the recent </w:t>
      </w:r>
      <w:r w:rsidR="002325B1">
        <w:rPr>
          <w:rFonts w:asciiTheme="minorHAnsi" w:hAnsiTheme="minorHAnsi" w:cstheme="minorHAnsi"/>
          <w:lang w:val="en-GB" w:eastAsia="en-GB"/>
        </w:rPr>
        <w:t>Family and Relationships</w:t>
      </w:r>
      <w:r w:rsidRPr="005A1CC4">
        <w:rPr>
          <w:rFonts w:asciiTheme="minorHAnsi" w:hAnsiTheme="minorHAnsi" w:cstheme="minorHAnsi"/>
          <w:lang w:val="en-GB" w:eastAsia="en-GB"/>
        </w:rPr>
        <w:t xml:space="preserve"> survey results, we have implemented a series of improvements aimed at enhancing the overall experience for visitors and creating a more welcoming environment. These include introducing healthier options on the Tea Bar menu to promote wellbeing, investing in new toys and games—such as a PlayStation—to enrich family visits, and establishing a dedicated sensory area to support children with neurodiverse needs. Additionally, we have undertaken a comprehensive revamp of the hall and waiting areas, incorporating new furniture and a refreshed layout, alongside redecoration to provide a brighter and more inviting atmosphere. Collectively, these measures reflect our commitment to fostering a positive, inclusive, and family-friendly environment within the prison.</w:t>
      </w:r>
    </w:p>
    <w:p w14:paraId="78AFD885" w14:textId="77777777" w:rsidR="006460D0" w:rsidRPr="002E4EA0" w:rsidRDefault="006460D0" w:rsidP="00841A8B">
      <w:pPr>
        <w:rPr>
          <w:rFonts w:ascii="Cavolini" w:eastAsiaTheme="minorHAnsi" w:hAnsi="Cavolini" w:cs="Cavolini"/>
          <w:b/>
          <w:iCs/>
          <w:color w:val="2E74B5" w:themeColor="accent1" w:themeShade="BF"/>
          <w:sz w:val="28"/>
          <w:szCs w:val="28"/>
          <w:lang w:val="en-GB"/>
        </w:rPr>
      </w:pPr>
    </w:p>
    <w:p w14:paraId="2FAD6CAF" w14:textId="394A104B" w:rsidR="0041484E" w:rsidRDefault="0041484E" w:rsidP="00841A8B">
      <w:pPr>
        <w:rPr>
          <w:rFonts w:ascii="Cavolini" w:eastAsiaTheme="minorHAnsi" w:hAnsi="Cavolini" w:cs="Cavolini"/>
          <w:b/>
          <w:iCs/>
          <w:color w:val="2E74B5" w:themeColor="accent1" w:themeShade="BF"/>
          <w:sz w:val="28"/>
          <w:szCs w:val="28"/>
        </w:rPr>
      </w:pPr>
      <w:r>
        <w:rPr>
          <w:rFonts w:ascii="Cavolini" w:eastAsiaTheme="minorHAnsi" w:hAnsi="Cavolini" w:cs="Cavolini"/>
          <w:b/>
          <w:iCs/>
          <w:color w:val="2E74B5" w:themeColor="accent1" w:themeShade="BF"/>
          <w:sz w:val="28"/>
          <w:szCs w:val="28"/>
        </w:rPr>
        <w:t>How does HMP Manchester support and help to maintain contact with Famil</w:t>
      </w:r>
      <w:r w:rsidR="0006465E">
        <w:rPr>
          <w:rFonts w:ascii="Cavolini" w:eastAsiaTheme="minorHAnsi" w:hAnsi="Cavolini" w:cs="Cavolini"/>
          <w:b/>
          <w:iCs/>
          <w:color w:val="2E74B5" w:themeColor="accent1" w:themeShade="BF"/>
          <w:sz w:val="28"/>
          <w:szCs w:val="28"/>
        </w:rPr>
        <w:t>ies</w:t>
      </w:r>
      <w:r w:rsidR="004A4D4D">
        <w:rPr>
          <w:rFonts w:ascii="Cavolini" w:eastAsiaTheme="minorHAnsi" w:hAnsi="Cavolini" w:cs="Cavolini"/>
          <w:b/>
          <w:iCs/>
          <w:color w:val="2E74B5" w:themeColor="accent1" w:themeShade="BF"/>
          <w:sz w:val="28"/>
          <w:szCs w:val="28"/>
        </w:rPr>
        <w:t xml:space="preserve"> and significant others</w:t>
      </w:r>
      <w:r>
        <w:rPr>
          <w:rFonts w:ascii="Cavolini" w:eastAsiaTheme="minorHAnsi" w:hAnsi="Cavolini" w:cs="Cavolini"/>
          <w:b/>
          <w:iCs/>
          <w:color w:val="2E74B5" w:themeColor="accent1" w:themeShade="BF"/>
          <w:sz w:val="28"/>
          <w:szCs w:val="28"/>
        </w:rPr>
        <w:t>?</w:t>
      </w:r>
    </w:p>
    <w:p w14:paraId="69F09801" w14:textId="5E4F1EF2" w:rsidR="0041484E" w:rsidRDefault="0041484E" w:rsidP="00841A8B">
      <w:pPr>
        <w:rPr>
          <w:rFonts w:ascii="Cavolini" w:eastAsiaTheme="minorHAnsi" w:hAnsi="Cavolini" w:cs="Cavolini"/>
          <w:b/>
          <w:iCs/>
          <w:color w:val="2E74B5" w:themeColor="accent1" w:themeShade="BF"/>
          <w:sz w:val="28"/>
          <w:szCs w:val="28"/>
        </w:rPr>
      </w:pPr>
    </w:p>
    <w:p w14:paraId="1C631F8E" w14:textId="66553847" w:rsidR="002A4E61" w:rsidRDefault="002A4E61" w:rsidP="00841A8B">
      <w:pPr>
        <w:rPr>
          <w:rFonts w:ascii="Cavolini" w:eastAsiaTheme="minorHAnsi" w:hAnsi="Cavolini" w:cs="Cavolini"/>
          <w:b/>
          <w:iCs/>
          <w:color w:val="2E74B5" w:themeColor="accent1" w:themeShade="BF"/>
          <w:sz w:val="28"/>
          <w:szCs w:val="28"/>
        </w:rPr>
      </w:pPr>
      <w:r>
        <w:rPr>
          <w:rFonts w:ascii="Cavolini" w:eastAsiaTheme="minorHAnsi" w:hAnsi="Cavolini" w:cs="Cavolini"/>
          <w:b/>
          <w:iCs/>
          <w:color w:val="2E74B5" w:themeColor="accent1" w:themeShade="BF"/>
          <w:sz w:val="28"/>
          <w:szCs w:val="28"/>
        </w:rPr>
        <w:t>Initial arrival at HMP Manchester</w:t>
      </w:r>
    </w:p>
    <w:p w14:paraId="117651D4" w14:textId="438345C5" w:rsidR="0041484E" w:rsidRDefault="0041484E" w:rsidP="00841A8B">
      <w:pPr>
        <w:rPr>
          <w:rFonts w:asciiTheme="minorHAnsi" w:eastAsiaTheme="minorHAnsi" w:hAnsiTheme="minorHAnsi" w:cstheme="minorHAnsi"/>
          <w:bCs/>
          <w:iCs/>
        </w:rPr>
      </w:pPr>
      <w:r>
        <w:rPr>
          <w:rFonts w:asciiTheme="minorHAnsi" w:eastAsiaTheme="minorHAnsi" w:hAnsiTheme="minorHAnsi" w:cstheme="minorHAnsi"/>
          <w:bCs/>
          <w:iCs/>
        </w:rPr>
        <w:t xml:space="preserve">Every person transferred to HMP Manchester receives a full and informative induction reception process. Within this induction process guidance is provided to men in our care in numerous of the avenues in which </w:t>
      </w:r>
      <w:r w:rsidR="002325B1">
        <w:rPr>
          <w:rFonts w:asciiTheme="minorHAnsi" w:eastAsiaTheme="minorHAnsi" w:hAnsiTheme="minorHAnsi" w:cstheme="minorHAnsi"/>
          <w:bCs/>
          <w:iCs/>
        </w:rPr>
        <w:t>Family and Relationships</w:t>
      </w:r>
      <w:r>
        <w:rPr>
          <w:rFonts w:asciiTheme="minorHAnsi" w:eastAsiaTheme="minorHAnsi" w:hAnsiTheme="minorHAnsi" w:cstheme="minorHAnsi"/>
          <w:bCs/>
          <w:iCs/>
        </w:rPr>
        <w:t xml:space="preserve"> contact can be maintained i.e. face to face social visit information times/days when they are provided, how to book a visit. </w:t>
      </w:r>
    </w:p>
    <w:p w14:paraId="6DB3D64A" w14:textId="77777777" w:rsidR="00E54FDC" w:rsidRDefault="00E54FDC" w:rsidP="00841A8B">
      <w:pPr>
        <w:rPr>
          <w:rFonts w:asciiTheme="minorHAnsi" w:eastAsiaTheme="minorHAnsi" w:hAnsiTheme="minorHAnsi" w:cstheme="minorHAnsi"/>
          <w:bCs/>
          <w:iCs/>
        </w:rPr>
      </w:pPr>
    </w:p>
    <w:p w14:paraId="13B90B62" w14:textId="69351BA0" w:rsidR="0041484E" w:rsidRDefault="0041484E" w:rsidP="00841A8B">
      <w:pPr>
        <w:rPr>
          <w:rFonts w:asciiTheme="minorHAnsi" w:eastAsiaTheme="minorHAnsi" w:hAnsiTheme="minorHAnsi" w:cstheme="minorHAnsi"/>
          <w:bCs/>
          <w:iCs/>
        </w:rPr>
      </w:pPr>
      <w:r>
        <w:rPr>
          <w:rFonts w:asciiTheme="minorHAnsi" w:eastAsiaTheme="minorHAnsi" w:hAnsiTheme="minorHAnsi" w:cstheme="minorHAnsi"/>
          <w:bCs/>
          <w:iCs/>
        </w:rPr>
        <w:t xml:space="preserve">On the </w:t>
      </w:r>
      <w:r w:rsidR="00593574">
        <w:rPr>
          <w:rFonts w:asciiTheme="minorHAnsi" w:eastAsiaTheme="minorHAnsi" w:hAnsiTheme="minorHAnsi" w:cstheme="minorHAnsi"/>
          <w:bCs/>
          <w:iCs/>
        </w:rPr>
        <w:t>person’s</w:t>
      </w:r>
      <w:r>
        <w:rPr>
          <w:rFonts w:asciiTheme="minorHAnsi" w:eastAsiaTheme="minorHAnsi" w:hAnsiTheme="minorHAnsi" w:cstheme="minorHAnsi"/>
          <w:bCs/>
          <w:iCs/>
        </w:rPr>
        <w:t xml:space="preserve"> initial arrival </w:t>
      </w:r>
      <w:r w:rsidR="00593574">
        <w:rPr>
          <w:rFonts w:asciiTheme="minorHAnsi" w:eastAsiaTheme="minorHAnsi" w:hAnsiTheme="minorHAnsi" w:cstheme="minorHAnsi"/>
          <w:bCs/>
          <w:iCs/>
        </w:rPr>
        <w:t>at</w:t>
      </w:r>
      <w:r>
        <w:rPr>
          <w:rFonts w:asciiTheme="minorHAnsi" w:eastAsiaTheme="minorHAnsi" w:hAnsiTheme="minorHAnsi" w:cstheme="minorHAnsi"/>
          <w:bCs/>
          <w:iCs/>
        </w:rPr>
        <w:t xml:space="preserve"> HMP Manchester a telephone </w:t>
      </w:r>
      <w:r w:rsidR="002A4E61">
        <w:rPr>
          <w:rFonts w:asciiTheme="minorHAnsi" w:eastAsiaTheme="minorHAnsi" w:hAnsiTheme="minorHAnsi" w:cstheme="minorHAnsi"/>
          <w:bCs/>
          <w:iCs/>
        </w:rPr>
        <w:t xml:space="preserve">call is provided </w:t>
      </w:r>
      <w:r>
        <w:rPr>
          <w:rFonts w:asciiTheme="minorHAnsi" w:eastAsiaTheme="minorHAnsi" w:hAnsiTheme="minorHAnsi" w:cstheme="minorHAnsi"/>
          <w:bCs/>
          <w:iCs/>
        </w:rPr>
        <w:t xml:space="preserve">to enable </w:t>
      </w:r>
      <w:r w:rsidR="002A4E61">
        <w:rPr>
          <w:rFonts w:asciiTheme="minorHAnsi" w:eastAsiaTheme="minorHAnsi" w:hAnsiTheme="minorHAnsi" w:cstheme="minorHAnsi"/>
          <w:bCs/>
          <w:iCs/>
        </w:rPr>
        <w:t>the person</w:t>
      </w:r>
      <w:r>
        <w:rPr>
          <w:rFonts w:asciiTheme="minorHAnsi" w:eastAsiaTheme="minorHAnsi" w:hAnsiTheme="minorHAnsi" w:cstheme="minorHAnsi"/>
          <w:bCs/>
          <w:iCs/>
        </w:rPr>
        <w:t xml:space="preserve"> to gain contact with their respective family or significant others</w:t>
      </w:r>
      <w:r w:rsidR="002A4E61">
        <w:rPr>
          <w:rFonts w:asciiTheme="minorHAnsi" w:eastAsiaTheme="minorHAnsi" w:hAnsiTheme="minorHAnsi" w:cstheme="minorHAnsi"/>
          <w:bCs/>
          <w:iCs/>
        </w:rPr>
        <w:t xml:space="preserve">. They are also provided with writing paper and a letter to enable them to write to their respective family </w:t>
      </w:r>
      <w:r w:rsidR="00593574">
        <w:rPr>
          <w:rFonts w:asciiTheme="minorHAnsi" w:eastAsiaTheme="minorHAnsi" w:hAnsiTheme="minorHAnsi" w:cstheme="minorHAnsi"/>
          <w:bCs/>
          <w:iCs/>
        </w:rPr>
        <w:t>members</w:t>
      </w:r>
      <w:r w:rsidR="002A4E61">
        <w:rPr>
          <w:rFonts w:asciiTheme="minorHAnsi" w:eastAsiaTheme="minorHAnsi" w:hAnsiTheme="minorHAnsi" w:cstheme="minorHAnsi"/>
          <w:bCs/>
          <w:iCs/>
        </w:rPr>
        <w:t xml:space="preserve"> or significant others.</w:t>
      </w:r>
    </w:p>
    <w:p w14:paraId="7E53B315" w14:textId="6C0A1C7F" w:rsidR="002A4E61" w:rsidRDefault="002A4E61" w:rsidP="00841A8B">
      <w:pPr>
        <w:rPr>
          <w:rFonts w:asciiTheme="minorHAnsi" w:eastAsiaTheme="minorHAnsi" w:hAnsiTheme="minorHAnsi" w:cstheme="minorHAnsi"/>
          <w:bCs/>
          <w:iCs/>
        </w:rPr>
      </w:pPr>
    </w:p>
    <w:p w14:paraId="5AF41551" w14:textId="3263A914" w:rsidR="002A4E61" w:rsidRDefault="002A4E61" w:rsidP="00841A8B">
      <w:pPr>
        <w:rPr>
          <w:rFonts w:asciiTheme="minorHAnsi" w:eastAsiaTheme="minorHAnsi" w:hAnsiTheme="minorHAnsi" w:cstheme="minorHAnsi"/>
          <w:bCs/>
          <w:iCs/>
        </w:rPr>
      </w:pPr>
      <w:r>
        <w:rPr>
          <w:rFonts w:asciiTheme="minorHAnsi" w:eastAsiaTheme="minorHAnsi" w:hAnsiTheme="minorHAnsi" w:cstheme="minorHAnsi"/>
          <w:bCs/>
          <w:iCs/>
        </w:rPr>
        <w:t xml:space="preserve">Key worker trained induction staff will support men during their </w:t>
      </w:r>
      <w:r w:rsidR="00E913C7">
        <w:rPr>
          <w:rFonts w:asciiTheme="minorHAnsi" w:eastAsiaTheme="minorHAnsi" w:hAnsiTheme="minorHAnsi" w:cstheme="minorHAnsi"/>
          <w:bCs/>
          <w:iCs/>
        </w:rPr>
        <w:t>period</w:t>
      </w:r>
      <w:r>
        <w:rPr>
          <w:rFonts w:asciiTheme="minorHAnsi" w:eastAsiaTheme="minorHAnsi" w:hAnsiTheme="minorHAnsi" w:cstheme="minorHAnsi"/>
          <w:bCs/>
          <w:iCs/>
        </w:rPr>
        <w:t xml:space="preserve"> located on the induction residential area. Within this period of location on the induction unit the men will be encouraged and supported by key worker trained induction staff and provided with guidance on every aspect of custodial life. Representatives from relevant HMP Manchester departments will meet with the men to provide guidance and an avenue of support in relation to education (assessments), mental health, DARS addiction guidance/support, physical education for health lifestyle support. </w:t>
      </w:r>
    </w:p>
    <w:p w14:paraId="34699C9A" w14:textId="52A99BF5" w:rsidR="002A4E61" w:rsidRDefault="002A4E61" w:rsidP="00841A8B">
      <w:pPr>
        <w:rPr>
          <w:rFonts w:asciiTheme="minorHAnsi" w:eastAsiaTheme="minorHAnsi" w:hAnsiTheme="minorHAnsi" w:cstheme="minorHAnsi"/>
          <w:bCs/>
          <w:iCs/>
        </w:rPr>
      </w:pPr>
    </w:p>
    <w:p w14:paraId="4FD0E1F1" w14:textId="332ADF73" w:rsidR="002A4E61" w:rsidRPr="002A4E61" w:rsidRDefault="002A4E61" w:rsidP="00841A8B">
      <w:pPr>
        <w:rPr>
          <w:rFonts w:ascii="Cavolini" w:eastAsiaTheme="minorHAnsi" w:hAnsi="Cavolini" w:cs="Cavolini"/>
          <w:b/>
          <w:iCs/>
          <w:color w:val="2E74B5" w:themeColor="accent1" w:themeShade="BF"/>
          <w:sz w:val="28"/>
          <w:szCs w:val="28"/>
        </w:rPr>
      </w:pPr>
      <w:r w:rsidRPr="002A4E61">
        <w:rPr>
          <w:rFonts w:ascii="Cavolini" w:eastAsiaTheme="minorHAnsi" w:hAnsi="Cavolini" w:cs="Cavolini"/>
          <w:b/>
          <w:iCs/>
          <w:color w:val="2E74B5" w:themeColor="accent1" w:themeShade="BF"/>
          <w:sz w:val="28"/>
          <w:szCs w:val="28"/>
        </w:rPr>
        <w:lastRenderedPageBreak/>
        <w:t xml:space="preserve">How do we support Families and </w:t>
      </w:r>
      <w:r w:rsidR="004A4D4D">
        <w:rPr>
          <w:rFonts w:ascii="Cavolini" w:eastAsiaTheme="minorHAnsi" w:hAnsi="Cavolini" w:cs="Cavolini"/>
          <w:b/>
          <w:iCs/>
          <w:color w:val="2E74B5" w:themeColor="accent1" w:themeShade="BF"/>
          <w:sz w:val="28"/>
          <w:szCs w:val="28"/>
        </w:rPr>
        <w:t>Relationships</w:t>
      </w:r>
    </w:p>
    <w:p w14:paraId="6289DAC4" w14:textId="77777777" w:rsidR="000A40C6" w:rsidRPr="000A40C6" w:rsidRDefault="000A40C6" w:rsidP="000A40C6">
      <w:pPr>
        <w:spacing w:line="300" w:lineRule="atLeast"/>
        <w:rPr>
          <w:rFonts w:ascii="Segoe UI" w:hAnsi="Segoe UI" w:cs="Segoe UI"/>
          <w:sz w:val="21"/>
          <w:szCs w:val="21"/>
          <w:lang w:val="en-GB" w:eastAsia="en-GB"/>
        </w:rPr>
      </w:pPr>
      <w:r w:rsidRPr="000A40C6">
        <w:rPr>
          <w:rFonts w:asciiTheme="minorHAnsi" w:hAnsiTheme="minorHAnsi" w:cstheme="minorHAnsi"/>
          <w:lang w:val="en-GB" w:eastAsia="en-GB"/>
        </w:rPr>
        <w:t>Families and significant others can contact our dedicated helpline if they have any concerns about someone in our care at HMP Manchester. This service allows you to raise issues and request updates. Please note that the helpline is not always staffed; if your call is not answered, you will be prompted to leave a message. A member of staff will return your call as soon as possible</w:t>
      </w:r>
      <w:r w:rsidRPr="000A40C6">
        <w:rPr>
          <w:rFonts w:ascii="Segoe UI" w:hAnsi="Segoe UI" w:cs="Segoe UI"/>
          <w:sz w:val="21"/>
          <w:szCs w:val="21"/>
          <w:lang w:val="en-GB" w:eastAsia="en-GB"/>
        </w:rPr>
        <w:t>.</w:t>
      </w:r>
    </w:p>
    <w:p w14:paraId="6ABAAEBF" w14:textId="77777777" w:rsidR="009B0933" w:rsidRPr="000A40C6" w:rsidRDefault="009B0933" w:rsidP="00841A8B">
      <w:pPr>
        <w:rPr>
          <w:rFonts w:asciiTheme="minorHAnsi" w:eastAsiaTheme="minorHAnsi" w:hAnsiTheme="minorHAnsi" w:cstheme="minorHAnsi"/>
          <w:bCs/>
          <w:iCs/>
          <w:lang w:val="en-GB"/>
        </w:rPr>
      </w:pPr>
    </w:p>
    <w:p w14:paraId="7387FE3A" w14:textId="3DF68444" w:rsidR="00AD2BDB" w:rsidRDefault="00AD2BDB" w:rsidP="00841A8B">
      <w:pPr>
        <w:rPr>
          <w:rFonts w:asciiTheme="minorHAnsi" w:eastAsiaTheme="minorHAnsi" w:hAnsiTheme="minorHAnsi" w:cstheme="minorHAnsi"/>
          <w:bCs/>
          <w:iCs/>
        </w:rPr>
      </w:pPr>
      <w:r>
        <w:rPr>
          <w:rFonts w:asciiTheme="minorHAnsi" w:eastAsiaTheme="minorHAnsi" w:hAnsiTheme="minorHAnsi" w:cstheme="minorHAnsi"/>
          <w:bCs/>
          <w:iCs/>
        </w:rPr>
        <w:t>HMP Manchester has a warm and welcoming large Visitor’s Centre. The Visitor’s Centre is supported by the family support provider “Partners of Prisoners” (</w:t>
      </w:r>
      <w:proofErr w:type="spellStart"/>
      <w:r>
        <w:rPr>
          <w:rFonts w:asciiTheme="minorHAnsi" w:eastAsiaTheme="minorHAnsi" w:hAnsiTheme="minorHAnsi" w:cstheme="minorHAnsi"/>
          <w:bCs/>
          <w:iCs/>
        </w:rPr>
        <w:t>PoPs</w:t>
      </w:r>
      <w:proofErr w:type="spellEnd"/>
      <w:r>
        <w:rPr>
          <w:rFonts w:asciiTheme="minorHAnsi" w:eastAsiaTheme="minorHAnsi" w:hAnsiTheme="minorHAnsi" w:cstheme="minorHAnsi"/>
          <w:bCs/>
          <w:iCs/>
        </w:rPr>
        <w:t xml:space="preserve">), who can provide support and guidance to Families and Significant others in relation to debt management, travel costs, avenues of contact. HMPPs staff also work within the Visitor’s </w:t>
      </w:r>
      <w:r w:rsidR="00D83834">
        <w:rPr>
          <w:rFonts w:asciiTheme="minorHAnsi" w:eastAsiaTheme="minorHAnsi" w:hAnsiTheme="minorHAnsi" w:cstheme="minorHAnsi"/>
          <w:bCs/>
          <w:iCs/>
        </w:rPr>
        <w:t>Centre</w:t>
      </w:r>
      <w:r>
        <w:rPr>
          <w:rFonts w:asciiTheme="minorHAnsi" w:eastAsiaTheme="minorHAnsi" w:hAnsiTheme="minorHAnsi" w:cstheme="minorHAnsi"/>
          <w:bCs/>
          <w:iCs/>
        </w:rPr>
        <w:t>, these staff will guide families through the Visits booking process and provided guidance on different aspects of the prison culture and regimes.</w:t>
      </w:r>
      <w:r w:rsidR="00E54FDA">
        <w:rPr>
          <w:rFonts w:asciiTheme="minorHAnsi" w:eastAsiaTheme="minorHAnsi" w:hAnsiTheme="minorHAnsi" w:cstheme="minorHAnsi"/>
          <w:bCs/>
          <w:iCs/>
        </w:rPr>
        <w:t xml:space="preserve"> </w:t>
      </w:r>
      <w:r w:rsidR="00592950">
        <w:rPr>
          <w:rFonts w:asciiTheme="minorHAnsi" w:eastAsiaTheme="minorHAnsi" w:hAnsiTheme="minorHAnsi" w:cstheme="minorHAnsi"/>
          <w:bCs/>
          <w:iCs/>
        </w:rPr>
        <w:t>In our</w:t>
      </w:r>
      <w:r w:rsidR="005E4E88">
        <w:rPr>
          <w:rFonts w:asciiTheme="minorHAnsi" w:eastAsiaTheme="minorHAnsi" w:hAnsiTheme="minorHAnsi" w:cstheme="minorHAnsi"/>
          <w:bCs/>
          <w:iCs/>
        </w:rPr>
        <w:t xml:space="preserve"> family vision</w:t>
      </w:r>
      <w:r w:rsidR="00592950">
        <w:rPr>
          <w:rFonts w:asciiTheme="minorHAnsi" w:eastAsiaTheme="minorHAnsi" w:hAnsiTheme="minorHAnsi" w:cstheme="minorHAnsi"/>
          <w:bCs/>
          <w:iCs/>
        </w:rPr>
        <w:t xml:space="preserve">, we </w:t>
      </w:r>
      <w:r w:rsidR="00FE2D0C">
        <w:rPr>
          <w:rFonts w:asciiTheme="minorHAnsi" w:eastAsiaTheme="minorHAnsi" w:hAnsiTheme="minorHAnsi" w:cstheme="minorHAnsi"/>
          <w:bCs/>
          <w:iCs/>
        </w:rPr>
        <w:t xml:space="preserve">include </w:t>
      </w:r>
      <w:r w:rsidR="008A0FFF">
        <w:rPr>
          <w:rFonts w:asciiTheme="minorHAnsi" w:eastAsiaTheme="minorHAnsi" w:hAnsiTheme="minorHAnsi" w:cstheme="minorHAnsi"/>
          <w:bCs/>
          <w:iCs/>
        </w:rPr>
        <w:t>foster ca</w:t>
      </w:r>
      <w:r w:rsidR="00607E75">
        <w:rPr>
          <w:rFonts w:asciiTheme="minorHAnsi" w:eastAsiaTheme="minorHAnsi" w:hAnsiTheme="minorHAnsi" w:cstheme="minorHAnsi"/>
          <w:bCs/>
          <w:iCs/>
        </w:rPr>
        <w:t xml:space="preserve">rers, close friends, local authority </w:t>
      </w:r>
      <w:r w:rsidR="004B26BF">
        <w:rPr>
          <w:rFonts w:asciiTheme="minorHAnsi" w:eastAsiaTheme="minorHAnsi" w:hAnsiTheme="minorHAnsi" w:cstheme="minorHAnsi"/>
          <w:bCs/>
          <w:iCs/>
        </w:rPr>
        <w:t>carers</w:t>
      </w:r>
      <w:r w:rsidR="00765EDD">
        <w:rPr>
          <w:rFonts w:asciiTheme="minorHAnsi" w:eastAsiaTheme="minorHAnsi" w:hAnsiTheme="minorHAnsi" w:cstheme="minorHAnsi"/>
          <w:bCs/>
          <w:iCs/>
        </w:rPr>
        <w:t xml:space="preserve">, and personal advisors. </w:t>
      </w:r>
      <w:r w:rsidR="009B204D">
        <w:rPr>
          <w:rFonts w:asciiTheme="minorHAnsi" w:eastAsiaTheme="minorHAnsi" w:hAnsiTheme="minorHAnsi" w:cstheme="minorHAnsi"/>
          <w:bCs/>
          <w:iCs/>
        </w:rPr>
        <w:t xml:space="preserve">HMP Manchester strongly supports and encourages these links. </w:t>
      </w:r>
    </w:p>
    <w:p w14:paraId="13BE9A32" w14:textId="122E3194" w:rsidR="000E55BB" w:rsidRDefault="000E55BB" w:rsidP="00841A8B">
      <w:pPr>
        <w:rPr>
          <w:rFonts w:asciiTheme="minorHAnsi" w:eastAsiaTheme="minorHAnsi" w:hAnsiTheme="minorHAnsi" w:cstheme="minorHAnsi"/>
          <w:bCs/>
          <w:iCs/>
        </w:rPr>
      </w:pPr>
    </w:p>
    <w:p w14:paraId="6364B9D5" w14:textId="57F09ABF" w:rsidR="00ED4537" w:rsidRPr="00ED4537" w:rsidRDefault="00ED4537" w:rsidP="00ED4537">
      <w:pPr>
        <w:spacing w:line="300" w:lineRule="atLeast"/>
        <w:rPr>
          <w:rFonts w:asciiTheme="minorHAnsi" w:hAnsiTheme="minorHAnsi" w:cstheme="minorHAnsi"/>
          <w:lang w:val="en-GB" w:eastAsia="en-GB"/>
        </w:rPr>
      </w:pPr>
      <w:r w:rsidRPr="00ED4537">
        <w:rPr>
          <w:rFonts w:ascii="Segoe UI" w:hAnsi="Segoe UI" w:cs="Segoe UI"/>
          <w:sz w:val="21"/>
          <w:szCs w:val="21"/>
          <w:lang w:val="en-GB" w:eastAsia="en-GB"/>
        </w:rPr>
        <w:t xml:space="preserve"> </w:t>
      </w:r>
      <w:r w:rsidRPr="00ED4537">
        <w:rPr>
          <w:rFonts w:asciiTheme="minorHAnsi" w:hAnsiTheme="minorHAnsi" w:cstheme="minorHAnsi"/>
          <w:lang w:val="en-GB" w:eastAsia="en-GB"/>
        </w:rPr>
        <w:t>HMP Manchester operates two dedicated visits halls: one for men located within the general population and another for those managed under Category A procedures. Both areas are designed to provide a welcoming and supportive environment for families and significant others. Each hall features a well-maintained play area suitable for children of all ages, private spaces for baby changing and feeding, and an expanded selection of hot and cold refreshments, including healthier options. These facilities reflect our commitment to creating a positive, family-friendly atmosphere that supports meaningful connections during visits.</w:t>
      </w:r>
    </w:p>
    <w:p w14:paraId="1130C433" w14:textId="2A39FCFE" w:rsidR="000E55BB" w:rsidRPr="00ED4537" w:rsidRDefault="000E55BB" w:rsidP="00841A8B">
      <w:pPr>
        <w:rPr>
          <w:rFonts w:asciiTheme="minorHAnsi" w:eastAsiaTheme="minorHAnsi" w:hAnsiTheme="minorHAnsi" w:cstheme="minorHAnsi"/>
          <w:bCs/>
          <w:iCs/>
          <w:lang w:val="en-GB"/>
        </w:rPr>
      </w:pPr>
    </w:p>
    <w:p w14:paraId="71BE8FB1" w14:textId="77777777" w:rsidR="0041484E" w:rsidRDefault="0041484E" w:rsidP="00841A8B">
      <w:pPr>
        <w:rPr>
          <w:rFonts w:ascii="Cavolini" w:eastAsiaTheme="minorHAnsi" w:hAnsi="Cavolini" w:cs="Cavolini"/>
          <w:b/>
          <w:iCs/>
          <w:color w:val="2E74B5" w:themeColor="accent1" w:themeShade="BF"/>
          <w:sz w:val="28"/>
          <w:szCs w:val="28"/>
        </w:rPr>
      </w:pPr>
    </w:p>
    <w:p w14:paraId="50CB302F" w14:textId="77777777" w:rsidR="00ED38C7" w:rsidRDefault="00D93050" w:rsidP="00841A8B">
      <w:pPr>
        <w:rPr>
          <w:rFonts w:ascii="Cavolini" w:eastAsiaTheme="minorHAnsi" w:hAnsi="Cavolini" w:cs="Cavolini"/>
          <w:bCs/>
          <w:iCs/>
          <w:color w:val="2E74B5" w:themeColor="accent1" w:themeShade="BF"/>
          <w:sz w:val="22"/>
          <w:szCs w:val="22"/>
        </w:rPr>
      </w:pPr>
      <w:r>
        <w:rPr>
          <w:rFonts w:ascii="Cavolini" w:eastAsiaTheme="minorHAnsi" w:hAnsi="Cavolini" w:cs="Cavolini"/>
          <w:b/>
          <w:iCs/>
          <w:color w:val="2E74B5" w:themeColor="accent1" w:themeShade="BF"/>
          <w:sz w:val="28"/>
          <w:szCs w:val="28"/>
        </w:rPr>
        <w:t xml:space="preserve">                                          </w:t>
      </w:r>
    </w:p>
    <w:p w14:paraId="12DD2D1C" w14:textId="665A0ECF" w:rsidR="0028174B" w:rsidRPr="00ED38C7" w:rsidRDefault="0028174B" w:rsidP="00841A8B">
      <w:pPr>
        <w:rPr>
          <w:rFonts w:ascii="Cavolini" w:eastAsiaTheme="minorHAnsi" w:hAnsi="Cavolini" w:cs="Cavolini"/>
          <w:bCs/>
          <w:iCs/>
          <w:color w:val="2E74B5" w:themeColor="accent1" w:themeShade="BF"/>
          <w:sz w:val="22"/>
          <w:szCs w:val="22"/>
        </w:rPr>
      </w:pPr>
      <w:r w:rsidRPr="0006347D">
        <w:rPr>
          <w:rFonts w:ascii="Cavolini" w:eastAsiaTheme="minorHAnsi" w:hAnsi="Cavolini" w:cs="Cavolini"/>
          <w:b/>
          <w:iCs/>
          <w:color w:val="2E74B5" w:themeColor="accent1" w:themeShade="BF"/>
          <w:sz w:val="28"/>
          <w:szCs w:val="28"/>
        </w:rPr>
        <w:t xml:space="preserve">How do I maintain </w:t>
      </w:r>
      <w:r w:rsidR="00593574">
        <w:rPr>
          <w:rFonts w:ascii="Cavolini" w:eastAsiaTheme="minorHAnsi" w:hAnsi="Cavolini" w:cs="Cavolini"/>
          <w:b/>
          <w:iCs/>
          <w:color w:val="2E74B5" w:themeColor="accent1" w:themeShade="BF"/>
          <w:sz w:val="28"/>
          <w:szCs w:val="28"/>
        </w:rPr>
        <w:t>face-to-face</w:t>
      </w:r>
      <w:r w:rsidR="00376705">
        <w:rPr>
          <w:rFonts w:ascii="Cavolini" w:eastAsiaTheme="minorHAnsi" w:hAnsi="Cavolini" w:cs="Cavolini"/>
          <w:b/>
          <w:iCs/>
          <w:color w:val="2E74B5" w:themeColor="accent1" w:themeShade="BF"/>
          <w:sz w:val="28"/>
          <w:szCs w:val="28"/>
        </w:rPr>
        <w:t xml:space="preserve"> </w:t>
      </w:r>
      <w:r w:rsidRPr="0006347D">
        <w:rPr>
          <w:rFonts w:ascii="Cavolini" w:eastAsiaTheme="minorHAnsi" w:hAnsi="Cavolini" w:cs="Cavolini"/>
          <w:b/>
          <w:iCs/>
          <w:color w:val="2E74B5" w:themeColor="accent1" w:themeShade="BF"/>
          <w:sz w:val="28"/>
          <w:szCs w:val="28"/>
        </w:rPr>
        <w:t>contact?</w:t>
      </w:r>
    </w:p>
    <w:p w14:paraId="7373BF5A" w14:textId="77777777" w:rsidR="0028174B" w:rsidRPr="001A0303" w:rsidRDefault="0028174B" w:rsidP="0028174B">
      <w:pPr>
        <w:rPr>
          <w:rFonts w:asciiTheme="minorHAnsi" w:eastAsiaTheme="minorHAnsi" w:hAnsiTheme="minorHAnsi" w:cstheme="minorBidi"/>
          <w:bCs/>
          <w:iCs/>
          <w:sz w:val="14"/>
          <w:szCs w:val="28"/>
        </w:rPr>
      </w:pPr>
    </w:p>
    <w:p w14:paraId="3A80E059" w14:textId="2AE19F19" w:rsidR="0028174B" w:rsidRPr="00892D0D" w:rsidRDefault="0028174B" w:rsidP="0028174B">
      <w:pPr>
        <w:rPr>
          <w:rFonts w:asciiTheme="minorHAnsi" w:eastAsiaTheme="minorHAnsi" w:hAnsiTheme="minorHAnsi" w:cstheme="minorBidi"/>
          <w:bCs/>
          <w:iCs/>
          <w:sz w:val="22"/>
          <w:szCs w:val="22"/>
        </w:rPr>
      </w:pPr>
      <w:r w:rsidRPr="00892D0D">
        <w:rPr>
          <w:rFonts w:asciiTheme="minorHAnsi" w:eastAsiaTheme="minorHAnsi" w:hAnsiTheme="minorHAnsi" w:cstheme="minorBidi"/>
          <w:bCs/>
          <w:iCs/>
          <w:sz w:val="22"/>
          <w:szCs w:val="22"/>
        </w:rPr>
        <w:t xml:space="preserve">Visits may be </w:t>
      </w:r>
      <w:r w:rsidR="002C1D32" w:rsidRPr="00892D0D">
        <w:rPr>
          <w:rFonts w:asciiTheme="minorHAnsi" w:eastAsiaTheme="minorHAnsi" w:hAnsiTheme="minorHAnsi" w:cstheme="minorBidi"/>
          <w:bCs/>
          <w:iCs/>
          <w:sz w:val="22"/>
          <w:szCs w:val="22"/>
        </w:rPr>
        <w:t>booked a</w:t>
      </w:r>
      <w:r w:rsidRPr="00892D0D">
        <w:rPr>
          <w:rFonts w:asciiTheme="minorHAnsi" w:eastAsiaTheme="minorHAnsi" w:hAnsiTheme="minorHAnsi" w:cstheme="minorBidi"/>
          <w:bCs/>
          <w:iCs/>
          <w:sz w:val="22"/>
          <w:szCs w:val="22"/>
        </w:rPr>
        <w:t xml:space="preserve"> minimum of 24 hours and a maximum of 2 weeks ahead of the visit. Visitors who have not been identified on the booking system in advance will not be allowed into the establishment.</w:t>
      </w:r>
      <w:r w:rsidR="00184390">
        <w:rPr>
          <w:rFonts w:asciiTheme="minorHAnsi" w:eastAsiaTheme="minorHAnsi" w:hAnsiTheme="minorHAnsi" w:cstheme="minorBidi"/>
          <w:bCs/>
          <w:iCs/>
          <w:sz w:val="22"/>
          <w:szCs w:val="22"/>
        </w:rPr>
        <w:t xml:space="preserve"> Booking line number 0161 817 5655</w:t>
      </w:r>
    </w:p>
    <w:p w14:paraId="7D2B8B86" w14:textId="77777777" w:rsidR="0028174B" w:rsidRPr="00892D0D" w:rsidRDefault="0028174B" w:rsidP="0028174B">
      <w:pPr>
        <w:rPr>
          <w:rFonts w:asciiTheme="minorHAnsi" w:eastAsiaTheme="minorHAnsi" w:hAnsiTheme="minorHAnsi" w:cstheme="minorBidi"/>
          <w:bCs/>
          <w:iCs/>
          <w:sz w:val="22"/>
          <w:szCs w:val="22"/>
        </w:rPr>
      </w:pPr>
    </w:p>
    <w:p w14:paraId="0A9481AE" w14:textId="77777777" w:rsidR="0028174B" w:rsidRPr="00892D0D" w:rsidRDefault="0028174B" w:rsidP="0028174B">
      <w:pPr>
        <w:rPr>
          <w:rFonts w:asciiTheme="minorHAnsi" w:eastAsiaTheme="minorHAnsi" w:hAnsiTheme="minorHAnsi" w:cstheme="minorBidi"/>
          <w:bCs/>
          <w:iCs/>
          <w:sz w:val="22"/>
          <w:szCs w:val="22"/>
        </w:rPr>
      </w:pPr>
      <w:r w:rsidRPr="00892D0D">
        <w:rPr>
          <w:rFonts w:asciiTheme="minorHAnsi" w:eastAsiaTheme="minorHAnsi" w:hAnsiTheme="minorHAnsi" w:cstheme="minorBidi"/>
          <w:bCs/>
          <w:iCs/>
          <w:sz w:val="22"/>
          <w:szCs w:val="22"/>
        </w:rPr>
        <w:t>Each visit may accommodate up to 3 adults over the age of 18 and children under the age of 18 years.</w:t>
      </w:r>
    </w:p>
    <w:p w14:paraId="7E3F9632" w14:textId="77777777" w:rsidR="0028174B" w:rsidRPr="00892D0D" w:rsidRDefault="0028174B" w:rsidP="0028174B">
      <w:pPr>
        <w:rPr>
          <w:rFonts w:asciiTheme="minorHAnsi" w:eastAsiaTheme="minorHAnsi" w:hAnsiTheme="minorHAnsi" w:cstheme="minorBidi"/>
          <w:bCs/>
          <w:iCs/>
          <w:sz w:val="22"/>
          <w:szCs w:val="22"/>
        </w:rPr>
      </w:pPr>
      <w:r w:rsidRPr="00892D0D">
        <w:rPr>
          <w:rFonts w:asciiTheme="minorHAnsi" w:eastAsiaTheme="minorHAnsi" w:hAnsiTheme="minorHAnsi" w:cstheme="minorBidi"/>
          <w:bCs/>
          <w:iCs/>
          <w:noProof/>
          <w:sz w:val="22"/>
          <w:szCs w:val="22"/>
          <w:lang w:eastAsia="en-GB"/>
        </w:rPr>
        <w:drawing>
          <wp:anchor distT="0" distB="0" distL="114300" distR="114300" simplePos="0" relativeHeight="251669504" behindDoc="0" locked="0" layoutInCell="1" allowOverlap="1" wp14:anchorId="312646B4" wp14:editId="24732FB3">
            <wp:simplePos x="0" y="0"/>
            <wp:positionH relativeFrom="column">
              <wp:posOffset>5643194</wp:posOffset>
            </wp:positionH>
            <wp:positionV relativeFrom="paragraph">
              <wp:posOffset>42545</wp:posOffset>
            </wp:positionV>
            <wp:extent cx="819302" cy="803584"/>
            <wp:effectExtent l="0" t="0" r="0" b="0"/>
            <wp:wrapSquare wrapText="bothSides"/>
            <wp:docPr id="12" name="Picture 12" descr="thumb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humb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9302" cy="803584"/>
                    </a:xfrm>
                    <a:prstGeom prst="rect">
                      <a:avLst/>
                    </a:prstGeom>
                    <a:noFill/>
                    <a:ln>
                      <a:noFill/>
                    </a:ln>
                  </pic:spPr>
                </pic:pic>
              </a:graphicData>
            </a:graphic>
          </wp:anchor>
        </w:drawing>
      </w:r>
      <w:r w:rsidRPr="00892D0D">
        <w:rPr>
          <w:rFonts w:asciiTheme="minorHAnsi" w:eastAsiaTheme="minorHAnsi" w:hAnsiTheme="minorHAnsi" w:cstheme="minorBidi"/>
          <w:bCs/>
          <w:iCs/>
          <w:sz w:val="22"/>
          <w:szCs w:val="22"/>
        </w:rPr>
        <w:t xml:space="preserve">When calling to book a visit (initial reception or CAT A visit) the visitor will need </w:t>
      </w:r>
    </w:p>
    <w:p w14:paraId="6871FFE3" w14:textId="7854BF50" w:rsidR="0028174B" w:rsidRPr="0006347D" w:rsidRDefault="0028174B" w:rsidP="003E20FE">
      <w:pPr>
        <w:pStyle w:val="NoSpacing"/>
        <w:numPr>
          <w:ilvl w:val="0"/>
          <w:numId w:val="16"/>
        </w:numPr>
        <w:rPr>
          <w:rFonts w:asciiTheme="minorHAnsi" w:eastAsiaTheme="minorHAnsi" w:hAnsiTheme="minorHAnsi" w:cstheme="minorHAnsi"/>
        </w:rPr>
      </w:pPr>
      <w:r w:rsidRPr="0006347D">
        <w:rPr>
          <w:rFonts w:asciiTheme="minorHAnsi" w:eastAsiaTheme="minorHAnsi" w:hAnsiTheme="minorHAnsi" w:cstheme="minorHAnsi"/>
        </w:rPr>
        <w:t xml:space="preserve">The man’s </w:t>
      </w:r>
      <w:r w:rsidR="00704E35" w:rsidRPr="0006347D">
        <w:rPr>
          <w:rFonts w:asciiTheme="minorHAnsi" w:eastAsiaTheme="minorHAnsi" w:hAnsiTheme="minorHAnsi" w:cstheme="minorHAnsi"/>
        </w:rPr>
        <w:t>name.</w:t>
      </w:r>
    </w:p>
    <w:p w14:paraId="78728DE4" w14:textId="1293173C" w:rsidR="0028174B" w:rsidRPr="0006347D" w:rsidRDefault="0028174B" w:rsidP="003E20FE">
      <w:pPr>
        <w:pStyle w:val="NoSpacing"/>
        <w:numPr>
          <w:ilvl w:val="0"/>
          <w:numId w:val="16"/>
        </w:numPr>
        <w:rPr>
          <w:rFonts w:asciiTheme="minorHAnsi" w:eastAsiaTheme="minorHAnsi" w:hAnsiTheme="minorHAnsi" w:cstheme="minorHAnsi"/>
        </w:rPr>
      </w:pPr>
      <w:r w:rsidRPr="0006347D">
        <w:rPr>
          <w:rFonts w:asciiTheme="minorHAnsi" w:eastAsiaTheme="minorHAnsi" w:hAnsiTheme="minorHAnsi" w:cstheme="minorHAnsi"/>
        </w:rPr>
        <w:t xml:space="preserve">The man’s </w:t>
      </w:r>
      <w:r w:rsidR="00704E35" w:rsidRPr="0006347D">
        <w:rPr>
          <w:rFonts w:asciiTheme="minorHAnsi" w:eastAsiaTheme="minorHAnsi" w:hAnsiTheme="minorHAnsi" w:cstheme="minorHAnsi"/>
        </w:rPr>
        <w:t>number.</w:t>
      </w:r>
    </w:p>
    <w:p w14:paraId="5DBA4948" w14:textId="2DF59EFE" w:rsidR="0028174B" w:rsidRPr="0006347D" w:rsidRDefault="0028174B" w:rsidP="003E20FE">
      <w:pPr>
        <w:pStyle w:val="NoSpacing"/>
        <w:numPr>
          <w:ilvl w:val="0"/>
          <w:numId w:val="16"/>
        </w:numPr>
        <w:rPr>
          <w:rFonts w:asciiTheme="minorHAnsi" w:eastAsiaTheme="minorHAnsi" w:hAnsiTheme="minorHAnsi" w:cstheme="minorHAnsi"/>
        </w:rPr>
      </w:pPr>
      <w:r w:rsidRPr="0006347D">
        <w:rPr>
          <w:rFonts w:asciiTheme="minorHAnsi" w:eastAsiaTheme="minorHAnsi" w:hAnsiTheme="minorHAnsi" w:cstheme="minorHAnsi"/>
        </w:rPr>
        <w:t xml:space="preserve">The date </w:t>
      </w:r>
      <w:r w:rsidR="0006347D">
        <w:rPr>
          <w:rFonts w:asciiTheme="minorHAnsi" w:eastAsiaTheme="minorHAnsi" w:hAnsiTheme="minorHAnsi" w:cstheme="minorHAnsi"/>
        </w:rPr>
        <w:t xml:space="preserve">when you wish </w:t>
      </w:r>
      <w:r w:rsidRPr="0006347D">
        <w:rPr>
          <w:rFonts w:asciiTheme="minorHAnsi" w:eastAsiaTheme="minorHAnsi" w:hAnsiTheme="minorHAnsi" w:cstheme="minorHAnsi"/>
        </w:rPr>
        <w:t xml:space="preserve">to </w:t>
      </w:r>
      <w:r w:rsidR="00704E35" w:rsidRPr="0006347D">
        <w:rPr>
          <w:rFonts w:asciiTheme="minorHAnsi" w:eastAsiaTheme="minorHAnsi" w:hAnsiTheme="minorHAnsi" w:cstheme="minorHAnsi"/>
        </w:rPr>
        <w:t>visit.</w:t>
      </w:r>
    </w:p>
    <w:p w14:paraId="4E9A26E6" w14:textId="77777777" w:rsidR="0028174B" w:rsidRPr="0006347D" w:rsidRDefault="0028174B" w:rsidP="003E20FE">
      <w:pPr>
        <w:pStyle w:val="NoSpacing"/>
        <w:numPr>
          <w:ilvl w:val="0"/>
          <w:numId w:val="16"/>
        </w:numPr>
        <w:rPr>
          <w:rFonts w:asciiTheme="minorHAnsi" w:eastAsiaTheme="minorHAnsi" w:hAnsiTheme="minorHAnsi" w:cstheme="minorHAnsi"/>
        </w:rPr>
      </w:pPr>
      <w:r w:rsidRPr="0006347D">
        <w:rPr>
          <w:rFonts w:asciiTheme="minorHAnsi" w:eastAsiaTheme="minorHAnsi" w:hAnsiTheme="minorHAnsi" w:cstheme="minorHAnsi"/>
        </w:rPr>
        <w:t>The full names, addresses and dates of birth of each person coming to visit.</w:t>
      </w:r>
    </w:p>
    <w:p w14:paraId="310B7AE8" w14:textId="77777777" w:rsidR="0028174B" w:rsidRPr="00892D0D" w:rsidRDefault="0028174B" w:rsidP="0028174B">
      <w:pPr>
        <w:rPr>
          <w:rFonts w:asciiTheme="minorHAnsi" w:eastAsiaTheme="minorHAnsi" w:hAnsiTheme="minorHAnsi" w:cstheme="minorBidi"/>
          <w:bCs/>
          <w:iCs/>
          <w:sz w:val="22"/>
          <w:szCs w:val="22"/>
        </w:rPr>
      </w:pPr>
      <w:r w:rsidRPr="00892D0D">
        <w:rPr>
          <w:rFonts w:asciiTheme="minorHAnsi" w:eastAsiaTheme="minorHAnsi" w:hAnsiTheme="minorHAnsi" w:cstheme="minorBidi"/>
          <w:bCs/>
          <w:iCs/>
          <w:sz w:val="22"/>
          <w:szCs w:val="22"/>
        </w:rPr>
        <w:t>Someone wishing to visit a person managed under Category ‘A’ requirements held at HMP Manchester must be cleared through the Approved Visitor Scheme (AVS). Their details must be submitted to the scheme by the person they wish to visit. Visitors not cleared through AVS will not be permitted to visit a category ‘A’ man held at HMP Manchester.</w:t>
      </w:r>
    </w:p>
    <w:p w14:paraId="2076D18D" w14:textId="77777777" w:rsidR="0028174B" w:rsidRDefault="0028174B" w:rsidP="0028174B">
      <w:pPr>
        <w:rPr>
          <w:rFonts w:asciiTheme="minorHAnsi" w:eastAsiaTheme="minorHAnsi" w:hAnsiTheme="minorHAnsi" w:cstheme="minorBidi"/>
          <w:b/>
          <w:bCs/>
          <w:iCs/>
          <w:szCs w:val="28"/>
        </w:rPr>
      </w:pPr>
    </w:p>
    <w:p w14:paraId="0951DBB4" w14:textId="77777777" w:rsidR="0028174B" w:rsidRPr="001A0303" w:rsidRDefault="0028174B" w:rsidP="0028174B">
      <w:pPr>
        <w:rPr>
          <w:rFonts w:asciiTheme="minorHAnsi" w:eastAsiaTheme="minorHAnsi" w:hAnsiTheme="minorHAnsi" w:cstheme="minorBidi"/>
          <w:iCs/>
          <w:szCs w:val="28"/>
        </w:rPr>
      </w:pPr>
      <w:r w:rsidRPr="001A0303">
        <w:rPr>
          <w:rFonts w:asciiTheme="minorHAnsi" w:eastAsiaTheme="minorHAnsi" w:hAnsiTheme="minorHAnsi" w:cstheme="minorBidi"/>
          <w:b/>
          <w:bCs/>
          <w:iCs/>
          <w:szCs w:val="28"/>
        </w:rPr>
        <w:t>Guidance on the Maximum Number and Ages of Visitors</w:t>
      </w:r>
    </w:p>
    <w:p w14:paraId="246634D3" w14:textId="77777777" w:rsidR="0028174B" w:rsidRPr="00892D0D" w:rsidRDefault="0028174B" w:rsidP="0028174B">
      <w:pPr>
        <w:rPr>
          <w:rFonts w:asciiTheme="minorHAnsi" w:eastAsiaTheme="minorHAnsi" w:hAnsiTheme="minorHAnsi" w:cstheme="minorBidi"/>
          <w:iCs/>
          <w:sz w:val="22"/>
          <w:szCs w:val="22"/>
        </w:rPr>
      </w:pPr>
    </w:p>
    <w:p w14:paraId="0005517B" w14:textId="588368F1" w:rsidR="0028174B" w:rsidRPr="00892D0D" w:rsidRDefault="0028174B" w:rsidP="0028174B">
      <w:pPr>
        <w:rPr>
          <w:rFonts w:asciiTheme="minorHAnsi" w:eastAsiaTheme="minorHAnsi" w:hAnsiTheme="minorHAnsi" w:cstheme="minorBidi"/>
          <w:iCs/>
          <w:sz w:val="22"/>
          <w:szCs w:val="22"/>
        </w:rPr>
      </w:pPr>
      <w:r w:rsidRPr="00892D0D">
        <w:rPr>
          <w:rFonts w:asciiTheme="minorHAnsi" w:eastAsiaTheme="minorHAnsi" w:hAnsiTheme="minorHAnsi" w:cstheme="minorBidi"/>
          <w:iCs/>
          <w:sz w:val="22"/>
          <w:szCs w:val="22"/>
        </w:rPr>
        <w:t xml:space="preserve">HMP Manchester has the capacity to facilitate a social visit up to three adults, together with any accompanying children. </w:t>
      </w:r>
      <w:r w:rsidR="00704E35" w:rsidRPr="00892D0D">
        <w:rPr>
          <w:rFonts w:asciiTheme="minorHAnsi" w:eastAsiaTheme="minorHAnsi" w:hAnsiTheme="minorHAnsi" w:cstheme="minorBidi"/>
          <w:iCs/>
          <w:sz w:val="22"/>
          <w:szCs w:val="22"/>
        </w:rPr>
        <w:t>For</w:t>
      </w:r>
      <w:r w:rsidRPr="00892D0D">
        <w:rPr>
          <w:rFonts w:asciiTheme="minorHAnsi" w:eastAsiaTheme="minorHAnsi" w:hAnsiTheme="minorHAnsi" w:cstheme="minorBidi"/>
          <w:iCs/>
          <w:sz w:val="22"/>
          <w:szCs w:val="22"/>
        </w:rPr>
        <w:t xml:space="preserve"> seating and Health &amp; Safety reasons, the establishment classes children of over 2 years of age as occupying an adult seat.</w:t>
      </w:r>
    </w:p>
    <w:p w14:paraId="67139274" w14:textId="77777777" w:rsidR="0028174B" w:rsidRPr="001A0303" w:rsidRDefault="0028174B" w:rsidP="0028174B">
      <w:pPr>
        <w:rPr>
          <w:rFonts w:asciiTheme="minorHAnsi" w:eastAsiaTheme="minorHAnsi" w:hAnsiTheme="minorHAnsi" w:cstheme="minorBidi"/>
          <w:iCs/>
          <w:sz w:val="12"/>
          <w:szCs w:val="22"/>
        </w:rPr>
      </w:pPr>
    </w:p>
    <w:p w14:paraId="74E663E0" w14:textId="0227D560" w:rsidR="0028174B" w:rsidRPr="00892D0D" w:rsidRDefault="0028174B" w:rsidP="0028174B">
      <w:pPr>
        <w:rPr>
          <w:rFonts w:asciiTheme="minorHAnsi" w:eastAsiaTheme="minorHAnsi" w:hAnsiTheme="minorHAnsi" w:cstheme="minorBidi"/>
          <w:iCs/>
          <w:sz w:val="22"/>
          <w:szCs w:val="22"/>
        </w:rPr>
      </w:pPr>
      <w:r>
        <w:rPr>
          <w:rFonts w:asciiTheme="minorHAnsi" w:eastAsiaTheme="minorHAnsi" w:hAnsiTheme="minorHAnsi" w:cstheme="minorBidi"/>
          <w:iCs/>
          <w:sz w:val="22"/>
          <w:szCs w:val="22"/>
        </w:rPr>
        <w:lastRenderedPageBreak/>
        <w:t>Every person</w:t>
      </w:r>
      <w:r w:rsidRPr="00892D0D">
        <w:rPr>
          <w:rFonts w:asciiTheme="minorHAnsi" w:eastAsiaTheme="minorHAnsi" w:hAnsiTheme="minorHAnsi" w:cstheme="minorBidi"/>
          <w:iCs/>
          <w:sz w:val="22"/>
          <w:szCs w:val="22"/>
        </w:rPr>
        <w:t xml:space="preserve"> </w:t>
      </w:r>
      <w:r w:rsidRPr="00892D0D">
        <w:rPr>
          <w:rFonts w:asciiTheme="minorHAnsi" w:eastAsiaTheme="minorHAnsi" w:hAnsiTheme="minorHAnsi" w:cstheme="minorBidi"/>
          <w:b/>
          <w:iCs/>
          <w:sz w:val="22"/>
          <w:szCs w:val="22"/>
        </w:rPr>
        <w:t>over</w:t>
      </w:r>
      <w:r w:rsidRPr="00892D0D">
        <w:rPr>
          <w:rFonts w:asciiTheme="minorHAnsi" w:eastAsiaTheme="minorHAnsi" w:hAnsiTheme="minorHAnsi" w:cstheme="minorBidi"/>
          <w:iCs/>
          <w:sz w:val="22"/>
          <w:szCs w:val="22"/>
        </w:rPr>
        <w:t xml:space="preserve"> the age of 18 is classed as an adult and every</w:t>
      </w:r>
      <w:r>
        <w:rPr>
          <w:rFonts w:asciiTheme="minorHAnsi" w:eastAsiaTheme="minorHAnsi" w:hAnsiTheme="minorHAnsi" w:cstheme="minorBidi"/>
          <w:iCs/>
          <w:sz w:val="22"/>
          <w:szCs w:val="22"/>
        </w:rPr>
        <w:t xml:space="preserve"> person</w:t>
      </w:r>
      <w:r w:rsidRPr="00892D0D">
        <w:rPr>
          <w:rFonts w:asciiTheme="minorHAnsi" w:eastAsiaTheme="minorHAnsi" w:hAnsiTheme="minorHAnsi" w:cstheme="minorBidi"/>
          <w:b/>
          <w:iCs/>
          <w:sz w:val="22"/>
          <w:szCs w:val="22"/>
        </w:rPr>
        <w:t xml:space="preserve"> under</w:t>
      </w:r>
      <w:r w:rsidRPr="00892D0D">
        <w:rPr>
          <w:rFonts w:asciiTheme="minorHAnsi" w:eastAsiaTheme="minorHAnsi" w:hAnsiTheme="minorHAnsi" w:cstheme="minorBidi"/>
          <w:iCs/>
          <w:sz w:val="22"/>
          <w:szCs w:val="22"/>
        </w:rPr>
        <w:t xml:space="preserve"> the age of 18 is classed as a child.  All </w:t>
      </w:r>
      <w:r w:rsidR="002C1D32" w:rsidRPr="00892D0D">
        <w:rPr>
          <w:rFonts w:asciiTheme="minorHAnsi" w:eastAsiaTheme="minorHAnsi" w:hAnsiTheme="minorHAnsi" w:cstheme="minorBidi"/>
          <w:iCs/>
          <w:sz w:val="22"/>
          <w:szCs w:val="22"/>
        </w:rPr>
        <w:t>children who are</w:t>
      </w:r>
      <w:r w:rsidRPr="00892D0D">
        <w:rPr>
          <w:rFonts w:asciiTheme="minorHAnsi" w:eastAsiaTheme="minorHAnsi" w:hAnsiTheme="minorHAnsi" w:cstheme="minorBidi"/>
          <w:iCs/>
          <w:sz w:val="22"/>
          <w:szCs w:val="22"/>
        </w:rPr>
        <w:t xml:space="preserve"> not on the biometric system (12 months and older) will have to wear a prison visiting wrist band throughout the visit. The </w:t>
      </w:r>
      <w:r w:rsidR="002C1D32" w:rsidRPr="00892D0D">
        <w:rPr>
          <w:rFonts w:asciiTheme="minorHAnsi" w:eastAsiaTheme="minorHAnsi" w:hAnsiTheme="minorHAnsi" w:cstheme="minorBidi"/>
          <w:iCs/>
          <w:sz w:val="22"/>
          <w:szCs w:val="22"/>
        </w:rPr>
        <w:t>wristband</w:t>
      </w:r>
      <w:r w:rsidRPr="00892D0D">
        <w:rPr>
          <w:rFonts w:asciiTheme="minorHAnsi" w:eastAsiaTheme="minorHAnsi" w:hAnsiTheme="minorHAnsi" w:cstheme="minorBidi"/>
          <w:iCs/>
          <w:sz w:val="22"/>
          <w:szCs w:val="22"/>
        </w:rPr>
        <w:t xml:space="preserve"> will be placed on the visitor in the visits </w:t>
      </w:r>
      <w:r w:rsidR="00EC6C04" w:rsidRPr="00892D0D">
        <w:rPr>
          <w:rFonts w:asciiTheme="minorHAnsi" w:eastAsiaTheme="minorHAnsi" w:hAnsiTheme="minorHAnsi" w:cstheme="minorBidi"/>
          <w:iCs/>
          <w:sz w:val="22"/>
          <w:szCs w:val="22"/>
        </w:rPr>
        <w:t>Centre</w:t>
      </w:r>
      <w:r w:rsidRPr="00892D0D">
        <w:rPr>
          <w:rFonts w:asciiTheme="minorHAnsi" w:eastAsiaTheme="minorHAnsi" w:hAnsiTheme="minorHAnsi" w:cstheme="minorBidi"/>
          <w:iCs/>
          <w:sz w:val="22"/>
          <w:szCs w:val="22"/>
        </w:rPr>
        <w:t xml:space="preserve"> and removed by OSG’s in directions at the end of the </w:t>
      </w:r>
      <w:r w:rsidR="002C1D32" w:rsidRPr="00892D0D">
        <w:rPr>
          <w:rFonts w:asciiTheme="minorHAnsi" w:eastAsiaTheme="minorHAnsi" w:hAnsiTheme="minorHAnsi" w:cstheme="minorBidi"/>
          <w:iCs/>
          <w:sz w:val="22"/>
          <w:szCs w:val="22"/>
        </w:rPr>
        <w:t>visit’s</w:t>
      </w:r>
      <w:r w:rsidRPr="00892D0D">
        <w:rPr>
          <w:rFonts w:asciiTheme="minorHAnsi" w:eastAsiaTheme="minorHAnsi" w:hAnsiTheme="minorHAnsi" w:cstheme="minorBidi"/>
          <w:iCs/>
          <w:sz w:val="22"/>
          <w:szCs w:val="22"/>
        </w:rPr>
        <w:t xml:space="preserve"> session. Any child not wearing a </w:t>
      </w:r>
      <w:r w:rsidR="002C1D32" w:rsidRPr="00892D0D">
        <w:rPr>
          <w:rFonts w:asciiTheme="minorHAnsi" w:eastAsiaTheme="minorHAnsi" w:hAnsiTheme="minorHAnsi" w:cstheme="minorBidi"/>
          <w:iCs/>
          <w:sz w:val="22"/>
          <w:szCs w:val="22"/>
        </w:rPr>
        <w:t>wristband</w:t>
      </w:r>
      <w:r w:rsidRPr="00892D0D">
        <w:rPr>
          <w:rFonts w:asciiTheme="minorHAnsi" w:eastAsiaTheme="minorHAnsi" w:hAnsiTheme="minorHAnsi" w:cstheme="minorBidi"/>
          <w:iCs/>
          <w:sz w:val="22"/>
          <w:szCs w:val="22"/>
        </w:rPr>
        <w:t xml:space="preserve"> will not be allowed access </w:t>
      </w:r>
      <w:r w:rsidR="00B1711D" w:rsidRPr="00892D0D">
        <w:rPr>
          <w:rFonts w:asciiTheme="minorHAnsi" w:eastAsiaTheme="minorHAnsi" w:hAnsiTheme="minorHAnsi" w:cstheme="minorBidi"/>
          <w:iCs/>
          <w:sz w:val="22"/>
          <w:szCs w:val="22"/>
        </w:rPr>
        <w:t>into</w:t>
      </w:r>
      <w:r w:rsidRPr="00892D0D">
        <w:rPr>
          <w:rFonts w:asciiTheme="minorHAnsi" w:eastAsiaTheme="minorHAnsi" w:hAnsiTheme="minorHAnsi" w:cstheme="minorBidi"/>
          <w:iCs/>
          <w:sz w:val="22"/>
          <w:szCs w:val="22"/>
        </w:rPr>
        <w:t xml:space="preserve"> the establishment.</w:t>
      </w:r>
    </w:p>
    <w:p w14:paraId="45927A1E" w14:textId="0EA2CA17" w:rsidR="0028174B" w:rsidRPr="00892D0D" w:rsidRDefault="0028174B" w:rsidP="0028174B">
      <w:pPr>
        <w:rPr>
          <w:rFonts w:asciiTheme="minorHAnsi" w:eastAsiaTheme="minorHAnsi" w:hAnsiTheme="minorHAnsi" w:cstheme="minorBidi"/>
          <w:bCs/>
          <w:iCs/>
          <w:sz w:val="22"/>
          <w:szCs w:val="22"/>
        </w:rPr>
      </w:pPr>
    </w:p>
    <w:p w14:paraId="288281CB" w14:textId="77777777" w:rsidR="00184390" w:rsidRDefault="00184390" w:rsidP="0028174B">
      <w:pPr>
        <w:rPr>
          <w:rFonts w:asciiTheme="minorHAnsi" w:eastAsiaTheme="minorHAnsi" w:hAnsiTheme="minorHAnsi" w:cstheme="minorBidi"/>
          <w:b/>
          <w:bCs/>
          <w:iCs/>
          <w:sz w:val="22"/>
          <w:szCs w:val="22"/>
        </w:rPr>
      </w:pPr>
    </w:p>
    <w:p w14:paraId="1F63A08D" w14:textId="37DC066C" w:rsidR="0028174B" w:rsidRPr="00892D0D" w:rsidRDefault="0028174B" w:rsidP="0028174B">
      <w:pPr>
        <w:rPr>
          <w:rFonts w:asciiTheme="minorHAnsi" w:eastAsiaTheme="minorHAnsi" w:hAnsiTheme="minorHAnsi" w:cstheme="minorBidi"/>
          <w:bCs/>
          <w:iCs/>
          <w:sz w:val="22"/>
          <w:szCs w:val="22"/>
        </w:rPr>
      </w:pPr>
      <w:r w:rsidRPr="00892D0D">
        <w:rPr>
          <w:rFonts w:asciiTheme="minorHAnsi" w:eastAsiaTheme="minorHAnsi" w:hAnsiTheme="minorHAnsi" w:cstheme="minorBidi"/>
          <w:b/>
          <w:bCs/>
          <w:iCs/>
          <w:sz w:val="22"/>
          <w:szCs w:val="22"/>
        </w:rPr>
        <w:t>Unlink - Information Kiosks to assist men living at HMP Manchester</w:t>
      </w:r>
      <w:r w:rsidRPr="00892D0D">
        <w:rPr>
          <w:rFonts w:asciiTheme="minorHAnsi" w:eastAsiaTheme="minorHAnsi" w:hAnsiTheme="minorHAnsi" w:cstheme="minorBidi"/>
          <w:bCs/>
          <w:iCs/>
          <w:sz w:val="22"/>
          <w:szCs w:val="22"/>
        </w:rPr>
        <w:t>.</w:t>
      </w:r>
    </w:p>
    <w:p w14:paraId="4C12F7EB" w14:textId="0169937A" w:rsidR="0028174B" w:rsidRPr="001A0303" w:rsidRDefault="0028174B" w:rsidP="0028174B">
      <w:pPr>
        <w:rPr>
          <w:rFonts w:asciiTheme="minorHAnsi" w:eastAsiaTheme="minorHAnsi" w:hAnsiTheme="minorHAnsi" w:cstheme="minorBidi"/>
          <w:bCs/>
          <w:iCs/>
          <w:sz w:val="10"/>
          <w:szCs w:val="22"/>
        </w:rPr>
      </w:pPr>
    </w:p>
    <w:p w14:paraId="0EBDE324" w14:textId="01F7BA0D" w:rsidR="0028174B" w:rsidRPr="00892D0D" w:rsidRDefault="0006347D" w:rsidP="0028174B">
      <w:pPr>
        <w:rPr>
          <w:rFonts w:asciiTheme="minorHAnsi" w:eastAsiaTheme="minorHAnsi" w:hAnsiTheme="minorHAnsi" w:cstheme="minorBidi"/>
          <w:bCs/>
          <w:iCs/>
          <w:sz w:val="22"/>
          <w:szCs w:val="22"/>
        </w:rPr>
      </w:pPr>
      <w:r w:rsidRPr="00892D0D">
        <w:rPr>
          <w:rFonts w:asciiTheme="minorHAnsi" w:eastAsiaTheme="minorHAnsi" w:hAnsiTheme="minorHAnsi" w:cstheme="minorBidi"/>
          <w:b/>
          <w:bCs/>
          <w:iCs/>
          <w:noProof/>
          <w:sz w:val="28"/>
          <w:szCs w:val="28"/>
          <w:lang w:eastAsia="en-GB"/>
        </w:rPr>
        <w:drawing>
          <wp:anchor distT="0" distB="0" distL="114300" distR="114300" simplePos="0" relativeHeight="251672576" behindDoc="0" locked="0" layoutInCell="1" allowOverlap="1" wp14:anchorId="529B6024" wp14:editId="64A90017">
            <wp:simplePos x="0" y="0"/>
            <wp:positionH relativeFrom="column">
              <wp:posOffset>4339369</wp:posOffset>
            </wp:positionH>
            <wp:positionV relativeFrom="paragraph">
              <wp:posOffset>11099</wp:posOffset>
            </wp:positionV>
            <wp:extent cx="1777365" cy="1537335"/>
            <wp:effectExtent l="0" t="0" r="0" b="5715"/>
            <wp:wrapSquare wrapText="bothSides"/>
            <wp:docPr id="13" name="Picture 13" descr="Info kiosk icon. Cartoon of info kiosk vector icon for web desig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nfo kiosk icon. Cartoon of info kiosk vector icon for web design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77365" cy="1537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174B" w:rsidRPr="00892D0D">
        <w:rPr>
          <w:rFonts w:asciiTheme="minorHAnsi" w:eastAsiaTheme="minorHAnsi" w:hAnsiTheme="minorHAnsi" w:cstheme="minorBidi"/>
          <w:bCs/>
          <w:iCs/>
          <w:sz w:val="22"/>
          <w:szCs w:val="22"/>
        </w:rPr>
        <w:t>The kiosks enable</w:t>
      </w:r>
      <w:r w:rsidR="00F41D82">
        <w:rPr>
          <w:rFonts w:asciiTheme="minorHAnsi" w:eastAsiaTheme="minorHAnsi" w:hAnsiTheme="minorHAnsi" w:cstheme="minorBidi"/>
          <w:bCs/>
          <w:iCs/>
          <w:sz w:val="22"/>
          <w:szCs w:val="22"/>
        </w:rPr>
        <w:t xml:space="preserve"> your loved ones</w:t>
      </w:r>
      <w:r w:rsidR="0028174B" w:rsidRPr="00892D0D">
        <w:rPr>
          <w:rFonts w:asciiTheme="minorHAnsi" w:eastAsiaTheme="minorHAnsi" w:hAnsiTheme="minorHAnsi" w:cstheme="minorBidi"/>
          <w:bCs/>
          <w:iCs/>
          <w:sz w:val="22"/>
          <w:szCs w:val="22"/>
        </w:rPr>
        <w:t xml:space="preserve"> to access a range of services using </w:t>
      </w:r>
      <w:r w:rsidR="008628BB" w:rsidRPr="00892D0D">
        <w:rPr>
          <w:rFonts w:asciiTheme="minorHAnsi" w:eastAsiaTheme="minorHAnsi" w:hAnsiTheme="minorHAnsi" w:cstheme="minorBidi"/>
          <w:bCs/>
          <w:iCs/>
          <w:sz w:val="22"/>
          <w:szCs w:val="22"/>
        </w:rPr>
        <w:t>individual</w:t>
      </w:r>
      <w:r w:rsidR="0028174B" w:rsidRPr="00892D0D">
        <w:rPr>
          <w:rFonts w:asciiTheme="minorHAnsi" w:eastAsiaTheme="minorHAnsi" w:hAnsiTheme="minorHAnsi" w:cstheme="minorBidi"/>
          <w:bCs/>
          <w:iCs/>
          <w:sz w:val="22"/>
          <w:szCs w:val="22"/>
        </w:rPr>
        <w:t xml:space="preserve"> CMS code (which is on all prison ID cards) and a bio-metric finger scan.</w:t>
      </w:r>
    </w:p>
    <w:p w14:paraId="25BF9DB8" w14:textId="3124007B" w:rsidR="0028174B" w:rsidRPr="001A0303" w:rsidRDefault="0028174B" w:rsidP="0028174B">
      <w:pPr>
        <w:rPr>
          <w:rFonts w:asciiTheme="minorHAnsi" w:eastAsiaTheme="minorHAnsi" w:hAnsiTheme="minorHAnsi" w:cstheme="minorBidi"/>
          <w:bCs/>
          <w:iCs/>
          <w:sz w:val="16"/>
          <w:szCs w:val="22"/>
        </w:rPr>
      </w:pPr>
    </w:p>
    <w:p w14:paraId="431253D1" w14:textId="47662546" w:rsidR="0028174B" w:rsidRPr="00892D0D" w:rsidRDefault="0028174B" w:rsidP="0028174B">
      <w:pPr>
        <w:rPr>
          <w:rFonts w:asciiTheme="minorHAnsi" w:eastAsiaTheme="minorHAnsi" w:hAnsiTheme="minorHAnsi" w:cstheme="minorBidi"/>
          <w:bCs/>
          <w:iCs/>
          <w:sz w:val="22"/>
          <w:szCs w:val="22"/>
        </w:rPr>
      </w:pPr>
      <w:r w:rsidRPr="00892D0D">
        <w:rPr>
          <w:rFonts w:asciiTheme="minorHAnsi" w:eastAsiaTheme="minorHAnsi" w:hAnsiTheme="minorHAnsi" w:cstheme="minorBidi"/>
          <w:bCs/>
          <w:iCs/>
          <w:sz w:val="22"/>
          <w:szCs w:val="22"/>
        </w:rPr>
        <w:t xml:space="preserve">People living HMP Manchester </w:t>
      </w:r>
      <w:r w:rsidRPr="00892D0D">
        <w:rPr>
          <w:rFonts w:asciiTheme="minorHAnsi" w:eastAsiaTheme="minorHAnsi" w:hAnsiTheme="minorHAnsi" w:cstheme="minorBidi"/>
          <w:bCs/>
          <w:iCs/>
          <w:sz w:val="22"/>
          <w:szCs w:val="22"/>
          <w:u w:val="single"/>
        </w:rPr>
        <w:t>MUST</w:t>
      </w:r>
      <w:r w:rsidRPr="00892D0D">
        <w:rPr>
          <w:rFonts w:asciiTheme="minorHAnsi" w:eastAsiaTheme="minorHAnsi" w:hAnsiTheme="minorHAnsi" w:cstheme="minorBidi"/>
          <w:bCs/>
          <w:iCs/>
          <w:sz w:val="22"/>
          <w:szCs w:val="22"/>
        </w:rPr>
        <w:t xml:space="preserve"> book their own visits using the information kiosks.  A person</w:t>
      </w:r>
      <w:r w:rsidR="005D4AE4">
        <w:rPr>
          <w:rFonts w:asciiTheme="minorHAnsi" w:eastAsiaTheme="minorHAnsi" w:hAnsiTheme="minorHAnsi" w:cstheme="minorBidi"/>
          <w:bCs/>
          <w:iCs/>
          <w:sz w:val="22"/>
          <w:szCs w:val="22"/>
        </w:rPr>
        <w:t>’</w:t>
      </w:r>
      <w:r w:rsidRPr="00892D0D">
        <w:rPr>
          <w:rFonts w:asciiTheme="minorHAnsi" w:eastAsiaTheme="minorHAnsi" w:hAnsiTheme="minorHAnsi" w:cstheme="minorBidi"/>
          <w:bCs/>
          <w:iCs/>
          <w:sz w:val="22"/>
          <w:szCs w:val="22"/>
        </w:rPr>
        <w:t xml:space="preserve">s visiting order entitlements and all current visitor information will be uploaded onto the kiosk system.   </w:t>
      </w:r>
    </w:p>
    <w:p w14:paraId="57A96152" w14:textId="13D48D01" w:rsidR="0028174B" w:rsidRDefault="0028174B" w:rsidP="00841A8B">
      <w:pPr>
        <w:rPr>
          <w:rFonts w:ascii="Cavolini" w:eastAsiaTheme="minorHAnsi" w:hAnsi="Cavolini" w:cs="Cavolini"/>
          <w:bCs/>
          <w:iCs/>
          <w:color w:val="2E74B5" w:themeColor="accent1" w:themeShade="BF"/>
          <w:sz w:val="28"/>
          <w:szCs w:val="28"/>
        </w:rPr>
      </w:pPr>
    </w:p>
    <w:p w14:paraId="71569F99" w14:textId="77777777" w:rsidR="00D93050" w:rsidRDefault="00D93050" w:rsidP="00841A8B">
      <w:pPr>
        <w:rPr>
          <w:rFonts w:ascii="Cavolini" w:eastAsiaTheme="minorHAnsi" w:hAnsi="Cavolini" w:cs="Cavolini"/>
          <w:bCs/>
          <w:iCs/>
          <w:color w:val="2E74B5" w:themeColor="accent1" w:themeShade="BF"/>
          <w:sz w:val="28"/>
          <w:szCs w:val="28"/>
        </w:rPr>
      </w:pPr>
    </w:p>
    <w:p w14:paraId="61D39BEC" w14:textId="7949B90D" w:rsidR="00376705" w:rsidRDefault="00D93050" w:rsidP="00841A8B">
      <w:pPr>
        <w:rPr>
          <w:rFonts w:ascii="Cavolini" w:eastAsiaTheme="minorHAnsi" w:hAnsi="Cavolini" w:cs="Cavolini"/>
          <w:bCs/>
          <w:iCs/>
          <w:color w:val="2E74B5" w:themeColor="accent1" w:themeShade="BF"/>
          <w:sz w:val="28"/>
          <w:szCs w:val="28"/>
        </w:rPr>
      </w:pPr>
      <w:r>
        <w:rPr>
          <w:rFonts w:ascii="Cavolini" w:eastAsiaTheme="minorHAnsi" w:hAnsi="Cavolini" w:cs="Cavolini"/>
          <w:bCs/>
          <w:iCs/>
          <w:color w:val="2E74B5" w:themeColor="accent1" w:themeShade="BF"/>
          <w:sz w:val="28"/>
          <w:szCs w:val="28"/>
        </w:rPr>
        <w:t xml:space="preserve">    </w:t>
      </w:r>
      <w:r w:rsidR="00A95151">
        <w:rPr>
          <w:rFonts w:ascii="Cavolini" w:eastAsiaTheme="minorHAnsi" w:hAnsi="Cavolini" w:cs="Cavolini"/>
          <w:bCs/>
          <w:iCs/>
          <w:color w:val="2E74B5" w:themeColor="accent1" w:themeShade="BF"/>
          <w:sz w:val="28"/>
          <w:szCs w:val="28"/>
        </w:rPr>
        <w:t xml:space="preserve">Social visits </w:t>
      </w:r>
      <w:r w:rsidR="001E3484">
        <w:rPr>
          <w:rFonts w:ascii="Cavolini" w:eastAsiaTheme="minorHAnsi" w:hAnsi="Cavolini" w:cs="Cavolini"/>
          <w:bCs/>
          <w:iCs/>
          <w:color w:val="2E74B5" w:themeColor="accent1" w:themeShade="BF"/>
          <w:sz w:val="28"/>
          <w:szCs w:val="28"/>
        </w:rPr>
        <w:t>days and times are:</w:t>
      </w:r>
    </w:p>
    <w:p w14:paraId="51DA61C5" w14:textId="41E5B2CF" w:rsidR="00376705" w:rsidRDefault="00376705" w:rsidP="00841A8B">
      <w:pPr>
        <w:rPr>
          <w:rFonts w:ascii="Cavolini" w:eastAsiaTheme="minorHAnsi" w:hAnsi="Cavolini" w:cs="Cavolini"/>
          <w:bCs/>
          <w:iCs/>
          <w:color w:val="2E74B5" w:themeColor="accent1" w:themeShade="BF"/>
          <w:sz w:val="28"/>
          <w:szCs w:val="28"/>
        </w:rPr>
      </w:pPr>
    </w:p>
    <w:p w14:paraId="2F5CB599" w14:textId="2B33C8E6" w:rsidR="00A95151" w:rsidRPr="00892D0D" w:rsidRDefault="00A95151" w:rsidP="00A95151">
      <w:pPr>
        <w:numPr>
          <w:ilvl w:val="0"/>
          <w:numId w:val="30"/>
        </w:numPr>
        <w:spacing w:after="160" w:line="259" w:lineRule="auto"/>
        <w:rPr>
          <w:rFonts w:asciiTheme="minorHAnsi" w:eastAsiaTheme="minorHAnsi" w:hAnsiTheme="minorHAnsi" w:cstheme="minorBidi"/>
          <w:bCs/>
          <w:iCs/>
          <w:sz w:val="22"/>
          <w:szCs w:val="22"/>
        </w:rPr>
      </w:pPr>
      <w:r w:rsidRPr="00892D0D">
        <w:rPr>
          <w:rFonts w:asciiTheme="minorHAnsi" w:eastAsiaTheme="minorHAnsi" w:hAnsiTheme="minorHAnsi" w:cstheme="minorBidi"/>
          <w:bCs/>
          <w:iCs/>
          <w:sz w:val="22"/>
          <w:szCs w:val="22"/>
        </w:rPr>
        <w:t xml:space="preserve">Sunday - </w:t>
      </w:r>
      <w:bookmarkStart w:id="3" w:name="_Hlk108611670"/>
      <w:r w:rsidRPr="00892D0D">
        <w:rPr>
          <w:rFonts w:asciiTheme="minorHAnsi" w:eastAsiaTheme="minorHAnsi" w:hAnsiTheme="minorHAnsi" w:cstheme="minorBidi"/>
          <w:bCs/>
          <w:iCs/>
          <w:sz w:val="22"/>
          <w:szCs w:val="22"/>
        </w:rPr>
        <w:t>14:</w:t>
      </w:r>
      <w:r w:rsidR="002D6151">
        <w:rPr>
          <w:rFonts w:asciiTheme="minorHAnsi" w:eastAsiaTheme="minorHAnsi" w:hAnsiTheme="minorHAnsi" w:cstheme="minorBidi"/>
          <w:bCs/>
          <w:iCs/>
          <w:sz w:val="22"/>
          <w:szCs w:val="22"/>
        </w:rPr>
        <w:t>15</w:t>
      </w:r>
      <w:r w:rsidRPr="00892D0D">
        <w:rPr>
          <w:rFonts w:asciiTheme="minorHAnsi" w:eastAsiaTheme="minorHAnsi" w:hAnsiTheme="minorHAnsi" w:cstheme="minorBidi"/>
          <w:bCs/>
          <w:iCs/>
          <w:sz w:val="22"/>
          <w:szCs w:val="22"/>
        </w:rPr>
        <w:t xml:space="preserve"> hours </w:t>
      </w:r>
      <w:r>
        <w:rPr>
          <w:rFonts w:asciiTheme="minorHAnsi" w:eastAsiaTheme="minorHAnsi" w:hAnsiTheme="minorHAnsi" w:cstheme="minorBidi"/>
          <w:bCs/>
          <w:iCs/>
          <w:sz w:val="22"/>
          <w:szCs w:val="22"/>
        </w:rPr>
        <w:t>to</w:t>
      </w:r>
      <w:r w:rsidRPr="00892D0D">
        <w:rPr>
          <w:rFonts w:asciiTheme="minorHAnsi" w:eastAsiaTheme="minorHAnsi" w:hAnsiTheme="minorHAnsi" w:cstheme="minorBidi"/>
          <w:bCs/>
          <w:iCs/>
          <w:sz w:val="22"/>
          <w:szCs w:val="22"/>
        </w:rPr>
        <w:t xml:space="preserve"> 16:</w:t>
      </w:r>
      <w:r w:rsidR="002D6151">
        <w:rPr>
          <w:rFonts w:asciiTheme="minorHAnsi" w:eastAsiaTheme="minorHAnsi" w:hAnsiTheme="minorHAnsi" w:cstheme="minorBidi"/>
          <w:bCs/>
          <w:iCs/>
          <w:sz w:val="22"/>
          <w:szCs w:val="22"/>
        </w:rPr>
        <w:t>0</w:t>
      </w:r>
      <w:r>
        <w:rPr>
          <w:rFonts w:asciiTheme="minorHAnsi" w:eastAsiaTheme="minorHAnsi" w:hAnsiTheme="minorHAnsi" w:cstheme="minorBidi"/>
          <w:bCs/>
          <w:iCs/>
          <w:sz w:val="22"/>
          <w:szCs w:val="22"/>
        </w:rPr>
        <w:t>0</w:t>
      </w:r>
      <w:r w:rsidRPr="00892D0D">
        <w:rPr>
          <w:rFonts w:asciiTheme="minorHAnsi" w:eastAsiaTheme="minorHAnsi" w:hAnsiTheme="minorHAnsi" w:cstheme="minorBidi"/>
          <w:bCs/>
          <w:iCs/>
          <w:sz w:val="22"/>
          <w:szCs w:val="22"/>
        </w:rPr>
        <w:t xml:space="preserve"> hours</w:t>
      </w:r>
      <w:bookmarkEnd w:id="3"/>
    </w:p>
    <w:p w14:paraId="12AF7565" w14:textId="22D380A4" w:rsidR="00A95151" w:rsidRDefault="00A95151" w:rsidP="00A95151">
      <w:pPr>
        <w:numPr>
          <w:ilvl w:val="0"/>
          <w:numId w:val="30"/>
        </w:numPr>
        <w:spacing w:after="160" w:line="259" w:lineRule="auto"/>
        <w:rPr>
          <w:rFonts w:asciiTheme="minorHAnsi" w:eastAsiaTheme="minorHAnsi" w:hAnsiTheme="minorHAnsi" w:cstheme="minorBidi"/>
          <w:bCs/>
          <w:iCs/>
          <w:sz w:val="22"/>
          <w:szCs w:val="22"/>
        </w:rPr>
      </w:pPr>
      <w:r w:rsidRPr="00892D0D">
        <w:rPr>
          <w:rFonts w:asciiTheme="minorHAnsi" w:eastAsiaTheme="minorHAnsi" w:hAnsiTheme="minorHAnsi" w:cstheme="minorBidi"/>
          <w:bCs/>
          <w:iCs/>
          <w:sz w:val="22"/>
          <w:szCs w:val="22"/>
        </w:rPr>
        <w:t>Monday</w:t>
      </w:r>
      <w:r>
        <w:rPr>
          <w:rFonts w:asciiTheme="minorHAnsi" w:eastAsiaTheme="minorHAnsi" w:hAnsiTheme="minorHAnsi" w:cstheme="minorBidi"/>
          <w:bCs/>
          <w:iCs/>
          <w:sz w:val="22"/>
          <w:szCs w:val="22"/>
        </w:rPr>
        <w:t xml:space="preserve">, Tuesday Wednesday, </w:t>
      </w:r>
      <w:r w:rsidRPr="005D547A">
        <w:rPr>
          <w:rFonts w:asciiTheme="minorHAnsi" w:eastAsiaTheme="minorHAnsi" w:hAnsiTheme="minorHAnsi" w:cstheme="minorBidi"/>
          <w:bCs/>
          <w:iCs/>
          <w:sz w:val="22"/>
          <w:szCs w:val="22"/>
        </w:rPr>
        <w:t>14:</w:t>
      </w:r>
      <w:r w:rsidR="00AF5AB3">
        <w:rPr>
          <w:rFonts w:asciiTheme="minorHAnsi" w:eastAsiaTheme="minorHAnsi" w:hAnsiTheme="minorHAnsi" w:cstheme="minorBidi"/>
          <w:bCs/>
          <w:iCs/>
          <w:sz w:val="22"/>
          <w:szCs w:val="22"/>
        </w:rPr>
        <w:t>15</w:t>
      </w:r>
      <w:r w:rsidRPr="005D547A">
        <w:rPr>
          <w:rFonts w:asciiTheme="minorHAnsi" w:eastAsiaTheme="minorHAnsi" w:hAnsiTheme="minorHAnsi" w:cstheme="minorBidi"/>
          <w:bCs/>
          <w:iCs/>
          <w:sz w:val="22"/>
          <w:szCs w:val="22"/>
        </w:rPr>
        <w:t xml:space="preserve"> hours </w:t>
      </w:r>
      <w:r>
        <w:rPr>
          <w:rFonts w:asciiTheme="minorHAnsi" w:eastAsiaTheme="minorHAnsi" w:hAnsiTheme="minorHAnsi" w:cstheme="minorBidi"/>
          <w:bCs/>
          <w:iCs/>
          <w:sz w:val="22"/>
          <w:szCs w:val="22"/>
        </w:rPr>
        <w:t>to</w:t>
      </w:r>
      <w:r w:rsidRPr="005D547A">
        <w:rPr>
          <w:rFonts w:asciiTheme="minorHAnsi" w:eastAsiaTheme="minorHAnsi" w:hAnsiTheme="minorHAnsi" w:cstheme="minorBidi"/>
          <w:bCs/>
          <w:iCs/>
          <w:sz w:val="22"/>
          <w:szCs w:val="22"/>
        </w:rPr>
        <w:t xml:space="preserve"> 16:</w:t>
      </w:r>
      <w:r w:rsidR="00AF5AB3">
        <w:rPr>
          <w:rFonts w:asciiTheme="minorHAnsi" w:eastAsiaTheme="minorHAnsi" w:hAnsiTheme="minorHAnsi" w:cstheme="minorBidi"/>
          <w:bCs/>
          <w:iCs/>
          <w:sz w:val="22"/>
          <w:szCs w:val="22"/>
        </w:rPr>
        <w:t>0</w:t>
      </w:r>
      <w:r w:rsidRPr="005D547A">
        <w:rPr>
          <w:rFonts w:asciiTheme="minorHAnsi" w:eastAsiaTheme="minorHAnsi" w:hAnsiTheme="minorHAnsi" w:cstheme="minorBidi"/>
          <w:bCs/>
          <w:iCs/>
          <w:sz w:val="22"/>
          <w:szCs w:val="22"/>
        </w:rPr>
        <w:t>0 hours</w:t>
      </w:r>
    </w:p>
    <w:p w14:paraId="7486A5FA" w14:textId="5AA00E24" w:rsidR="00364424" w:rsidRPr="008828C2" w:rsidRDefault="00364424" w:rsidP="008828C2">
      <w:pPr>
        <w:numPr>
          <w:ilvl w:val="0"/>
          <w:numId w:val="30"/>
        </w:numPr>
        <w:spacing w:after="160" w:line="259" w:lineRule="auto"/>
        <w:rPr>
          <w:rFonts w:asciiTheme="minorHAnsi" w:eastAsiaTheme="minorHAnsi" w:hAnsiTheme="minorHAnsi" w:cstheme="minorBidi"/>
          <w:bCs/>
          <w:iCs/>
          <w:sz w:val="22"/>
          <w:szCs w:val="22"/>
        </w:rPr>
      </w:pPr>
      <w:r>
        <w:rPr>
          <w:bCs/>
          <w:iCs/>
        </w:rPr>
        <w:t xml:space="preserve">Thursday DDA Visits 14:15 hours to 16:00 </w:t>
      </w:r>
      <w:r w:rsidR="00894E19">
        <w:rPr>
          <w:bCs/>
          <w:iCs/>
        </w:rPr>
        <w:t>hours.</w:t>
      </w:r>
    </w:p>
    <w:p w14:paraId="703760C1" w14:textId="77777777" w:rsidR="00A95151" w:rsidRPr="00892D0D" w:rsidRDefault="00A95151" w:rsidP="00A95151">
      <w:pPr>
        <w:numPr>
          <w:ilvl w:val="0"/>
          <w:numId w:val="30"/>
        </w:numPr>
        <w:spacing w:after="160" w:line="259" w:lineRule="auto"/>
        <w:rPr>
          <w:rFonts w:asciiTheme="minorHAnsi" w:eastAsiaTheme="minorHAnsi" w:hAnsiTheme="minorHAnsi" w:cstheme="minorBidi"/>
          <w:bCs/>
          <w:iCs/>
          <w:sz w:val="22"/>
          <w:szCs w:val="22"/>
        </w:rPr>
      </w:pPr>
      <w:r w:rsidRPr="00892D0D">
        <w:rPr>
          <w:rFonts w:asciiTheme="minorHAnsi" w:eastAsiaTheme="minorHAnsi" w:hAnsiTheme="minorHAnsi" w:cstheme="minorBidi"/>
          <w:bCs/>
          <w:iCs/>
          <w:sz w:val="22"/>
          <w:szCs w:val="22"/>
        </w:rPr>
        <w:t xml:space="preserve">Friday – No visits </w:t>
      </w:r>
    </w:p>
    <w:p w14:paraId="1787CDBE" w14:textId="6CEF1295" w:rsidR="00A95151" w:rsidRDefault="00A95151" w:rsidP="00A95151">
      <w:pPr>
        <w:numPr>
          <w:ilvl w:val="0"/>
          <w:numId w:val="30"/>
        </w:numPr>
        <w:spacing w:after="160" w:line="259" w:lineRule="auto"/>
        <w:rPr>
          <w:rFonts w:asciiTheme="minorHAnsi" w:eastAsiaTheme="minorHAnsi" w:hAnsiTheme="minorHAnsi" w:cstheme="minorBidi"/>
          <w:bCs/>
          <w:iCs/>
          <w:sz w:val="22"/>
          <w:szCs w:val="22"/>
        </w:rPr>
      </w:pPr>
      <w:r w:rsidRPr="00892D0D">
        <w:rPr>
          <w:rFonts w:asciiTheme="minorHAnsi" w:eastAsiaTheme="minorHAnsi" w:hAnsiTheme="minorHAnsi" w:cstheme="minorBidi"/>
          <w:bCs/>
          <w:iCs/>
          <w:sz w:val="22"/>
          <w:szCs w:val="22"/>
        </w:rPr>
        <w:t xml:space="preserve">Saturday </w:t>
      </w:r>
      <w:r>
        <w:rPr>
          <w:rFonts w:asciiTheme="minorHAnsi" w:eastAsiaTheme="minorHAnsi" w:hAnsiTheme="minorHAnsi" w:cstheme="minorBidi"/>
          <w:bCs/>
          <w:iCs/>
          <w:sz w:val="22"/>
          <w:szCs w:val="22"/>
        </w:rPr>
        <w:t>–</w:t>
      </w:r>
      <w:r w:rsidRPr="00892D0D">
        <w:rPr>
          <w:rFonts w:asciiTheme="minorHAnsi" w:eastAsiaTheme="minorHAnsi" w:hAnsiTheme="minorHAnsi" w:cstheme="minorBidi"/>
          <w:bCs/>
          <w:iCs/>
          <w:sz w:val="22"/>
          <w:szCs w:val="22"/>
        </w:rPr>
        <w:t xml:space="preserve"> </w:t>
      </w:r>
      <w:r w:rsidR="00230DD6">
        <w:rPr>
          <w:rFonts w:asciiTheme="minorHAnsi" w:eastAsiaTheme="minorHAnsi" w:hAnsiTheme="minorHAnsi" w:cstheme="minorBidi"/>
          <w:bCs/>
          <w:iCs/>
          <w:sz w:val="22"/>
          <w:szCs w:val="22"/>
        </w:rPr>
        <w:t>09</w:t>
      </w:r>
      <w:r>
        <w:rPr>
          <w:rFonts w:asciiTheme="minorHAnsi" w:eastAsiaTheme="minorHAnsi" w:hAnsiTheme="minorHAnsi" w:cstheme="minorBidi"/>
          <w:bCs/>
          <w:iCs/>
          <w:sz w:val="22"/>
          <w:szCs w:val="22"/>
        </w:rPr>
        <w:t>:</w:t>
      </w:r>
      <w:r w:rsidR="00184390">
        <w:rPr>
          <w:rFonts w:asciiTheme="minorHAnsi" w:eastAsiaTheme="minorHAnsi" w:hAnsiTheme="minorHAnsi" w:cstheme="minorBidi"/>
          <w:bCs/>
          <w:iCs/>
          <w:sz w:val="22"/>
          <w:szCs w:val="22"/>
        </w:rPr>
        <w:t>30</w:t>
      </w:r>
      <w:r>
        <w:rPr>
          <w:rFonts w:asciiTheme="minorHAnsi" w:eastAsiaTheme="minorHAnsi" w:hAnsiTheme="minorHAnsi" w:cstheme="minorBidi"/>
          <w:bCs/>
          <w:iCs/>
          <w:sz w:val="22"/>
          <w:szCs w:val="22"/>
        </w:rPr>
        <w:t xml:space="preserve"> </w:t>
      </w:r>
      <w:r w:rsidRPr="00892D0D">
        <w:rPr>
          <w:rFonts w:asciiTheme="minorHAnsi" w:eastAsiaTheme="minorHAnsi" w:hAnsiTheme="minorHAnsi" w:cstheme="minorBidi"/>
          <w:bCs/>
          <w:iCs/>
          <w:sz w:val="22"/>
          <w:szCs w:val="22"/>
        </w:rPr>
        <w:t>hours</w:t>
      </w:r>
      <w:r w:rsidR="0011214A">
        <w:rPr>
          <w:rFonts w:asciiTheme="minorHAnsi" w:eastAsiaTheme="minorHAnsi" w:hAnsiTheme="minorHAnsi" w:cstheme="minorBidi"/>
          <w:bCs/>
          <w:iCs/>
          <w:sz w:val="22"/>
          <w:szCs w:val="22"/>
        </w:rPr>
        <w:t xml:space="preserve"> to </w:t>
      </w:r>
      <w:r w:rsidRPr="00892D0D">
        <w:rPr>
          <w:rFonts w:asciiTheme="minorHAnsi" w:eastAsiaTheme="minorHAnsi" w:hAnsiTheme="minorHAnsi" w:cstheme="minorBidi"/>
          <w:bCs/>
          <w:iCs/>
          <w:sz w:val="22"/>
          <w:szCs w:val="22"/>
        </w:rPr>
        <w:t>11:</w:t>
      </w:r>
      <w:r w:rsidR="00ED1D66">
        <w:rPr>
          <w:rFonts w:asciiTheme="minorHAnsi" w:eastAsiaTheme="minorHAnsi" w:hAnsiTheme="minorHAnsi" w:cstheme="minorBidi"/>
          <w:bCs/>
          <w:iCs/>
          <w:sz w:val="22"/>
          <w:szCs w:val="22"/>
        </w:rPr>
        <w:t>10</w:t>
      </w:r>
      <w:r w:rsidRPr="00892D0D">
        <w:rPr>
          <w:rFonts w:asciiTheme="minorHAnsi" w:eastAsiaTheme="minorHAnsi" w:hAnsiTheme="minorHAnsi" w:cstheme="minorBidi"/>
          <w:bCs/>
          <w:iCs/>
          <w:sz w:val="22"/>
          <w:szCs w:val="22"/>
        </w:rPr>
        <w:t xml:space="preserve"> hours</w:t>
      </w:r>
      <w:r>
        <w:rPr>
          <w:rFonts w:asciiTheme="minorHAnsi" w:eastAsiaTheme="minorHAnsi" w:hAnsiTheme="minorHAnsi" w:cstheme="minorBidi"/>
          <w:bCs/>
          <w:iCs/>
          <w:sz w:val="22"/>
          <w:szCs w:val="22"/>
        </w:rPr>
        <w:t xml:space="preserve">, </w:t>
      </w:r>
      <w:r w:rsidRPr="005D547A">
        <w:rPr>
          <w:rFonts w:asciiTheme="minorHAnsi" w:eastAsiaTheme="minorHAnsi" w:hAnsiTheme="minorHAnsi" w:cstheme="minorBidi"/>
          <w:bCs/>
          <w:iCs/>
          <w:sz w:val="22"/>
          <w:szCs w:val="22"/>
        </w:rPr>
        <w:t>14:</w:t>
      </w:r>
      <w:r w:rsidR="00C65938">
        <w:rPr>
          <w:rFonts w:asciiTheme="minorHAnsi" w:eastAsiaTheme="minorHAnsi" w:hAnsiTheme="minorHAnsi" w:cstheme="minorBidi"/>
          <w:bCs/>
          <w:iCs/>
          <w:sz w:val="22"/>
          <w:szCs w:val="22"/>
        </w:rPr>
        <w:t>15</w:t>
      </w:r>
      <w:r w:rsidRPr="005D547A">
        <w:rPr>
          <w:rFonts w:asciiTheme="minorHAnsi" w:eastAsiaTheme="minorHAnsi" w:hAnsiTheme="minorHAnsi" w:cstheme="minorBidi"/>
          <w:bCs/>
          <w:iCs/>
          <w:sz w:val="22"/>
          <w:szCs w:val="22"/>
        </w:rPr>
        <w:t xml:space="preserve"> hours </w:t>
      </w:r>
      <w:r>
        <w:rPr>
          <w:rFonts w:asciiTheme="minorHAnsi" w:eastAsiaTheme="minorHAnsi" w:hAnsiTheme="minorHAnsi" w:cstheme="minorBidi"/>
          <w:bCs/>
          <w:iCs/>
          <w:sz w:val="22"/>
          <w:szCs w:val="22"/>
        </w:rPr>
        <w:t>to</w:t>
      </w:r>
      <w:r w:rsidRPr="005D547A">
        <w:rPr>
          <w:rFonts w:asciiTheme="minorHAnsi" w:eastAsiaTheme="minorHAnsi" w:hAnsiTheme="minorHAnsi" w:cstheme="minorBidi"/>
          <w:bCs/>
          <w:iCs/>
          <w:sz w:val="22"/>
          <w:szCs w:val="22"/>
        </w:rPr>
        <w:t xml:space="preserve"> 16:</w:t>
      </w:r>
      <w:r w:rsidR="00C65938">
        <w:rPr>
          <w:rFonts w:asciiTheme="minorHAnsi" w:eastAsiaTheme="minorHAnsi" w:hAnsiTheme="minorHAnsi" w:cstheme="minorBidi"/>
          <w:bCs/>
          <w:iCs/>
          <w:sz w:val="22"/>
          <w:szCs w:val="22"/>
        </w:rPr>
        <w:t>0</w:t>
      </w:r>
      <w:r w:rsidRPr="005D547A">
        <w:rPr>
          <w:rFonts w:asciiTheme="minorHAnsi" w:eastAsiaTheme="minorHAnsi" w:hAnsiTheme="minorHAnsi" w:cstheme="minorBidi"/>
          <w:bCs/>
          <w:iCs/>
          <w:sz w:val="22"/>
          <w:szCs w:val="22"/>
        </w:rPr>
        <w:t>0 hours</w:t>
      </w:r>
      <w:r w:rsidRPr="00892D0D">
        <w:rPr>
          <w:rFonts w:asciiTheme="minorHAnsi" w:eastAsiaTheme="minorHAnsi" w:hAnsiTheme="minorHAnsi" w:cstheme="minorBidi"/>
          <w:bCs/>
          <w:iCs/>
          <w:sz w:val="22"/>
          <w:szCs w:val="22"/>
        </w:rPr>
        <w:t>.</w:t>
      </w:r>
    </w:p>
    <w:p w14:paraId="60463762" w14:textId="2F0E1B13" w:rsidR="00E2212A" w:rsidRDefault="00C65938" w:rsidP="00A95151">
      <w:pPr>
        <w:numPr>
          <w:ilvl w:val="0"/>
          <w:numId w:val="30"/>
        </w:numPr>
        <w:spacing w:after="160" w:line="259" w:lineRule="auto"/>
        <w:rPr>
          <w:rFonts w:asciiTheme="minorHAnsi" w:eastAsiaTheme="minorHAnsi" w:hAnsiTheme="minorHAnsi" w:cstheme="minorBidi"/>
          <w:bCs/>
          <w:iCs/>
          <w:sz w:val="22"/>
          <w:szCs w:val="22"/>
        </w:rPr>
      </w:pPr>
      <w:r>
        <w:rPr>
          <w:rFonts w:asciiTheme="minorHAnsi" w:eastAsiaTheme="minorHAnsi" w:hAnsiTheme="minorHAnsi" w:cstheme="minorBidi"/>
          <w:bCs/>
          <w:iCs/>
          <w:sz w:val="22"/>
          <w:szCs w:val="22"/>
        </w:rPr>
        <w:t>Family vis</w:t>
      </w:r>
      <w:r w:rsidR="00C8123A">
        <w:rPr>
          <w:rFonts w:asciiTheme="minorHAnsi" w:eastAsiaTheme="minorHAnsi" w:hAnsiTheme="minorHAnsi" w:cstheme="minorBidi"/>
          <w:bCs/>
          <w:iCs/>
          <w:sz w:val="22"/>
          <w:szCs w:val="22"/>
        </w:rPr>
        <w:t xml:space="preserve">its are </w:t>
      </w:r>
      <w:r w:rsidR="00D2185A">
        <w:rPr>
          <w:rFonts w:asciiTheme="minorHAnsi" w:eastAsiaTheme="minorHAnsi" w:hAnsiTheme="minorHAnsi" w:cstheme="minorBidi"/>
          <w:bCs/>
          <w:iCs/>
          <w:sz w:val="22"/>
          <w:szCs w:val="22"/>
        </w:rPr>
        <w:t>every second Saturday</w:t>
      </w:r>
      <w:r w:rsidR="005A72F3">
        <w:rPr>
          <w:rFonts w:asciiTheme="minorHAnsi" w:eastAsiaTheme="minorHAnsi" w:hAnsiTheme="minorHAnsi" w:cstheme="minorBidi"/>
          <w:bCs/>
          <w:iCs/>
          <w:sz w:val="22"/>
          <w:szCs w:val="22"/>
        </w:rPr>
        <w:t xml:space="preserve"> of each month 09:</w:t>
      </w:r>
      <w:r w:rsidR="00216B77">
        <w:rPr>
          <w:rFonts w:asciiTheme="minorHAnsi" w:eastAsiaTheme="minorHAnsi" w:hAnsiTheme="minorHAnsi" w:cstheme="minorBidi"/>
          <w:bCs/>
          <w:iCs/>
          <w:sz w:val="22"/>
          <w:szCs w:val="22"/>
        </w:rPr>
        <w:t>15 – 11:15 (Cat A’s PM 14:15 – 16:15)</w:t>
      </w:r>
    </w:p>
    <w:p w14:paraId="18CA3D60" w14:textId="0C25EACB" w:rsidR="001853B0" w:rsidRPr="001853B0" w:rsidRDefault="001853B0" w:rsidP="001853B0">
      <w:pPr>
        <w:numPr>
          <w:ilvl w:val="0"/>
          <w:numId w:val="30"/>
        </w:numPr>
        <w:spacing w:after="160" w:line="259" w:lineRule="auto"/>
        <w:rPr>
          <w:rFonts w:asciiTheme="minorHAnsi" w:eastAsiaTheme="minorHAnsi" w:hAnsiTheme="minorHAnsi" w:cstheme="minorBidi"/>
          <w:bCs/>
          <w:iCs/>
          <w:sz w:val="22"/>
          <w:szCs w:val="22"/>
        </w:rPr>
      </w:pPr>
      <w:r w:rsidRPr="001853B0">
        <w:rPr>
          <w:rFonts w:asciiTheme="minorHAnsi" w:eastAsiaTheme="minorHAnsi" w:hAnsiTheme="minorHAnsi" w:cstheme="minorBidi"/>
          <w:bCs/>
          <w:iCs/>
          <w:sz w:val="22"/>
          <w:szCs w:val="22"/>
        </w:rPr>
        <w:t>Closed Visits now run in tandem with Phone Hub Visits</w:t>
      </w:r>
      <w:r w:rsidR="00D93050">
        <w:rPr>
          <w:rFonts w:asciiTheme="minorHAnsi" w:eastAsiaTheme="minorHAnsi" w:hAnsiTheme="minorHAnsi" w:cstheme="minorBidi"/>
          <w:bCs/>
          <w:iCs/>
          <w:sz w:val="22"/>
          <w:szCs w:val="22"/>
        </w:rPr>
        <w:t xml:space="preserve"> </w:t>
      </w:r>
    </w:p>
    <w:p w14:paraId="03886CEE" w14:textId="631DB986" w:rsidR="0006347D" w:rsidRPr="00376705" w:rsidRDefault="0006347D" w:rsidP="00841A8B">
      <w:pPr>
        <w:rPr>
          <w:rFonts w:ascii="Cavolini" w:eastAsiaTheme="minorHAnsi" w:hAnsi="Cavolini" w:cs="Cavolini"/>
          <w:b/>
          <w:iCs/>
          <w:color w:val="2E74B5" w:themeColor="accent1" w:themeShade="BF"/>
          <w:sz w:val="28"/>
          <w:szCs w:val="28"/>
        </w:rPr>
      </w:pPr>
      <w:r w:rsidRPr="00376705">
        <w:rPr>
          <w:rFonts w:ascii="Cavolini" w:eastAsiaTheme="minorHAnsi" w:hAnsi="Cavolini" w:cs="Cavolini"/>
          <w:b/>
          <w:iCs/>
          <w:color w:val="2E74B5" w:themeColor="accent1" w:themeShade="BF"/>
          <w:sz w:val="28"/>
          <w:szCs w:val="28"/>
        </w:rPr>
        <w:t>What happens when I attend HMP Manchester</w:t>
      </w:r>
      <w:r w:rsidR="000E55BB">
        <w:rPr>
          <w:rFonts w:ascii="Cavolini" w:eastAsiaTheme="minorHAnsi" w:hAnsi="Cavolini" w:cs="Cavolini"/>
          <w:b/>
          <w:iCs/>
          <w:color w:val="2E74B5" w:themeColor="accent1" w:themeShade="BF"/>
          <w:sz w:val="28"/>
          <w:szCs w:val="28"/>
        </w:rPr>
        <w:t xml:space="preserve"> for a Visit</w:t>
      </w:r>
      <w:r w:rsidRPr="00376705">
        <w:rPr>
          <w:rFonts w:ascii="Cavolini" w:eastAsiaTheme="minorHAnsi" w:hAnsi="Cavolini" w:cs="Cavolini"/>
          <w:b/>
          <w:iCs/>
          <w:color w:val="2E74B5" w:themeColor="accent1" w:themeShade="BF"/>
          <w:sz w:val="28"/>
          <w:szCs w:val="28"/>
        </w:rPr>
        <w:t>?</w:t>
      </w:r>
    </w:p>
    <w:p w14:paraId="7E2B2B35" w14:textId="77777777" w:rsidR="00BF4BAE" w:rsidRPr="00BF4BAE" w:rsidRDefault="00BF4BAE" w:rsidP="00BF4BAE">
      <w:pPr>
        <w:pStyle w:val="NormalWeb"/>
        <w:spacing w:line="300" w:lineRule="atLeast"/>
        <w:rPr>
          <w:rFonts w:asciiTheme="minorHAnsi" w:hAnsiTheme="minorHAnsi" w:cstheme="minorHAnsi"/>
        </w:rPr>
      </w:pPr>
      <w:r w:rsidRPr="00BF4BAE">
        <w:rPr>
          <w:rFonts w:asciiTheme="minorHAnsi" w:hAnsiTheme="minorHAnsi" w:cstheme="minorHAnsi"/>
        </w:rPr>
        <w:t xml:space="preserve">When you arrive for a visit, please start at the </w:t>
      </w:r>
      <w:r w:rsidRPr="00BF4BAE">
        <w:rPr>
          <w:rStyle w:val="Strong"/>
          <w:rFonts w:asciiTheme="minorHAnsi" w:hAnsiTheme="minorHAnsi" w:cstheme="minorHAnsi"/>
        </w:rPr>
        <w:t>Visitor Centre</w:t>
      </w:r>
      <w:r w:rsidRPr="00BF4BAE">
        <w:rPr>
          <w:rFonts w:asciiTheme="minorHAnsi" w:hAnsiTheme="minorHAnsi" w:cstheme="minorHAnsi"/>
        </w:rPr>
        <w:t>, a hexagonal building located on the corner of Southall Street. The Visitor Centre is a warm and welcoming space where our team can offer advice and guidance on a range of topics, including prison procedures, travel assistance, housing support, and even help with managing finances. You’ll also find information about clothing requirements and other helpful resources.</w:t>
      </w:r>
    </w:p>
    <w:p w14:paraId="5925933A" w14:textId="77777777" w:rsidR="00BF4BAE" w:rsidRPr="00BF4BAE" w:rsidRDefault="00BF4BAE" w:rsidP="00BF4BAE">
      <w:pPr>
        <w:pStyle w:val="NormalWeb"/>
        <w:spacing w:line="300" w:lineRule="atLeast"/>
        <w:rPr>
          <w:rFonts w:asciiTheme="minorHAnsi" w:hAnsiTheme="minorHAnsi" w:cstheme="minorHAnsi"/>
        </w:rPr>
      </w:pPr>
      <w:r w:rsidRPr="00BF4BAE">
        <w:rPr>
          <w:rFonts w:asciiTheme="minorHAnsi" w:hAnsiTheme="minorHAnsi" w:cstheme="minorHAnsi"/>
        </w:rPr>
        <w:t xml:space="preserve">On arrival, you’ll be asked to </w:t>
      </w:r>
      <w:r w:rsidRPr="00BF4BAE">
        <w:rPr>
          <w:rStyle w:val="Strong"/>
          <w:rFonts w:asciiTheme="minorHAnsi" w:hAnsiTheme="minorHAnsi" w:cstheme="minorHAnsi"/>
        </w:rPr>
        <w:t>register your fingerprint</w:t>
      </w:r>
      <w:r w:rsidRPr="00BF4BAE">
        <w:rPr>
          <w:rFonts w:asciiTheme="minorHAnsi" w:hAnsiTheme="minorHAnsi" w:cstheme="minorHAnsi"/>
        </w:rPr>
        <w:t xml:space="preserve"> (visitors under 18 are exempt). This is a standard security measure to help us confirm visitor identity and keep everyone safe. Your fingerprint information is stored securely and will never be shared with anyone outside the prison. You’ll also need to provide identification and register your details to make future visits easier. During this process, staff will explain what items are allowed and what cannot be brought into the prison. Lockers are available for any belongings you cannot take inside.</w:t>
      </w:r>
    </w:p>
    <w:p w14:paraId="118E0565" w14:textId="77777777" w:rsidR="00BF4BAE" w:rsidRPr="00BF4BAE" w:rsidRDefault="00BF4BAE" w:rsidP="00BF4BAE">
      <w:pPr>
        <w:pStyle w:val="NormalWeb"/>
        <w:spacing w:line="300" w:lineRule="atLeast"/>
        <w:rPr>
          <w:rFonts w:asciiTheme="minorHAnsi" w:hAnsiTheme="minorHAnsi" w:cstheme="minorHAnsi"/>
        </w:rPr>
      </w:pPr>
      <w:r w:rsidRPr="00BF4BAE">
        <w:rPr>
          <w:rFonts w:asciiTheme="minorHAnsi" w:hAnsiTheme="minorHAnsi" w:cstheme="minorHAnsi"/>
        </w:rPr>
        <w:t xml:space="preserve">Once registration is complete, you’ll proceed to the </w:t>
      </w:r>
      <w:r w:rsidRPr="00BF4BAE">
        <w:rPr>
          <w:rStyle w:val="Strong"/>
          <w:rFonts w:asciiTheme="minorHAnsi" w:hAnsiTheme="minorHAnsi" w:cstheme="minorHAnsi"/>
        </w:rPr>
        <w:t>Main Gate</w:t>
      </w:r>
      <w:r w:rsidRPr="00BF4BAE">
        <w:rPr>
          <w:rFonts w:asciiTheme="minorHAnsi" w:hAnsiTheme="minorHAnsi" w:cstheme="minorHAnsi"/>
        </w:rPr>
        <w:t xml:space="preserve"> for entry checks. This process is similar to airport security: you’ll remove shoes and metal items for x-ray screening, walk through a </w:t>
      </w:r>
      <w:r w:rsidRPr="00BF4BAE">
        <w:rPr>
          <w:rFonts w:asciiTheme="minorHAnsi" w:hAnsiTheme="minorHAnsi" w:cstheme="minorHAnsi"/>
        </w:rPr>
        <w:lastRenderedPageBreak/>
        <w:t>metal detector, and have a quick rub-down search using a handheld detector. These steps are part of national safety protocols designed to keep everyone safe. If you have a pacemaker or other medical device, please let staff know—they’ll ensure the process is safe and comfortable for you.</w:t>
      </w:r>
    </w:p>
    <w:p w14:paraId="1071A7B2" w14:textId="0BA584F5" w:rsidR="00BF4BAE" w:rsidRPr="00BF4BAE" w:rsidRDefault="00BF4BAE" w:rsidP="00BF4BAE">
      <w:pPr>
        <w:pStyle w:val="NormalWeb"/>
        <w:spacing w:line="300" w:lineRule="atLeast"/>
        <w:rPr>
          <w:rFonts w:asciiTheme="minorHAnsi" w:hAnsiTheme="minorHAnsi" w:cstheme="minorHAnsi"/>
        </w:rPr>
      </w:pPr>
      <w:r w:rsidRPr="00BF4BAE">
        <w:rPr>
          <w:rFonts w:asciiTheme="minorHAnsi" w:hAnsiTheme="minorHAnsi" w:cstheme="minorHAnsi"/>
        </w:rPr>
        <w:t xml:space="preserve">After security checks, you’ll move to the </w:t>
      </w:r>
      <w:r w:rsidRPr="00BF4BAE">
        <w:rPr>
          <w:rStyle w:val="Strong"/>
          <w:rFonts w:asciiTheme="minorHAnsi" w:hAnsiTheme="minorHAnsi" w:cstheme="minorHAnsi"/>
        </w:rPr>
        <w:t>Directions area</w:t>
      </w:r>
      <w:r w:rsidRPr="00BF4BAE">
        <w:rPr>
          <w:rFonts w:asciiTheme="minorHAnsi" w:hAnsiTheme="minorHAnsi" w:cstheme="minorHAnsi"/>
        </w:rPr>
        <w:t>, where you may encounter a passive drug detection dog. This is a routine measure to help support individuals in our care who are managing addiction issues. If you’re nervous around dogs, just let the handler know—they’re experienced in making this process as calm and reassuring as possible.</w:t>
      </w:r>
      <w:r>
        <w:rPr>
          <w:rFonts w:asciiTheme="minorHAnsi" w:hAnsiTheme="minorHAnsi" w:cstheme="minorHAnsi"/>
        </w:rPr>
        <w:t xml:space="preserve"> </w:t>
      </w:r>
      <w:r w:rsidRPr="00376705">
        <w:rPr>
          <w:rFonts w:asciiTheme="minorHAnsi" w:eastAsiaTheme="minorHAnsi" w:hAnsiTheme="minorHAnsi" w:cstheme="minorHAnsi"/>
          <w:b/>
          <w:bCs/>
          <w:iCs/>
          <w:noProof/>
        </w:rPr>
        <w:drawing>
          <wp:anchor distT="0" distB="0" distL="114300" distR="114300" simplePos="0" relativeHeight="251682816" behindDoc="0" locked="0" layoutInCell="1" allowOverlap="1" wp14:anchorId="67EA612D" wp14:editId="259EE1B4">
            <wp:simplePos x="0" y="0"/>
            <wp:positionH relativeFrom="column">
              <wp:posOffset>0</wp:posOffset>
            </wp:positionH>
            <wp:positionV relativeFrom="paragraph">
              <wp:posOffset>932815</wp:posOffset>
            </wp:positionV>
            <wp:extent cx="1605915" cy="521335"/>
            <wp:effectExtent l="0" t="0" r="0" b="0"/>
            <wp:wrapSquare wrapText="bothSides"/>
            <wp:docPr id="472428174" name="Picture 472428174" descr="Four-Legged Warr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ur-Legged Warrant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05915" cy="521335"/>
                    </a:xfrm>
                    <a:prstGeom prst="rect">
                      <a:avLst/>
                    </a:prstGeom>
                    <a:noFill/>
                    <a:ln>
                      <a:noFill/>
                    </a:ln>
                  </pic:spPr>
                </pic:pic>
              </a:graphicData>
            </a:graphic>
          </wp:anchor>
        </w:drawing>
      </w:r>
    </w:p>
    <w:p w14:paraId="32055EB0" w14:textId="44768C18" w:rsidR="0006347D" w:rsidRDefault="0006347D" w:rsidP="0006347D">
      <w:pPr>
        <w:rPr>
          <w:rFonts w:asciiTheme="minorHAnsi" w:eastAsiaTheme="minorHAnsi" w:hAnsiTheme="minorHAnsi" w:cstheme="minorHAnsi"/>
          <w:iCs/>
          <w:lang w:val="en-GB"/>
        </w:rPr>
      </w:pPr>
    </w:p>
    <w:p w14:paraId="12CDB211" w14:textId="12E7AC0C" w:rsidR="0006347D" w:rsidRPr="0006347D" w:rsidRDefault="0006347D" w:rsidP="0006347D">
      <w:pPr>
        <w:rPr>
          <w:rFonts w:asciiTheme="minorHAnsi" w:eastAsiaTheme="minorHAnsi" w:hAnsiTheme="minorHAnsi" w:cstheme="minorHAnsi"/>
          <w:bCs/>
          <w:iCs/>
          <w:lang w:val="en-GB"/>
        </w:rPr>
      </w:pPr>
    </w:p>
    <w:p w14:paraId="7834E6F3" w14:textId="77777777" w:rsidR="0006347D" w:rsidRPr="0006347D" w:rsidRDefault="0006347D" w:rsidP="0006347D">
      <w:pPr>
        <w:rPr>
          <w:rFonts w:asciiTheme="minorHAnsi" w:eastAsiaTheme="minorHAnsi" w:hAnsiTheme="minorHAnsi" w:cstheme="minorHAnsi"/>
          <w:bCs/>
          <w:iCs/>
          <w:lang w:val="en-GB"/>
        </w:rPr>
      </w:pPr>
    </w:p>
    <w:p w14:paraId="77AFBC4D" w14:textId="16568311" w:rsidR="0006347D" w:rsidRPr="0006347D" w:rsidRDefault="0006347D" w:rsidP="0006347D">
      <w:pPr>
        <w:rPr>
          <w:rFonts w:asciiTheme="minorHAnsi" w:eastAsiaTheme="minorHAnsi" w:hAnsiTheme="minorHAnsi" w:cstheme="minorHAnsi"/>
          <w:b/>
          <w:bCs/>
          <w:iCs/>
          <w:lang w:val="en-GB"/>
        </w:rPr>
      </w:pPr>
      <w:r w:rsidRPr="0006347D">
        <w:rPr>
          <w:rFonts w:asciiTheme="minorHAnsi" w:eastAsiaTheme="minorHAnsi" w:hAnsiTheme="minorHAnsi" w:cstheme="minorHAnsi"/>
          <w:b/>
          <w:bCs/>
          <w:iCs/>
          <w:lang w:val="en-GB"/>
        </w:rPr>
        <w:t>Exit from the Establishment</w:t>
      </w:r>
    </w:p>
    <w:p w14:paraId="37C3C82D" w14:textId="0C6153AB" w:rsidR="001E3B33" w:rsidRDefault="0006347D" w:rsidP="001E3B33">
      <w:pPr>
        <w:rPr>
          <w:rFonts w:asciiTheme="minorHAnsi" w:eastAsiaTheme="minorHAnsi" w:hAnsiTheme="minorHAnsi" w:cstheme="minorHAnsi"/>
          <w:bCs/>
          <w:iCs/>
          <w:lang w:val="en-GB"/>
        </w:rPr>
      </w:pPr>
      <w:r w:rsidRPr="0006347D">
        <w:rPr>
          <w:rFonts w:asciiTheme="minorHAnsi" w:eastAsiaTheme="minorHAnsi" w:hAnsiTheme="minorHAnsi" w:cstheme="minorHAnsi"/>
          <w:bCs/>
          <w:iCs/>
          <w:lang w:val="en-GB"/>
        </w:rPr>
        <w:t xml:space="preserve">At the conclusion of </w:t>
      </w:r>
      <w:r w:rsidR="001F0C8F">
        <w:rPr>
          <w:rFonts w:asciiTheme="minorHAnsi" w:eastAsiaTheme="minorHAnsi" w:hAnsiTheme="minorHAnsi" w:cstheme="minorHAnsi"/>
          <w:bCs/>
          <w:iCs/>
          <w:lang w:val="en-GB"/>
        </w:rPr>
        <w:t xml:space="preserve">your </w:t>
      </w:r>
      <w:r w:rsidRPr="0006347D">
        <w:rPr>
          <w:rFonts w:asciiTheme="minorHAnsi" w:eastAsiaTheme="minorHAnsi" w:hAnsiTheme="minorHAnsi" w:cstheme="minorHAnsi"/>
          <w:bCs/>
          <w:iCs/>
          <w:lang w:val="en-GB"/>
        </w:rPr>
        <w:t xml:space="preserve">visit, visitors will exit via </w:t>
      </w:r>
      <w:r w:rsidR="003E587D" w:rsidRPr="0006347D">
        <w:rPr>
          <w:rFonts w:asciiTheme="minorHAnsi" w:eastAsiaTheme="minorHAnsi" w:hAnsiTheme="minorHAnsi" w:cstheme="minorHAnsi"/>
          <w:bCs/>
          <w:iCs/>
          <w:lang w:val="en-GB"/>
        </w:rPr>
        <w:t>the “</w:t>
      </w:r>
      <w:r w:rsidRPr="0006347D">
        <w:rPr>
          <w:rFonts w:asciiTheme="minorHAnsi" w:eastAsiaTheme="minorHAnsi" w:hAnsiTheme="minorHAnsi" w:cstheme="minorHAnsi"/>
          <w:bCs/>
          <w:iCs/>
          <w:lang w:val="en-GB"/>
        </w:rPr>
        <w:t>biometric angel wings</w:t>
      </w:r>
      <w:r w:rsidR="001F0C8F">
        <w:rPr>
          <w:rFonts w:asciiTheme="minorHAnsi" w:eastAsiaTheme="minorHAnsi" w:hAnsiTheme="minorHAnsi" w:cstheme="minorHAnsi"/>
          <w:bCs/>
          <w:iCs/>
          <w:lang w:val="en-GB"/>
        </w:rPr>
        <w:t>”</w:t>
      </w:r>
      <w:r w:rsidRPr="0006347D">
        <w:rPr>
          <w:rFonts w:asciiTheme="minorHAnsi" w:eastAsiaTheme="minorHAnsi" w:hAnsiTheme="minorHAnsi" w:cstheme="minorHAnsi"/>
          <w:bCs/>
          <w:iCs/>
          <w:lang w:val="en-GB"/>
        </w:rPr>
        <w:t>. If a visitor fails the biometric the angel wings will not allow the individual to exit until authorised by the visits S.O. Adult visitors are then required to place their finger on a biometric reader so that staff can confirm their identities and then place their hand under a UV light, this will show a UV stamp they would have received when booking in at the gate search area. At the end of the visits session when leaving the main visits hall, all adult visitors must again place their finger on the biometric reader and place their hand under the UV light to confirm their identities. Visitors will also be searched on re-entry to the main visits hall after leaving to use the toilet facilities.</w:t>
      </w:r>
      <w:r w:rsidR="001E3B33">
        <w:rPr>
          <w:rFonts w:asciiTheme="minorHAnsi" w:eastAsiaTheme="minorHAnsi" w:hAnsiTheme="minorHAnsi" w:cstheme="minorHAnsi"/>
          <w:bCs/>
          <w:iCs/>
          <w:lang w:val="en-GB"/>
        </w:rPr>
        <w:t xml:space="preserve"> You may also be subject to a random exit search when your visit has finished.</w:t>
      </w:r>
    </w:p>
    <w:p w14:paraId="10A82076" w14:textId="6CE32AE8" w:rsidR="0006347D" w:rsidRDefault="0006347D" w:rsidP="0006347D">
      <w:pPr>
        <w:rPr>
          <w:rFonts w:asciiTheme="minorHAnsi" w:eastAsiaTheme="minorHAnsi" w:hAnsiTheme="minorHAnsi" w:cstheme="minorHAnsi"/>
          <w:bCs/>
          <w:iCs/>
          <w:lang w:val="en-GB"/>
        </w:rPr>
      </w:pPr>
    </w:p>
    <w:p w14:paraId="589F56CB" w14:textId="73D185AE" w:rsidR="00376705" w:rsidRDefault="00376705" w:rsidP="0006347D">
      <w:pPr>
        <w:rPr>
          <w:rFonts w:asciiTheme="minorHAnsi" w:eastAsiaTheme="minorHAnsi" w:hAnsiTheme="minorHAnsi" w:cstheme="minorHAnsi"/>
          <w:bCs/>
          <w:iCs/>
          <w:lang w:val="en-GB"/>
        </w:rPr>
      </w:pPr>
    </w:p>
    <w:p w14:paraId="48025F8B" w14:textId="0E1B053B" w:rsidR="00376705" w:rsidRDefault="00376705" w:rsidP="0006347D">
      <w:pPr>
        <w:rPr>
          <w:rFonts w:ascii="Cavolini" w:eastAsiaTheme="minorHAnsi" w:hAnsi="Cavolini" w:cs="Cavolini"/>
          <w:b/>
          <w:iCs/>
          <w:color w:val="2E74B5" w:themeColor="accent1" w:themeShade="BF"/>
          <w:sz w:val="28"/>
          <w:szCs w:val="28"/>
          <w:lang w:val="en-GB"/>
        </w:rPr>
      </w:pPr>
      <w:r w:rsidRPr="00376705">
        <w:rPr>
          <w:rFonts w:ascii="Cavolini" w:eastAsiaTheme="minorHAnsi" w:hAnsi="Cavolini" w:cs="Cavolini"/>
          <w:b/>
          <w:iCs/>
          <w:color w:val="2E74B5" w:themeColor="accent1" w:themeShade="BF"/>
          <w:sz w:val="28"/>
          <w:szCs w:val="28"/>
          <w:lang w:val="en-GB"/>
        </w:rPr>
        <w:t xml:space="preserve">Are there any other ways in which </w:t>
      </w:r>
      <w:r w:rsidR="000E55BB">
        <w:rPr>
          <w:rFonts w:ascii="Cavolini" w:eastAsiaTheme="minorHAnsi" w:hAnsi="Cavolini" w:cs="Cavolini"/>
          <w:b/>
          <w:iCs/>
          <w:color w:val="2E74B5" w:themeColor="accent1" w:themeShade="BF"/>
          <w:sz w:val="28"/>
          <w:szCs w:val="28"/>
          <w:lang w:val="en-GB"/>
        </w:rPr>
        <w:t>family</w:t>
      </w:r>
      <w:r w:rsidRPr="00376705">
        <w:rPr>
          <w:rFonts w:ascii="Cavolini" w:eastAsiaTheme="minorHAnsi" w:hAnsi="Cavolini" w:cs="Cavolini"/>
          <w:b/>
          <w:iCs/>
          <w:color w:val="2E74B5" w:themeColor="accent1" w:themeShade="BF"/>
          <w:sz w:val="28"/>
          <w:szCs w:val="28"/>
          <w:lang w:val="en-GB"/>
        </w:rPr>
        <w:t xml:space="preserve"> contact</w:t>
      </w:r>
      <w:r w:rsidR="000E55BB">
        <w:rPr>
          <w:rFonts w:ascii="Cavolini" w:eastAsiaTheme="minorHAnsi" w:hAnsi="Cavolini" w:cs="Cavolini"/>
          <w:b/>
          <w:iCs/>
          <w:color w:val="2E74B5" w:themeColor="accent1" w:themeShade="BF"/>
          <w:sz w:val="28"/>
          <w:szCs w:val="28"/>
          <w:lang w:val="en-GB"/>
        </w:rPr>
        <w:t xml:space="preserve"> is provided</w:t>
      </w:r>
      <w:r w:rsidRPr="00376705">
        <w:rPr>
          <w:rFonts w:ascii="Cavolini" w:eastAsiaTheme="minorHAnsi" w:hAnsi="Cavolini" w:cs="Cavolini"/>
          <w:b/>
          <w:iCs/>
          <w:color w:val="2E74B5" w:themeColor="accent1" w:themeShade="BF"/>
          <w:sz w:val="28"/>
          <w:szCs w:val="28"/>
          <w:lang w:val="en-GB"/>
        </w:rPr>
        <w:t>?</w:t>
      </w:r>
    </w:p>
    <w:p w14:paraId="67C82FE6" w14:textId="06D2D2DA" w:rsidR="000E55BB" w:rsidRDefault="000E55BB" w:rsidP="0006347D">
      <w:pPr>
        <w:rPr>
          <w:rFonts w:asciiTheme="minorHAnsi" w:eastAsiaTheme="minorHAnsi" w:hAnsiTheme="minorHAnsi" w:cstheme="minorHAnsi"/>
          <w:bCs/>
          <w:iCs/>
          <w:lang w:val="en-GB"/>
        </w:rPr>
      </w:pPr>
      <w:r>
        <w:rPr>
          <w:rFonts w:asciiTheme="minorHAnsi" w:eastAsiaTheme="minorHAnsi" w:hAnsiTheme="minorHAnsi" w:cstheme="minorHAnsi"/>
          <w:bCs/>
          <w:iCs/>
          <w:lang w:val="en-GB"/>
        </w:rPr>
        <w:t xml:space="preserve">HMP Manchester is proud to note that we currently provided </w:t>
      </w:r>
      <w:r w:rsidR="00105FF2">
        <w:rPr>
          <w:rFonts w:asciiTheme="minorHAnsi" w:eastAsiaTheme="minorHAnsi" w:hAnsiTheme="minorHAnsi" w:cstheme="minorHAnsi"/>
          <w:bCs/>
          <w:iCs/>
          <w:lang w:val="en-GB"/>
        </w:rPr>
        <w:t>48</w:t>
      </w:r>
      <w:r>
        <w:rPr>
          <w:rFonts w:asciiTheme="minorHAnsi" w:eastAsiaTheme="minorHAnsi" w:hAnsiTheme="minorHAnsi" w:cstheme="minorHAnsi"/>
          <w:bCs/>
          <w:iCs/>
          <w:lang w:val="en-GB"/>
        </w:rPr>
        <w:t xml:space="preserve"> “Parental Contact Visits”</w:t>
      </w:r>
      <w:r w:rsidR="00B6595F">
        <w:rPr>
          <w:rFonts w:asciiTheme="minorHAnsi" w:eastAsiaTheme="minorHAnsi" w:hAnsiTheme="minorHAnsi" w:cstheme="minorHAnsi"/>
          <w:bCs/>
          <w:iCs/>
          <w:lang w:val="en-GB"/>
        </w:rPr>
        <w:t xml:space="preserve"> Including CAT A Men </w:t>
      </w:r>
      <w:r>
        <w:rPr>
          <w:rFonts w:asciiTheme="minorHAnsi" w:eastAsiaTheme="minorHAnsi" w:hAnsiTheme="minorHAnsi" w:cstheme="minorHAnsi"/>
          <w:bCs/>
          <w:iCs/>
          <w:lang w:val="en-GB"/>
        </w:rPr>
        <w:t>(PCVs) a year. PCVs every</w:t>
      </w:r>
      <w:r w:rsidR="00F267B7">
        <w:rPr>
          <w:rFonts w:asciiTheme="minorHAnsi" w:eastAsiaTheme="minorHAnsi" w:hAnsiTheme="minorHAnsi" w:cstheme="minorHAnsi"/>
          <w:bCs/>
          <w:iCs/>
          <w:lang w:val="en-GB"/>
        </w:rPr>
        <w:t xml:space="preserve"> second</w:t>
      </w:r>
      <w:r>
        <w:rPr>
          <w:rFonts w:asciiTheme="minorHAnsi" w:eastAsiaTheme="minorHAnsi" w:hAnsiTheme="minorHAnsi" w:cstheme="minorHAnsi"/>
          <w:bCs/>
          <w:iCs/>
          <w:lang w:val="en-GB"/>
        </w:rPr>
        <w:t xml:space="preserve"> Saturday on alternate mornings and afternoons</w:t>
      </w:r>
      <w:r w:rsidR="00683F1B">
        <w:rPr>
          <w:rFonts w:asciiTheme="minorHAnsi" w:eastAsiaTheme="minorHAnsi" w:hAnsiTheme="minorHAnsi" w:cstheme="minorHAnsi"/>
          <w:bCs/>
          <w:iCs/>
          <w:lang w:val="en-GB"/>
        </w:rPr>
        <w:t xml:space="preserve"> are now implemented.</w:t>
      </w:r>
    </w:p>
    <w:p w14:paraId="7A8763D2" w14:textId="77777777" w:rsidR="002E6A26" w:rsidRPr="002E6A26" w:rsidRDefault="002E6A26" w:rsidP="002E6A26">
      <w:pPr>
        <w:rPr>
          <w:rFonts w:asciiTheme="minorHAnsi" w:eastAsiaTheme="minorHAnsi" w:hAnsiTheme="minorHAnsi" w:cstheme="minorHAnsi"/>
          <w:b/>
          <w:bCs/>
          <w:iCs/>
          <w:lang w:val="en-GB"/>
        </w:rPr>
      </w:pPr>
      <w:r w:rsidRPr="002E6A26">
        <w:rPr>
          <w:rFonts w:asciiTheme="minorHAnsi" w:eastAsiaTheme="minorHAnsi" w:hAnsiTheme="minorHAnsi" w:cstheme="minorHAnsi"/>
          <w:b/>
          <w:bCs/>
          <w:iCs/>
          <w:lang w:val="en-GB"/>
        </w:rPr>
        <w:t>What are Parental Contact Visits (PCV)?</w:t>
      </w:r>
    </w:p>
    <w:p w14:paraId="370D62D4" w14:textId="77777777" w:rsidR="002E6A26" w:rsidRPr="002E6A26" w:rsidRDefault="002E6A26" w:rsidP="002E6A26">
      <w:pPr>
        <w:rPr>
          <w:rFonts w:asciiTheme="minorHAnsi" w:eastAsiaTheme="minorHAnsi" w:hAnsiTheme="minorHAnsi" w:cstheme="minorHAnsi"/>
          <w:bCs/>
          <w:iCs/>
          <w:lang w:val="en-GB"/>
        </w:rPr>
      </w:pPr>
      <w:r w:rsidRPr="002E6A26">
        <w:rPr>
          <w:rFonts w:asciiTheme="minorHAnsi" w:eastAsiaTheme="minorHAnsi" w:hAnsiTheme="minorHAnsi" w:cstheme="minorHAnsi"/>
          <w:bCs/>
          <w:iCs/>
          <w:lang w:val="en-GB"/>
        </w:rPr>
        <w:t xml:space="preserve">PCVs are visits which are facilitated in a more relaxed and less restrictive manner than general social visits. This alternative avenue of family contact will support the quality of time between families and those living at HMP Manchester. </w:t>
      </w:r>
    </w:p>
    <w:p w14:paraId="17953C74" w14:textId="77777777" w:rsidR="002E6A26" w:rsidRPr="002E6A26" w:rsidRDefault="002E6A26" w:rsidP="002E6A26">
      <w:pPr>
        <w:rPr>
          <w:rFonts w:asciiTheme="minorHAnsi" w:eastAsiaTheme="minorHAnsi" w:hAnsiTheme="minorHAnsi" w:cstheme="minorHAnsi"/>
          <w:bCs/>
          <w:iCs/>
          <w:lang w:val="en-GB"/>
        </w:rPr>
      </w:pPr>
    </w:p>
    <w:p w14:paraId="533CF506" w14:textId="4313EA8A" w:rsidR="002E6A26" w:rsidRPr="002E6A26" w:rsidRDefault="002E6A26" w:rsidP="002E6A26">
      <w:pPr>
        <w:rPr>
          <w:rFonts w:asciiTheme="minorHAnsi" w:eastAsiaTheme="minorHAnsi" w:hAnsiTheme="minorHAnsi" w:cstheme="minorHAnsi"/>
          <w:bCs/>
          <w:iCs/>
          <w:lang w:val="en-GB"/>
        </w:rPr>
      </w:pPr>
      <w:r w:rsidRPr="002E6A26">
        <w:rPr>
          <w:rFonts w:asciiTheme="minorHAnsi" w:eastAsiaTheme="minorHAnsi" w:hAnsiTheme="minorHAnsi" w:cstheme="minorHAnsi"/>
          <w:bCs/>
          <w:iCs/>
          <w:lang w:val="en-GB"/>
        </w:rPr>
        <w:t xml:space="preserve">Families attending the PCVs will be able to walk around the visit’s hall </w:t>
      </w:r>
      <w:r w:rsidR="00BD42A1">
        <w:rPr>
          <w:rFonts w:asciiTheme="minorHAnsi" w:eastAsiaTheme="minorHAnsi" w:hAnsiTheme="minorHAnsi" w:cstheme="minorHAnsi"/>
          <w:bCs/>
          <w:iCs/>
          <w:lang w:val="en-GB"/>
        </w:rPr>
        <w:t>reasonably</w:t>
      </w:r>
      <w:r w:rsidRPr="002E6A26">
        <w:rPr>
          <w:rFonts w:asciiTheme="minorHAnsi" w:eastAsiaTheme="minorHAnsi" w:hAnsiTheme="minorHAnsi" w:cstheme="minorHAnsi"/>
          <w:bCs/>
          <w:iCs/>
          <w:lang w:val="en-GB"/>
        </w:rPr>
        <w:t>, with family supportive activities being provided, such as</w:t>
      </w:r>
    </w:p>
    <w:p w14:paraId="6490BA93" w14:textId="77777777" w:rsidR="002E6A26" w:rsidRPr="002E6A26" w:rsidRDefault="002E6A26" w:rsidP="002E6A26">
      <w:pPr>
        <w:numPr>
          <w:ilvl w:val="0"/>
          <w:numId w:val="24"/>
        </w:numPr>
        <w:rPr>
          <w:rFonts w:asciiTheme="minorHAnsi" w:eastAsiaTheme="minorHAnsi" w:hAnsiTheme="minorHAnsi" w:cstheme="minorHAnsi"/>
          <w:bCs/>
          <w:iCs/>
          <w:lang w:val="en-GB"/>
        </w:rPr>
      </w:pPr>
      <w:r w:rsidRPr="002E6A26">
        <w:rPr>
          <w:rFonts w:asciiTheme="minorHAnsi" w:eastAsiaTheme="minorHAnsi" w:hAnsiTheme="minorHAnsi" w:cstheme="minorHAnsi"/>
          <w:bCs/>
          <w:iCs/>
          <w:lang w:val="en-GB"/>
        </w:rPr>
        <w:t>Craft area</w:t>
      </w:r>
    </w:p>
    <w:p w14:paraId="1F52799D" w14:textId="77777777" w:rsidR="002E6A26" w:rsidRPr="002E6A26" w:rsidRDefault="002E6A26" w:rsidP="002E6A26">
      <w:pPr>
        <w:numPr>
          <w:ilvl w:val="0"/>
          <w:numId w:val="24"/>
        </w:numPr>
        <w:rPr>
          <w:rFonts w:asciiTheme="minorHAnsi" w:eastAsiaTheme="minorHAnsi" w:hAnsiTheme="minorHAnsi" w:cstheme="minorHAnsi"/>
          <w:bCs/>
          <w:iCs/>
          <w:lang w:val="en-GB"/>
        </w:rPr>
      </w:pPr>
      <w:r w:rsidRPr="002E6A26">
        <w:rPr>
          <w:rFonts w:asciiTheme="minorHAnsi" w:eastAsiaTheme="minorHAnsi" w:hAnsiTheme="minorHAnsi" w:cstheme="minorHAnsi"/>
          <w:bCs/>
          <w:iCs/>
          <w:lang w:val="en-GB"/>
        </w:rPr>
        <w:t>Reading area</w:t>
      </w:r>
    </w:p>
    <w:p w14:paraId="3A103834" w14:textId="77777777" w:rsidR="002E6A26" w:rsidRPr="002E6A26" w:rsidRDefault="002E6A26" w:rsidP="002E6A26">
      <w:pPr>
        <w:numPr>
          <w:ilvl w:val="0"/>
          <w:numId w:val="24"/>
        </w:numPr>
        <w:rPr>
          <w:rFonts w:asciiTheme="minorHAnsi" w:eastAsiaTheme="minorHAnsi" w:hAnsiTheme="minorHAnsi" w:cstheme="minorHAnsi"/>
          <w:bCs/>
          <w:iCs/>
          <w:lang w:val="en-GB"/>
        </w:rPr>
      </w:pPr>
      <w:r w:rsidRPr="002E6A26">
        <w:rPr>
          <w:rFonts w:asciiTheme="minorHAnsi" w:eastAsiaTheme="minorHAnsi" w:hAnsiTheme="minorHAnsi" w:cstheme="minorHAnsi"/>
          <w:bCs/>
          <w:iCs/>
          <w:lang w:val="en-GB"/>
        </w:rPr>
        <w:t>Board games</w:t>
      </w:r>
    </w:p>
    <w:p w14:paraId="1B48F743" w14:textId="6D82BA5A" w:rsidR="002E6A26" w:rsidRPr="002E6A26" w:rsidRDefault="002E6A26" w:rsidP="002E6A26">
      <w:pPr>
        <w:numPr>
          <w:ilvl w:val="0"/>
          <w:numId w:val="24"/>
        </w:numPr>
        <w:rPr>
          <w:rFonts w:asciiTheme="minorHAnsi" w:eastAsiaTheme="minorHAnsi" w:hAnsiTheme="minorHAnsi" w:cstheme="minorHAnsi"/>
          <w:bCs/>
          <w:iCs/>
          <w:lang w:val="en-GB"/>
        </w:rPr>
      </w:pPr>
      <w:r w:rsidRPr="002E6A26">
        <w:rPr>
          <w:rFonts w:asciiTheme="minorHAnsi" w:eastAsiaTheme="minorHAnsi" w:hAnsiTheme="minorHAnsi" w:cstheme="minorHAnsi"/>
          <w:bCs/>
          <w:iCs/>
          <w:lang w:val="en-GB"/>
        </w:rPr>
        <w:t>Large floor games area</w:t>
      </w:r>
      <w:r w:rsidR="00E767D7">
        <w:rPr>
          <w:rFonts w:asciiTheme="minorHAnsi" w:eastAsiaTheme="minorHAnsi" w:hAnsiTheme="minorHAnsi" w:cstheme="minorHAnsi"/>
          <w:bCs/>
          <w:iCs/>
          <w:lang w:val="en-GB"/>
        </w:rPr>
        <w:t xml:space="preserve"> </w:t>
      </w:r>
    </w:p>
    <w:p w14:paraId="249FDC96" w14:textId="77777777" w:rsidR="00E767D7" w:rsidRDefault="00BB315C" w:rsidP="00A165AC">
      <w:pPr>
        <w:pStyle w:val="ListParagraph"/>
        <w:numPr>
          <w:ilvl w:val="0"/>
          <w:numId w:val="24"/>
        </w:numPr>
        <w:rPr>
          <w:rFonts w:asciiTheme="minorHAnsi" w:eastAsiaTheme="minorHAnsi" w:hAnsiTheme="minorHAnsi" w:cstheme="minorHAnsi"/>
          <w:bCs/>
          <w:iCs/>
        </w:rPr>
      </w:pPr>
      <w:r>
        <w:rPr>
          <w:rFonts w:asciiTheme="minorHAnsi" w:eastAsiaTheme="minorHAnsi" w:hAnsiTheme="minorHAnsi" w:cstheme="minorHAnsi"/>
          <w:bCs/>
          <w:iCs/>
        </w:rPr>
        <w:t>Photo Booth</w:t>
      </w:r>
    </w:p>
    <w:p w14:paraId="4F7241B3" w14:textId="68557EB8" w:rsidR="0093240D" w:rsidRDefault="008451F3" w:rsidP="00A165AC">
      <w:pPr>
        <w:pStyle w:val="ListParagraph"/>
        <w:numPr>
          <w:ilvl w:val="0"/>
          <w:numId w:val="24"/>
        </w:numPr>
        <w:rPr>
          <w:rFonts w:asciiTheme="minorHAnsi" w:eastAsiaTheme="minorHAnsi" w:hAnsiTheme="minorHAnsi" w:cstheme="minorHAnsi"/>
          <w:bCs/>
          <w:iCs/>
        </w:rPr>
      </w:pPr>
      <w:r>
        <w:rPr>
          <w:rFonts w:asciiTheme="minorHAnsi" w:eastAsiaTheme="minorHAnsi" w:hAnsiTheme="minorHAnsi" w:cstheme="minorHAnsi"/>
          <w:bCs/>
          <w:iCs/>
        </w:rPr>
        <w:t xml:space="preserve">Coffee table arcade games / PlayStation games </w:t>
      </w:r>
      <w:r w:rsidR="00BB315C">
        <w:rPr>
          <w:rFonts w:asciiTheme="minorHAnsi" w:eastAsiaTheme="minorHAnsi" w:hAnsiTheme="minorHAnsi" w:cstheme="minorHAnsi"/>
          <w:bCs/>
          <w:iCs/>
        </w:rPr>
        <w:t xml:space="preserve"> </w:t>
      </w:r>
    </w:p>
    <w:p w14:paraId="4C3BDB7A" w14:textId="115DCF79" w:rsidR="00184390" w:rsidRDefault="00184390" w:rsidP="00184390">
      <w:pPr>
        <w:rPr>
          <w:rFonts w:asciiTheme="minorHAnsi" w:eastAsiaTheme="minorHAnsi" w:hAnsiTheme="minorHAnsi" w:cstheme="minorHAnsi"/>
          <w:bCs/>
          <w:iCs/>
        </w:rPr>
      </w:pPr>
      <w:r>
        <w:rPr>
          <w:rFonts w:asciiTheme="minorHAnsi" w:eastAsiaTheme="minorHAnsi" w:hAnsiTheme="minorHAnsi" w:cstheme="minorHAnsi"/>
          <w:bCs/>
          <w:iCs/>
        </w:rPr>
        <w:t xml:space="preserve">In addition to PCV’s HMP Manchester runs regular events to support those in our </w:t>
      </w:r>
      <w:r w:rsidR="0021746F">
        <w:rPr>
          <w:rFonts w:asciiTheme="minorHAnsi" w:eastAsiaTheme="minorHAnsi" w:hAnsiTheme="minorHAnsi" w:cstheme="minorHAnsi"/>
          <w:bCs/>
          <w:iCs/>
        </w:rPr>
        <w:t>care,</w:t>
      </w:r>
      <w:r>
        <w:rPr>
          <w:rFonts w:asciiTheme="minorHAnsi" w:eastAsiaTheme="minorHAnsi" w:hAnsiTheme="minorHAnsi" w:cstheme="minorHAnsi"/>
          <w:bCs/>
          <w:iCs/>
        </w:rPr>
        <w:t xml:space="preserve"> and these include DARS visits, supporting </w:t>
      </w:r>
      <w:r w:rsidR="0021746F">
        <w:rPr>
          <w:rFonts w:asciiTheme="minorHAnsi" w:eastAsiaTheme="minorHAnsi" w:hAnsiTheme="minorHAnsi" w:cstheme="minorHAnsi"/>
          <w:bCs/>
          <w:iCs/>
        </w:rPr>
        <w:t>those with addiction, ISFL (</w:t>
      </w:r>
      <w:proofErr w:type="spellStart"/>
      <w:r w:rsidR="0021746F">
        <w:rPr>
          <w:rFonts w:asciiTheme="minorHAnsi" w:eastAsiaTheme="minorHAnsi" w:hAnsiTheme="minorHAnsi" w:cstheme="minorHAnsi"/>
          <w:bCs/>
          <w:iCs/>
        </w:rPr>
        <w:t>Incentivised</w:t>
      </w:r>
      <w:proofErr w:type="spellEnd"/>
      <w:r w:rsidR="0021746F">
        <w:rPr>
          <w:rFonts w:asciiTheme="minorHAnsi" w:eastAsiaTheme="minorHAnsi" w:hAnsiTheme="minorHAnsi" w:cstheme="minorHAnsi"/>
          <w:bCs/>
          <w:iCs/>
        </w:rPr>
        <w:t xml:space="preserve"> Substance Free Living) Visits, both take place on selected Thursday PM slots throughout the year and follow the PCV format of a more relaxed environment. In conjunction with our Neurodiverse Lead and POPS we also offer ND </w:t>
      </w:r>
      <w:r w:rsidR="0021746F">
        <w:rPr>
          <w:rFonts w:asciiTheme="minorHAnsi" w:eastAsiaTheme="minorHAnsi" w:hAnsiTheme="minorHAnsi" w:cstheme="minorHAnsi"/>
          <w:bCs/>
          <w:iCs/>
        </w:rPr>
        <w:lastRenderedPageBreak/>
        <w:t>visits for those that need a quieter environment. We have purchased a selection of sensory toys, including mats, lights and fidget toys, please speak to POPS if you would like to access these visits.</w:t>
      </w:r>
    </w:p>
    <w:p w14:paraId="4FABB45F" w14:textId="77777777" w:rsidR="0021746F" w:rsidRPr="00184390" w:rsidRDefault="0021746F" w:rsidP="00184390">
      <w:pPr>
        <w:rPr>
          <w:rFonts w:asciiTheme="minorHAnsi" w:eastAsiaTheme="minorHAnsi" w:hAnsiTheme="minorHAnsi" w:cstheme="minorHAnsi"/>
          <w:bCs/>
          <w:iCs/>
        </w:rPr>
      </w:pPr>
    </w:p>
    <w:p w14:paraId="4A9411C4" w14:textId="2F495A97" w:rsidR="00376705" w:rsidRDefault="00376705" w:rsidP="0006347D">
      <w:pPr>
        <w:rPr>
          <w:rFonts w:asciiTheme="minorHAnsi" w:eastAsiaTheme="minorHAnsi" w:hAnsiTheme="minorHAnsi" w:cstheme="minorHAnsi"/>
          <w:bCs/>
          <w:iCs/>
          <w:lang w:val="en-GB"/>
        </w:rPr>
      </w:pPr>
      <w:r w:rsidRPr="00376705">
        <w:rPr>
          <w:rFonts w:asciiTheme="minorHAnsi" w:eastAsiaTheme="minorHAnsi" w:hAnsiTheme="minorHAnsi" w:cstheme="minorHAnsi"/>
          <w:bCs/>
          <w:iCs/>
          <w:lang w:val="en-GB"/>
        </w:rPr>
        <w:t xml:space="preserve">If you are </w:t>
      </w:r>
      <w:r>
        <w:rPr>
          <w:rFonts w:asciiTheme="minorHAnsi" w:eastAsiaTheme="minorHAnsi" w:hAnsiTheme="minorHAnsi" w:cstheme="minorHAnsi"/>
          <w:bCs/>
          <w:iCs/>
          <w:lang w:val="en-GB"/>
        </w:rPr>
        <w:t xml:space="preserve">unable to attend HMP Manchester, don’t worry, we provide numerous </w:t>
      </w:r>
      <w:r w:rsidR="000E55BB">
        <w:rPr>
          <w:rFonts w:asciiTheme="minorHAnsi" w:eastAsiaTheme="minorHAnsi" w:hAnsiTheme="minorHAnsi" w:cstheme="minorHAnsi"/>
          <w:bCs/>
          <w:iCs/>
          <w:lang w:val="en-GB"/>
        </w:rPr>
        <w:t xml:space="preserve">alternative </w:t>
      </w:r>
      <w:r>
        <w:rPr>
          <w:rFonts w:asciiTheme="minorHAnsi" w:eastAsiaTheme="minorHAnsi" w:hAnsiTheme="minorHAnsi" w:cstheme="minorHAnsi"/>
          <w:bCs/>
          <w:iCs/>
          <w:lang w:val="en-GB"/>
        </w:rPr>
        <w:t>avenues for people to maintain contact with their loved ones.</w:t>
      </w:r>
    </w:p>
    <w:p w14:paraId="43A197CF" w14:textId="2949C7D4" w:rsidR="00376705" w:rsidRDefault="00376705" w:rsidP="0006347D">
      <w:pPr>
        <w:rPr>
          <w:rFonts w:asciiTheme="minorHAnsi" w:eastAsiaTheme="minorHAnsi" w:hAnsiTheme="minorHAnsi" w:cstheme="minorHAnsi"/>
          <w:bCs/>
          <w:iCs/>
          <w:lang w:val="en-GB"/>
        </w:rPr>
      </w:pPr>
    </w:p>
    <w:p w14:paraId="0E83CB83" w14:textId="05F4F34D" w:rsidR="00376705" w:rsidRPr="000A5CAE" w:rsidRDefault="00376705" w:rsidP="0006347D">
      <w:pPr>
        <w:rPr>
          <w:rFonts w:asciiTheme="minorHAnsi" w:eastAsiaTheme="minorHAnsi" w:hAnsiTheme="minorHAnsi" w:cstheme="minorHAnsi"/>
          <w:bCs/>
          <w:iCs/>
          <w:lang w:val="en-GB"/>
        </w:rPr>
      </w:pPr>
      <w:r w:rsidRPr="000A5CAE">
        <w:rPr>
          <w:rFonts w:asciiTheme="minorHAnsi" w:eastAsiaTheme="minorHAnsi" w:hAnsiTheme="minorHAnsi" w:cstheme="minorHAnsi"/>
          <w:bCs/>
          <w:iCs/>
          <w:lang w:val="en-GB"/>
        </w:rPr>
        <w:t>Telephone Calls</w:t>
      </w:r>
    </w:p>
    <w:p w14:paraId="21268413" w14:textId="10C896CE" w:rsidR="00FA100D" w:rsidRPr="000A5CAE" w:rsidRDefault="004F4924" w:rsidP="0006347D">
      <w:pPr>
        <w:rPr>
          <w:rFonts w:asciiTheme="minorHAnsi" w:eastAsiaTheme="minorHAnsi" w:hAnsiTheme="minorHAnsi" w:cstheme="minorHAnsi"/>
          <w:bCs/>
          <w:iCs/>
          <w:lang w:val="en-GB"/>
        </w:rPr>
      </w:pPr>
      <w:r w:rsidRPr="000A5CAE">
        <w:rPr>
          <w:rFonts w:asciiTheme="minorHAnsi" w:eastAsiaTheme="minorHAnsi" w:hAnsiTheme="minorHAnsi" w:cstheme="minorHAnsi"/>
          <w:bCs/>
          <w:iCs/>
          <w:lang w:val="en-GB"/>
        </w:rPr>
        <w:t>On a weekly basis men living at HMP Manchester are provided with the following phone credit</w:t>
      </w:r>
    </w:p>
    <w:p w14:paraId="7A4E243D" w14:textId="47609E3B" w:rsidR="004F4924" w:rsidRPr="000A5CAE" w:rsidRDefault="004F4924" w:rsidP="004F4924">
      <w:pPr>
        <w:pStyle w:val="ListParagraph"/>
        <w:numPr>
          <w:ilvl w:val="0"/>
          <w:numId w:val="29"/>
        </w:numPr>
        <w:rPr>
          <w:rFonts w:asciiTheme="minorHAnsi" w:eastAsiaTheme="minorHAnsi" w:hAnsiTheme="minorHAnsi" w:cstheme="minorHAnsi"/>
          <w:bCs/>
          <w:iCs/>
        </w:rPr>
      </w:pPr>
      <w:r w:rsidRPr="000A5CAE">
        <w:rPr>
          <w:rFonts w:asciiTheme="minorHAnsi" w:eastAsiaTheme="minorHAnsi" w:hAnsiTheme="minorHAnsi" w:cstheme="minorHAnsi"/>
          <w:bCs/>
          <w:iCs/>
        </w:rPr>
        <w:t>£50:00 PIN phone credit for family contact (taken from spends)</w:t>
      </w:r>
    </w:p>
    <w:p w14:paraId="5B5256FC" w14:textId="198C06B9" w:rsidR="004F4924" w:rsidRPr="000A5CAE" w:rsidRDefault="004F4924" w:rsidP="004F4924">
      <w:pPr>
        <w:pStyle w:val="ListParagraph"/>
        <w:numPr>
          <w:ilvl w:val="0"/>
          <w:numId w:val="29"/>
        </w:numPr>
        <w:rPr>
          <w:rFonts w:asciiTheme="minorHAnsi" w:eastAsiaTheme="minorHAnsi" w:hAnsiTheme="minorHAnsi" w:cstheme="minorHAnsi"/>
          <w:bCs/>
          <w:iCs/>
        </w:rPr>
      </w:pPr>
      <w:r w:rsidRPr="000A5CAE">
        <w:rPr>
          <w:rFonts w:asciiTheme="minorHAnsi" w:eastAsiaTheme="minorHAnsi" w:hAnsiTheme="minorHAnsi" w:cstheme="minorHAnsi"/>
          <w:bCs/>
          <w:iCs/>
        </w:rPr>
        <w:t xml:space="preserve">£50:00 </w:t>
      </w:r>
      <w:r w:rsidRPr="000A5CAE">
        <w:rPr>
          <w:rFonts w:asciiTheme="minorHAnsi" w:eastAsiaTheme="minorHAnsi" w:hAnsiTheme="minorHAnsi" w:cstheme="minorHAnsi"/>
          <w:bCs/>
          <w:iCs/>
          <w:lang w:val="en-US"/>
        </w:rPr>
        <w:t>PIN phone credit for legal contact (taken from private cash</w:t>
      </w:r>
      <w:r w:rsidR="00830550">
        <w:rPr>
          <w:rFonts w:asciiTheme="minorHAnsi" w:eastAsiaTheme="minorHAnsi" w:hAnsiTheme="minorHAnsi" w:cstheme="minorHAnsi"/>
          <w:bCs/>
          <w:iCs/>
          <w:lang w:val="en-US"/>
        </w:rPr>
        <w:t xml:space="preserve"> and can be topped up at any time</w:t>
      </w:r>
      <w:r w:rsidRPr="000A5CAE">
        <w:rPr>
          <w:rFonts w:asciiTheme="minorHAnsi" w:eastAsiaTheme="minorHAnsi" w:hAnsiTheme="minorHAnsi" w:cstheme="minorHAnsi"/>
          <w:bCs/>
          <w:iCs/>
          <w:lang w:val="en-US"/>
        </w:rPr>
        <w:t>)</w:t>
      </w:r>
    </w:p>
    <w:p w14:paraId="1253E683" w14:textId="0C03A641" w:rsidR="004F4924" w:rsidRDefault="004F4924" w:rsidP="004F4924">
      <w:pPr>
        <w:pStyle w:val="ListParagraph"/>
        <w:numPr>
          <w:ilvl w:val="0"/>
          <w:numId w:val="29"/>
        </w:numPr>
        <w:rPr>
          <w:rFonts w:asciiTheme="minorHAnsi" w:hAnsiTheme="minorHAnsi" w:cstheme="minorHAnsi"/>
          <w:bCs/>
          <w:iCs/>
        </w:rPr>
      </w:pPr>
      <w:r w:rsidRPr="000A5CAE">
        <w:rPr>
          <w:rFonts w:asciiTheme="minorHAnsi" w:hAnsiTheme="minorHAnsi" w:cstheme="minorHAnsi"/>
          <w:bCs/>
          <w:iCs/>
        </w:rPr>
        <w:t>£50:00 PIN phone credit to support abroad family contact (taken from private cash</w:t>
      </w:r>
      <w:r w:rsidR="00830550">
        <w:rPr>
          <w:rFonts w:asciiTheme="minorHAnsi" w:hAnsiTheme="minorHAnsi" w:cstheme="minorHAnsi"/>
          <w:bCs/>
          <w:iCs/>
        </w:rPr>
        <w:t xml:space="preserve"> and can be topped up at </w:t>
      </w:r>
      <w:r w:rsidR="008628BB">
        <w:rPr>
          <w:rFonts w:asciiTheme="minorHAnsi" w:hAnsiTheme="minorHAnsi" w:cstheme="minorHAnsi"/>
          <w:bCs/>
          <w:iCs/>
        </w:rPr>
        <w:t>any time</w:t>
      </w:r>
      <w:r w:rsidRPr="000A5CAE">
        <w:rPr>
          <w:rFonts w:asciiTheme="minorHAnsi" w:hAnsiTheme="minorHAnsi" w:cstheme="minorHAnsi"/>
          <w:bCs/>
          <w:iCs/>
        </w:rPr>
        <w:t>)</w:t>
      </w:r>
    </w:p>
    <w:p w14:paraId="721E98D0" w14:textId="75F58D7C" w:rsidR="00830550" w:rsidRPr="00830550" w:rsidRDefault="00830550" w:rsidP="00830550">
      <w:pPr>
        <w:ind w:left="360"/>
        <w:rPr>
          <w:rFonts w:asciiTheme="minorHAnsi" w:hAnsiTheme="minorHAnsi" w:cstheme="minorHAnsi"/>
          <w:bCs/>
          <w:iCs/>
        </w:rPr>
      </w:pPr>
    </w:p>
    <w:p w14:paraId="408AA6B4" w14:textId="1524E553" w:rsidR="00FA100D" w:rsidRPr="004F4924" w:rsidRDefault="00FA100D" w:rsidP="0006347D">
      <w:pPr>
        <w:rPr>
          <w:rFonts w:asciiTheme="minorHAnsi" w:eastAsiaTheme="minorHAnsi" w:hAnsiTheme="minorHAnsi" w:cstheme="minorHAnsi"/>
          <w:bCs/>
          <w:iCs/>
          <w:lang w:val="en-GB"/>
        </w:rPr>
      </w:pPr>
      <w:r w:rsidRPr="004F4924">
        <w:rPr>
          <w:rFonts w:asciiTheme="minorHAnsi" w:eastAsiaTheme="minorHAnsi" w:hAnsiTheme="minorHAnsi" w:cstheme="minorHAnsi"/>
          <w:bCs/>
          <w:iCs/>
          <w:lang w:val="en-GB"/>
        </w:rPr>
        <w:t>Letters</w:t>
      </w:r>
    </w:p>
    <w:p w14:paraId="20AB6A41" w14:textId="683F2160" w:rsidR="0041484E" w:rsidRDefault="004F4924" w:rsidP="0006347D">
      <w:pPr>
        <w:rPr>
          <w:rFonts w:asciiTheme="minorHAnsi" w:eastAsiaTheme="minorHAnsi" w:hAnsiTheme="minorHAnsi" w:cstheme="minorHAnsi"/>
          <w:bCs/>
          <w:iCs/>
          <w:lang w:val="en-GB"/>
        </w:rPr>
      </w:pPr>
      <w:r>
        <w:rPr>
          <w:rFonts w:asciiTheme="minorHAnsi" w:eastAsiaTheme="minorHAnsi" w:hAnsiTheme="minorHAnsi" w:cstheme="minorHAnsi"/>
          <w:bCs/>
          <w:iCs/>
          <w:lang w:val="en-GB"/>
        </w:rPr>
        <w:t>Men living at HMP Manchester are provided with two free weekly letters to maintain family contact and have an avenue to purchase paper, envelopes, stamps and writing material from the business hub.</w:t>
      </w:r>
    </w:p>
    <w:p w14:paraId="30C79A9A" w14:textId="77777777" w:rsidR="004F4924" w:rsidRDefault="004F4924" w:rsidP="0006347D">
      <w:pPr>
        <w:rPr>
          <w:rFonts w:asciiTheme="minorHAnsi" w:eastAsiaTheme="minorHAnsi" w:hAnsiTheme="minorHAnsi" w:cstheme="minorHAnsi"/>
          <w:bCs/>
          <w:iCs/>
          <w:lang w:val="en-GB"/>
        </w:rPr>
      </w:pPr>
    </w:p>
    <w:p w14:paraId="13D50880" w14:textId="53E8D44D" w:rsidR="0041484E" w:rsidRDefault="0041484E" w:rsidP="0006347D">
      <w:pPr>
        <w:rPr>
          <w:rFonts w:asciiTheme="minorHAnsi" w:eastAsiaTheme="minorHAnsi" w:hAnsiTheme="minorHAnsi" w:cstheme="minorHAnsi"/>
          <w:bCs/>
          <w:iCs/>
          <w:lang w:val="en-GB"/>
        </w:rPr>
      </w:pPr>
      <w:r>
        <w:rPr>
          <w:rFonts w:asciiTheme="minorHAnsi" w:eastAsiaTheme="minorHAnsi" w:hAnsiTheme="minorHAnsi" w:cstheme="minorHAnsi"/>
          <w:bCs/>
          <w:iCs/>
          <w:lang w:val="en-GB"/>
        </w:rPr>
        <w:t>Email a Prisoner</w:t>
      </w:r>
    </w:p>
    <w:p w14:paraId="461E425B" w14:textId="5001010F" w:rsidR="00FA100D" w:rsidRDefault="00603BD4" w:rsidP="0006347D">
      <w:pPr>
        <w:rPr>
          <w:rFonts w:asciiTheme="minorHAnsi" w:eastAsiaTheme="minorHAnsi" w:hAnsiTheme="minorHAnsi" w:cstheme="minorHAnsi"/>
          <w:bCs/>
          <w:iCs/>
          <w:lang w:val="en-GB"/>
        </w:rPr>
      </w:pPr>
      <w:r w:rsidRPr="00CA73CB">
        <w:rPr>
          <w:rFonts w:asciiTheme="minorHAnsi" w:eastAsiaTheme="minorHAnsi" w:hAnsiTheme="minorHAnsi" w:cstheme="minorHAnsi"/>
          <w:bCs/>
          <w:iCs/>
          <w:lang w:val="en-GB"/>
        </w:rPr>
        <w:t>Provides families with a facility via their mobile phone to maintain contact with their loved ones who live at HMP Manchester. The process is fast and easily conducted by a mobile phone and cost only 40p per message. Families can send</w:t>
      </w:r>
      <w:r>
        <w:rPr>
          <w:rFonts w:asciiTheme="minorHAnsi" w:eastAsiaTheme="minorHAnsi" w:hAnsiTheme="minorHAnsi" w:cstheme="minorHAnsi"/>
          <w:bCs/>
          <w:iCs/>
          <w:lang w:val="en-GB"/>
        </w:rPr>
        <w:t xml:space="preserve"> messages, photos and receive a reply from their loved ones who live at HMP Manchester.</w:t>
      </w:r>
      <w:r w:rsidR="002E22BE" w:rsidRPr="002E22BE">
        <w:rPr>
          <w:rFonts w:asciiTheme="minorHAnsi" w:eastAsiaTheme="minorHAnsi" w:hAnsiTheme="minorHAnsi" w:cstheme="minorHAnsi"/>
          <w:b/>
          <w:bCs/>
          <w:iCs/>
          <w:noProof/>
        </w:rPr>
        <w:t xml:space="preserve"> </w:t>
      </w:r>
    </w:p>
    <w:p w14:paraId="0589BD88" w14:textId="1038BB43" w:rsidR="00FA100D" w:rsidRDefault="00FA100D" w:rsidP="0006347D">
      <w:pPr>
        <w:rPr>
          <w:rFonts w:asciiTheme="minorHAnsi" w:eastAsiaTheme="minorHAnsi" w:hAnsiTheme="minorHAnsi" w:cstheme="minorHAnsi"/>
          <w:bCs/>
          <w:iCs/>
          <w:lang w:val="en-GB"/>
        </w:rPr>
      </w:pPr>
    </w:p>
    <w:p w14:paraId="21788A12" w14:textId="51B98139" w:rsidR="00FA100D" w:rsidRDefault="00FA100D" w:rsidP="0006347D">
      <w:pPr>
        <w:rPr>
          <w:rFonts w:asciiTheme="minorHAnsi" w:eastAsiaTheme="minorHAnsi" w:hAnsiTheme="minorHAnsi" w:cstheme="minorHAnsi"/>
          <w:bCs/>
          <w:iCs/>
          <w:lang w:val="en-GB"/>
        </w:rPr>
      </w:pPr>
      <w:r>
        <w:rPr>
          <w:rFonts w:asciiTheme="minorHAnsi" w:eastAsiaTheme="minorHAnsi" w:hAnsiTheme="minorHAnsi" w:cstheme="minorHAnsi"/>
          <w:bCs/>
          <w:iCs/>
          <w:lang w:val="en-GB"/>
        </w:rPr>
        <w:t>Phone Hub (Video Calls)</w:t>
      </w:r>
    </w:p>
    <w:p w14:paraId="72F4AC05" w14:textId="41BC0347" w:rsidR="00C35084" w:rsidRPr="00C35084" w:rsidRDefault="00C35084" w:rsidP="00C35084">
      <w:pPr>
        <w:rPr>
          <w:rFonts w:asciiTheme="minorHAnsi" w:eastAsiaTheme="minorHAnsi" w:hAnsiTheme="minorHAnsi" w:cstheme="minorHAnsi"/>
          <w:bCs/>
          <w:iCs/>
          <w:lang w:val="en-GB"/>
        </w:rPr>
      </w:pPr>
      <w:r>
        <w:rPr>
          <w:rFonts w:asciiTheme="minorHAnsi" w:eastAsiaTheme="minorHAnsi" w:hAnsiTheme="minorHAnsi" w:cstheme="minorHAnsi"/>
          <w:bCs/>
          <w:iCs/>
          <w:lang w:val="en-GB"/>
        </w:rPr>
        <w:t xml:space="preserve">HMP Manchester is aware </w:t>
      </w:r>
      <w:r w:rsidRPr="00C35084">
        <w:rPr>
          <w:rFonts w:asciiTheme="minorHAnsi" w:eastAsiaTheme="minorHAnsi" w:hAnsiTheme="minorHAnsi" w:cstheme="minorHAnsi"/>
          <w:bCs/>
          <w:iCs/>
          <w:lang w:val="en-GB"/>
        </w:rPr>
        <w:t xml:space="preserve">how important it is for you to have contact with people in prison. Secure video calls are part of </w:t>
      </w:r>
      <w:r w:rsidR="008628BB" w:rsidRPr="00C35084">
        <w:rPr>
          <w:rFonts w:asciiTheme="minorHAnsi" w:eastAsiaTheme="minorHAnsi" w:hAnsiTheme="minorHAnsi" w:cstheme="minorHAnsi"/>
          <w:bCs/>
          <w:iCs/>
          <w:lang w:val="en-GB"/>
        </w:rPr>
        <w:t>that;</w:t>
      </w:r>
      <w:r w:rsidRPr="00C35084">
        <w:rPr>
          <w:rFonts w:asciiTheme="minorHAnsi" w:eastAsiaTheme="minorHAnsi" w:hAnsiTheme="minorHAnsi" w:cstheme="minorHAnsi"/>
          <w:bCs/>
          <w:iCs/>
          <w:lang w:val="en-GB"/>
        </w:rPr>
        <w:t xml:space="preserve"> they provide one of the ways for you to stay in touch with people who are important to you.</w:t>
      </w:r>
      <w:r>
        <w:rPr>
          <w:rFonts w:asciiTheme="minorHAnsi" w:eastAsiaTheme="minorHAnsi" w:hAnsiTheme="minorHAnsi" w:cstheme="minorHAnsi"/>
          <w:bCs/>
          <w:iCs/>
          <w:lang w:val="en-GB"/>
        </w:rPr>
        <w:t xml:space="preserve"> </w:t>
      </w:r>
      <w:r w:rsidR="00142876">
        <w:rPr>
          <w:rFonts w:asciiTheme="minorHAnsi" w:eastAsiaTheme="minorHAnsi" w:hAnsiTheme="minorHAnsi" w:cstheme="minorHAnsi"/>
          <w:bCs/>
          <w:iCs/>
          <w:lang w:val="en-GB"/>
        </w:rPr>
        <w:t xml:space="preserve"> For further information on how to access this avenue of family contact </w:t>
      </w:r>
      <w:r w:rsidR="00131334">
        <w:rPr>
          <w:rFonts w:asciiTheme="minorHAnsi" w:eastAsiaTheme="minorHAnsi" w:hAnsiTheme="minorHAnsi" w:cstheme="minorHAnsi"/>
          <w:bCs/>
          <w:iCs/>
          <w:lang w:val="en-GB"/>
        </w:rPr>
        <w:t>download</w:t>
      </w:r>
      <w:r w:rsidR="00142876">
        <w:rPr>
          <w:rFonts w:asciiTheme="minorHAnsi" w:eastAsiaTheme="minorHAnsi" w:hAnsiTheme="minorHAnsi" w:cstheme="minorHAnsi"/>
          <w:bCs/>
          <w:iCs/>
          <w:lang w:val="en-GB"/>
        </w:rPr>
        <w:t xml:space="preserve"> the “Phone Hub” app.</w:t>
      </w:r>
    </w:p>
    <w:p w14:paraId="06EA0667" w14:textId="77777777" w:rsidR="00FA100D" w:rsidRDefault="00FA100D" w:rsidP="0006347D">
      <w:pPr>
        <w:rPr>
          <w:rFonts w:asciiTheme="minorHAnsi" w:eastAsiaTheme="minorHAnsi" w:hAnsiTheme="minorHAnsi" w:cstheme="minorHAnsi"/>
          <w:bCs/>
          <w:iCs/>
          <w:lang w:val="en-GB"/>
        </w:rPr>
      </w:pPr>
    </w:p>
    <w:p w14:paraId="0C2201AB" w14:textId="0FA6B0E6" w:rsidR="009330AE" w:rsidRDefault="009330AE" w:rsidP="0006347D">
      <w:pPr>
        <w:rPr>
          <w:rFonts w:asciiTheme="minorHAnsi" w:eastAsiaTheme="minorHAnsi" w:hAnsiTheme="minorHAnsi" w:cstheme="minorHAnsi"/>
          <w:bCs/>
          <w:iCs/>
          <w:lang w:val="en-GB"/>
        </w:rPr>
      </w:pPr>
    </w:p>
    <w:p w14:paraId="4D9EC5A8" w14:textId="48DC8D69" w:rsidR="00C051CA" w:rsidRDefault="00C051CA" w:rsidP="00E741F9">
      <w:pPr>
        <w:jc w:val="center"/>
        <w:rPr>
          <w:rFonts w:ascii="Cavolini" w:eastAsiaTheme="minorHAnsi" w:hAnsi="Cavolini" w:cs="Cavolini"/>
          <w:b/>
          <w:iCs/>
          <w:color w:val="2E74B5" w:themeColor="accent1" w:themeShade="BF"/>
          <w:sz w:val="32"/>
          <w:szCs w:val="32"/>
          <w:lang w:val="en-GB"/>
        </w:rPr>
      </w:pPr>
      <w:bookmarkStart w:id="4" w:name="_Hlk121828164"/>
      <w:r>
        <w:rPr>
          <w:rFonts w:ascii="Cavolini" w:eastAsiaTheme="minorHAnsi" w:hAnsi="Cavolini" w:cs="Cavolini"/>
          <w:b/>
          <w:iCs/>
          <w:color w:val="2E74B5" w:themeColor="accent1" w:themeShade="BF"/>
          <w:sz w:val="32"/>
          <w:szCs w:val="32"/>
          <w:lang w:val="en-GB"/>
        </w:rPr>
        <w:t>Family Ties and Vulnerable Groups</w:t>
      </w:r>
    </w:p>
    <w:p w14:paraId="7ECD337A" w14:textId="77777777" w:rsidR="001236F5" w:rsidRPr="00E741F9" w:rsidRDefault="001236F5" w:rsidP="0006347D">
      <w:pPr>
        <w:rPr>
          <w:rFonts w:ascii="Cavolini" w:eastAsiaTheme="minorHAnsi" w:hAnsi="Cavolini" w:cs="Cavolini"/>
          <w:b/>
          <w:iCs/>
          <w:color w:val="2E74B5" w:themeColor="accent1" w:themeShade="BF"/>
          <w:sz w:val="12"/>
          <w:szCs w:val="12"/>
          <w:lang w:val="en-GB"/>
        </w:rPr>
      </w:pPr>
      <w:bookmarkStart w:id="5" w:name="_Hlk158127250"/>
    </w:p>
    <w:p w14:paraId="2B0E8C90" w14:textId="5BDD0383" w:rsidR="00603BD4" w:rsidRPr="001236F5" w:rsidRDefault="00603BD4" w:rsidP="0006347D">
      <w:pPr>
        <w:rPr>
          <w:rFonts w:ascii="Cavolini" w:eastAsiaTheme="minorHAnsi" w:hAnsi="Cavolini" w:cs="Cavolini"/>
          <w:b/>
          <w:iCs/>
          <w:color w:val="2E74B5" w:themeColor="accent1" w:themeShade="BF"/>
          <w:sz w:val="28"/>
          <w:szCs w:val="28"/>
          <w:lang w:val="en-GB"/>
        </w:rPr>
      </w:pPr>
      <w:r w:rsidRPr="00C051CA">
        <w:rPr>
          <w:rFonts w:ascii="Cavolini" w:eastAsiaTheme="minorHAnsi" w:hAnsi="Cavolini" w:cs="Cavolini"/>
          <w:b/>
          <w:iCs/>
          <w:color w:val="2E74B5" w:themeColor="accent1" w:themeShade="BF"/>
          <w:sz w:val="28"/>
          <w:szCs w:val="28"/>
          <w:lang w:val="en-GB"/>
        </w:rPr>
        <w:t>How will people who are Care Experienced be supported at HMP Manchester?</w:t>
      </w:r>
      <w:bookmarkEnd w:id="5"/>
    </w:p>
    <w:p w14:paraId="132EFB86" w14:textId="1A28793D" w:rsidR="00B90EC1" w:rsidRDefault="009630F2" w:rsidP="009630F2">
      <w:pPr>
        <w:rPr>
          <w:rFonts w:asciiTheme="minorHAnsi" w:eastAsiaTheme="minorHAnsi" w:hAnsiTheme="minorHAnsi" w:cstheme="minorHAnsi"/>
          <w:bCs/>
          <w:iCs/>
          <w:lang w:val="en-GB"/>
        </w:rPr>
      </w:pPr>
      <w:r w:rsidRPr="009630F2">
        <w:rPr>
          <w:rFonts w:asciiTheme="minorHAnsi" w:eastAsiaTheme="minorHAnsi" w:hAnsiTheme="minorHAnsi" w:cstheme="minorHAnsi"/>
          <w:bCs/>
          <w:iCs/>
          <w:lang w:val="en-GB"/>
        </w:rPr>
        <w:t xml:space="preserve">All </w:t>
      </w:r>
      <w:r>
        <w:rPr>
          <w:rFonts w:asciiTheme="minorHAnsi" w:eastAsiaTheme="minorHAnsi" w:hAnsiTheme="minorHAnsi" w:cstheme="minorHAnsi"/>
          <w:bCs/>
          <w:iCs/>
          <w:lang w:val="en-GB"/>
        </w:rPr>
        <w:t>men received at HMP Manchester</w:t>
      </w:r>
      <w:r w:rsidRPr="009630F2">
        <w:rPr>
          <w:rFonts w:asciiTheme="minorHAnsi" w:eastAsiaTheme="minorHAnsi" w:hAnsiTheme="minorHAnsi" w:cstheme="minorHAnsi"/>
          <w:bCs/>
          <w:iCs/>
          <w:lang w:val="en-GB"/>
        </w:rPr>
        <w:t xml:space="preserve"> are interviewed </w:t>
      </w:r>
      <w:r w:rsidR="001F0C8F">
        <w:rPr>
          <w:rFonts w:asciiTheme="minorHAnsi" w:eastAsiaTheme="minorHAnsi" w:hAnsiTheme="minorHAnsi" w:cstheme="minorHAnsi"/>
          <w:bCs/>
          <w:iCs/>
          <w:lang w:val="en-GB"/>
        </w:rPr>
        <w:t>during the</w:t>
      </w:r>
      <w:r w:rsidR="00B90EC1">
        <w:rPr>
          <w:rFonts w:asciiTheme="minorHAnsi" w:eastAsiaTheme="minorHAnsi" w:hAnsiTheme="minorHAnsi" w:cstheme="minorHAnsi"/>
          <w:bCs/>
          <w:iCs/>
          <w:lang w:val="en-GB"/>
        </w:rPr>
        <w:t xml:space="preserve"> reception process, within this </w:t>
      </w:r>
      <w:r w:rsidR="001F0C8F">
        <w:rPr>
          <w:rFonts w:asciiTheme="minorHAnsi" w:eastAsiaTheme="minorHAnsi" w:hAnsiTheme="minorHAnsi" w:cstheme="minorHAnsi"/>
          <w:bCs/>
          <w:iCs/>
          <w:lang w:val="en-GB"/>
        </w:rPr>
        <w:t>interview</w:t>
      </w:r>
      <w:r w:rsidR="00B90EC1">
        <w:rPr>
          <w:rFonts w:asciiTheme="minorHAnsi" w:eastAsiaTheme="minorHAnsi" w:hAnsiTheme="minorHAnsi" w:cstheme="minorHAnsi"/>
          <w:bCs/>
          <w:iCs/>
          <w:lang w:val="en-GB"/>
        </w:rPr>
        <w:t xml:space="preserve"> men are provided with an avenue to identify if they </w:t>
      </w:r>
      <w:r w:rsidR="001F0C8F">
        <w:rPr>
          <w:rFonts w:asciiTheme="minorHAnsi" w:eastAsiaTheme="minorHAnsi" w:hAnsiTheme="minorHAnsi" w:cstheme="minorHAnsi"/>
          <w:bCs/>
          <w:iCs/>
          <w:lang w:val="en-GB"/>
        </w:rPr>
        <w:t>are “Care Leavers”</w:t>
      </w:r>
      <w:r w:rsidR="00B90EC1">
        <w:rPr>
          <w:rFonts w:asciiTheme="minorHAnsi" w:eastAsiaTheme="minorHAnsi" w:hAnsiTheme="minorHAnsi" w:cstheme="minorHAnsi"/>
          <w:bCs/>
          <w:iCs/>
          <w:lang w:val="en-GB"/>
        </w:rPr>
        <w:t xml:space="preserve">. </w:t>
      </w:r>
    </w:p>
    <w:p w14:paraId="56791B3D" w14:textId="77777777" w:rsidR="00B90EC1" w:rsidRDefault="00B90EC1" w:rsidP="009630F2">
      <w:pPr>
        <w:rPr>
          <w:rFonts w:asciiTheme="minorHAnsi" w:eastAsiaTheme="minorHAnsi" w:hAnsiTheme="minorHAnsi" w:cstheme="minorHAnsi"/>
          <w:bCs/>
          <w:iCs/>
          <w:lang w:val="en-GB"/>
        </w:rPr>
      </w:pPr>
    </w:p>
    <w:p w14:paraId="59F17816" w14:textId="6A5AC02E" w:rsidR="009630F2" w:rsidRPr="009630F2" w:rsidRDefault="009630F2" w:rsidP="009630F2">
      <w:pPr>
        <w:rPr>
          <w:rFonts w:asciiTheme="minorHAnsi" w:eastAsiaTheme="minorHAnsi" w:hAnsiTheme="minorHAnsi" w:cstheme="minorHAnsi"/>
          <w:bCs/>
          <w:iCs/>
          <w:lang w:val="en-GB"/>
        </w:rPr>
      </w:pPr>
      <w:r w:rsidRPr="009630F2">
        <w:rPr>
          <w:rFonts w:asciiTheme="minorHAnsi" w:eastAsiaTheme="minorHAnsi" w:hAnsiTheme="minorHAnsi" w:cstheme="minorHAnsi"/>
          <w:bCs/>
          <w:iCs/>
          <w:lang w:val="en-GB"/>
        </w:rPr>
        <w:t>With the permission of the prisoner</w:t>
      </w:r>
      <w:r w:rsidR="00081178">
        <w:rPr>
          <w:rFonts w:asciiTheme="minorHAnsi" w:eastAsiaTheme="minorHAnsi" w:hAnsiTheme="minorHAnsi" w:cstheme="minorHAnsi"/>
          <w:bCs/>
          <w:iCs/>
          <w:lang w:val="en-GB"/>
        </w:rPr>
        <w:t>,</w:t>
      </w:r>
      <w:r w:rsidRPr="009630F2">
        <w:rPr>
          <w:rFonts w:asciiTheme="minorHAnsi" w:eastAsiaTheme="minorHAnsi" w:hAnsiTheme="minorHAnsi" w:cstheme="minorHAnsi"/>
          <w:bCs/>
          <w:iCs/>
          <w:lang w:val="en-GB"/>
        </w:rPr>
        <w:t xml:space="preserve"> the Offender Supervisor will contact the Key Worker to let him/her know that the prisoner has been in care. This will enable the Key Worker to further encourage the relationship between the care leaver and the personal advisor.</w:t>
      </w:r>
    </w:p>
    <w:p w14:paraId="0CDB0969" w14:textId="77777777" w:rsidR="009630F2" w:rsidRPr="009630F2" w:rsidRDefault="009630F2" w:rsidP="009630F2">
      <w:pPr>
        <w:rPr>
          <w:rFonts w:asciiTheme="minorHAnsi" w:eastAsiaTheme="minorHAnsi" w:hAnsiTheme="minorHAnsi" w:cstheme="minorHAnsi"/>
          <w:bCs/>
          <w:iCs/>
          <w:lang w:val="en-GB"/>
        </w:rPr>
      </w:pPr>
    </w:p>
    <w:p w14:paraId="42F0C36B" w14:textId="009D72D2" w:rsidR="009630F2" w:rsidRDefault="009630F2" w:rsidP="00B90EC1">
      <w:pPr>
        <w:jc w:val="center"/>
        <w:rPr>
          <w:rFonts w:asciiTheme="minorHAnsi" w:eastAsiaTheme="minorHAnsi" w:hAnsiTheme="minorHAnsi" w:cstheme="minorHAnsi"/>
          <w:bCs/>
          <w:iCs/>
          <w:lang w:val="en-GB"/>
        </w:rPr>
      </w:pPr>
      <w:r w:rsidRPr="009630F2">
        <w:rPr>
          <w:rFonts w:asciiTheme="minorHAnsi" w:eastAsiaTheme="minorHAnsi" w:hAnsiTheme="minorHAnsi" w:cstheme="minorHAnsi"/>
          <w:bCs/>
          <w:iCs/>
          <w:lang w:val="en-GB"/>
        </w:rPr>
        <w:t>(</w:t>
      </w:r>
      <w:r w:rsidR="001F0C8F">
        <w:rPr>
          <w:rFonts w:asciiTheme="minorHAnsi" w:eastAsiaTheme="minorHAnsi" w:hAnsiTheme="minorHAnsi" w:cstheme="minorHAnsi"/>
          <w:bCs/>
          <w:iCs/>
          <w:lang w:val="en-GB"/>
        </w:rPr>
        <w:t xml:space="preserve">If you wish </w:t>
      </w:r>
      <w:r w:rsidRPr="009630F2">
        <w:rPr>
          <w:rFonts w:asciiTheme="minorHAnsi" w:eastAsiaTheme="minorHAnsi" w:hAnsiTheme="minorHAnsi" w:cstheme="minorHAnsi"/>
          <w:bCs/>
          <w:iCs/>
          <w:lang w:val="en-GB"/>
        </w:rPr>
        <w:t xml:space="preserve">to </w:t>
      </w:r>
      <w:r w:rsidR="001F0C8F">
        <w:rPr>
          <w:rFonts w:asciiTheme="minorHAnsi" w:eastAsiaTheme="minorHAnsi" w:hAnsiTheme="minorHAnsi" w:cstheme="minorHAnsi"/>
          <w:bCs/>
          <w:iCs/>
          <w:lang w:val="en-GB"/>
        </w:rPr>
        <w:t xml:space="preserve">gain further information on </w:t>
      </w:r>
      <w:r w:rsidRPr="009630F2">
        <w:rPr>
          <w:rFonts w:asciiTheme="minorHAnsi" w:eastAsiaTheme="minorHAnsi" w:hAnsiTheme="minorHAnsi" w:cstheme="minorHAnsi"/>
          <w:bCs/>
          <w:iCs/>
          <w:lang w:val="en-GB"/>
        </w:rPr>
        <w:t xml:space="preserve">how the </w:t>
      </w:r>
      <w:r w:rsidR="001F0C8F">
        <w:rPr>
          <w:rFonts w:asciiTheme="minorHAnsi" w:eastAsiaTheme="minorHAnsi" w:hAnsiTheme="minorHAnsi" w:cstheme="minorHAnsi"/>
          <w:bCs/>
          <w:iCs/>
          <w:lang w:val="en-GB"/>
        </w:rPr>
        <w:t>p</w:t>
      </w:r>
      <w:r w:rsidRPr="009630F2">
        <w:rPr>
          <w:rFonts w:asciiTheme="minorHAnsi" w:eastAsiaTheme="minorHAnsi" w:hAnsiTheme="minorHAnsi" w:cstheme="minorHAnsi"/>
          <w:bCs/>
          <w:iCs/>
          <w:lang w:val="en-GB"/>
        </w:rPr>
        <w:t>rison caters for care leavers</w:t>
      </w:r>
      <w:r w:rsidR="001F0C8F">
        <w:rPr>
          <w:rFonts w:asciiTheme="minorHAnsi" w:eastAsiaTheme="minorHAnsi" w:hAnsiTheme="minorHAnsi" w:cstheme="minorHAnsi"/>
          <w:bCs/>
          <w:iCs/>
          <w:lang w:val="en-GB"/>
        </w:rPr>
        <w:t xml:space="preserve">, HMP </w:t>
      </w:r>
      <w:r>
        <w:rPr>
          <w:rFonts w:asciiTheme="minorHAnsi" w:eastAsiaTheme="minorHAnsi" w:hAnsiTheme="minorHAnsi" w:cstheme="minorHAnsi"/>
          <w:bCs/>
          <w:iCs/>
          <w:lang w:val="en-GB"/>
        </w:rPr>
        <w:t>Manchester</w:t>
      </w:r>
      <w:r w:rsidR="001F0C8F">
        <w:rPr>
          <w:rFonts w:asciiTheme="minorHAnsi" w:eastAsiaTheme="minorHAnsi" w:hAnsiTheme="minorHAnsi" w:cstheme="minorHAnsi"/>
          <w:bCs/>
          <w:iCs/>
          <w:lang w:val="en-GB"/>
        </w:rPr>
        <w:t xml:space="preserve">’s </w:t>
      </w:r>
      <w:r w:rsidRPr="009630F2">
        <w:rPr>
          <w:rFonts w:asciiTheme="minorHAnsi" w:eastAsiaTheme="minorHAnsi" w:hAnsiTheme="minorHAnsi" w:cstheme="minorHAnsi"/>
          <w:bCs/>
          <w:iCs/>
          <w:lang w:val="en-GB"/>
        </w:rPr>
        <w:t>Care Experienced Prisoners Strategy</w:t>
      </w:r>
      <w:r w:rsidR="001F0C8F">
        <w:rPr>
          <w:rFonts w:asciiTheme="minorHAnsi" w:eastAsiaTheme="minorHAnsi" w:hAnsiTheme="minorHAnsi" w:cstheme="minorHAnsi"/>
          <w:bCs/>
          <w:iCs/>
          <w:lang w:val="en-GB"/>
        </w:rPr>
        <w:t xml:space="preserve"> can be provided</w:t>
      </w:r>
      <w:r w:rsidRPr="009630F2">
        <w:rPr>
          <w:rFonts w:asciiTheme="minorHAnsi" w:eastAsiaTheme="minorHAnsi" w:hAnsiTheme="minorHAnsi" w:cstheme="minorHAnsi"/>
          <w:bCs/>
          <w:iCs/>
          <w:lang w:val="en-GB"/>
        </w:rPr>
        <w:t>)</w:t>
      </w:r>
    </w:p>
    <w:p w14:paraId="33050948" w14:textId="08B9057D" w:rsidR="001F0C8F" w:rsidRDefault="001F0C8F" w:rsidP="00B90EC1">
      <w:pPr>
        <w:jc w:val="center"/>
        <w:rPr>
          <w:rFonts w:asciiTheme="minorHAnsi" w:eastAsiaTheme="minorHAnsi" w:hAnsiTheme="minorHAnsi" w:cstheme="minorHAnsi"/>
          <w:bCs/>
          <w:iCs/>
          <w:lang w:val="en-GB"/>
        </w:rPr>
      </w:pPr>
    </w:p>
    <w:p w14:paraId="2FDD8D0F" w14:textId="77777777" w:rsidR="0021746F" w:rsidRDefault="0021746F" w:rsidP="00C051CA">
      <w:pPr>
        <w:rPr>
          <w:rFonts w:ascii="Cavolini" w:eastAsiaTheme="minorHAnsi" w:hAnsi="Cavolini" w:cs="Cavolini"/>
          <w:b/>
          <w:iCs/>
          <w:color w:val="2E74B5" w:themeColor="accent1" w:themeShade="BF"/>
          <w:sz w:val="28"/>
          <w:szCs w:val="28"/>
          <w:lang w:val="en-GB"/>
        </w:rPr>
      </w:pPr>
    </w:p>
    <w:p w14:paraId="30D58D65" w14:textId="034CAEE1" w:rsidR="001236F5" w:rsidRDefault="00C051CA" w:rsidP="00C051CA">
      <w:pPr>
        <w:rPr>
          <w:rFonts w:ascii="Cavolini" w:eastAsiaTheme="minorHAnsi" w:hAnsi="Cavolini" w:cs="Cavolini"/>
          <w:b/>
          <w:iCs/>
          <w:color w:val="2E74B5" w:themeColor="accent1" w:themeShade="BF"/>
          <w:sz w:val="28"/>
          <w:szCs w:val="28"/>
          <w:lang w:val="en-GB"/>
        </w:rPr>
      </w:pPr>
      <w:r w:rsidRPr="00C051CA">
        <w:rPr>
          <w:rFonts w:ascii="Cavolini" w:eastAsiaTheme="minorHAnsi" w:hAnsi="Cavolini" w:cs="Cavolini"/>
          <w:b/>
          <w:iCs/>
          <w:color w:val="2E74B5" w:themeColor="accent1" w:themeShade="BF"/>
          <w:sz w:val="28"/>
          <w:szCs w:val="28"/>
          <w:lang w:val="en-GB"/>
        </w:rPr>
        <w:t xml:space="preserve">How will </w:t>
      </w:r>
      <w:r>
        <w:rPr>
          <w:rFonts w:ascii="Cavolini" w:eastAsiaTheme="minorHAnsi" w:hAnsi="Cavolini" w:cs="Cavolini"/>
          <w:b/>
          <w:iCs/>
          <w:color w:val="2E74B5" w:themeColor="accent1" w:themeShade="BF"/>
          <w:sz w:val="28"/>
          <w:szCs w:val="28"/>
          <w:lang w:val="en-GB"/>
        </w:rPr>
        <w:t>Young Adults</w:t>
      </w:r>
      <w:r w:rsidRPr="00C051CA">
        <w:rPr>
          <w:rFonts w:ascii="Cavolini" w:eastAsiaTheme="minorHAnsi" w:hAnsi="Cavolini" w:cs="Cavolini"/>
          <w:b/>
          <w:iCs/>
          <w:color w:val="2E74B5" w:themeColor="accent1" w:themeShade="BF"/>
          <w:sz w:val="28"/>
          <w:szCs w:val="28"/>
          <w:lang w:val="en-GB"/>
        </w:rPr>
        <w:t xml:space="preserve"> be supported at HMP Manchester</w:t>
      </w:r>
      <w:r>
        <w:rPr>
          <w:rFonts w:ascii="Cavolini" w:eastAsiaTheme="minorHAnsi" w:hAnsi="Cavolini" w:cs="Cavolini"/>
          <w:b/>
          <w:iCs/>
          <w:color w:val="2E74B5" w:themeColor="accent1" w:themeShade="BF"/>
          <w:sz w:val="28"/>
          <w:szCs w:val="28"/>
          <w:lang w:val="en-GB"/>
        </w:rPr>
        <w:t xml:space="preserve"> in relation to family</w:t>
      </w:r>
      <w:r w:rsidRPr="00C051CA">
        <w:rPr>
          <w:rFonts w:ascii="Cavolini" w:eastAsiaTheme="minorHAnsi" w:hAnsi="Cavolini" w:cs="Cavolini"/>
          <w:b/>
          <w:iCs/>
          <w:color w:val="2E74B5" w:themeColor="accent1" w:themeShade="BF"/>
          <w:sz w:val="28"/>
          <w:szCs w:val="28"/>
          <w:lang w:val="en-GB"/>
        </w:rPr>
        <w:t>?</w:t>
      </w:r>
    </w:p>
    <w:p w14:paraId="37F34644" w14:textId="007A6F7A" w:rsidR="00C051CA" w:rsidRDefault="001236F5" w:rsidP="00C051CA">
      <w:pPr>
        <w:rPr>
          <w:rFonts w:asciiTheme="minorHAnsi" w:eastAsiaTheme="minorHAnsi" w:hAnsiTheme="minorHAnsi" w:cstheme="minorHAnsi"/>
          <w:bCs/>
          <w:iCs/>
          <w:lang w:val="en-GB"/>
        </w:rPr>
      </w:pPr>
      <w:r>
        <w:rPr>
          <w:rFonts w:asciiTheme="minorHAnsi" w:eastAsiaTheme="minorHAnsi" w:hAnsiTheme="minorHAnsi" w:cstheme="minorHAnsi"/>
          <w:bCs/>
          <w:iCs/>
          <w:lang w:val="en-GB"/>
        </w:rPr>
        <w:t xml:space="preserve">The Young Adult Strategy promotes the inclusion of family as a support where appropriate for prisoners between the ages of 18 and 25. Specifically trained POMS and Keyworkers understand the importance of Family to young </w:t>
      </w:r>
      <w:r w:rsidR="008628BB">
        <w:rPr>
          <w:rFonts w:asciiTheme="minorHAnsi" w:eastAsiaTheme="minorHAnsi" w:hAnsiTheme="minorHAnsi" w:cstheme="minorHAnsi"/>
          <w:bCs/>
          <w:iCs/>
          <w:lang w:val="en-GB"/>
        </w:rPr>
        <w:t>adults,</w:t>
      </w:r>
      <w:r>
        <w:rPr>
          <w:rFonts w:asciiTheme="minorHAnsi" w:eastAsiaTheme="minorHAnsi" w:hAnsiTheme="minorHAnsi" w:cstheme="minorHAnsi"/>
          <w:bCs/>
          <w:iCs/>
          <w:lang w:val="en-GB"/>
        </w:rPr>
        <w:t xml:space="preserve"> and this is focused upon during interactions.</w:t>
      </w:r>
    </w:p>
    <w:p w14:paraId="4F8C932C" w14:textId="77777777" w:rsidR="001236F5" w:rsidRDefault="001236F5" w:rsidP="001236F5">
      <w:pPr>
        <w:jc w:val="center"/>
        <w:rPr>
          <w:rFonts w:asciiTheme="minorHAnsi" w:eastAsiaTheme="minorHAnsi" w:hAnsiTheme="minorHAnsi" w:cstheme="minorHAnsi"/>
          <w:bCs/>
          <w:iCs/>
          <w:lang w:val="en-GB"/>
        </w:rPr>
      </w:pPr>
    </w:p>
    <w:p w14:paraId="51D9C7EF" w14:textId="0B9E360F" w:rsidR="001236F5" w:rsidRDefault="001236F5" w:rsidP="001236F5">
      <w:pPr>
        <w:jc w:val="center"/>
        <w:rPr>
          <w:rFonts w:asciiTheme="minorHAnsi" w:eastAsiaTheme="minorHAnsi" w:hAnsiTheme="minorHAnsi" w:cstheme="minorHAnsi"/>
          <w:bCs/>
          <w:iCs/>
          <w:lang w:val="en-GB"/>
        </w:rPr>
      </w:pPr>
      <w:r w:rsidRPr="009630F2">
        <w:rPr>
          <w:rFonts w:asciiTheme="minorHAnsi" w:eastAsiaTheme="minorHAnsi" w:hAnsiTheme="minorHAnsi" w:cstheme="minorHAnsi"/>
          <w:bCs/>
          <w:iCs/>
          <w:lang w:val="en-GB"/>
        </w:rPr>
        <w:t>(</w:t>
      </w:r>
      <w:r>
        <w:rPr>
          <w:rFonts w:asciiTheme="minorHAnsi" w:eastAsiaTheme="minorHAnsi" w:hAnsiTheme="minorHAnsi" w:cstheme="minorHAnsi"/>
          <w:bCs/>
          <w:iCs/>
          <w:lang w:val="en-GB"/>
        </w:rPr>
        <w:t xml:space="preserve">If you wish </w:t>
      </w:r>
      <w:r w:rsidRPr="009630F2">
        <w:rPr>
          <w:rFonts w:asciiTheme="minorHAnsi" w:eastAsiaTheme="minorHAnsi" w:hAnsiTheme="minorHAnsi" w:cstheme="minorHAnsi"/>
          <w:bCs/>
          <w:iCs/>
          <w:lang w:val="en-GB"/>
        </w:rPr>
        <w:t xml:space="preserve">to </w:t>
      </w:r>
      <w:r>
        <w:rPr>
          <w:rFonts w:asciiTheme="minorHAnsi" w:eastAsiaTheme="minorHAnsi" w:hAnsiTheme="minorHAnsi" w:cstheme="minorHAnsi"/>
          <w:bCs/>
          <w:iCs/>
          <w:lang w:val="en-GB"/>
        </w:rPr>
        <w:t xml:space="preserve">gain further information on </w:t>
      </w:r>
      <w:r w:rsidRPr="009630F2">
        <w:rPr>
          <w:rFonts w:asciiTheme="minorHAnsi" w:eastAsiaTheme="minorHAnsi" w:hAnsiTheme="minorHAnsi" w:cstheme="minorHAnsi"/>
          <w:bCs/>
          <w:iCs/>
          <w:lang w:val="en-GB"/>
        </w:rPr>
        <w:t xml:space="preserve">how the </w:t>
      </w:r>
      <w:r>
        <w:rPr>
          <w:rFonts w:asciiTheme="minorHAnsi" w:eastAsiaTheme="minorHAnsi" w:hAnsiTheme="minorHAnsi" w:cstheme="minorHAnsi"/>
          <w:bCs/>
          <w:iCs/>
          <w:lang w:val="en-GB"/>
        </w:rPr>
        <w:t>p</w:t>
      </w:r>
      <w:r w:rsidRPr="009630F2">
        <w:rPr>
          <w:rFonts w:asciiTheme="minorHAnsi" w:eastAsiaTheme="minorHAnsi" w:hAnsiTheme="minorHAnsi" w:cstheme="minorHAnsi"/>
          <w:bCs/>
          <w:iCs/>
          <w:lang w:val="en-GB"/>
        </w:rPr>
        <w:t xml:space="preserve">rison caters for </w:t>
      </w:r>
      <w:r>
        <w:rPr>
          <w:rFonts w:asciiTheme="minorHAnsi" w:eastAsiaTheme="minorHAnsi" w:hAnsiTheme="minorHAnsi" w:cstheme="minorHAnsi"/>
          <w:bCs/>
          <w:iCs/>
          <w:lang w:val="en-GB"/>
        </w:rPr>
        <w:t>young adults, HMP Manchester’s Young Adults Policy can be provided</w:t>
      </w:r>
      <w:r w:rsidRPr="009630F2">
        <w:rPr>
          <w:rFonts w:asciiTheme="minorHAnsi" w:eastAsiaTheme="minorHAnsi" w:hAnsiTheme="minorHAnsi" w:cstheme="minorHAnsi"/>
          <w:bCs/>
          <w:iCs/>
          <w:lang w:val="en-GB"/>
        </w:rPr>
        <w:t>)</w:t>
      </w:r>
    </w:p>
    <w:p w14:paraId="0A689198" w14:textId="77777777" w:rsidR="001236F5" w:rsidRDefault="001236F5" w:rsidP="00C051CA">
      <w:pPr>
        <w:rPr>
          <w:rFonts w:asciiTheme="minorHAnsi" w:eastAsiaTheme="minorHAnsi" w:hAnsiTheme="minorHAnsi" w:cstheme="minorHAnsi"/>
          <w:bCs/>
          <w:iCs/>
          <w:lang w:val="en-GB"/>
        </w:rPr>
      </w:pPr>
    </w:p>
    <w:p w14:paraId="6CC30490" w14:textId="77777777" w:rsidR="00E741F9" w:rsidRPr="00E741F9" w:rsidRDefault="00E741F9" w:rsidP="00C051CA">
      <w:pPr>
        <w:rPr>
          <w:rFonts w:asciiTheme="minorHAnsi" w:eastAsiaTheme="minorHAnsi" w:hAnsiTheme="minorHAnsi" w:cstheme="minorHAnsi"/>
          <w:bCs/>
          <w:iCs/>
          <w:sz w:val="12"/>
          <w:szCs w:val="12"/>
          <w:lang w:val="en-GB"/>
        </w:rPr>
      </w:pPr>
    </w:p>
    <w:p w14:paraId="2BE77CD6" w14:textId="353FB603" w:rsidR="00C051CA" w:rsidRDefault="00C051CA" w:rsidP="00C051CA">
      <w:pPr>
        <w:rPr>
          <w:rFonts w:ascii="Cavolini" w:eastAsiaTheme="minorHAnsi" w:hAnsi="Cavolini" w:cs="Cavolini"/>
          <w:b/>
          <w:iCs/>
          <w:color w:val="2E74B5" w:themeColor="accent1" w:themeShade="BF"/>
          <w:sz w:val="28"/>
          <w:szCs w:val="28"/>
          <w:lang w:val="en-GB"/>
        </w:rPr>
      </w:pPr>
      <w:r w:rsidRPr="00C051CA">
        <w:rPr>
          <w:rFonts w:ascii="Cavolini" w:eastAsiaTheme="minorHAnsi" w:hAnsi="Cavolini" w:cs="Cavolini"/>
          <w:b/>
          <w:iCs/>
          <w:color w:val="2E74B5" w:themeColor="accent1" w:themeShade="BF"/>
          <w:sz w:val="28"/>
          <w:szCs w:val="28"/>
          <w:lang w:val="en-GB"/>
        </w:rPr>
        <w:t xml:space="preserve">How will people who are </w:t>
      </w:r>
      <w:r>
        <w:rPr>
          <w:rFonts w:ascii="Cavolini" w:eastAsiaTheme="minorHAnsi" w:hAnsi="Cavolini" w:cs="Cavolini"/>
          <w:b/>
          <w:iCs/>
          <w:color w:val="2E74B5" w:themeColor="accent1" w:themeShade="BF"/>
          <w:sz w:val="28"/>
          <w:szCs w:val="28"/>
          <w:lang w:val="en-GB"/>
        </w:rPr>
        <w:t>Foreign Nationals</w:t>
      </w:r>
      <w:r w:rsidRPr="00C051CA">
        <w:rPr>
          <w:rFonts w:ascii="Cavolini" w:eastAsiaTheme="minorHAnsi" w:hAnsi="Cavolini" w:cs="Cavolini"/>
          <w:b/>
          <w:iCs/>
          <w:color w:val="2E74B5" w:themeColor="accent1" w:themeShade="BF"/>
          <w:sz w:val="28"/>
          <w:szCs w:val="28"/>
          <w:lang w:val="en-GB"/>
        </w:rPr>
        <w:t xml:space="preserve"> be supported at HMP Manchester?</w:t>
      </w:r>
    </w:p>
    <w:p w14:paraId="69FE2030" w14:textId="2A9757B7" w:rsidR="001236F5" w:rsidRDefault="001236F5" w:rsidP="00C051CA">
      <w:pPr>
        <w:rPr>
          <w:rFonts w:asciiTheme="minorHAnsi" w:eastAsiaTheme="minorHAnsi" w:hAnsiTheme="minorHAnsi" w:cstheme="minorHAnsi"/>
          <w:bCs/>
          <w:iCs/>
          <w:lang w:val="en-GB"/>
        </w:rPr>
      </w:pPr>
      <w:r>
        <w:rPr>
          <w:rFonts w:asciiTheme="minorHAnsi" w:eastAsiaTheme="minorHAnsi" w:hAnsiTheme="minorHAnsi" w:cstheme="minorHAnsi"/>
          <w:bCs/>
          <w:iCs/>
          <w:lang w:val="en-GB"/>
        </w:rPr>
        <w:t xml:space="preserve">HMP Manchester has a local Foreign National Policy which adheres to National guidance. As part of this policy Foreign National Prisoners are afforded extra pin credit to be able to contact </w:t>
      </w:r>
      <w:r w:rsidR="002325B1">
        <w:rPr>
          <w:rFonts w:asciiTheme="minorHAnsi" w:eastAsiaTheme="minorHAnsi" w:hAnsiTheme="minorHAnsi" w:cstheme="minorHAnsi"/>
          <w:bCs/>
          <w:iCs/>
          <w:lang w:val="en-GB"/>
        </w:rPr>
        <w:t>Family and Relationships</w:t>
      </w:r>
      <w:r>
        <w:rPr>
          <w:rFonts w:asciiTheme="minorHAnsi" w:eastAsiaTheme="minorHAnsi" w:hAnsiTheme="minorHAnsi" w:cstheme="minorHAnsi"/>
          <w:bCs/>
          <w:iCs/>
          <w:lang w:val="en-GB"/>
        </w:rPr>
        <w:t xml:space="preserve"> abroad. We have provision to translate all correspondence and allow prisoners to communicate in their first languages with their family.</w:t>
      </w:r>
    </w:p>
    <w:p w14:paraId="474E3E1F" w14:textId="77777777" w:rsidR="001236F5" w:rsidRDefault="001236F5" w:rsidP="00C051CA">
      <w:pPr>
        <w:rPr>
          <w:rFonts w:asciiTheme="minorHAnsi" w:eastAsiaTheme="minorHAnsi" w:hAnsiTheme="minorHAnsi" w:cstheme="minorHAnsi"/>
          <w:bCs/>
          <w:iCs/>
          <w:lang w:val="en-GB"/>
        </w:rPr>
      </w:pPr>
    </w:p>
    <w:p w14:paraId="38E890E3" w14:textId="28A63853" w:rsidR="001236F5" w:rsidRDefault="001236F5" w:rsidP="001236F5">
      <w:pPr>
        <w:jc w:val="center"/>
        <w:rPr>
          <w:rFonts w:asciiTheme="minorHAnsi" w:eastAsiaTheme="minorHAnsi" w:hAnsiTheme="minorHAnsi" w:cstheme="minorHAnsi"/>
          <w:bCs/>
          <w:iCs/>
          <w:lang w:val="en-GB"/>
        </w:rPr>
      </w:pPr>
      <w:r w:rsidRPr="009630F2">
        <w:rPr>
          <w:rFonts w:asciiTheme="minorHAnsi" w:eastAsiaTheme="minorHAnsi" w:hAnsiTheme="minorHAnsi" w:cstheme="minorHAnsi"/>
          <w:bCs/>
          <w:iCs/>
          <w:lang w:val="en-GB"/>
        </w:rPr>
        <w:t>(</w:t>
      </w:r>
      <w:r>
        <w:rPr>
          <w:rFonts w:asciiTheme="minorHAnsi" w:eastAsiaTheme="minorHAnsi" w:hAnsiTheme="minorHAnsi" w:cstheme="minorHAnsi"/>
          <w:bCs/>
          <w:iCs/>
          <w:lang w:val="en-GB"/>
        </w:rPr>
        <w:t xml:space="preserve">If you wish </w:t>
      </w:r>
      <w:r w:rsidRPr="009630F2">
        <w:rPr>
          <w:rFonts w:asciiTheme="minorHAnsi" w:eastAsiaTheme="minorHAnsi" w:hAnsiTheme="minorHAnsi" w:cstheme="minorHAnsi"/>
          <w:bCs/>
          <w:iCs/>
          <w:lang w:val="en-GB"/>
        </w:rPr>
        <w:t xml:space="preserve">to </w:t>
      </w:r>
      <w:r>
        <w:rPr>
          <w:rFonts w:asciiTheme="minorHAnsi" w:eastAsiaTheme="minorHAnsi" w:hAnsiTheme="minorHAnsi" w:cstheme="minorHAnsi"/>
          <w:bCs/>
          <w:iCs/>
          <w:lang w:val="en-GB"/>
        </w:rPr>
        <w:t xml:space="preserve">gain further information on </w:t>
      </w:r>
      <w:r w:rsidRPr="009630F2">
        <w:rPr>
          <w:rFonts w:asciiTheme="minorHAnsi" w:eastAsiaTheme="minorHAnsi" w:hAnsiTheme="minorHAnsi" w:cstheme="minorHAnsi"/>
          <w:bCs/>
          <w:iCs/>
          <w:lang w:val="en-GB"/>
        </w:rPr>
        <w:t xml:space="preserve">how the </w:t>
      </w:r>
      <w:r>
        <w:rPr>
          <w:rFonts w:asciiTheme="minorHAnsi" w:eastAsiaTheme="minorHAnsi" w:hAnsiTheme="minorHAnsi" w:cstheme="minorHAnsi"/>
          <w:bCs/>
          <w:iCs/>
          <w:lang w:val="en-GB"/>
        </w:rPr>
        <w:t>p</w:t>
      </w:r>
      <w:r w:rsidRPr="009630F2">
        <w:rPr>
          <w:rFonts w:asciiTheme="minorHAnsi" w:eastAsiaTheme="minorHAnsi" w:hAnsiTheme="minorHAnsi" w:cstheme="minorHAnsi"/>
          <w:bCs/>
          <w:iCs/>
          <w:lang w:val="en-GB"/>
        </w:rPr>
        <w:t xml:space="preserve">rison caters for </w:t>
      </w:r>
      <w:r>
        <w:rPr>
          <w:rFonts w:asciiTheme="minorHAnsi" w:eastAsiaTheme="minorHAnsi" w:hAnsiTheme="minorHAnsi" w:cstheme="minorHAnsi"/>
          <w:bCs/>
          <w:iCs/>
          <w:lang w:val="en-GB"/>
        </w:rPr>
        <w:t>Foreign Nationals, HMP Manchester’s local Policy can be provided</w:t>
      </w:r>
      <w:r w:rsidRPr="009630F2">
        <w:rPr>
          <w:rFonts w:asciiTheme="minorHAnsi" w:eastAsiaTheme="minorHAnsi" w:hAnsiTheme="minorHAnsi" w:cstheme="minorHAnsi"/>
          <w:bCs/>
          <w:iCs/>
          <w:lang w:val="en-GB"/>
        </w:rPr>
        <w:t>)</w:t>
      </w:r>
    </w:p>
    <w:p w14:paraId="0D045667" w14:textId="77777777" w:rsidR="001236F5" w:rsidRPr="00E741F9" w:rsidRDefault="001236F5" w:rsidP="00C051CA">
      <w:pPr>
        <w:rPr>
          <w:rFonts w:asciiTheme="minorHAnsi" w:eastAsiaTheme="minorHAnsi" w:hAnsiTheme="minorHAnsi" w:cstheme="minorHAnsi"/>
          <w:bCs/>
          <w:iCs/>
          <w:sz w:val="12"/>
          <w:szCs w:val="12"/>
          <w:lang w:val="en-GB"/>
        </w:rPr>
      </w:pPr>
    </w:p>
    <w:p w14:paraId="09CC7898" w14:textId="77777777" w:rsidR="001236F5" w:rsidRPr="00E741F9" w:rsidRDefault="001236F5" w:rsidP="00C051CA">
      <w:pPr>
        <w:rPr>
          <w:rFonts w:ascii="Cavolini" w:eastAsiaTheme="minorHAnsi" w:hAnsi="Cavolini" w:cs="Cavolini"/>
          <w:b/>
          <w:iCs/>
          <w:color w:val="2E74B5" w:themeColor="accent1" w:themeShade="BF"/>
          <w:sz w:val="18"/>
          <w:szCs w:val="18"/>
          <w:lang w:val="en-GB"/>
        </w:rPr>
      </w:pPr>
    </w:p>
    <w:p w14:paraId="3D14444F" w14:textId="683655DF" w:rsidR="001F0C8F" w:rsidRDefault="00C051CA" w:rsidP="00C051CA">
      <w:pPr>
        <w:rPr>
          <w:rFonts w:ascii="Cavolini" w:eastAsiaTheme="minorHAnsi" w:hAnsi="Cavolini" w:cs="Cavolini"/>
          <w:b/>
          <w:iCs/>
          <w:color w:val="2E74B5" w:themeColor="accent1" w:themeShade="BF"/>
          <w:sz w:val="28"/>
          <w:szCs w:val="28"/>
          <w:lang w:val="en-GB"/>
        </w:rPr>
      </w:pPr>
      <w:r w:rsidRPr="00C051CA">
        <w:rPr>
          <w:rFonts w:ascii="Cavolini" w:eastAsiaTheme="minorHAnsi" w:hAnsi="Cavolini" w:cs="Cavolini"/>
          <w:b/>
          <w:iCs/>
          <w:color w:val="2E74B5" w:themeColor="accent1" w:themeShade="BF"/>
          <w:sz w:val="28"/>
          <w:szCs w:val="28"/>
          <w:lang w:val="en-GB"/>
        </w:rPr>
        <w:t xml:space="preserve">How will people who are </w:t>
      </w:r>
      <w:r>
        <w:rPr>
          <w:rFonts w:ascii="Cavolini" w:eastAsiaTheme="minorHAnsi" w:hAnsi="Cavolini" w:cs="Cavolini"/>
          <w:b/>
          <w:iCs/>
          <w:color w:val="2E74B5" w:themeColor="accent1" w:themeShade="BF"/>
          <w:sz w:val="28"/>
          <w:szCs w:val="28"/>
          <w:lang w:val="en-GB"/>
        </w:rPr>
        <w:t xml:space="preserve">on ACCT or CSIP behavioural plans </w:t>
      </w:r>
      <w:r w:rsidRPr="00C051CA">
        <w:rPr>
          <w:rFonts w:ascii="Cavolini" w:eastAsiaTheme="minorHAnsi" w:hAnsi="Cavolini" w:cs="Cavolini"/>
          <w:b/>
          <w:iCs/>
          <w:color w:val="2E74B5" w:themeColor="accent1" w:themeShade="BF"/>
          <w:sz w:val="28"/>
          <w:szCs w:val="28"/>
          <w:lang w:val="en-GB"/>
        </w:rPr>
        <w:t>be supported at HMP Manchester</w:t>
      </w:r>
      <w:r>
        <w:rPr>
          <w:rFonts w:ascii="Cavolini" w:eastAsiaTheme="minorHAnsi" w:hAnsi="Cavolini" w:cs="Cavolini"/>
          <w:b/>
          <w:iCs/>
          <w:color w:val="2E74B5" w:themeColor="accent1" w:themeShade="BF"/>
          <w:sz w:val="28"/>
          <w:szCs w:val="28"/>
          <w:lang w:val="en-GB"/>
        </w:rPr>
        <w:t xml:space="preserve"> in relation to family ties</w:t>
      </w:r>
      <w:r w:rsidRPr="00C051CA">
        <w:rPr>
          <w:rFonts w:ascii="Cavolini" w:eastAsiaTheme="minorHAnsi" w:hAnsi="Cavolini" w:cs="Cavolini"/>
          <w:b/>
          <w:iCs/>
          <w:color w:val="2E74B5" w:themeColor="accent1" w:themeShade="BF"/>
          <w:sz w:val="28"/>
          <w:szCs w:val="28"/>
          <w:lang w:val="en-GB"/>
        </w:rPr>
        <w:t>?</w:t>
      </w:r>
    </w:p>
    <w:p w14:paraId="3FBFFD04" w14:textId="77777777" w:rsidR="006C7B4B" w:rsidRPr="006C7B4B" w:rsidRDefault="006C7B4B" w:rsidP="006C7B4B">
      <w:pPr>
        <w:spacing w:line="300" w:lineRule="atLeast"/>
        <w:rPr>
          <w:rFonts w:asciiTheme="minorHAnsi" w:hAnsiTheme="minorHAnsi" w:cstheme="minorHAnsi"/>
          <w:lang w:val="en-GB" w:eastAsia="en-GB"/>
        </w:rPr>
      </w:pPr>
      <w:r w:rsidRPr="006C7B4B">
        <w:rPr>
          <w:rFonts w:asciiTheme="minorHAnsi" w:hAnsiTheme="minorHAnsi" w:cstheme="minorHAnsi"/>
          <w:lang w:val="en-GB" w:eastAsia="en-GB"/>
        </w:rPr>
        <w:t>At HMP Manchester, we are committed to strengthening family connections as a vital part of supporting individuals on ACCT and CSIP plans. In line with national best practice, we actively involve families and significant others in these support processes. Using our technology and resources, we enable family participation in reviews, ensuring their voices are heard and their encouragement becomes a powerful influence. This partnership helps inspire positive behavioural change, promotes resilience, and provides essential emotional support during challenging times</w:t>
      </w:r>
    </w:p>
    <w:p w14:paraId="50489AAA" w14:textId="77777777" w:rsidR="007A31F9" w:rsidRDefault="007A31F9" w:rsidP="00C051CA">
      <w:pPr>
        <w:rPr>
          <w:rFonts w:ascii="Cavolini" w:eastAsiaTheme="minorHAnsi" w:hAnsi="Cavolini" w:cs="Cavolini"/>
          <w:b/>
          <w:iCs/>
          <w:color w:val="2E74B5" w:themeColor="accent1" w:themeShade="BF"/>
          <w:sz w:val="28"/>
          <w:szCs w:val="28"/>
          <w:lang w:val="en-GB"/>
        </w:rPr>
      </w:pPr>
    </w:p>
    <w:p w14:paraId="3EF843EE" w14:textId="77777777" w:rsidR="007A31F9" w:rsidRPr="001236F5" w:rsidRDefault="007A31F9" w:rsidP="00C051CA">
      <w:pPr>
        <w:rPr>
          <w:rFonts w:ascii="Cavolini" w:eastAsiaTheme="minorHAnsi" w:hAnsi="Cavolini" w:cs="Cavolini"/>
          <w:b/>
          <w:iCs/>
          <w:color w:val="2E74B5" w:themeColor="accent1" w:themeShade="BF"/>
          <w:sz w:val="28"/>
          <w:szCs w:val="28"/>
          <w:lang w:val="en-GB"/>
        </w:rPr>
      </w:pPr>
    </w:p>
    <w:bookmarkEnd w:id="4"/>
    <w:p w14:paraId="0B846FE8" w14:textId="3C46F3CC" w:rsidR="001F0C8F" w:rsidRPr="00E741F9" w:rsidRDefault="001236F5" w:rsidP="00E741F9">
      <w:pPr>
        <w:jc w:val="center"/>
        <w:rPr>
          <w:rFonts w:asciiTheme="minorHAnsi" w:eastAsiaTheme="minorHAnsi" w:hAnsiTheme="minorHAnsi" w:cstheme="minorHAnsi"/>
          <w:bCs/>
          <w:iCs/>
          <w:lang w:val="en-GB"/>
        </w:rPr>
      </w:pPr>
      <w:r w:rsidRPr="009630F2">
        <w:rPr>
          <w:rFonts w:ascii="Cavolini" w:eastAsiaTheme="minorHAnsi" w:hAnsi="Cavolini" w:cs="Cavolini"/>
          <w:b/>
          <w:iCs/>
          <w:noProof/>
          <w:color w:val="2E74B5" w:themeColor="accent1" w:themeShade="BF"/>
          <w:sz w:val="32"/>
          <w:szCs w:val="32"/>
        </w:rPr>
        <w:drawing>
          <wp:inline distT="0" distB="0" distL="0" distR="0" wp14:anchorId="26EF8A1D" wp14:editId="0BF03037">
            <wp:extent cx="1680762" cy="1130300"/>
            <wp:effectExtent l="0" t="0" r="0" b="0"/>
            <wp:docPr id="7" name="Picture 7" descr="Gains for care leavers must not be lost post-pandemic' - Community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ins for care leavers must not be lost post-pandemic' - Community Car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22911" cy="1158645"/>
                    </a:xfrm>
                    <a:prstGeom prst="rect">
                      <a:avLst/>
                    </a:prstGeom>
                    <a:noFill/>
                    <a:ln>
                      <a:noFill/>
                    </a:ln>
                  </pic:spPr>
                </pic:pic>
              </a:graphicData>
            </a:graphic>
          </wp:inline>
        </w:drawing>
      </w:r>
    </w:p>
    <w:p w14:paraId="28D52817" w14:textId="77777777" w:rsidR="001F0C8F" w:rsidRDefault="001F0C8F" w:rsidP="001D2AD7">
      <w:pPr>
        <w:rPr>
          <w:rFonts w:ascii="Cavolini" w:eastAsiaTheme="minorHAnsi" w:hAnsi="Cavolini" w:cs="Cavolini"/>
          <w:b/>
          <w:iCs/>
          <w:color w:val="2E74B5" w:themeColor="accent1" w:themeShade="BF"/>
          <w:sz w:val="28"/>
          <w:szCs w:val="28"/>
          <w:lang w:val="en-GB"/>
        </w:rPr>
      </w:pPr>
    </w:p>
    <w:p w14:paraId="1B0B162E" w14:textId="59452878" w:rsidR="001D2AD7" w:rsidRDefault="001D2AD7" w:rsidP="001D2AD7">
      <w:pPr>
        <w:rPr>
          <w:rFonts w:ascii="Cavolini" w:eastAsiaTheme="minorHAnsi" w:hAnsi="Cavolini" w:cs="Cavolini"/>
          <w:b/>
          <w:iCs/>
          <w:color w:val="2E74B5" w:themeColor="accent1" w:themeShade="BF"/>
          <w:sz w:val="28"/>
          <w:szCs w:val="28"/>
          <w:lang w:val="en-GB"/>
        </w:rPr>
      </w:pPr>
      <w:r w:rsidRPr="009157BA">
        <w:rPr>
          <w:rFonts w:ascii="Cavolini" w:eastAsiaTheme="minorHAnsi" w:hAnsi="Cavolini" w:cs="Cavolini"/>
          <w:b/>
          <w:iCs/>
          <w:color w:val="2E74B5" w:themeColor="accent1" w:themeShade="BF"/>
          <w:sz w:val="28"/>
          <w:szCs w:val="28"/>
          <w:lang w:val="en-GB"/>
        </w:rPr>
        <w:t>How does HMP Manchester listen to families and significant others and men in our care?</w:t>
      </w:r>
      <w:r w:rsidR="00D11A9B">
        <w:rPr>
          <w:rFonts w:ascii="Cavolini" w:eastAsiaTheme="minorHAnsi" w:hAnsi="Cavolini" w:cs="Cavolini"/>
          <w:b/>
          <w:iCs/>
          <w:color w:val="2E74B5" w:themeColor="accent1" w:themeShade="BF"/>
          <w:sz w:val="28"/>
          <w:szCs w:val="28"/>
          <w:lang w:val="en-GB"/>
        </w:rPr>
        <w:t xml:space="preserve"> </w:t>
      </w:r>
    </w:p>
    <w:p w14:paraId="135E9D88" w14:textId="77777777" w:rsidR="001D2AD7" w:rsidRDefault="001D2AD7" w:rsidP="001D2AD7">
      <w:pPr>
        <w:rPr>
          <w:rFonts w:ascii="Cavolini" w:eastAsiaTheme="minorHAnsi" w:hAnsi="Cavolini" w:cs="Cavolini"/>
          <w:b/>
          <w:iCs/>
          <w:color w:val="2E74B5" w:themeColor="accent1" w:themeShade="BF"/>
          <w:sz w:val="28"/>
          <w:szCs w:val="28"/>
          <w:lang w:val="en-GB"/>
        </w:rPr>
      </w:pPr>
    </w:p>
    <w:p w14:paraId="2FCE3470" w14:textId="376A6A95" w:rsidR="001D2AD7" w:rsidRDefault="001D2AD7" w:rsidP="001D2AD7">
      <w:pPr>
        <w:rPr>
          <w:rFonts w:asciiTheme="minorHAnsi" w:eastAsiaTheme="minorHAnsi" w:hAnsiTheme="minorHAnsi" w:cstheme="minorHAnsi"/>
          <w:bCs/>
          <w:iCs/>
          <w:color w:val="000000" w:themeColor="text1"/>
          <w:lang w:val="en-GB"/>
        </w:rPr>
      </w:pPr>
      <w:r w:rsidRPr="009157BA">
        <w:rPr>
          <w:rFonts w:asciiTheme="minorHAnsi" w:eastAsiaTheme="minorHAnsi" w:hAnsiTheme="minorHAnsi" w:cstheme="minorHAnsi"/>
          <w:bCs/>
          <w:iCs/>
          <w:color w:val="000000" w:themeColor="text1"/>
          <w:lang w:val="en-GB"/>
        </w:rPr>
        <w:t>HMP Manchester welcomes avenues of gaining information on how we can improve and</w:t>
      </w:r>
      <w:r>
        <w:rPr>
          <w:rFonts w:asciiTheme="minorHAnsi" w:eastAsiaTheme="minorHAnsi" w:hAnsiTheme="minorHAnsi" w:cstheme="minorHAnsi"/>
          <w:bCs/>
          <w:iCs/>
          <w:color w:val="000000" w:themeColor="text1"/>
          <w:lang w:val="en-GB"/>
        </w:rPr>
        <w:t xml:space="preserve"> provide </w:t>
      </w:r>
      <w:r w:rsidR="001F0C8F">
        <w:rPr>
          <w:rFonts w:asciiTheme="minorHAnsi" w:eastAsiaTheme="minorHAnsi" w:hAnsiTheme="minorHAnsi" w:cstheme="minorHAnsi"/>
          <w:bCs/>
          <w:iCs/>
          <w:color w:val="000000" w:themeColor="text1"/>
          <w:lang w:val="en-GB"/>
        </w:rPr>
        <w:t>a</w:t>
      </w:r>
      <w:r>
        <w:rPr>
          <w:rFonts w:asciiTheme="minorHAnsi" w:eastAsiaTheme="minorHAnsi" w:hAnsiTheme="minorHAnsi" w:cstheme="minorHAnsi"/>
          <w:bCs/>
          <w:iCs/>
          <w:color w:val="000000" w:themeColor="text1"/>
          <w:lang w:val="en-GB"/>
        </w:rPr>
        <w:t xml:space="preserve"> developed positive support/contact for families and men in our care. The a</w:t>
      </w:r>
      <w:r w:rsidRPr="009157BA">
        <w:rPr>
          <w:rFonts w:asciiTheme="minorHAnsi" w:eastAsiaTheme="minorHAnsi" w:hAnsiTheme="minorHAnsi" w:cstheme="minorHAnsi"/>
          <w:bCs/>
          <w:iCs/>
          <w:color w:val="000000" w:themeColor="text1"/>
          <w:lang w:val="en-GB"/>
        </w:rPr>
        <w:t>venues o</w:t>
      </w:r>
      <w:r>
        <w:rPr>
          <w:rFonts w:asciiTheme="minorHAnsi" w:eastAsiaTheme="minorHAnsi" w:hAnsiTheme="minorHAnsi" w:cstheme="minorHAnsi"/>
          <w:bCs/>
          <w:iCs/>
          <w:color w:val="000000" w:themeColor="text1"/>
          <w:lang w:val="en-GB"/>
        </w:rPr>
        <w:t>n</w:t>
      </w:r>
      <w:r w:rsidRPr="009157BA">
        <w:rPr>
          <w:rFonts w:asciiTheme="minorHAnsi" w:eastAsiaTheme="minorHAnsi" w:hAnsiTheme="minorHAnsi" w:cstheme="minorHAnsi"/>
          <w:bCs/>
          <w:iCs/>
          <w:color w:val="000000" w:themeColor="text1"/>
          <w:lang w:val="en-GB"/>
        </w:rPr>
        <w:t xml:space="preserve"> how </w:t>
      </w:r>
      <w:r>
        <w:rPr>
          <w:rFonts w:asciiTheme="minorHAnsi" w:eastAsiaTheme="minorHAnsi" w:hAnsiTheme="minorHAnsi" w:cstheme="minorHAnsi"/>
          <w:bCs/>
          <w:iCs/>
          <w:color w:val="000000" w:themeColor="text1"/>
          <w:lang w:val="en-GB"/>
        </w:rPr>
        <w:t>conduct this are.</w:t>
      </w:r>
    </w:p>
    <w:p w14:paraId="14BE71D9" w14:textId="77777777" w:rsidR="001D2AD7" w:rsidRDefault="001D2AD7" w:rsidP="001D2AD7">
      <w:pPr>
        <w:rPr>
          <w:rFonts w:asciiTheme="minorHAnsi" w:eastAsiaTheme="minorHAnsi" w:hAnsiTheme="minorHAnsi" w:cstheme="minorHAnsi"/>
          <w:bCs/>
          <w:iCs/>
          <w:color w:val="000000" w:themeColor="text1"/>
          <w:lang w:val="en-GB"/>
        </w:rPr>
      </w:pPr>
    </w:p>
    <w:p w14:paraId="69225E68" w14:textId="77777777" w:rsidR="001D2AD7" w:rsidRPr="00721139" w:rsidRDefault="001D2AD7" w:rsidP="001D2AD7">
      <w:pPr>
        <w:rPr>
          <w:rFonts w:asciiTheme="minorHAnsi" w:eastAsiaTheme="minorHAnsi" w:hAnsiTheme="minorHAnsi" w:cstheme="minorHAnsi"/>
          <w:b/>
          <w:iCs/>
          <w:color w:val="000000" w:themeColor="text1"/>
          <w:lang w:val="en-GB"/>
        </w:rPr>
      </w:pPr>
      <w:r w:rsidRPr="00721139">
        <w:rPr>
          <w:rFonts w:asciiTheme="minorHAnsi" w:eastAsiaTheme="minorHAnsi" w:hAnsiTheme="minorHAnsi" w:cstheme="minorHAnsi"/>
          <w:b/>
          <w:iCs/>
          <w:color w:val="000000" w:themeColor="text1"/>
          <w:lang w:val="en-GB"/>
        </w:rPr>
        <w:t>Family and Significant Other Forums</w:t>
      </w:r>
    </w:p>
    <w:p w14:paraId="66DCA930" w14:textId="595CA903" w:rsidR="0054501C" w:rsidRDefault="001D2AD7" w:rsidP="001D2AD7">
      <w:pPr>
        <w:rPr>
          <w:rFonts w:asciiTheme="minorHAnsi" w:eastAsiaTheme="minorHAnsi" w:hAnsiTheme="minorHAnsi" w:cstheme="minorHAnsi"/>
          <w:bCs/>
          <w:iCs/>
          <w:lang w:val="en-GB"/>
        </w:rPr>
      </w:pPr>
      <w:r>
        <w:rPr>
          <w:rFonts w:asciiTheme="minorHAnsi" w:eastAsiaTheme="minorHAnsi" w:hAnsiTheme="minorHAnsi" w:cstheme="minorHAnsi"/>
          <w:bCs/>
          <w:iCs/>
          <w:lang w:val="en-GB"/>
        </w:rPr>
        <w:t xml:space="preserve">HMP Manchester is committed to facilitating a </w:t>
      </w:r>
      <w:r w:rsidR="003E587D">
        <w:rPr>
          <w:rFonts w:asciiTheme="minorHAnsi" w:eastAsiaTheme="minorHAnsi" w:hAnsiTheme="minorHAnsi" w:cstheme="minorHAnsi"/>
          <w:bCs/>
          <w:iCs/>
          <w:lang w:val="en-GB"/>
        </w:rPr>
        <w:t xml:space="preserve">Quarterly </w:t>
      </w:r>
      <w:r w:rsidRPr="00421FC3">
        <w:rPr>
          <w:rFonts w:asciiTheme="minorHAnsi" w:eastAsiaTheme="minorHAnsi" w:hAnsiTheme="minorHAnsi" w:cstheme="minorHAnsi"/>
          <w:bCs/>
          <w:iCs/>
          <w:lang w:val="en-GB"/>
        </w:rPr>
        <w:t xml:space="preserve">family forum </w:t>
      </w:r>
      <w:r>
        <w:rPr>
          <w:rFonts w:asciiTheme="minorHAnsi" w:eastAsiaTheme="minorHAnsi" w:hAnsiTheme="minorHAnsi" w:cstheme="minorHAnsi"/>
          <w:bCs/>
          <w:iCs/>
          <w:lang w:val="en-GB"/>
        </w:rPr>
        <w:t xml:space="preserve">in the </w:t>
      </w:r>
      <w:r w:rsidRPr="00421FC3">
        <w:rPr>
          <w:rFonts w:asciiTheme="minorHAnsi" w:eastAsiaTheme="minorHAnsi" w:hAnsiTheme="minorHAnsi" w:cstheme="minorHAnsi"/>
          <w:bCs/>
          <w:iCs/>
          <w:lang w:val="en-GB"/>
        </w:rPr>
        <w:t>Visitors’ Centre</w:t>
      </w:r>
      <w:r w:rsidR="00975450">
        <w:rPr>
          <w:rFonts w:asciiTheme="minorHAnsi" w:eastAsiaTheme="minorHAnsi" w:hAnsiTheme="minorHAnsi" w:cstheme="minorHAnsi"/>
          <w:bCs/>
          <w:iCs/>
          <w:lang w:val="en-GB"/>
        </w:rPr>
        <w:t xml:space="preserve"> and TEAMS,</w:t>
      </w:r>
      <w:r>
        <w:rPr>
          <w:rFonts w:asciiTheme="minorHAnsi" w:eastAsiaTheme="minorHAnsi" w:hAnsiTheme="minorHAnsi" w:cstheme="minorHAnsi"/>
          <w:bCs/>
          <w:iCs/>
          <w:lang w:val="en-GB"/>
        </w:rPr>
        <w:t xml:space="preserve"> </w:t>
      </w:r>
      <w:r w:rsidR="00975450">
        <w:rPr>
          <w:rFonts w:asciiTheme="minorHAnsi" w:eastAsiaTheme="minorHAnsi" w:hAnsiTheme="minorHAnsi" w:cstheme="minorHAnsi"/>
          <w:bCs/>
          <w:iCs/>
          <w:lang w:val="en-GB"/>
        </w:rPr>
        <w:t>t</w:t>
      </w:r>
      <w:r>
        <w:rPr>
          <w:rFonts w:asciiTheme="minorHAnsi" w:eastAsiaTheme="minorHAnsi" w:hAnsiTheme="minorHAnsi" w:cstheme="minorHAnsi"/>
          <w:bCs/>
          <w:iCs/>
          <w:lang w:val="en-GB"/>
        </w:rPr>
        <w:t xml:space="preserve">o ensure that we gain the maximum attendance at the Families and Significant </w:t>
      </w:r>
      <w:r w:rsidR="00721139">
        <w:rPr>
          <w:rFonts w:asciiTheme="minorHAnsi" w:eastAsiaTheme="minorHAnsi" w:hAnsiTheme="minorHAnsi" w:cstheme="minorHAnsi"/>
          <w:bCs/>
          <w:iCs/>
          <w:lang w:val="en-GB"/>
        </w:rPr>
        <w:t>Other</w:t>
      </w:r>
      <w:r>
        <w:rPr>
          <w:rFonts w:asciiTheme="minorHAnsi" w:eastAsiaTheme="minorHAnsi" w:hAnsiTheme="minorHAnsi" w:cstheme="minorHAnsi"/>
          <w:bCs/>
          <w:iCs/>
          <w:lang w:val="en-GB"/>
        </w:rPr>
        <w:t xml:space="preserve"> forums</w:t>
      </w:r>
      <w:r w:rsidR="00223702">
        <w:rPr>
          <w:rFonts w:asciiTheme="minorHAnsi" w:eastAsiaTheme="minorHAnsi" w:hAnsiTheme="minorHAnsi" w:cstheme="minorHAnsi"/>
          <w:bCs/>
          <w:iCs/>
          <w:lang w:val="en-GB"/>
        </w:rPr>
        <w:t xml:space="preserve"> we alternate each</w:t>
      </w:r>
      <w:r w:rsidR="00E16E42">
        <w:rPr>
          <w:rFonts w:asciiTheme="minorHAnsi" w:eastAsiaTheme="minorHAnsi" w:hAnsiTheme="minorHAnsi" w:cstheme="minorHAnsi"/>
          <w:bCs/>
          <w:iCs/>
          <w:lang w:val="en-GB"/>
        </w:rPr>
        <w:t xml:space="preserve"> </w:t>
      </w:r>
      <w:r w:rsidR="000D2AD5">
        <w:rPr>
          <w:rFonts w:asciiTheme="minorHAnsi" w:eastAsiaTheme="minorHAnsi" w:hAnsiTheme="minorHAnsi" w:cstheme="minorHAnsi"/>
          <w:bCs/>
          <w:iCs/>
          <w:lang w:val="en-GB"/>
        </w:rPr>
        <w:t>meeting</w:t>
      </w:r>
      <w:r w:rsidR="00E16E42">
        <w:rPr>
          <w:rFonts w:asciiTheme="minorHAnsi" w:eastAsiaTheme="minorHAnsi" w:hAnsiTheme="minorHAnsi" w:cstheme="minorHAnsi"/>
          <w:bCs/>
          <w:iCs/>
          <w:lang w:val="en-GB"/>
        </w:rPr>
        <w:t xml:space="preserve"> between face-to-face and online</w:t>
      </w:r>
      <w:r w:rsidR="00C63070">
        <w:rPr>
          <w:rFonts w:asciiTheme="minorHAnsi" w:eastAsiaTheme="minorHAnsi" w:hAnsiTheme="minorHAnsi" w:cstheme="minorHAnsi"/>
          <w:bCs/>
          <w:iCs/>
          <w:lang w:val="en-GB"/>
        </w:rPr>
        <w:t xml:space="preserve"> meetings.</w:t>
      </w:r>
      <w:r w:rsidR="00A9694B">
        <w:rPr>
          <w:rFonts w:asciiTheme="minorHAnsi" w:eastAsiaTheme="minorHAnsi" w:hAnsiTheme="minorHAnsi" w:cstheme="minorHAnsi"/>
          <w:bCs/>
          <w:iCs/>
          <w:lang w:val="en-GB"/>
        </w:rPr>
        <w:t xml:space="preserve"> </w:t>
      </w:r>
      <w:r w:rsidR="001B450A">
        <w:rPr>
          <w:rFonts w:asciiTheme="minorHAnsi" w:eastAsiaTheme="minorHAnsi" w:hAnsiTheme="minorHAnsi" w:cstheme="minorHAnsi"/>
          <w:bCs/>
          <w:iCs/>
          <w:lang w:val="en-GB"/>
        </w:rPr>
        <w:t>P</w:t>
      </w:r>
      <w:r w:rsidR="00FB31CE">
        <w:rPr>
          <w:rFonts w:asciiTheme="minorHAnsi" w:eastAsiaTheme="minorHAnsi" w:hAnsiTheme="minorHAnsi" w:cstheme="minorHAnsi"/>
          <w:bCs/>
          <w:iCs/>
          <w:lang w:val="en-GB"/>
        </w:rPr>
        <w:t>O</w:t>
      </w:r>
      <w:r w:rsidR="001B450A">
        <w:rPr>
          <w:rFonts w:asciiTheme="minorHAnsi" w:eastAsiaTheme="minorHAnsi" w:hAnsiTheme="minorHAnsi" w:cstheme="minorHAnsi"/>
          <w:bCs/>
          <w:iCs/>
          <w:lang w:val="en-GB"/>
        </w:rPr>
        <w:t xml:space="preserve">PS have all the information you will need if you would like to attend. </w:t>
      </w:r>
    </w:p>
    <w:p w14:paraId="0DA9F389" w14:textId="01FB66A2" w:rsidR="00B90EC1" w:rsidRDefault="00B90EC1" w:rsidP="001D2AD7">
      <w:pPr>
        <w:rPr>
          <w:rFonts w:asciiTheme="minorHAnsi" w:eastAsiaTheme="minorHAnsi" w:hAnsiTheme="minorHAnsi" w:cstheme="minorHAnsi"/>
          <w:bCs/>
          <w:iCs/>
          <w:lang w:val="en-GB"/>
        </w:rPr>
      </w:pPr>
    </w:p>
    <w:p w14:paraId="34E86C20" w14:textId="77777777" w:rsidR="001F0C8F" w:rsidRPr="001F0C8F" w:rsidRDefault="001F0C8F" w:rsidP="001F0C8F">
      <w:pPr>
        <w:rPr>
          <w:rFonts w:asciiTheme="minorHAnsi" w:eastAsiaTheme="minorHAnsi" w:hAnsiTheme="minorHAnsi" w:cstheme="minorHAnsi"/>
          <w:b/>
          <w:bCs/>
          <w:iCs/>
          <w:lang w:val="en-GB"/>
        </w:rPr>
      </w:pPr>
      <w:r w:rsidRPr="001F0C8F">
        <w:rPr>
          <w:rFonts w:asciiTheme="minorHAnsi" w:eastAsiaTheme="minorHAnsi" w:hAnsiTheme="minorHAnsi" w:cstheme="minorHAnsi"/>
          <w:b/>
          <w:bCs/>
          <w:iCs/>
          <w:lang w:val="en-GB"/>
        </w:rPr>
        <w:t>Manchester Prisoner Consultation Meetings (MPCs).</w:t>
      </w:r>
    </w:p>
    <w:p w14:paraId="5388D972" w14:textId="3578158F" w:rsidR="001F0C8F" w:rsidRPr="001F0C8F" w:rsidRDefault="001F0C8F" w:rsidP="001F0C8F">
      <w:pPr>
        <w:rPr>
          <w:rFonts w:asciiTheme="minorHAnsi" w:eastAsiaTheme="minorHAnsi" w:hAnsiTheme="minorHAnsi" w:cstheme="minorHAnsi"/>
          <w:bCs/>
          <w:iCs/>
          <w:lang w:val="en-GB"/>
        </w:rPr>
      </w:pPr>
      <w:r w:rsidRPr="001F0C8F">
        <w:rPr>
          <w:rFonts w:asciiTheme="minorHAnsi" w:eastAsiaTheme="minorHAnsi" w:hAnsiTheme="minorHAnsi" w:cstheme="minorHAnsi"/>
          <w:bCs/>
          <w:iCs/>
          <w:lang w:val="en-GB"/>
        </w:rPr>
        <w:t>HMP Manchester’s Prisoner Consultation Meetings are facilitated monthly to discuss a variety of issues which affect the lives of the men at HMP Manchester. The MPCs have a specific agenda which is reflect</w:t>
      </w:r>
      <w:r>
        <w:rPr>
          <w:rFonts w:asciiTheme="minorHAnsi" w:eastAsiaTheme="minorHAnsi" w:hAnsiTheme="minorHAnsi" w:cstheme="minorHAnsi"/>
          <w:bCs/>
          <w:iCs/>
          <w:lang w:val="en-GB"/>
        </w:rPr>
        <w:t>ive</w:t>
      </w:r>
      <w:r w:rsidRPr="001F0C8F">
        <w:rPr>
          <w:rFonts w:asciiTheme="minorHAnsi" w:eastAsiaTheme="minorHAnsi" w:hAnsiTheme="minorHAnsi" w:cstheme="minorHAnsi"/>
          <w:bCs/>
          <w:iCs/>
          <w:lang w:val="en-GB"/>
        </w:rPr>
        <w:t xml:space="preserve"> of the future development </w:t>
      </w:r>
      <w:r>
        <w:rPr>
          <w:rFonts w:asciiTheme="minorHAnsi" w:eastAsiaTheme="minorHAnsi" w:hAnsiTheme="minorHAnsi" w:cstheme="minorHAnsi"/>
          <w:bCs/>
          <w:iCs/>
          <w:lang w:val="en-GB"/>
        </w:rPr>
        <w:t xml:space="preserve">of </w:t>
      </w:r>
      <w:r w:rsidR="00664C07">
        <w:rPr>
          <w:rFonts w:asciiTheme="minorHAnsi" w:eastAsiaTheme="minorHAnsi" w:hAnsiTheme="minorHAnsi" w:cstheme="minorHAnsi"/>
          <w:bCs/>
          <w:iCs/>
          <w:lang w:val="en-GB"/>
        </w:rPr>
        <w:t xml:space="preserve">the </w:t>
      </w:r>
      <w:r w:rsidRPr="001F0C8F">
        <w:rPr>
          <w:rFonts w:asciiTheme="minorHAnsi" w:eastAsiaTheme="minorHAnsi" w:hAnsiTheme="minorHAnsi" w:cstheme="minorHAnsi"/>
          <w:bCs/>
          <w:iCs/>
          <w:lang w:val="en-GB"/>
        </w:rPr>
        <w:t xml:space="preserve">care </w:t>
      </w:r>
      <w:r w:rsidR="00664C07">
        <w:rPr>
          <w:rFonts w:asciiTheme="minorHAnsi" w:eastAsiaTheme="minorHAnsi" w:hAnsiTheme="minorHAnsi" w:cstheme="minorHAnsi"/>
          <w:bCs/>
          <w:iCs/>
          <w:lang w:val="en-GB"/>
        </w:rPr>
        <w:t xml:space="preserve">men who live at HMP Manchester. The </w:t>
      </w:r>
      <w:r w:rsidRPr="001F0C8F">
        <w:rPr>
          <w:rFonts w:asciiTheme="minorHAnsi" w:eastAsiaTheme="minorHAnsi" w:hAnsiTheme="minorHAnsi" w:cstheme="minorHAnsi"/>
          <w:bCs/>
          <w:iCs/>
          <w:lang w:val="en-GB"/>
        </w:rPr>
        <w:t xml:space="preserve">opinions of the attendees to the meeting will assist with the development targets of the establishment.  </w:t>
      </w:r>
    </w:p>
    <w:p w14:paraId="7AD96B6E" w14:textId="77777777" w:rsidR="001F0C8F" w:rsidRDefault="001F0C8F" w:rsidP="001D2AD7">
      <w:pPr>
        <w:rPr>
          <w:rFonts w:asciiTheme="minorHAnsi" w:eastAsiaTheme="minorHAnsi" w:hAnsiTheme="minorHAnsi" w:cstheme="minorHAnsi"/>
          <w:bCs/>
          <w:iCs/>
          <w:lang w:val="en-GB"/>
        </w:rPr>
      </w:pPr>
    </w:p>
    <w:p w14:paraId="5986BC06" w14:textId="77777777" w:rsidR="00DA3EFC" w:rsidRDefault="00DA3EFC" w:rsidP="001D2AD7">
      <w:pPr>
        <w:rPr>
          <w:rFonts w:asciiTheme="minorHAnsi" w:eastAsiaTheme="minorHAnsi" w:hAnsiTheme="minorHAnsi" w:cstheme="minorHAnsi"/>
          <w:b/>
          <w:iCs/>
          <w:lang w:val="en-GB"/>
        </w:rPr>
      </w:pPr>
    </w:p>
    <w:p w14:paraId="22923C3B" w14:textId="02B7A021" w:rsidR="00BE652B" w:rsidRPr="00721139" w:rsidRDefault="00BE652B" w:rsidP="001D2AD7">
      <w:pPr>
        <w:rPr>
          <w:rFonts w:asciiTheme="minorHAnsi" w:eastAsiaTheme="minorHAnsi" w:hAnsiTheme="minorHAnsi" w:cstheme="minorHAnsi"/>
          <w:b/>
          <w:iCs/>
          <w:lang w:val="en-GB"/>
        </w:rPr>
      </w:pPr>
      <w:r w:rsidRPr="00721139">
        <w:rPr>
          <w:rFonts w:asciiTheme="minorHAnsi" w:eastAsiaTheme="minorHAnsi" w:hAnsiTheme="minorHAnsi" w:cstheme="minorHAnsi"/>
          <w:b/>
          <w:iCs/>
          <w:lang w:val="en-GB"/>
        </w:rPr>
        <w:t>Family and Significant Other Surveys</w:t>
      </w:r>
    </w:p>
    <w:p w14:paraId="07285174" w14:textId="5C4A45AF" w:rsidR="00BE652B" w:rsidRDefault="002325B1" w:rsidP="001D2AD7">
      <w:pPr>
        <w:rPr>
          <w:rFonts w:asciiTheme="minorHAnsi" w:eastAsiaTheme="minorHAnsi" w:hAnsiTheme="minorHAnsi" w:cstheme="minorHAnsi"/>
          <w:bCs/>
          <w:iCs/>
          <w:lang w:val="en-GB"/>
        </w:rPr>
      </w:pPr>
      <w:r>
        <w:rPr>
          <w:rFonts w:asciiTheme="minorHAnsi" w:eastAsiaTheme="minorHAnsi" w:hAnsiTheme="minorHAnsi" w:cstheme="minorHAnsi"/>
          <w:bCs/>
          <w:iCs/>
          <w:lang w:val="en-GB"/>
        </w:rPr>
        <w:t>Family and Relationships</w:t>
      </w:r>
      <w:r w:rsidR="00BE652B">
        <w:rPr>
          <w:rFonts w:asciiTheme="minorHAnsi" w:eastAsiaTheme="minorHAnsi" w:hAnsiTheme="minorHAnsi" w:cstheme="minorHAnsi"/>
          <w:bCs/>
          <w:iCs/>
          <w:lang w:val="en-GB"/>
        </w:rPr>
        <w:t xml:space="preserve"> surveys will be provided to attending families </w:t>
      </w:r>
      <w:r w:rsidR="00497D53">
        <w:rPr>
          <w:rFonts w:asciiTheme="minorHAnsi" w:eastAsiaTheme="minorHAnsi" w:hAnsiTheme="minorHAnsi" w:cstheme="minorHAnsi"/>
          <w:bCs/>
          <w:iCs/>
          <w:lang w:val="en-GB"/>
        </w:rPr>
        <w:t>and</w:t>
      </w:r>
      <w:r w:rsidR="00BE652B">
        <w:rPr>
          <w:rFonts w:asciiTheme="minorHAnsi" w:eastAsiaTheme="minorHAnsi" w:hAnsiTheme="minorHAnsi" w:cstheme="minorHAnsi"/>
          <w:bCs/>
          <w:iCs/>
          <w:lang w:val="en-GB"/>
        </w:rPr>
        <w:t xml:space="preserve"> via the social media site of P</w:t>
      </w:r>
      <w:r w:rsidR="00FB31CE">
        <w:rPr>
          <w:rFonts w:asciiTheme="minorHAnsi" w:eastAsiaTheme="minorHAnsi" w:hAnsiTheme="minorHAnsi" w:cstheme="minorHAnsi"/>
          <w:bCs/>
          <w:iCs/>
          <w:lang w:val="en-GB"/>
        </w:rPr>
        <w:t>O</w:t>
      </w:r>
      <w:r w:rsidR="00BE652B">
        <w:rPr>
          <w:rFonts w:asciiTheme="minorHAnsi" w:eastAsiaTheme="minorHAnsi" w:hAnsiTheme="minorHAnsi" w:cstheme="minorHAnsi"/>
          <w:bCs/>
          <w:iCs/>
          <w:lang w:val="en-GB"/>
        </w:rPr>
        <w:t>P</w:t>
      </w:r>
      <w:r w:rsidR="00FB31CE">
        <w:rPr>
          <w:rFonts w:asciiTheme="minorHAnsi" w:eastAsiaTheme="minorHAnsi" w:hAnsiTheme="minorHAnsi" w:cstheme="minorHAnsi"/>
          <w:bCs/>
          <w:iCs/>
          <w:lang w:val="en-GB"/>
        </w:rPr>
        <w:t>S</w:t>
      </w:r>
      <w:r w:rsidR="00BE652B">
        <w:rPr>
          <w:rFonts w:asciiTheme="minorHAnsi" w:eastAsiaTheme="minorHAnsi" w:hAnsiTheme="minorHAnsi" w:cstheme="minorHAnsi"/>
          <w:bCs/>
          <w:iCs/>
          <w:lang w:val="en-GB"/>
        </w:rPr>
        <w:t xml:space="preserve"> </w:t>
      </w:r>
    </w:p>
    <w:p w14:paraId="3DFDDC46" w14:textId="649F7C07" w:rsidR="001D2AD7" w:rsidRDefault="00B90EC1" w:rsidP="001D2AD7">
      <w:pPr>
        <w:rPr>
          <w:rFonts w:asciiTheme="minorHAnsi" w:eastAsiaTheme="minorHAnsi" w:hAnsiTheme="minorHAnsi" w:cstheme="minorHAnsi"/>
          <w:bCs/>
          <w:iCs/>
          <w:lang w:val="en-GB"/>
        </w:rPr>
      </w:pPr>
      <w:bookmarkStart w:id="6" w:name="_Hlk121839532"/>
      <w:r>
        <w:rPr>
          <w:rFonts w:asciiTheme="minorHAnsi" w:eastAsiaTheme="minorHAnsi" w:hAnsiTheme="minorHAnsi" w:cstheme="minorHAnsi"/>
          <w:bCs/>
          <w:iCs/>
          <w:lang w:val="en-GB"/>
        </w:rPr>
        <w:t xml:space="preserve">Manchester Prisoner </w:t>
      </w:r>
      <w:r w:rsidR="00BE652B">
        <w:rPr>
          <w:rFonts w:asciiTheme="minorHAnsi" w:eastAsiaTheme="minorHAnsi" w:hAnsiTheme="minorHAnsi" w:cstheme="minorHAnsi"/>
          <w:bCs/>
          <w:iCs/>
          <w:lang w:val="en-GB"/>
        </w:rPr>
        <w:t>Consultation</w:t>
      </w:r>
      <w:r>
        <w:rPr>
          <w:rFonts w:asciiTheme="minorHAnsi" w:eastAsiaTheme="minorHAnsi" w:hAnsiTheme="minorHAnsi" w:cstheme="minorHAnsi"/>
          <w:bCs/>
          <w:iCs/>
          <w:lang w:val="en-GB"/>
        </w:rPr>
        <w:t xml:space="preserve"> Meetings </w:t>
      </w:r>
      <w:bookmarkEnd w:id="6"/>
      <w:r>
        <w:rPr>
          <w:rFonts w:asciiTheme="minorHAnsi" w:eastAsiaTheme="minorHAnsi" w:hAnsiTheme="minorHAnsi" w:cstheme="minorHAnsi"/>
          <w:bCs/>
          <w:iCs/>
          <w:lang w:val="en-GB"/>
        </w:rPr>
        <w:t>(MPCs)</w:t>
      </w:r>
      <w:r w:rsidR="00BE652B">
        <w:rPr>
          <w:rFonts w:asciiTheme="minorHAnsi" w:eastAsiaTheme="minorHAnsi" w:hAnsiTheme="minorHAnsi" w:cstheme="minorHAnsi"/>
          <w:bCs/>
          <w:iCs/>
          <w:lang w:val="en-GB"/>
        </w:rPr>
        <w:t xml:space="preserve">. The </w:t>
      </w:r>
      <w:r w:rsidR="002325B1">
        <w:rPr>
          <w:rFonts w:asciiTheme="minorHAnsi" w:eastAsiaTheme="minorHAnsi" w:hAnsiTheme="minorHAnsi" w:cstheme="minorHAnsi"/>
          <w:bCs/>
          <w:iCs/>
          <w:lang w:val="en-GB"/>
        </w:rPr>
        <w:t>Family and Relationships</w:t>
      </w:r>
      <w:r w:rsidR="00BE652B">
        <w:rPr>
          <w:rFonts w:asciiTheme="minorHAnsi" w:eastAsiaTheme="minorHAnsi" w:hAnsiTheme="minorHAnsi" w:cstheme="minorHAnsi"/>
          <w:bCs/>
          <w:iCs/>
          <w:lang w:val="en-GB"/>
        </w:rPr>
        <w:t xml:space="preserve"> surveys have been formatted in </w:t>
      </w:r>
      <w:r w:rsidR="00664C07">
        <w:rPr>
          <w:rFonts w:asciiTheme="minorHAnsi" w:eastAsiaTheme="minorHAnsi" w:hAnsiTheme="minorHAnsi" w:cstheme="minorHAnsi"/>
          <w:bCs/>
          <w:iCs/>
          <w:lang w:val="en-GB"/>
        </w:rPr>
        <w:t>an</w:t>
      </w:r>
      <w:r w:rsidR="00BE652B">
        <w:rPr>
          <w:rFonts w:asciiTheme="minorHAnsi" w:eastAsiaTheme="minorHAnsi" w:hAnsiTheme="minorHAnsi" w:cstheme="minorHAnsi"/>
          <w:bCs/>
          <w:iCs/>
          <w:lang w:val="en-GB"/>
        </w:rPr>
        <w:t xml:space="preserve"> easy family friendly format, to support </w:t>
      </w:r>
      <w:r w:rsidR="00497D53">
        <w:rPr>
          <w:rFonts w:asciiTheme="minorHAnsi" w:eastAsiaTheme="minorHAnsi" w:hAnsiTheme="minorHAnsi" w:cstheme="minorHAnsi"/>
          <w:bCs/>
          <w:iCs/>
          <w:lang w:val="en-GB"/>
        </w:rPr>
        <w:t>the gaining of information from Families and Significant others</w:t>
      </w:r>
      <w:r w:rsidR="00721139">
        <w:rPr>
          <w:rFonts w:asciiTheme="minorHAnsi" w:eastAsiaTheme="minorHAnsi" w:hAnsiTheme="minorHAnsi" w:cstheme="minorHAnsi"/>
          <w:bCs/>
          <w:iCs/>
          <w:lang w:val="en-GB"/>
        </w:rPr>
        <w:t xml:space="preserve">. Information gained within these </w:t>
      </w:r>
      <w:r w:rsidR="002325B1">
        <w:rPr>
          <w:rFonts w:asciiTheme="minorHAnsi" w:eastAsiaTheme="minorHAnsi" w:hAnsiTheme="minorHAnsi" w:cstheme="minorHAnsi"/>
          <w:bCs/>
          <w:iCs/>
          <w:lang w:val="en-GB"/>
        </w:rPr>
        <w:t>Family and Relationships</w:t>
      </w:r>
      <w:r w:rsidR="00721139">
        <w:rPr>
          <w:rFonts w:asciiTheme="minorHAnsi" w:eastAsiaTheme="minorHAnsi" w:hAnsiTheme="minorHAnsi" w:cstheme="minorHAnsi"/>
          <w:bCs/>
          <w:iCs/>
          <w:lang w:val="en-GB"/>
        </w:rPr>
        <w:t xml:space="preserve"> surveys will assist and be incorporated into HMP Manchester</w:t>
      </w:r>
      <w:r w:rsidR="00664C07">
        <w:rPr>
          <w:rFonts w:asciiTheme="minorHAnsi" w:eastAsiaTheme="minorHAnsi" w:hAnsiTheme="minorHAnsi" w:cstheme="minorHAnsi"/>
          <w:bCs/>
          <w:iCs/>
          <w:lang w:val="en-GB"/>
        </w:rPr>
        <w:t>’s</w:t>
      </w:r>
      <w:r w:rsidR="00721139">
        <w:rPr>
          <w:rFonts w:asciiTheme="minorHAnsi" w:eastAsiaTheme="minorHAnsi" w:hAnsiTheme="minorHAnsi" w:cstheme="minorHAnsi"/>
          <w:bCs/>
          <w:iCs/>
          <w:lang w:val="en-GB"/>
        </w:rPr>
        <w:t xml:space="preserve"> future Family and Significant Strategy.</w:t>
      </w:r>
    </w:p>
    <w:p w14:paraId="3A683B14" w14:textId="4BAF50CC" w:rsidR="00721139" w:rsidRDefault="00721139" w:rsidP="001D2AD7">
      <w:pPr>
        <w:rPr>
          <w:rFonts w:asciiTheme="minorHAnsi" w:eastAsiaTheme="minorHAnsi" w:hAnsiTheme="minorHAnsi" w:cstheme="minorHAnsi"/>
          <w:bCs/>
          <w:iCs/>
          <w:lang w:val="en-GB"/>
        </w:rPr>
      </w:pPr>
    </w:p>
    <w:p w14:paraId="1FBB767B" w14:textId="13005FAA" w:rsidR="00721139" w:rsidRPr="00721139" w:rsidRDefault="00721139" w:rsidP="001D2AD7">
      <w:pPr>
        <w:rPr>
          <w:rFonts w:asciiTheme="minorHAnsi" w:eastAsiaTheme="minorHAnsi" w:hAnsiTheme="minorHAnsi" w:cstheme="minorHAnsi"/>
          <w:b/>
          <w:iCs/>
          <w:lang w:val="en-GB"/>
        </w:rPr>
      </w:pPr>
      <w:r w:rsidRPr="00721139">
        <w:rPr>
          <w:rFonts w:asciiTheme="minorHAnsi" w:eastAsiaTheme="minorHAnsi" w:hAnsiTheme="minorHAnsi" w:cstheme="minorHAnsi"/>
          <w:b/>
          <w:iCs/>
          <w:lang w:val="en-GB"/>
        </w:rPr>
        <w:t>Parental Contact Visits</w:t>
      </w:r>
      <w:r>
        <w:rPr>
          <w:rFonts w:asciiTheme="minorHAnsi" w:eastAsiaTheme="minorHAnsi" w:hAnsiTheme="minorHAnsi" w:cstheme="minorHAnsi"/>
          <w:b/>
          <w:iCs/>
          <w:lang w:val="en-GB"/>
        </w:rPr>
        <w:t xml:space="preserve"> (PCV)</w:t>
      </w:r>
    </w:p>
    <w:p w14:paraId="09B9560D" w14:textId="3E201C88" w:rsidR="00721139" w:rsidRDefault="00721139" w:rsidP="00721139">
      <w:pPr>
        <w:rPr>
          <w:rFonts w:asciiTheme="minorHAnsi" w:eastAsiaTheme="minorHAnsi" w:hAnsiTheme="minorHAnsi" w:cstheme="minorHAnsi"/>
          <w:bCs/>
          <w:iCs/>
          <w:lang w:val="en-GB"/>
        </w:rPr>
      </w:pPr>
      <w:r>
        <w:rPr>
          <w:rFonts w:asciiTheme="minorHAnsi" w:eastAsiaTheme="minorHAnsi" w:hAnsiTheme="minorHAnsi" w:cstheme="minorHAnsi"/>
          <w:bCs/>
          <w:iCs/>
          <w:lang w:val="en-GB"/>
        </w:rPr>
        <w:t>Input and feedback will be requested from Families and Significant Others who attend the</w:t>
      </w:r>
      <w:r w:rsidR="00D606F1">
        <w:rPr>
          <w:rFonts w:asciiTheme="minorHAnsi" w:eastAsiaTheme="minorHAnsi" w:hAnsiTheme="minorHAnsi" w:cstheme="minorHAnsi"/>
          <w:bCs/>
          <w:iCs/>
          <w:lang w:val="en-GB"/>
        </w:rPr>
        <w:t xml:space="preserve"> twice-</w:t>
      </w:r>
      <w:r>
        <w:rPr>
          <w:rFonts w:asciiTheme="minorHAnsi" w:eastAsiaTheme="minorHAnsi" w:hAnsiTheme="minorHAnsi" w:cstheme="minorHAnsi"/>
          <w:bCs/>
          <w:iCs/>
          <w:lang w:val="en-GB"/>
        </w:rPr>
        <w:t xml:space="preserve"> monthly “Parental Contact Visits”. This received guidance will assist in the development of positive contact within the PCVs.</w:t>
      </w:r>
      <w:r w:rsidRPr="00721139">
        <w:rPr>
          <w:rFonts w:asciiTheme="minorHAnsi" w:eastAsiaTheme="minorHAnsi" w:hAnsiTheme="minorHAnsi" w:cstheme="minorHAnsi"/>
          <w:bCs/>
          <w:iCs/>
          <w:lang w:val="en-GB"/>
        </w:rPr>
        <w:t xml:space="preserve"> </w:t>
      </w:r>
    </w:p>
    <w:p w14:paraId="113C264E" w14:textId="77777777" w:rsidR="000F4DD0" w:rsidRDefault="000F4DD0" w:rsidP="00721139">
      <w:pPr>
        <w:rPr>
          <w:rFonts w:asciiTheme="minorHAnsi" w:eastAsiaTheme="minorHAnsi" w:hAnsiTheme="minorHAnsi" w:cstheme="minorHAnsi"/>
          <w:bCs/>
          <w:iCs/>
          <w:lang w:val="en-GB"/>
        </w:rPr>
      </w:pPr>
    </w:p>
    <w:p w14:paraId="5F4C0457" w14:textId="551F1BAE" w:rsidR="000F4DD0" w:rsidRPr="005355F9" w:rsidRDefault="000F4DD0" w:rsidP="00721139">
      <w:pPr>
        <w:rPr>
          <w:rFonts w:asciiTheme="minorHAnsi" w:eastAsiaTheme="minorHAnsi" w:hAnsiTheme="minorHAnsi" w:cstheme="minorHAnsi"/>
          <w:b/>
          <w:iCs/>
          <w:lang w:val="en-GB"/>
        </w:rPr>
      </w:pPr>
      <w:r w:rsidRPr="005355F9">
        <w:rPr>
          <w:rFonts w:asciiTheme="minorHAnsi" w:eastAsiaTheme="minorHAnsi" w:hAnsiTheme="minorHAnsi" w:cstheme="minorHAnsi"/>
          <w:b/>
          <w:iCs/>
          <w:lang w:val="en-GB"/>
        </w:rPr>
        <w:t xml:space="preserve">Safer Custody </w:t>
      </w:r>
      <w:r w:rsidR="00620AC5" w:rsidRPr="005355F9">
        <w:rPr>
          <w:rFonts w:asciiTheme="minorHAnsi" w:eastAsiaTheme="minorHAnsi" w:hAnsiTheme="minorHAnsi" w:cstheme="minorHAnsi"/>
          <w:b/>
          <w:iCs/>
          <w:lang w:val="en-GB"/>
        </w:rPr>
        <w:t>Portal</w:t>
      </w:r>
    </w:p>
    <w:p w14:paraId="3FD6BBCB" w14:textId="0C4431CE" w:rsidR="00400B62" w:rsidRDefault="00400B62" w:rsidP="00721139">
      <w:pPr>
        <w:rPr>
          <w:rFonts w:asciiTheme="minorHAnsi" w:eastAsiaTheme="minorHAnsi" w:hAnsiTheme="minorHAnsi" w:cstheme="minorHAnsi"/>
          <w:bCs/>
          <w:iCs/>
          <w:lang w:val="en-GB"/>
        </w:rPr>
      </w:pPr>
      <w:r>
        <w:rPr>
          <w:rFonts w:asciiTheme="minorHAnsi" w:eastAsiaTheme="minorHAnsi" w:hAnsiTheme="minorHAnsi" w:cstheme="minorHAnsi"/>
          <w:bCs/>
          <w:iCs/>
          <w:lang w:val="en-GB"/>
        </w:rPr>
        <w:t xml:space="preserve">Enables families to share concerns about </w:t>
      </w:r>
      <w:r w:rsidR="008C4B04">
        <w:rPr>
          <w:rFonts w:asciiTheme="minorHAnsi" w:eastAsiaTheme="minorHAnsi" w:hAnsiTheme="minorHAnsi" w:cstheme="minorHAnsi"/>
          <w:bCs/>
          <w:iCs/>
          <w:lang w:val="en-GB"/>
        </w:rPr>
        <w:t xml:space="preserve">a loved one via an online contact form sent direct to safer custody. Signposts families to </w:t>
      </w:r>
      <w:r w:rsidR="00FE2B3A">
        <w:rPr>
          <w:rFonts w:asciiTheme="minorHAnsi" w:eastAsiaTheme="minorHAnsi" w:hAnsiTheme="minorHAnsi" w:cstheme="minorHAnsi"/>
          <w:bCs/>
          <w:iCs/>
          <w:lang w:val="en-GB"/>
        </w:rPr>
        <w:t xml:space="preserve">sources of information and support. </w:t>
      </w:r>
      <w:r w:rsidR="00E63448">
        <w:rPr>
          <w:rFonts w:asciiTheme="minorHAnsi" w:eastAsiaTheme="minorHAnsi" w:hAnsiTheme="minorHAnsi" w:cstheme="minorHAnsi"/>
          <w:bCs/>
          <w:iCs/>
          <w:lang w:val="en-GB"/>
        </w:rPr>
        <w:t xml:space="preserve"> </w:t>
      </w:r>
      <w:hyperlink r:id="rId20" w:history="1">
        <w:r w:rsidR="00701FC2" w:rsidRPr="00701FC2">
          <w:rPr>
            <w:rStyle w:val="Hyperlink"/>
            <w:rFonts w:asciiTheme="minorHAnsi" w:eastAsiaTheme="minorHAnsi" w:hAnsiTheme="minorHAnsi" w:cstheme="minorHAnsi"/>
            <w:bCs/>
            <w:iCs/>
            <w:lang w:val="en-GB"/>
          </w:rPr>
          <w:t>https://www.prisonersfamilies.org/hmp-manchester</w:t>
        </w:r>
      </w:hyperlink>
    </w:p>
    <w:p w14:paraId="243ABD60" w14:textId="77777777" w:rsidR="007847E6" w:rsidRDefault="007847E6" w:rsidP="00721139">
      <w:pPr>
        <w:rPr>
          <w:rFonts w:asciiTheme="minorHAnsi" w:eastAsiaTheme="minorHAnsi" w:hAnsiTheme="minorHAnsi" w:cstheme="minorHAnsi"/>
          <w:bCs/>
          <w:iCs/>
          <w:lang w:val="en-GB"/>
        </w:rPr>
      </w:pPr>
    </w:p>
    <w:p w14:paraId="26500E23" w14:textId="2AE17D3D" w:rsidR="007847E6" w:rsidRPr="005355F9" w:rsidRDefault="007847E6" w:rsidP="00DF4A05">
      <w:pPr>
        <w:rPr>
          <w:rFonts w:asciiTheme="minorHAnsi" w:eastAsiaTheme="minorHAnsi" w:hAnsiTheme="minorHAnsi" w:cstheme="minorHAnsi"/>
          <w:b/>
          <w:iCs/>
          <w:lang w:val="en-GB"/>
        </w:rPr>
      </w:pPr>
      <w:r w:rsidRPr="005355F9">
        <w:rPr>
          <w:rFonts w:asciiTheme="minorHAnsi" w:eastAsiaTheme="minorHAnsi" w:hAnsiTheme="minorHAnsi" w:cstheme="minorHAnsi"/>
          <w:b/>
          <w:iCs/>
          <w:lang w:val="en-GB"/>
        </w:rPr>
        <w:t>Prisoners Families Helpline</w:t>
      </w:r>
    </w:p>
    <w:p w14:paraId="3F1D0A4A" w14:textId="1E3C816C" w:rsidR="007847E6" w:rsidRDefault="007847E6" w:rsidP="00721139">
      <w:pPr>
        <w:rPr>
          <w:rFonts w:asciiTheme="minorHAnsi" w:eastAsiaTheme="minorHAnsi" w:hAnsiTheme="minorHAnsi" w:cstheme="minorHAnsi"/>
          <w:bCs/>
          <w:iCs/>
          <w:lang w:val="en-GB"/>
        </w:rPr>
      </w:pPr>
      <w:r>
        <w:rPr>
          <w:rFonts w:asciiTheme="minorHAnsi" w:eastAsiaTheme="minorHAnsi" w:hAnsiTheme="minorHAnsi" w:cstheme="minorHAnsi"/>
          <w:bCs/>
          <w:iCs/>
          <w:lang w:val="en-GB"/>
        </w:rPr>
        <w:t xml:space="preserve">Families can call 0808 808 2003 </w:t>
      </w:r>
    </w:p>
    <w:p w14:paraId="163E1C00" w14:textId="77777777" w:rsidR="000A40C6" w:rsidRDefault="000A40C6" w:rsidP="00721139">
      <w:pPr>
        <w:rPr>
          <w:rFonts w:asciiTheme="minorHAnsi" w:eastAsiaTheme="minorHAnsi" w:hAnsiTheme="minorHAnsi" w:cstheme="minorHAnsi"/>
          <w:bCs/>
          <w:iCs/>
          <w:lang w:val="en-GB"/>
        </w:rPr>
      </w:pPr>
    </w:p>
    <w:p w14:paraId="1A8BFB2B" w14:textId="69F20129" w:rsidR="00831DDB" w:rsidRPr="00F2111A" w:rsidRDefault="00831DDB" w:rsidP="00831DDB">
      <w:pPr>
        <w:rPr>
          <w:rFonts w:asciiTheme="minorHAnsi" w:eastAsiaTheme="minorHAnsi" w:hAnsiTheme="minorHAnsi" w:cstheme="minorBidi"/>
        </w:rPr>
      </w:pPr>
      <w:r w:rsidRPr="00F2111A">
        <w:rPr>
          <w:rFonts w:asciiTheme="minorHAnsi" w:eastAsiaTheme="minorHAnsi" w:hAnsiTheme="minorHAnsi" w:cstheme="minorBidi"/>
        </w:rPr>
        <w:t xml:space="preserve">Families can also leave a message on the prison Help line number.  Any messages left on this number will be picked up within 24 hours and any </w:t>
      </w:r>
      <w:r w:rsidR="008628BB" w:rsidRPr="00F2111A">
        <w:rPr>
          <w:rFonts w:asciiTheme="minorHAnsi" w:eastAsiaTheme="minorHAnsi" w:hAnsiTheme="minorHAnsi" w:cstheme="minorBidi"/>
        </w:rPr>
        <w:t>follow-up</w:t>
      </w:r>
      <w:r w:rsidRPr="00F2111A">
        <w:rPr>
          <w:rFonts w:asciiTheme="minorHAnsi" w:eastAsiaTheme="minorHAnsi" w:hAnsiTheme="minorHAnsi" w:cstheme="minorBidi"/>
        </w:rPr>
        <w:t xml:space="preserve"> action taken.  Visitors can leave anonymous messages so there is no risk of incrimination. The Help line details are – Telephone number: </w:t>
      </w:r>
      <w:r w:rsidRPr="00977055">
        <w:rPr>
          <w:rFonts w:asciiTheme="minorHAnsi" w:eastAsiaTheme="minorHAnsi" w:hAnsiTheme="minorHAnsi" w:cstheme="minorBidi"/>
          <w:b/>
          <w:bCs/>
        </w:rPr>
        <w:t>0161 817 5958</w:t>
      </w:r>
      <w:r w:rsidRPr="00F2111A">
        <w:rPr>
          <w:rFonts w:asciiTheme="minorHAnsi" w:eastAsiaTheme="minorHAnsi" w:hAnsiTheme="minorHAnsi" w:cstheme="minorBidi"/>
        </w:rPr>
        <w:t>.</w:t>
      </w:r>
    </w:p>
    <w:p w14:paraId="1E4F41F3" w14:textId="77777777" w:rsidR="000A40C6" w:rsidRPr="00F2111A" w:rsidRDefault="000A40C6" w:rsidP="00831DDB">
      <w:pPr>
        <w:rPr>
          <w:rFonts w:asciiTheme="minorHAnsi" w:eastAsiaTheme="minorHAnsi" w:hAnsiTheme="minorHAnsi" w:cstheme="minorBidi"/>
        </w:rPr>
      </w:pPr>
    </w:p>
    <w:p w14:paraId="197B5DCC" w14:textId="77777777" w:rsidR="00DB17E8" w:rsidRDefault="00DB17E8" w:rsidP="00DB17E8">
      <w:pPr>
        <w:rPr>
          <w:rFonts w:ascii="Cavolini" w:eastAsiaTheme="minorHAnsi" w:hAnsi="Cavolini" w:cs="Cavolini"/>
          <w:b/>
          <w:iCs/>
          <w:color w:val="FF0000"/>
          <w:sz w:val="28"/>
          <w:szCs w:val="28"/>
          <w:lang w:val="en-GB"/>
        </w:rPr>
      </w:pPr>
      <w:r w:rsidRPr="00DB17E8">
        <w:rPr>
          <w:rFonts w:ascii="Cavolini" w:eastAsiaTheme="minorHAnsi" w:hAnsi="Cavolini" w:cs="Cavolini"/>
          <w:b/>
          <w:iCs/>
          <w:color w:val="FF0000"/>
          <w:sz w:val="28"/>
          <w:szCs w:val="28"/>
          <w:lang w:val="en-GB"/>
        </w:rPr>
        <w:t>In an emergency</w:t>
      </w:r>
    </w:p>
    <w:p w14:paraId="400957A2" w14:textId="77777777" w:rsidR="00DB17E8" w:rsidRPr="00DB17E8" w:rsidRDefault="00DB17E8" w:rsidP="00DB17E8">
      <w:pPr>
        <w:rPr>
          <w:rFonts w:ascii="Cavolini" w:eastAsiaTheme="minorHAnsi" w:hAnsi="Cavolini" w:cs="Cavolini"/>
          <w:b/>
          <w:iCs/>
          <w:color w:val="FF0000"/>
          <w:sz w:val="28"/>
          <w:szCs w:val="28"/>
          <w:lang w:val="en-GB"/>
        </w:rPr>
      </w:pPr>
    </w:p>
    <w:p w14:paraId="7F4A1E60" w14:textId="2CCA127C" w:rsidR="00DB17E8" w:rsidRDefault="00DB17E8" w:rsidP="00DB17E8">
      <w:pPr>
        <w:rPr>
          <w:rFonts w:ascii="Cavolini" w:eastAsiaTheme="minorHAnsi" w:hAnsi="Cavolini" w:cs="Cavolini"/>
          <w:b/>
          <w:iCs/>
          <w:color w:val="2E74B5" w:themeColor="accent1" w:themeShade="BF"/>
          <w:sz w:val="28"/>
          <w:szCs w:val="28"/>
          <w:lang w:val="en-GB"/>
        </w:rPr>
      </w:pPr>
      <w:r w:rsidRPr="00DB17E8">
        <w:rPr>
          <w:rFonts w:ascii="Cavolini" w:eastAsiaTheme="minorHAnsi" w:hAnsi="Cavolini" w:cs="Cavolini"/>
          <w:b/>
          <w:iCs/>
          <w:color w:val="FF0000"/>
          <w:sz w:val="28"/>
          <w:szCs w:val="28"/>
          <w:lang w:val="en-GB"/>
        </w:rPr>
        <w:t>Call 01618 175 600 if you think a prisoner is at immediate risk of harm. Ask for the Orderly Officer and explain that your concern is an emergency</w:t>
      </w:r>
      <w:r w:rsidRPr="00DB17E8">
        <w:rPr>
          <w:rFonts w:ascii="Cavolini" w:eastAsiaTheme="minorHAnsi" w:hAnsi="Cavolini" w:cs="Cavolini"/>
          <w:b/>
          <w:iCs/>
          <w:color w:val="2E74B5" w:themeColor="accent1" w:themeShade="BF"/>
          <w:sz w:val="28"/>
          <w:szCs w:val="28"/>
          <w:lang w:val="en-GB"/>
        </w:rPr>
        <w:t>.</w:t>
      </w:r>
    </w:p>
    <w:p w14:paraId="0D23D770" w14:textId="77777777" w:rsidR="00DB17E8" w:rsidRDefault="00DB17E8" w:rsidP="00831DDB">
      <w:pPr>
        <w:rPr>
          <w:rFonts w:ascii="Cavolini" w:eastAsiaTheme="minorHAnsi" w:hAnsi="Cavolini" w:cs="Cavolini"/>
          <w:b/>
          <w:iCs/>
          <w:color w:val="2E74B5" w:themeColor="accent1" w:themeShade="BF"/>
          <w:sz w:val="28"/>
          <w:szCs w:val="28"/>
          <w:lang w:val="en-GB"/>
        </w:rPr>
      </w:pPr>
    </w:p>
    <w:p w14:paraId="03F9247A" w14:textId="77777777" w:rsidR="00DB17E8" w:rsidRDefault="00DB17E8" w:rsidP="00831DDB">
      <w:pPr>
        <w:rPr>
          <w:rFonts w:ascii="Cavolini" w:eastAsiaTheme="minorHAnsi" w:hAnsi="Cavolini" w:cs="Cavolini"/>
          <w:b/>
          <w:iCs/>
          <w:color w:val="2E74B5" w:themeColor="accent1" w:themeShade="BF"/>
          <w:sz w:val="28"/>
          <w:szCs w:val="28"/>
          <w:lang w:val="en-GB"/>
        </w:rPr>
      </w:pPr>
    </w:p>
    <w:p w14:paraId="1DB4430F" w14:textId="330C8FE5" w:rsidR="00721139" w:rsidRPr="00573DB6" w:rsidRDefault="00573DB6" w:rsidP="00831DDB">
      <w:pPr>
        <w:rPr>
          <w:rFonts w:ascii="Cavolini" w:eastAsiaTheme="minorHAnsi" w:hAnsi="Cavolini" w:cs="Cavolini"/>
          <w:b/>
          <w:iCs/>
          <w:color w:val="2E74B5" w:themeColor="accent1" w:themeShade="BF"/>
          <w:sz w:val="28"/>
          <w:szCs w:val="28"/>
          <w:lang w:val="en-GB"/>
        </w:rPr>
      </w:pPr>
      <w:r w:rsidRPr="00573DB6">
        <w:rPr>
          <w:rFonts w:ascii="Cavolini" w:eastAsiaTheme="minorHAnsi" w:hAnsi="Cavolini" w:cs="Cavolini"/>
          <w:b/>
          <w:iCs/>
          <w:color w:val="2E74B5" w:themeColor="accent1" w:themeShade="BF"/>
          <w:sz w:val="28"/>
          <w:szCs w:val="28"/>
          <w:lang w:val="en-GB"/>
        </w:rPr>
        <w:t>How we ensure a Positive and Decent Service for Families and People in Our Care</w:t>
      </w:r>
    </w:p>
    <w:p w14:paraId="6D43C74E" w14:textId="77777777" w:rsidR="00573DB6" w:rsidRPr="00573DB6" w:rsidRDefault="00573DB6" w:rsidP="00573DB6">
      <w:pPr>
        <w:spacing w:before="100" w:beforeAutospacing="1" w:after="100" w:afterAutospacing="1" w:line="300" w:lineRule="atLeast"/>
        <w:rPr>
          <w:rFonts w:asciiTheme="minorHAnsi" w:hAnsiTheme="minorHAnsi" w:cstheme="minorHAnsi"/>
          <w:lang w:val="en-GB" w:eastAsia="en-GB"/>
        </w:rPr>
      </w:pPr>
      <w:r w:rsidRPr="00573DB6">
        <w:rPr>
          <w:rFonts w:asciiTheme="minorHAnsi" w:hAnsiTheme="minorHAnsi" w:cstheme="minorHAnsi"/>
          <w:lang w:val="en-GB" w:eastAsia="en-GB"/>
        </w:rPr>
        <w:t>At HMP Manchester, we are committed to providing a supportive and respectful environment for families and those in our care. To achieve this, we actively seek feedback and ideas from both residents and their families or significant others who visit the establishment. This input helps us shape and improve the services we offer.</w:t>
      </w:r>
    </w:p>
    <w:p w14:paraId="5C41DF10" w14:textId="77777777" w:rsidR="00573DB6" w:rsidRPr="00573DB6" w:rsidRDefault="00573DB6" w:rsidP="00573DB6">
      <w:pPr>
        <w:spacing w:before="100" w:beforeAutospacing="1" w:after="100" w:afterAutospacing="1" w:line="300" w:lineRule="atLeast"/>
        <w:rPr>
          <w:rFonts w:asciiTheme="minorHAnsi" w:hAnsiTheme="minorHAnsi" w:cstheme="minorHAnsi"/>
          <w:lang w:val="en-GB" w:eastAsia="en-GB"/>
        </w:rPr>
      </w:pPr>
      <w:r w:rsidRPr="00573DB6">
        <w:rPr>
          <w:rFonts w:asciiTheme="minorHAnsi" w:hAnsiTheme="minorHAnsi" w:cstheme="minorHAnsi"/>
          <w:lang w:val="en-GB" w:eastAsia="en-GB"/>
        </w:rPr>
        <w:t>In addition to gathering feedback, our work is regularly assessed by independent bodies to ensure high standards are maintained. These assessments involve reviewing documentation, speaking with visitors at the Visitors’ Centre, engaging with men in our care, and consulting staff. The findings from these reviews inform future planning and management decisions.</w:t>
      </w:r>
    </w:p>
    <w:p w14:paraId="66176005" w14:textId="77777777" w:rsidR="00573DB6" w:rsidRPr="00573DB6" w:rsidRDefault="00573DB6" w:rsidP="00573DB6">
      <w:pPr>
        <w:spacing w:before="100" w:beforeAutospacing="1" w:after="100" w:afterAutospacing="1" w:line="300" w:lineRule="atLeast"/>
        <w:rPr>
          <w:rFonts w:asciiTheme="minorHAnsi" w:hAnsiTheme="minorHAnsi" w:cstheme="minorHAnsi"/>
          <w:lang w:val="en-GB" w:eastAsia="en-GB"/>
        </w:rPr>
      </w:pPr>
      <w:r w:rsidRPr="00573DB6">
        <w:rPr>
          <w:rFonts w:asciiTheme="minorHAnsi" w:hAnsiTheme="minorHAnsi" w:cstheme="minorHAnsi"/>
          <w:lang w:val="en-GB" w:eastAsia="en-GB"/>
        </w:rPr>
        <w:t>Independent parties and processes that monitor and evaluate our performance include:</w:t>
      </w:r>
    </w:p>
    <w:p w14:paraId="29CB9FA5" w14:textId="77777777" w:rsidR="00573DB6" w:rsidRPr="00573DB6" w:rsidRDefault="00573DB6" w:rsidP="00573DB6">
      <w:pPr>
        <w:numPr>
          <w:ilvl w:val="0"/>
          <w:numId w:val="32"/>
        </w:numPr>
        <w:spacing w:before="100" w:beforeAutospacing="1" w:after="100" w:afterAutospacing="1" w:line="300" w:lineRule="atLeast"/>
        <w:rPr>
          <w:rFonts w:asciiTheme="minorHAnsi" w:hAnsiTheme="minorHAnsi" w:cstheme="minorHAnsi"/>
          <w:lang w:val="en-GB" w:eastAsia="en-GB"/>
        </w:rPr>
      </w:pPr>
      <w:r w:rsidRPr="00573DB6">
        <w:rPr>
          <w:rFonts w:asciiTheme="minorHAnsi" w:hAnsiTheme="minorHAnsi" w:cstheme="minorHAnsi"/>
          <w:b/>
          <w:bCs/>
          <w:lang w:val="en-GB" w:eastAsia="en-GB"/>
        </w:rPr>
        <w:t>OSAG (Offender Services and Advisory Group)</w:t>
      </w:r>
    </w:p>
    <w:p w14:paraId="03B85224" w14:textId="77777777" w:rsidR="00573DB6" w:rsidRPr="00573DB6" w:rsidRDefault="00573DB6" w:rsidP="00573DB6">
      <w:pPr>
        <w:numPr>
          <w:ilvl w:val="0"/>
          <w:numId w:val="32"/>
        </w:numPr>
        <w:spacing w:before="100" w:beforeAutospacing="1" w:after="100" w:afterAutospacing="1" w:line="300" w:lineRule="atLeast"/>
        <w:rPr>
          <w:rFonts w:asciiTheme="minorHAnsi" w:hAnsiTheme="minorHAnsi" w:cstheme="minorHAnsi"/>
          <w:lang w:val="en-GB" w:eastAsia="en-GB"/>
        </w:rPr>
      </w:pPr>
      <w:r w:rsidRPr="00573DB6">
        <w:rPr>
          <w:rFonts w:asciiTheme="minorHAnsi" w:hAnsiTheme="minorHAnsi" w:cstheme="minorHAnsi"/>
          <w:b/>
          <w:bCs/>
          <w:lang w:val="en-GB" w:eastAsia="en-GB"/>
        </w:rPr>
        <w:t>HMIP (Her Majesty’s Inspectorate of Prisons)</w:t>
      </w:r>
    </w:p>
    <w:p w14:paraId="5133D058" w14:textId="77777777" w:rsidR="00573DB6" w:rsidRPr="00573DB6" w:rsidRDefault="00573DB6" w:rsidP="00573DB6">
      <w:pPr>
        <w:numPr>
          <w:ilvl w:val="0"/>
          <w:numId w:val="32"/>
        </w:numPr>
        <w:spacing w:before="100" w:beforeAutospacing="1" w:after="100" w:afterAutospacing="1" w:line="300" w:lineRule="atLeast"/>
        <w:rPr>
          <w:rFonts w:asciiTheme="minorHAnsi" w:hAnsiTheme="minorHAnsi" w:cstheme="minorHAnsi"/>
          <w:lang w:val="en-GB" w:eastAsia="en-GB"/>
        </w:rPr>
      </w:pPr>
      <w:r w:rsidRPr="00573DB6">
        <w:rPr>
          <w:rFonts w:asciiTheme="minorHAnsi" w:hAnsiTheme="minorHAnsi" w:cstheme="minorHAnsi"/>
          <w:b/>
          <w:bCs/>
          <w:lang w:val="en-GB" w:eastAsia="en-GB"/>
        </w:rPr>
        <w:t>IMB (Independent Monitoring Board)</w:t>
      </w:r>
    </w:p>
    <w:p w14:paraId="4BCCB2AF" w14:textId="77777777" w:rsidR="00573DB6" w:rsidRPr="00573DB6" w:rsidRDefault="00573DB6" w:rsidP="00573DB6">
      <w:pPr>
        <w:numPr>
          <w:ilvl w:val="0"/>
          <w:numId w:val="32"/>
        </w:numPr>
        <w:spacing w:before="100" w:beforeAutospacing="1" w:after="100" w:afterAutospacing="1" w:line="300" w:lineRule="atLeast"/>
        <w:rPr>
          <w:rFonts w:asciiTheme="minorHAnsi" w:hAnsiTheme="minorHAnsi" w:cstheme="minorHAnsi"/>
          <w:lang w:val="en-GB" w:eastAsia="en-GB"/>
        </w:rPr>
      </w:pPr>
      <w:r w:rsidRPr="00573DB6">
        <w:rPr>
          <w:rFonts w:asciiTheme="minorHAnsi" w:hAnsiTheme="minorHAnsi" w:cstheme="minorHAnsi"/>
          <w:b/>
          <w:bCs/>
          <w:lang w:val="en-GB" w:eastAsia="en-GB"/>
        </w:rPr>
        <w:t>MQPL (Measuring the Quality of Prison Life)</w:t>
      </w:r>
    </w:p>
    <w:p w14:paraId="06EFC0F0" w14:textId="77777777" w:rsidR="00573DB6" w:rsidRPr="00573DB6" w:rsidRDefault="00573DB6" w:rsidP="00573DB6">
      <w:pPr>
        <w:numPr>
          <w:ilvl w:val="0"/>
          <w:numId w:val="32"/>
        </w:numPr>
        <w:spacing w:before="100" w:beforeAutospacing="1" w:after="100" w:afterAutospacing="1" w:line="300" w:lineRule="atLeast"/>
        <w:rPr>
          <w:rFonts w:asciiTheme="minorHAnsi" w:hAnsiTheme="minorHAnsi" w:cstheme="minorHAnsi"/>
          <w:lang w:val="en-GB" w:eastAsia="en-GB"/>
        </w:rPr>
      </w:pPr>
      <w:r w:rsidRPr="00573DB6">
        <w:rPr>
          <w:rFonts w:asciiTheme="minorHAnsi" w:hAnsiTheme="minorHAnsi" w:cstheme="minorHAnsi"/>
          <w:b/>
          <w:bCs/>
          <w:lang w:val="en-GB" w:eastAsia="en-GB"/>
        </w:rPr>
        <w:t>Reducing Reoffending Strategy Meetings</w:t>
      </w:r>
    </w:p>
    <w:p w14:paraId="36C9771A" w14:textId="77777777" w:rsidR="00573DB6" w:rsidRPr="00573DB6" w:rsidRDefault="00573DB6" w:rsidP="00573DB6">
      <w:pPr>
        <w:numPr>
          <w:ilvl w:val="0"/>
          <w:numId w:val="32"/>
        </w:numPr>
        <w:spacing w:before="100" w:beforeAutospacing="1" w:after="100" w:afterAutospacing="1" w:line="300" w:lineRule="atLeast"/>
        <w:rPr>
          <w:rFonts w:asciiTheme="minorHAnsi" w:hAnsiTheme="minorHAnsi" w:cstheme="minorHAnsi"/>
          <w:lang w:val="en-GB" w:eastAsia="en-GB"/>
        </w:rPr>
      </w:pPr>
      <w:r w:rsidRPr="00573DB6">
        <w:rPr>
          <w:rFonts w:asciiTheme="minorHAnsi" w:hAnsiTheme="minorHAnsi" w:cstheme="minorHAnsi"/>
          <w:b/>
          <w:bCs/>
          <w:lang w:val="en-GB" w:eastAsia="en-GB"/>
        </w:rPr>
        <w:t>Bi-lateral meetings between staff and managers</w:t>
      </w:r>
    </w:p>
    <w:p w14:paraId="69EAF7F6" w14:textId="77777777" w:rsidR="00573DB6" w:rsidRPr="00573DB6" w:rsidRDefault="00573DB6" w:rsidP="00573DB6">
      <w:pPr>
        <w:numPr>
          <w:ilvl w:val="0"/>
          <w:numId w:val="32"/>
        </w:numPr>
        <w:spacing w:before="100" w:beforeAutospacing="1" w:after="100" w:afterAutospacing="1" w:line="300" w:lineRule="atLeast"/>
        <w:rPr>
          <w:rFonts w:asciiTheme="minorHAnsi" w:hAnsiTheme="minorHAnsi" w:cstheme="minorHAnsi"/>
          <w:lang w:val="en-GB" w:eastAsia="en-GB"/>
        </w:rPr>
      </w:pPr>
      <w:r w:rsidRPr="00573DB6">
        <w:rPr>
          <w:rFonts w:asciiTheme="minorHAnsi" w:hAnsiTheme="minorHAnsi" w:cstheme="minorHAnsi"/>
          <w:b/>
          <w:bCs/>
          <w:lang w:val="en-GB" w:eastAsia="en-GB"/>
        </w:rPr>
        <w:t>Senior Leadership Team (SLT) monthly meetings</w:t>
      </w:r>
    </w:p>
    <w:p w14:paraId="76377833" w14:textId="61962700" w:rsidR="00573DB6" w:rsidRPr="00573DB6" w:rsidRDefault="00573DB6" w:rsidP="00573DB6">
      <w:pPr>
        <w:numPr>
          <w:ilvl w:val="0"/>
          <w:numId w:val="32"/>
        </w:numPr>
        <w:spacing w:before="100" w:beforeAutospacing="1" w:after="100" w:afterAutospacing="1" w:line="300" w:lineRule="atLeast"/>
        <w:rPr>
          <w:rFonts w:asciiTheme="minorHAnsi" w:hAnsiTheme="minorHAnsi" w:cstheme="minorHAnsi"/>
          <w:lang w:val="en-GB" w:eastAsia="en-GB"/>
        </w:rPr>
      </w:pPr>
      <w:r w:rsidRPr="00573DB6">
        <w:rPr>
          <w:rFonts w:asciiTheme="minorHAnsi" w:hAnsiTheme="minorHAnsi" w:cstheme="minorHAnsi"/>
          <w:b/>
          <w:bCs/>
          <w:lang w:val="en-GB" w:eastAsia="en-GB"/>
        </w:rPr>
        <w:t xml:space="preserve">Family and Significant </w:t>
      </w:r>
      <w:r w:rsidR="008628BB" w:rsidRPr="00573DB6">
        <w:rPr>
          <w:rFonts w:asciiTheme="minorHAnsi" w:hAnsiTheme="minorHAnsi" w:cstheme="minorHAnsi"/>
          <w:b/>
          <w:bCs/>
          <w:lang w:val="en-GB" w:eastAsia="en-GB"/>
        </w:rPr>
        <w:t>Other</w:t>
      </w:r>
      <w:r w:rsidRPr="00573DB6">
        <w:rPr>
          <w:rFonts w:asciiTheme="minorHAnsi" w:hAnsiTheme="minorHAnsi" w:cstheme="minorHAnsi"/>
          <w:b/>
          <w:bCs/>
          <w:lang w:val="en-GB" w:eastAsia="en-GB"/>
        </w:rPr>
        <w:t xml:space="preserve"> meetings</w:t>
      </w:r>
    </w:p>
    <w:p w14:paraId="490B2294" w14:textId="77777777" w:rsidR="00573DB6" w:rsidRPr="00573DB6" w:rsidRDefault="00573DB6" w:rsidP="00573DB6">
      <w:pPr>
        <w:numPr>
          <w:ilvl w:val="0"/>
          <w:numId w:val="32"/>
        </w:numPr>
        <w:spacing w:before="100" w:beforeAutospacing="1" w:after="100" w:afterAutospacing="1" w:line="300" w:lineRule="atLeast"/>
        <w:rPr>
          <w:rFonts w:asciiTheme="minorHAnsi" w:hAnsiTheme="minorHAnsi" w:cstheme="minorHAnsi"/>
          <w:lang w:val="en-GB" w:eastAsia="en-GB"/>
        </w:rPr>
      </w:pPr>
      <w:r w:rsidRPr="00573DB6">
        <w:rPr>
          <w:rFonts w:asciiTheme="minorHAnsi" w:hAnsiTheme="minorHAnsi" w:cstheme="minorHAnsi"/>
          <w:b/>
          <w:bCs/>
          <w:lang w:val="en-GB" w:eastAsia="en-GB"/>
        </w:rPr>
        <w:t>Staff performance management reviews</w:t>
      </w:r>
    </w:p>
    <w:p w14:paraId="4B3A70E4" w14:textId="77777777" w:rsidR="00573DB6" w:rsidRPr="00573DB6" w:rsidRDefault="00573DB6" w:rsidP="00573DB6">
      <w:pPr>
        <w:spacing w:before="100" w:beforeAutospacing="1" w:after="100" w:afterAutospacing="1" w:line="300" w:lineRule="atLeast"/>
        <w:rPr>
          <w:rFonts w:asciiTheme="minorHAnsi" w:hAnsiTheme="minorHAnsi" w:cstheme="minorHAnsi"/>
          <w:lang w:val="en-GB" w:eastAsia="en-GB"/>
        </w:rPr>
      </w:pPr>
      <w:r w:rsidRPr="00573DB6">
        <w:rPr>
          <w:rFonts w:asciiTheme="minorHAnsi" w:hAnsiTheme="minorHAnsi" w:cstheme="minorHAnsi"/>
          <w:lang w:val="en-GB" w:eastAsia="en-GB"/>
        </w:rPr>
        <w:t>These combined efforts ensure that HMP Manchester continues to deliver a decent, positive, and rehabilitative service for both families and the people in our care.</w:t>
      </w:r>
    </w:p>
    <w:p w14:paraId="26280029" w14:textId="679AFC2F" w:rsidR="00B3762A" w:rsidRPr="00D20C19" w:rsidRDefault="00B3762A" w:rsidP="00760752">
      <w:pPr>
        <w:jc w:val="center"/>
        <w:rPr>
          <w:rFonts w:ascii="Cavolini" w:eastAsiaTheme="minorHAnsi" w:hAnsi="Cavolini" w:cs="Cavolini"/>
          <w:b/>
          <w:iCs/>
          <w:sz w:val="16"/>
          <w:szCs w:val="16"/>
          <w:lang w:val="en-GB"/>
        </w:rPr>
      </w:pPr>
    </w:p>
    <w:p w14:paraId="3EC1D597" w14:textId="435D5A8E" w:rsidR="00443074" w:rsidRPr="00443074" w:rsidRDefault="00443074" w:rsidP="00443074">
      <w:pPr>
        <w:spacing w:before="100" w:beforeAutospacing="1" w:after="100" w:afterAutospacing="1" w:line="300" w:lineRule="atLeast"/>
        <w:rPr>
          <w:rFonts w:ascii="Cavolini" w:hAnsi="Cavolini" w:cs="Cavolini"/>
          <w:color w:val="2E74B5" w:themeColor="accent1" w:themeShade="BF"/>
          <w:sz w:val="28"/>
          <w:szCs w:val="28"/>
          <w:lang w:val="en-GB" w:eastAsia="en-GB"/>
        </w:rPr>
      </w:pPr>
      <w:r w:rsidRPr="00443074">
        <w:rPr>
          <w:rFonts w:ascii="Cavolini" w:hAnsi="Cavolini" w:cs="Cavolini"/>
          <w:b/>
          <w:bCs/>
          <w:color w:val="2E74B5" w:themeColor="accent1" w:themeShade="BF"/>
          <w:sz w:val="28"/>
          <w:szCs w:val="28"/>
          <w:lang w:val="en-GB" w:eastAsia="en-GB"/>
        </w:rPr>
        <w:t>Reviewing Family and Significant Other Targets and Developments</w:t>
      </w:r>
    </w:p>
    <w:p w14:paraId="2D2BC5AB" w14:textId="77777777" w:rsidR="00443074" w:rsidRPr="00443074" w:rsidRDefault="00443074" w:rsidP="00443074">
      <w:pPr>
        <w:spacing w:before="100" w:beforeAutospacing="1" w:after="100" w:afterAutospacing="1" w:line="300" w:lineRule="atLeast"/>
        <w:rPr>
          <w:rFonts w:asciiTheme="minorHAnsi" w:hAnsiTheme="minorHAnsi" w:cstheme="minorHAnsi"/>
          <w:lang w:val="en-GB" w:eastAsia="en-GB"/>
        </w:rPr>
      </w:pPr>
      <w:r w:rsidRPr="00443074">
        <w:rPr>
          <w:rFonts w:asciiTheme="minorHAnsi" w:hAnsiTheme="minorHAnsi" w:cstheme="minorHAnsi"/>
          <w:lang w:val="en-GB" w:eastAsia="en-GB"/>
        </w:rPr>
        <w:t>HMP Manchester regularly monitors progress against identified family and significant other objectives through a range of feedback and evaluation channels. These include:</w:t>
      </w:r>
    </w:p>
    <w:p w14:paraId="034AF35D" w14:textId="77777777" w:rsidR="00443074" w:rsidRPr="00443074" w:rsidRDefault="00443074" w:rsidP="00443074">
      <w:pPr>
        <w:numPr>
          <w:ilvl w:val="0"/>
          <w:numId w:val="33"/>
        </w:numPr>
        <w:spacing w:before="100" w:beforeAutospacing="1" w:after="100" w:afterAutospacing="1" w:line="300" w:lineRule="atLeast"/>
        <w:rPr>
          <w:rFonts w:asciiTheme="minorHAnsi" w:hAnsiTheme="minorHAnsi" w:cstheme="minorHAnsi"/>
          <w:lang w:val="en-GB" w:eastAsia="en-GB"/>
        </w:rPr>
      </w:pPr>
      <w:r w:rsidRPr="00443074">
        <w:rPr>
          <w:rFonts w:asciiTheme="minorHAnsi" w:hAnsiTheme="minorHAnsi" w:cstheme="minorHAnsi"/>
          <w:b/>
          <w:bCs/>
          <w:lang w:val="en-GB" w:eastAsia="en-GB"/>
        </w:rPr>
        <w:t>Partners of Prisoners (POPS)</w:t>
      </w:r>
      <w:r w:rsidRPr="00443074">
        <w:rPr>
          <w:rFonts w:asciiTheme="minorHAnsi" w:hAnsiTheme="minorHAnsi" w:cstheme="minorHAnsi"/>
          <w:lang w:val="en-GB" w:eastAsia="en-GB"/>
        </w:rPr>
        <w:t xml:space="preserve"> – Collaborative reviews and feedback sessions.</w:t>
      </w:r>
    </w:p>
    <w:p w14:paraId="6D66D9C6" w14:textId="77777777" w:rsidR="00443074" w:rsidRPr="00443074" w:rsidRDefault="00443074" w:rsidP="00443074">
      <w:pPr>
        <w:numPr>
          <w:ilvl w:val="0"/>
          <w:numId w:val="33"/>
        </w:numPr>
        <w:spacing w:before="100" w:beforeAutospacing="1" w:after="100" w:afterAutospacing="1" w:line="300" w:lineRule="atLeast"/>
        <w:rPr>
          <w:rFonts w:asciiTheme="minorHAnsi" w:hAnsiTheme="minorHAnsi" w:cstheme="minorHAnsi"/>
          <w:lang w:val="en-GB" w:eastAsia="en-GB"/>
        </w:rPr>
      </w:pPr>
      <w:r w:rsidRPr="00443074">
        <w:rPr>
          <w:rFonts w:asciiTheme="minorHAnsi" w:hAnsiTheme="minorHAnsi" w:cstheme="minorHAnsi"/>
          <w:b/>
          <w:bCs/>
          <w:lang w:val="en-GB" w:eastAsia="en-GB"/>
        </w:rPr>
        <w:t>Family and Significant Other Surveys</w:t>
      </w:r>
      <w:r w:rsidRPr="00443074">
        <w:rPr>
          <w:rFonts w:asciiTheme="minorHAnsi" w:hAnsiTheme="minorHAnsi" w:cstheme="minorHAnsi"/>
          <w:lang w:val="en-GB" w:eastAsia="en-GB"/>
        </w:rPr>
        <w:t xml:space="preserve"> – Gathering views from families to inform improvements.</w:t>
      </w:r>
    </w:p>
    <w:p w14:paraId="1DBD7A78" w14:textId="77777777" w:rsidR="00443074" w:rsidRPr="00443074" w:rsidRDefault="00443074" w:rsidP="00443074">
      <w:pPr>
        <w:numPr>
          <w:ilvl w:val="0"/>
          <w:numId w:val="33"/>
        </w:numPr>
        <w:spacing w:before="100" w:beforeAutospacing="1" w:after="100" w:afterAutospacing="1" w:line="300" w:lineRule="atLeast"/>
        <w:rPr>
          <w:rFonts w:asciiTheme="minorHAnsi" w:hAnsiTheme="minorHAnsi" w:cstheme="minorHAnsi"/>
          <w:lang w:val="en-GB" w:eastAsia="en-GB"/>
        </w:rPr>
      </w:pPr>
      <w:r w:rsidRPr="00443074">
        <w:rPr>
          <w:rFonts w:asciiTheme="minorHAnsi" w:hAnsiTheme="minorHAnsi" w:cstheme="minorHAnsi"/>
          <w:b/>
          <w:bCs/>
          <w:lang w:val="en-GB" w:eastAsia="en-GB"/>
        </w:rPr>
        <w:t>Monthly Prisoner Consultation Meetings</w:t>
      </w:r>
      <w:r w:rsidRPr="00443074">
        <w:rPr>
          <w:rFonts w:asciiTheme="minorHAnsi" w:hAnsiTheme="minorHAnsi" w:cstheme="minorHAnsi"/>
          <w:lang w:val="en-GB" w:eastAsia="en-GB"/>
        </w:rPr>
        <w:t xml:space="preserve"> – Direct input from men in our care on family-related initiatives.</w:t>
      </w:r>
    </w:p>
    <w:p w14:paraId="0910099D" w14:textId="77777777" w:rsidR="00443074" w:rsidRPr="00443074" w:rsidRDefault="00443074" w:rsidP="00443074">
      <w:pPr>
        <w:numPr>
          <w:ilvl w:val="0"/>
          <w:numId w:val="33"/>
        </w:numPr>
        <w:spacing w:before="100" w:beforeAutospacing="1" w:after="100" w:afterAutospacing="1" w:line="300" w:lineRule="atLeast"/>
        <w:rPr>
          <w:rFonts w:asciiTheme="minorHAnsi" w:hAnsiTheme="minorHAnsi" w:cstheme="minorHAnsi"/>
          <w:lang w:val="en-GB" w:eastAsia="en-GB"/>
        </w:rPr>
      </w:pPr>
      <w:r w:rsidRPr="00443074">
        <w:rPr>
          <w:rFonts w:asciiTheme="minorHAnsi" w:hAnsiTheme="minorHAnsi" w:cstheme="minorHAnsi"/>
          <w:b/>
          <w:bCs/>
          <w:lang w:val="en-GB" w:eastAsia="en-GB"/>
        </w:rPr>
        <w:t>MQPL (Measuring the Quality of Prison Life)</w:t>
      </w:r>
      <w:r w:rsidRPr="00443074">
        <w:rPr>
          <w:rFonts w:asciiTheme="minorHAnsi" w:hAnsiTheme="minorHAnsi" w:cstheme="minorHAnsi"/>
          <w:lang w:val="en-GB" w:eastAsia="en-GB"/>
        </w:rPr>
        <w:t xml:space="preserve"> – Independent assessments of the prison environment and relationships.</w:t>
      </w:r>
    </w:p>
    <w:p w14:paraId="474D9278" w14:textId="77777777" w:rsidR="00443074" w:rsidRPr="00443074" w:rsidRDefault="00443074" w:rsidP="00443074">
      <w:pPr>
        <w:numPr>
          <w:ilvl w:val="0"/>
          <w:numId w:val="33"/>
        </w:numPr>
        <w:spacing w:before="100" w:beforeAutospacing="1" w:after="100" w:afterAutospacing="1" w:line="300" w:lineRule="atLeast"/>
        <w:rPr>
          <w:rFonts w:asciiTheme="minorHAnsi" w:hAnsiTheme="minorHAnsi" w:cstheme="minorHAnsi"/>
          <w:lang w:val="en-GB" w:eastAsia="en-GB"/>
        </w:rPr>
      </w:pPr>
      <w:r w:rsidRPr="00443074">
        <w:rPr>
          <w:rFonts w:asciiTheme="minorHAnsi" w:hAnsiTheme="minorHAnsi" w:cstheme="minorHAnsi"/>
          <w:b/>
          <w:bCs/>
          <w:lang w:val="en-GB" w:eastAsia="en-GB"/>
        </w:rPr>
        <w:lastRenderedPageBreak/>
        <w:t>HMIP (Her Majesty’s Inspectorate of Prisons)</w:t>
      </w:r>
      <w:r w:rsidRPr="00443074">
        <w:rPr>
          <w:rFonts w:asciiTheme="minorHAnsi" w:hAnsiTheme="minorHAnsi" w:cstheme="minorHAnsi"/>
          <w:lang w:val="en-GB" w:eastAsia="en-GB"/>
        </w:rPr>
        <w:t xml:space="preserve"> – Formal inspections and reports on performance.</w:t>
      </w:r>
    </w:p>
    <w:p w14:paraId="05F8D58C" w14:textId="77777777" w:rsidR="00443074" w:rsidRPr="00443074" w:rsidRDefault="00443074" w:rsidP="00443074">
      <w:pPr>
        <w:spacing w:before="100" w:beforeAutospacing="1" w:after="100" w:afterAutospacing="1" w:line="300" w:lineRule="atLeast"/>
        <w:rPr>
          <w:rFonts w:asciiTheme="minorHAnsi" w:hAnsiTheme="minorHAnsi" w:cstheme="minorHAnsi"/>
          <w:lang w:val="en-GB" w:eastAsia="en-GB"/>
        </w:rPr>
      </w:pPr>
      <w:r w:rsidRPr="00443074">
        <w:rPr>
          <w:rFonts w:asciiTheme="minorHAnsi" w:hAnsiTheme="minorHAnsi" w:cstheme="minorHAnsi"/>
          <w:lang w:val="en-GB" w:eastAsia="en-GB"/>
        </w:rPr>
        <w:t>These processes ensure that developments are continuously reviewed and shaped by both internal and external perspectives, supporting our commitment to maintaining strong family ties and a rehabilitative culture.</w:t>
      </w:r>
    </w:p>
    <w:p w14:paraId="2C776273" w14:textId="77777777" w:rsidR="00707C32" w:rsidRPr="00443074" w:rsidRDefault="00707C32" w:rsidP="00D52B95">
      <w:pPr>
        <w:rPr>
          <w:rFonts w:asciiTheme="minorHAnsi" w:eastAsiaTheme="minorHAnsi" w:hAnsiTheme="minorHAnsi" w:cstheme="minorHAnsi"/>
          <w:bCs/>
          <w:iCs/>
          <w:lang w:val="en-GB"/>
        </w:rPr>
      </w:pPr>
    </w:p>
    <w:p w14:paraId="5E87AD82" w14:textId="77777777" w:rsidR="00831DDB" w:rsidRDefault="00831DDB" w:rsidP="00831DDB">
      <w:pPr>
        <w:rPr>
          <w:rFonts w:asciiTheme="minorHAnsi" w:eastAsiaTheme="minorHAnsi" w:hAnsiTheme="minorHAnsi" w:cstheme="minorHAnsi"/>
          <w:bCs/>
          <w:iCs/>
        </w:rPr>
      </w:pPr>
    </w:p>
    <w:p w14:paraId="1FE2981F" w14:textId="77777777" w:rsidR="00831DDB" w:rsidRPr="00831DDB" w:rsidRDefault="00831DDB" w:rsidP="00831DDB">
      <w:pPr>
        <w:rPr>
          <w:rFonts w:asciiTheme="minorHAnsi" w:eastAsiaTheme="minorHAnsi" w:hAnsiTheme="minorHAnsi" w:cstheme="minorHAnsi"/>
          <w:bCs/>
          <w:iCs/>
        </w:rPr>
      </w:pPr>
    </w:p>
    <w:p w14:paraId="58539116" w14:textId="77777777" w:rsidR="00831DDB" w:rsidRDefault="00831DDB" w:rsidP="00760752">
      <w:pPr>
        <w:jc w:val="center"/>
        <w:rPr>
          <w:rFonts w:ascii="Cavolini" w:eastAsiaTheme="minorHAnsi" w:hAnsi="Cavolini" w:cs="Cavolini"/>
          <w:b/>
          <w:iCs/>
          <w:color w:val="2E74B5" w:themeColor="accent1" w:themeShade="BF"/>
          <w:sz w:val="32"/>
          <w:szCs w:val="32"/>
          <w:lang w:val="en-GB"/>
        </w:rPr>
      </w:pPr>
    </w:p>
    <w:p w14:paraId="23E1773E" w14:textId="507CA1AF" w:rsidR="00721139" w:rsidRDefault="00707C32" w:rsidP="00760752">
      <w:pPr>
        <w:jc w:val="center"/>
        <w:rPr>
          <w:rFonts w:ascii="Cavolini" w:eastAsiaTheme="minorHAnsi" w:hAnsi="Cavolini" w:cs="Cavolini"/>
          <w:b/>
          <w:iCs/>
          <w:color w:val="2E74B5" w:themeColor="accent1" w:themeShade="BF"/>
          <w:sz w:val="32"/>
          <w:szCs w:val="32"/>
          <w:lang w:val="en-GB"/>
        </w:rPr>
      </w:pPr>
      <w:r w:rsidRPr="00707C32">
        <w:rPr>
          <w:rFonts w:ascii="Cavolini" w:eastAsiaTheme="minorHAnsi" w:hAnsi="Cavolini" w:cs="Cavolini"/>
          <w:b/>
          <w:iCs/>
          <w:noProof/>
          <w:color w:val="2E74B5" w:themeColor="accent1" w:themeShade="BF"/>
          <w:sz w:val="32"/>
          <w:szCs w:val="32"/>
        </w:rPr>
        <w:drawing>
          <wp:inline distT="0" distB="0" distL="0" distR="0" wp14:anchorId="3B8BDE02" wp14:editId="74EE7164">
            <wp:extent cx="6214395" cy="1931670"/>
            <wp:effectExtent l="0" t="0" r="0" b="0"/>
            <wp:docPr id="20" name="Picture 20" descr="Why you should get a movement screen — Arrow Physical Therapy Sea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y you should get a movement screen — Arrow Physical Therapy Seattl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94826" cy="1956671"/>
                    </a:xfrm>
                    <a:prstGeom prst="rect">
                      <a:avLst/>
                    </a:prstGeom>
                    <a:noFill/>
                    <a:ln>
                      <a:noFill/>
                    </a:ln>
                  </pic:spPr>
                </pic:pic>
              </a:graphicData>
            </a:graphic>
          </wp:inline>
        </w:drawing>
      </w:r>
    </w:p>
    <w:p w14:paraId="4C3174A3" w14:textId="77777777" w:rsidR="00664C07" w:rsidRDefault="00664C07" w:rsidP="00707C32">
      <w:pPr>
        <w:jc w:val="center"/>
        <w:rPr>
          <w:rFonts w:ascii="Cavolini" w:eastAsiaTheme="minorHAnsi" w:hAnsi="Cavolini" w:cs="Cavolini"/>
          <w:b/>
          <w:iCs/>
          <w:color w:val="2E74B5" w:themeColor="accent1" w:themeShade="BF"/>
          <w:sz w:val="32"/>
          <w:szCs w:val="32"/>
          <w:lang w:val="en-GB"/>
        </w:rPr>
      </w:pPr>
    </w:p>
    <w:p w14:paraId="5FAD6000" w14:textId="77777777" w:rsidR="00664C07" w:rsidRDefault="00664C07" w:rsidP="00707C32">
      <w:pPr>
        <w:jc w:val="center"/>
        <w:rPr>
          <w:rFonts w:ascii="Cavolini" w:eastAsiaTheme="minorHAnsi" w:hAnsi="Cavolini" w:cs="Cavolini"/>
          <w:b/>
          <w:iCs/>
          <w:color w:val="2E74B5" w:themeColor="accent1" w:themeShade="BF"/>
          <w:sz w:val="32"/>
          <w:szCs w:val="32"/>
          <w:lang w:val="en-GB"/>
        </w:rPr>
      </w:pPr>
    </w:p>
    <w:p w14:paraId="74482056" w14:textId="77777777" w:rsidR="00443074" w:rsidRPr="00443074" w:rsidRDefault="00443074" w:rsidP="00443074">
      <w:pPr>
        <w:pStyle w:val="NormalWeb"/>
        <w:spacing w:line="300" w:lineRule="atLeast"/>
        <w:rPr>
          <w:rFonts w:ascii="Cavolini" w:hAnsi="Cavolini" w:cs="Cavolini"/>
          <w:color w:val="2E74B5" w:themeColor="accent1" w:themeShade="BF"/>
          <w:sz w:val="28"/>
          <w:szCs w:val="28"/>
        </w:rPr>
      </w:pPr>
      <w:r w:rsidRPr="00443074">
        <w:rPr>
          <w:rStyle w:val="Strong"/>
          <w:rFonts w:ascii="Cavolini" w:hAnsi="Cavolini" w:cs="Cavolini"/>
          <w:color w:val="2E74B5" w:themeColor="accent1" w:themeShade="BF"/>
          <w:sz w:val="28"/>
          <w:szCs w:val="28"/>
        </w:rPr>
        <w:t>Supporting Men in Our Care Who Do Not Receive Visits</w:t>
      </w:r>
    </w:p>
    <w:p w14:paraId="0E0D68D9" w14:textId="77777777" w:rsidR="00443074" w:rsidRPr="00443074" w:rsidRDefault="00443074" w:rsidP="00443074">
      <w:pPr>
        <w:pStyle w:val="NormalWeb"/>
        <w:spacing w:line="300" w:lineRule="atLeast"/>
        <w:rPr>
          <w:rFonts w:asciiTheme="minorHAnsi" w:hAnsiTheme="minorHAnsi" w:cstheme="minorHAnsi"/>
        </w:rPr>
      </w:pPr>
      <w:r w:rsidRPr="00443074">
        <w:rPr>
          <w:rFonts w:asciiTheme="minorHAnsi" w:hAnsiTheme="minorHAnsi" w:cstheme="minorHAnsi"/>
        </w:rPr>
        <w:t>HMP Manchester is committed to ensuring that all individuals in our care feel supported, including those who do not receive visits from family or significant others. We take proactive steps to identify and assist these individuals:</w:t>
      </w:r>
    </w:p>
    <w:p w14:paraId="337C0BFF" w14:textId="77777777" w:rsidR="00443074" w:rsidRPr="00443074" w:rsidRDefault="00443074" w:rsidP="00443074">
      <w:pPr>
        <w:pStyle w:val="NormalWeb"/>
        <w:numPr>
          <w:ilvl w:val="0"/>
          <w:numId w:val="34"/>
        </w:numPr>
        <w:spacing w:line="300" w:lineRule="atLeast"/>
        <w:rPr>
          <w:rFonts w:asciiTheme="minorHAnsi" w:hAnsiTheme="minorHAnsi" w:cstheme="minorHAnsi"/>
        </w:rPr>
      </w:pPr>
      <w:r w:rsidRPr="00443074">
        <w:rPr>
          <w:rStyle w:val="Strong"/>
          <w:rFonts w:asciiTheme="minorHAnsi" w:hAnsiTheme="minorHAnsi" w:cstheme="minorHAnsi"/>
        </w:rPr>
        <w:t>Regular Monitoring</w:t>
      </w:r>
      <w:r w:rsidRPr="00443074">
        <w:rPr>
          <w:rFonts w:asciiTheme="minorHAnsi" w:hAnsiTheme="minorHAnsi" w:cstheme="minorHAnsi"/>
        </w:rPr>
        <w:br/>
        <w:t>The Visits Booking Team reviews the booking system to identify anyone who has not received a face-to-face visit for six months or more.</w:t>
      </w:r>
    </w:p>
    <w:p w14:paraId="38E51432" w14:textId="47157CFA" w:rsidR="00443074" w:rsidRPr="00443074" w:rsidRDefault="00443074" w:rsidP="00443074">
      <w:pPr>
        <w:pStyle w:val="NormalWeb"/>
        <w:numPr>
          <w:ilvl w:val="0"/>
          <w:numId w:val="34"/>
        </w:numPr>
        <w:spacing w:line="300" w:lineRule="atLeast"/>
        <w:rPr>
          <w:rFonts w:asciiTheme="minorHAnsi" w:hAnsiTheme="minorHAnsi" w:cstheme="minorHAnsi"/>
        </w:rPr>
      </w:pPr>
      <w:r w:rsidRPr="00443074">
        <w:rPr>
          <w:rStyle w:val="Strong"/>
          <w:rFonts w:asciiTheme="minorHAnsi" w:hAnsiTheme="minorHAnsi" w:cstheme="minorHAnsi"/>
        </w:rPr>
        <w:t>Key Worker Engagement</w:t>
      </w:r>
      <w:r w:rsidRPr="00443074">
        <w:rPr>
          <w:rFonts w:asciiTheme="minorHAnsi" w:hAnsiTheme="minorHAnsi" w:cstheme="minorHAnsi"/>
        </w:rPr>
        <w:br/>
        <w:t>Where a lack of family contact is identified, the individual’s Key Worker will discuss this with them and explore ways to encourage and facilitate communication, including referral to Family and Significant Other (</w:t>
      </w:r>
      <w:r w:rsidR="002325B1">
        <w:rPr>
          <w:rFonts w:asciiTheme="minorHAnsi" w:hAnsiTheme="minorHAnsi" w:cstheme="minorHAnsi"/>
        </w:rPr>
        <w:t>Family and Relationships</w:t>
      </w:r>
      <w:r w:rsidRPr="00443074">
        <w:rPr>
          <w:rFonts w:asciiTheme="minorHAnsi" w:hAnsiTheme="minorHAnsi" w:cstheme="minorHAnsi"/>
        </w:rPr>
        <w:t>) support.</w:t>
      </w:r>
    </w:p>
    <w:p w14:paraId="4744A4D8" w14:textId="77777777" w:rsidR="00443074" w:rsidRPr="00443074" w:rsidRDefault="00443074" w:rsidP="00443074">
      <w:pPr>
        <w:pStyle w:val="NormalWeb"/>
        <w:numPr>
          <w:ilvl w:val="0"/>
          <w:numId w:val="34"/>
        </w:numPr>
        <w:spacing w:line="300" w:lineRule="atLeast"/>
        <w:rPr>
          <w:rFonts w:asciiTheme="minorHAnsi" w:hAnsiTheme="minorHAnsi" w:cstheme="minorHAnsi"/>
        </w:rPr>
      </w:pPr>
      <w:r w:rsidRPr="00443074">
        <w:rPr>
          <w:rStyle w:val="Strong"/>
          <w:rFonts w:asciiTheme="minorHAnsi" w:hAnsiTheme="minorHAnsi" w:cstheme="minorHAnsi"/>
        </w:rPr>
        <w:t>Family Engagement Support</w:t>
      </w:r>
      <w:r w:rsidRPr="00443074">
        <w:rPr>
          <w:rFonts w:asciiTheme="minorHAnsi" w:hAnsiTheme="minorHAnsi" w:cstheme="minorHAnsi"/>
        </w:rPr>
        <w:br/>
        <w:t>POPS Family Engagement Workers provide additional assistance to help individuals maintain or re-establish family connections.</w:t>
      </w:r>
    </w:p>
    <w:p w14:paraId="2F74D4C7" w14:textId="77777777" w:rsidR="00443074" w:rsidRPr="00443074" w:rsidRDefault="00443074" w:rsidP="00443074">
      <w:pPr>
        <w:pStyle w:val="NormalWeb"/>
        <w:numPr>
          <w:ilvl w:val="0"/>
          <w:numId w:val="34"/>
        </w:numPr>
        <w:spacing w:line="300" w:lineRule="atLeast"/>
        <w:rPr>
          <w:rFonts w:asciiTheme="minorHAnsi" w:hAnsiTheme="minorHAnsi" w:cstheme="minorHAnsi"/>
        </w:rPr>
      </w:pPr>
      <w:r w:rsidRPr="00443074">
        <w:rPr>
          <w:rStyle w:val="Strong"/>
          <w:rFonts w:asciiTheme="minorHAnsi" w:hAnsiTheme="minorHAnsi" w:cstheme="minorHAnsi"/>
        </w:rPr>
        <w:t>‘No Visits’ Events</w:t>
      </w:r>
      <w:r w:rsidRPr="00443074">
        <w:rPr>
          <w:rFonts w:asciiTheme="minorHAnsi" w:hAnsiTheme="minorHAnsi" w:cstheme="minorHAnsi"/>
        </w:rPr>
        <w:br/>
        <w:t xml:space="preserve">For those who do not receive visits or may feel isolated, we organize special sessions in the Visits Hall. These events offer a relaxed and supportive environment with refreshments, games, and activities such as PlayStation, encouraging social interaction with peers and </w:t>
      </w:r>
      <w:r w:rsidRPr="00443074">
        <w:rPr>
          <w:rFonts w:asciiTheme="minorHAnsi" w:hAnsiTheme="minorHAnsi" w:cstheme="minorHAnsi"/>
        </w:rPr>
        <w:lastRenderedPageBreak/>
        <w:t>staff. These events have been held regularly throughout 2024 and will continue as part of our commitment to wellbeing and inclusion.</w:t>
      </w:r>
    </w:p>
    <w:p w14:paraId="7F135578" w14:textId="77777777" w:rsidR="00AF508B" w:rsidRPr="00AF508B" w:rsidRDefault="00AF508B" w:rsidP="00AF508B">
      <w:pPr>
        <w:pStyle w:val="NormalWeb"/>
        <w:spacing w:line="300" w:lineRule="atLeast"/>
        <w:rPr>
          <w:rFonts w:ascii="Cavolini" w:hAnsi="Cavolini" w:cs="Cavolini"/>
          <w:color w:val="2E74B5" w:themeColor="accent1" w:themeShade="BF"/>
          <w:sz w:val="28"/>
          <w:szCs w:val="28"/>
        </w:rPr>
      </w:pPr>
      <w:r w:rsidRPr="00AF508B">
        <w:rPr>
          <w:rStyle w:val="Strong"/>
          <w:rFonts w:ascii="Cavolini" w:hAnsi="Cavolini" w:cs="Cavolini"/>
          <w:color w:val="2E74B5" w:themeColor="accent1" w:themeShade="BF"/>
          <w:sz w:val="28"/>
          <w:szCs w:val="28"/>
        </w:rPr>
        <w:t>Using Unused Visiting Orders to Support Alternative Family Contact</w:t>
      </w:r>
    </w:p>
    <w:p w14:paraId="23C2DCF3" w14:textId="77777777" w:rsidR="00AF508B" w:rsidRPr="00AF508B" w:rsidRDefault="00AF508B" w:rsidP="00AF508B">
      <w:pPr>
        <w:pStyle w:val="NormalWeb"/>
        <w:spacing w:line="300" w:lineRule="atLeast"/>
        <w:rPr>
          <w:rFonts w:asciiTheme="minorHAnsi" w:hAnsiTheme="minorHAnsi" w:cstheme="minorHAnsi"/>
        </w:rPr>
      </w:pPr>
      <w:r w:rsidRPr="00AF508B">
        <w:rPr>
          <w:rFonts w:asciiTheme="minorHAnsi" w:hAnsiTheme="minorHAnsi" w:cstheme="minorHAnsi"/>
        </w:rPr>
        <w:t>When an individual in our care is identified as not receiving face-to-face contact with family or significant others, we offer alternative ways to maintain communication and connection:</w:t>
      </w:r>
    </w:p>
    <w:p w14:paraId="05A30F9A" w14:textId="77777777" w:rsidR="00AF508B" w:rsidRPr="00AF508B" w:rsidRDefault="00AF508B" w:rsidP="00AF508B">
      <w:pPr>
        <w:pStyle w:val="NormalWeb"/>
        <w:numPr>
          <w:ilvl w:val="0"/>
          <w:numId w:val="35"/>
        </w:numPr>
        <w:spacing w:line="300" w:lineRule="atLeast"/>
        <w:rPr>
          <w:rFonts w:asciiTheme="minorHAnsi" w:hAnsiTheme="minorHAnsi" w:cstheme="minorHAnsi"/>
        </w:rPr>
      </w:pPr>
      <w:r w:rsidRPr="00AF508B">
        <w:rPr>
          <w:rStyle w:val="Strong"/>
          <w:rFonts w:asciiTheme="minorHAnsi" w:hAnsiTheme="minorHAnsi" w:cstheme="minorHAnsi"/>
        </w:rPr>
        <w:t>Exchange for Additional Letters</w:t>
      </w:r>
      <w:r w:rsidRPr="00AF508B">
        <w:rPr>
          <w:rFonts w:asciiTheme="minorHAnsi" w:hAnsiTheme="minorHAnsi" w:cstheme="minorHAnsi"/>
        </w:rPr>
        <w:br/>
        <w:t>Unused Visiting Orders (VOs) can be applied for and exchanged to allow the person extra opportunities to send letters, helping them stay in touch through written communication.</w:t>
      </w:r>
    </w:p>
    <w:p w14:paraId="5B9A38B2" w14:textId="77777777" w:rsidR="00AF508B" w:rsidRPr="00AF508B" w:rsidRDefault="00AF508B" w:rsidP="00AF508B">
      <w:pPr>
        <w:pStyle w:val="NormalWeb"/>
        <w:numPr>
          <w:ilvl w:val="0"/>
          <w:numId w:val="35"/>
        </w:numPr>
        <w:spacing w:line="300" w:lineRule="atLeast"/>
        <w:rPr>
          <w:rFonts w:asciiTheme="minorHAnsi" w:hAnsiTheme="minorHAnsi" w:cstheme="minorHAnsi"/>
        </w:rPr>
      </w:pPr>
      <w:r w:rsidRPr="00AF508B">
        <w:rPr>
          <w:rStyle w:val="Strong"/>
          <w:rFonts w:asciiTheme="minorHAnsi" w:hAnsiTheme="minorHAnsi" w:cstheme="minorHAnsi"/>
        </w:rPr>
        <w:t>Reminder of Assisted Visiting Schemes</w:t>
      </w:r>
      <w:r w:rsidRPr="00AF508B">
        <w:rPr>
          <w:rFonts w:asciiTheme="minorHAnsi" w:hAnsiTheme="minorHAnsi" w:cstheme="minorHAnsi"/>
        </w:rPr>
        <w:br/>
        <w:t xml:space="preserve">Prisoners are reminded of official schemes such as the </w:t>
      </w:r>
      <w:r w:rsidRPr="00AF508B">
        <w:rPr>
          <w:rStyle w:val="Strong"/>
          <w:rFonts w:asciiTheme="minorHAnsi" w:hAnsiTheme="minorHAnsi" w:cstheme="minorHAnsi"/>
        </w:rPr>
        <w:t>Assisted Prison Visits Scheme</w:t>
      </w:r>
      <w:r w:rsidRPr="00AF508B">
        <w:rPr>
          <w:rFonts w:asciiTheme="minorHAnsi" w:hAnsiTheme="minorHAnsi" w:cstheme="minorHAnsi"/>
        </w:rPr>
        <w:t xml:space="preserve"> and organizations like the </w:t>
      </w:r>
      <w:r w:rsidRPr="00AF508B">
        <w:rPr>
          <w:rStyle w:val="Strong"/>
          <w:rFonts w:asciiTheme="minorHAnsi" w:hAnsiTheme="minorHAnsi" w:cstheme="minorHAnsi"/>
        </w:rPr>
        <w:t>New Bridge Foundation</w:t>
      </w:r>
      <w:r w:rsidRPr="00AF508B">
        <w:rPr>
          <w:rFonts w:asciiTheme="minorHAnsi" w:hAnsiTheme="minorHAnsi" w:cstheme="minorHAnsi"/>
        </w:rPr>
        <w:t>, which can arrange visits from approved volunteers for those without regular family contact.</w:t>
      </w:r>
    </w:p>
    <w:p w14:paraId="467DF5E1" w14:textId="77777777" w:rsidR="00AF508B" w:rsidRPr="00AF508B" w:rsidRDefault="00AF508B" w:rsidP="00AF508B">
      <w:pPr>
        <w:pStyle w:val="NormalWeb"/>
        <w:spacing w:line="300" w:lineRule="atLeast"/>
        <w:rPr>
          <w:rFonts w:asciiTheme="minorHAnsi" w:hAnsiTheme="minorHAnsi" w:cstheme="minorHAnsi"/>
        </w:rPr>
      </w:pPr>
      <w:r w:rsidRPr="00AF508B">
        <w:rPr>
          <w:rFonts w:asciiTheme="minorHAnsi" w:hAnsiTheme="minorHAnsi" w:cstheme="minorHAnsi"/>
        </w:rPr>
        <w:t>These measures ensure that individuals who do not receive visits still have meaningful ways to maintain relationships and reduce isolation.</w:t>
      </w:r>
    </w:p>
    <w:p w14:paraId="7A8767DC" w14:textId="4CA72E08" w:rsidR="00FB18E3" w:rsidRPr="00FB18E3" w:rsidRDefault="00FB18E3" w:rsidP="00FB18E3">
      <w:pPr>
        <w:spacing w:before="100" w:beforeAutospacing="1" w:after="100" w:afterAutospacing="1" w:line="300" w:lineRule="atLeast"/>
        <w:rPr>
          <w:rFonts w:ascii="Cavolini" w:hAnsi="Cavolini" w:cs="Cavolini"/>
          <w:color w:val="2E74B5" w:themeColor="accent1" w:themeShade="BF"/>
          <w:sz w:val="28"/>
          <w:szCs w:val="28"/>
          <w:lang w:val="en-GB" w:eastAsia="en-GB"/>
        </w:rPr>
      </w:pPr>
      <w:r w:rsidRPr="00FB18E3">
        <w:rPr>
          <w:rFonts w:ascii="Cavolini" w:hAnsi="Cavolini" w:cs="Cavolini"/>
          <w:b/>
          <w:bCs/>
          <w:color w:val="2E74B5" w:themeColor="accent1" w:themeShade="BF"/>
          <w:sz w:val="28"/>
          <w:szCs w:val="28"/>
          <w:lang w:val="en-GB" w:eastAsia="en-GB"/>
        </w:rPr>
        <w:t>Supporting Families Who Cannot Travel to HMP Manchester</w:t>
      </w:r>
    </w:p>
    <w:p w14:paraId="37A853FD" w14:textId="77777777" w:rsidR="00FB18E3" w:rsidRPr="00FB18E3" w:rsidRDefault="00FB18E3" w:rsidP="00FB18E3">
      <w:pPr>
        <w:spacing w:before="100" w:beforeAutospacing="1" w:after="100" w:afterAutospacing="1" w:line="300" w:lineRule="atLeast"/>
        <w:rPr>
          <w:rFonts w:asciiTheme="minorHAnsi" w:hAnsiTheme="minorHAnsi" w:cstheme="minorHAnsi"/>
          <w:lang w:val="en-GB" w:eastAsia="en-GB"/>
        </w:rPr>
      </w:pPr>
      <w:r w:rsidRPr="00FB18E3">
        <w:rPr>
          <w:rFonts w:asciiTheme="minorHAnsi" w:hAnsiTheme="minorHAnsi" w:cstheme="minorHAnsi"/>
          <w:lang w:val="en-GB" w:eastAsia="en-GB"/>
        </w:rPr>
        <w:t>When it is identified that a person in our care does not receive face-to-face visits because a family member or significant other is unable to travel due to financial hardship, disability, or health reasons, we provide alternative ways to maintain contact.</w:t>
      </w:r>
    </w:p>
    <w:p w14:paraId="4FAAEE7F" w14:textId="77777777" w:rsidR="00FB18E3" w:rsidRPr="00FB18E3" w:rsidRDefault="00FB18E3" w:rsidP="00FB18E3">
      <w:pPr>
        <w:numPr>
          <w:ilvl w:val="0"/>
          <w:numId w:val="36"/>
        </w:numPr>
        <w:spacing w:before="100" w:beforeAutospacing="1" w:after="100" w:afterAutospacing="1" w:line="300" w:lineRule="atLeast"/>
        <w:rPr>
          <w:rFonts w:asciiTheme="minorHAnsi" w:hAnsiTheme="minorHAnsi" w:cstheme="minorHAnsi"/>
          <w:lang w:val="en-GB" w:eastAsia="en-GB"/>
        </w:rPr>
      </w:pPr>
      <w:r w:rsidRPr="00FB18E3">
        <w:rPr>
          <w:rFonts w:asciiTheme="minorHAnsi" w:hAnsiTheme="minorHAnsi" w:cstheme="minorHAnsi"/>
          <w:b/>
          <w:bCs/>
          <w:lang w:val="en-GB" w:eastAsia="en-GB"/>
        </w:rPr>
        <w:t>Secure Video Calls</w:t>
      </w:r>
      <w:r w:rsidRPr="00FB18E3">
        <w:rPr>
          <w:rFonts w:asciiTheme="minorHAnsi" w:hAnsiTheme="minorHAnsi" w:cstheme="minorHAnsi"/>
          <w:lang w:val="en-GB" w:eastAsia="en-GB"/>
        </w:rPr>
        <w:br/>
        <w:t>Additional sessions via the secure video call system (Phone Hub) will be arranged to ensure continued communication and support.</w:t>
      </w:r>
    </w:p>
    <w:p w14:paraId="6B8C52F4" w14:textId="77777777" w:rsidR="00FB18E3" w:rsidRPr="00FB18E3" w:rsidRDefault="00FB18E3" w:rsidP="00FB18E3">
      <w:pPr>
        <w:spacing w:before="100" w:beforeAutospacing="1" w:after="100" w:afterAutospacing="1" w:line="300" w:lineRule="atLeast"/>
        <w:rPr>
          <w:rFonts w:asciiTheme="minorHAnsi" w:hAnsiTheme="minorHAnsi" w:cstheme="minorHAnsi"/>
          <w:lang w:val="en-GB" w:eastAsia="en-GB"/>
        </w:rPr>
      </w:pPr>
      <w:r w:rsidRPr="00FB18E3">
        <w:rPr>
          <w:rFonts w:asciiTheme="minorHAnsi" w:hAnsiTheme="minorHAnsi" w:cstheme="minorHAnsi"/>
          <w:lang w:val="en-GB" w:eastAsia="en-GB"/>
        </w:rPr>
        <w:t>These measures help maintain vital family connections when physical visits are not possible, supporting our commitment to rehabilitation and reducing isolation.</w:t>
      </w:r>
    </w:p>
    <w:p w14:paraId="5391E56D" w14:textId="1F1B6BAE" w:rsidR="0037297E" w:rsidRDefault="0037297E" w:rsidP="00142876">
      <w:pPr>
        <w:rPr>
          <w:rFonts w:asciiTheme="minorHAnsi" w:eastAsiaTheme="minorHAnsi" w:hAnsiTheme="minorHAnsi" w:cstheme="minorHAnsi"/>
          <w:bCs/>
          <w:iCs/>
          <w:sz w:val="22"/>
          <w:szCs w:val="22"/>
          <w:lang w:val="en-GB"/>
        </w:rPr>
      </w:pPr>
    </w:p>
    <w:p w14:paraId="2EA0F073" w14:textId="09BB7D26" w:rsidR="00707C32" w:rsidRDefault="0037297E" w:rsidP="00760752">
      <w:pPr>
        <w:jc w:val="center"/>
        <w:rPr>
          <w:rFonts w:ascii="Cavolini" w:eastAsiaTheme="minorHAnsi" w:hAnsi="Cavolini" w:cs="Cavolini"/>
          <w:b/>
          <w:iCs/>
          <w:color w:val="2E74B5" w:themeColor="accent1" w:themeShade="BF"/>
          <w:sz w:val="32"/>
          <w:szCs w:val="32"/>
          <w:lang w:val="en-GB"/>
        </w:rPr>
      </w:pPr>
      <w:r w:rsidRPr="0037297E">
        <w:rPr>
          <w:rFonts w:ascii="Cavolini" w:eastAsiaTheme="minorHAnsi" w:hAnsi="Cavolini" w:cs="Cavolini"/>
          <w:b/>
          <w:iCs/>
          <w:noProof/>
          <w:color w:val="2E74B5" w:themeColor="accent1" w:themeShade="BF"/>
          <w:sz w:val="32"/>
          <w:szCs w:val="32"/>
        </w:rPr>
        <w:lastRenderedPageBreak/>
        <w:drawing>
          <wp:inline distT="0" distB="0" distL="0" distR="0" wp14:anchorId="03536279" wp14:editId="22EAE41B">
            <wp:extent cx="5829300" cy="3514725"/>
            <wp:effectExtent l="0" t="0" r="0" b="9525"/>
            <wp:docPr id="8" name="Picture 8" descr="Vector Illustration Set Of Different Nationals Couples And Families People  Of Different Races Nationalities White Black And Asian Ages With Baby Boy  Girl Happy And Smiley On White Background Stock Illustr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or Illustration Set Of Different Nationals Couples And Families People  Of Different Races Nationalities White Black And Asian Ages With Baby Boy  Girl Happy And Smiley On White Background Stock Illustration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29300" cy="3514725"/>
                    </a:xfrm>
                    <a:prstGeom prst="rect">
                      <a:avLst/>
                    </a:prstGeom>
                    <a:noFill/>
                    <a:ln>
                      <a:noFill/>
                    </a:ln>
                  </pic:spPr>
                </pic:pic>
              </a:graphicData>
            </a:graphic>
          </wp:inline>
        </w:drawing>
      </w:r>
    </w:p>
    <w:p w14:paraId="334C54C0" w14:textId="77777777" w:rsidR="00120EFF" w:rsidRDefault="00120EFF" w:rsidP="00760752">
      <w:pPr>
        <w:jc w:val="center"/>
        <w:rPr>
          <w:rFonts w:ascii="Cavolini" w:eastAsiaTheme="minorHAnsi" w:hAnsi="Cavolini" w:cs="Cavolini"/>
          <w:b/>
          <w:iCs/>
          <w:color w:val="2E74B5" w:themeColor="accent1" w:themeShade="BF"/>
          <w:sz w:val="32"/>
          <w:szCs w:val="32"/>
          <w:lang w:val="en-GB"/>
        </w:rPr>
      </w:pPr>
    </w:p>
    <w:p w14:paraId="3941977B" w14:textId="77777777" w:rsidR="001C7A71" w:rsidRDefault="001C7A71" w:rsidP="00120EFF">
      <w:pPr>
        <w:spacing w:before="120" w:after="120"/>
        <w:jc w:val="both"/>
        <w:rPr>
          <w:rFonts w:ascii="Cavolini" w:hAnsi="Cavolini" w:cs="Cavolini"/>
          <w:b/>
          <w:color w:val="2E74B5" w:themeColor="accent1" w:themeShade="BF"/>
          <w:sz w:val="32"/>
          <w:szCs w:val="32"/>
          <w:lang w:val="en-GB"/>
        </w:rPr>
      </w:pPr>
      <w:bookmarkStart w:id="7" w:name="_Hlk216101786"/>
    </w:p>
    <w:p w14:paraId="25E6294F" w14:textId="77777777" w:rsidR="001C7A71" w:rsidRDefault="001C7A71" w:rsidP="00120EFF">
      <w:pPr>
        <w:spacing w:before="120" w:after="120"/>
        <w:jc w:val="both"/>
        <w:rPr>
          <w:rFonts w:ascii="Cavolini" w:hAnsi="Cavolini" w:cs="Cavolini"/>
          <w:b/>
          <w:color w:val="2E74B5" w:themeColor="accent1" w:themeShade="BF"/>
          <w:sz w:val="32"/>
          <w:szCs w:val="32"/>
          <w:lang w:val="en-GB"/>
        </w:rPr>
      </w:pPr>
    </w:p>
    <w:p w14:paraId="62D2E779" w14:textId="245D2F23" w:rsidR="00120EFF" w:rsidRPr="00120EFF" w:rsidRDefault="00120EFF" w:rsidP="00120EFF">
      <w:pPr>
        <w:spacing w:before="120" w:after="120"/>
        <w:jc w:val="both"/>
        <w:rPr>
          <w:rFonts w:ascii="Cavolini" w:hAnsi="Cavolini" w:cs="Cavolini"/>
          <w:b/>
          <w:color w:val="2E74B5" w:themeColor="accent1" w:themeShade="BF"/>
          <w:sz w:val="32"/>
          <w:szCs w:val="32"/>
          <w:lang w:val="en-GB"/>
        </w:rPr>
      </w:pPr>
      <w:r w:rsidRPr="00120EFF">
        <w:rPr>
          <w:rFonts w:ascii="Cavolini" w:hAnsi="Cavolini" w:cs="Cavolini"/>
          <w:b/>
          <w:color w:val="2E74B5" w:themeColor="accent1" w:themeShade="BF"/>
          <w:sz w:val="32"/>
          <w:szCs w:val="32"/>
          <w:lang w:val="en-GB"/>
        </w:rPr>
        <w:t>How does HMP Manchester support and keep safe all people visiting HMP Manchester</w:t>
      </w:r>
    </w:p>
    <w:bookmarkEnd w:id="7"/>
    <w:p w14:paraId="16A311B6" w14:textId="77777777" w:rsidR="00FB18E3" w:rsidRPr="00FB18E3" w:rsidRDefault="00FB18E3" w:rsidP="00FB18E3">
      <w:pPr>
        <w:pStyle w:val="NormalWeb"/>
        <w:spacing w:line="300" w:lineRule="atLeast"/>
        <w:rPr>
          <w:rFonts w:asciiTheme="minorHAnsi" w:hAnsiTheme="minorHAnsi" w:cstheme="minorHAnsi"/>
        </w:rPr>
      </w:pPr>
      <w:r w:rsidRPr="00FB18E3">
        <w:rPr>
          <w:rStyle w:val="Strong"/>
          <w:rFonts w:asciiTheme="minorHAnsi" w:hAnsiTheme="minorHAnsi" w:cstheme="minorHAnsi"/>
        </w:rPr>
        <w:t>How We Keep Visitors Safe at HMP Manchester</w:t>
      </w:r>
      <w:r w:rsidRPr="00FB18E3">
        <w:rPr>
          <w:rFonts w:asciiTheme="minorHAnsi" w:hAnsiTheme="minorHAnsi" w:cstheme="minorHAnsi"/>
        </w:rPr>
        <w:br/>
        <w:t>Visiting a prison can feel daunting, especially where public protection requirements apply. At HMP Manchester, your safety and wellbeing are our priority. Public Protection is a core function of both HMP Manchester and HMPPS, and we work hard to ensure all visits are safe and respectful.</w:t>
      </w:r>
    </w:p>
    <w:p w14:paraId="08EB3D99" w14:textId="77777777" w:rsidR="00FB18E3" w:rsidRPr="00FB18E3" w:rsidRDefault="00FB18E3" w:rsidP="00FB18E3">
      <w:pPr>
        <w:pStyle w:val="NormalWeb"/>
        <w:spacing w:line="300" w:lineRule="atLeast"/>
        <w:rPr>
          <w:rFonts w:asciiTheme="minorHAnsi" w:hAnsiTheme="minorHAnsi" w:cstheme="minorHAnsi"/>
        </w:rPr>
      </w:pPr>
      <w:r w:rsidRPr="00FB18E3">
        <w:rPr>
          <w:rFonts w:asciiTheme="minorHAnsi" w:hAnsiTheme="minorHAnsi" w:cstheme="minorHAnsi"/>
        </w:rPr>
        <w:t xml:space="preserve">Our </w:t>
      </w:r>
      <w:r w:rsidRPr="00FB18E3">
        <w:rPr>
          <w:rStyle w:val="Strong"/>
          <w:rFonts w:asciiTheme="minorHAnsi" w:hAnsiTheme="minorHAnsi" w:cstheme="minorHAnsi"/>
        </w:rPr>
        <w:t>Offender Management Unit</w:t>
      </w:r>
      <w:r w:rsidRPr="00FB18E3">
        <w:rPr>
          <w:rFonts w:asciiTheme="minorHAnsi" w:hAnsiTheme="minorHAnsi" w:cstheme="minorHAnsi"/>
        </w:rPr>
        <w:t>, made up of prison and probation staff, works closely with internal departments and external agencies to manage risk effectively. This partnership approach helps us identify and address any public protection concerns, including those involving children or named adults within a person’s family.</w:t>
      </w:r>
    </w:p>
    <w:p w14:paraId="43A6DF30" w14:textId="77777777" w:rsidR="00FB18E3" w:rsidRPr="00FB18E3" w:rsidRDefault="00FB18E3" w:rsidP="00FB18E3">
      <w:pPr>
        <w:pStyle w:val="NormalWeb"/>
        <w:spacing w:line="300" w:lineRule="atLeast"/>
        <w:rPr>
          <w:rFonts w:asciiTheme="minorHAnsi" w:hAnsiTheme="minorHAnsi" w:cstheme="minorHAnsi"/>
        </w:rPr>
      </w:pPr>
      <w:r w:rsidRPr="00FB18E3">
        <w:rPr>
          <w:rFonts w:asciiTheme="minorHAnsi" w:hAnsiTheme="minorHAnsi" w:cstheme="minorHAnsi"/>
        </w:rPr>
        <w:t>Where an individual is assessed as posing a risk, their contact with children—whether through letters, phone calls, or visits—is carefully managed. All communications are monitored to ensure safety, and many of our staff are trained in safeguarding practices.</w:t>
      </w:r>
    </w:p>
    <w:p w14:paraId="73CD0EA6" w14:textId="77777777" w:rsidR="00FB18E3" w:rsidRPr="00FB18E3" w:rsidRDefault="00FB18E3" w:rsidP="00FB18E3">
      <w:pPr>
        <w:pStyle w:val="NormalWeb"/>
        <w:spacing w:line="300" w:lineRule="atLeast"/>
        <w:rPr>
          <w:rFonts w:asciiTheme="minorHAnsi" w:hAnsiTheme="minorHAnsi" w:cstheme="minorHAnsi"/>
        </w:rPr>
      </w:pPr>
      <w:r w:rsidRPr="00FB18E3">
        <w:rPr>
          <w:rFonts w:asciiTheme="minorHAnsi" w:hAnsiTheme="minorHAnsi" w:cstheme="minorHAnsi"/>
        </w:rPr>
        <w:t>By combining robust risk management with clear communication and multi-agency support, we aim to provide a safe environment for families and significant others visiting HMP Manchester.</w:t>
      </w:r>
    </w:p>
    <w:p w14:paraId="5AA95F9C" w14:textId="77777777" w:rsidR="00F176C6" w:rsidRDefault="00F176C6" w:rsidP="008971DF">
      <w:pPr>
        <w:rPr>
          <w:rFonts w:ascii="Cavolini" w:eastAsiaTheme="minorHAnsi" w:hAnsi="Cavolini" w:cs="Cavolini"/>
          <w:b/>
          <w:iCs/>
          <w:color w:val="2E74B5" w:themeColor="accent1" w:themeShade="BF"/>
          <w:sz w:val="32"/>
          <w:szCs w:val="32"/>
          <w:lang w:val="en-GB"/>
        </w:rPr>
      </w:pPr>
    </w:p>
    <w:p w14:paraId="317832D5" w14:textId="77777777" w:rsidR="008971DF" w:rsidRDefault="008971DF" w:rsidP="008971DF">
      <w:pPr>
        <w:rPr>
          <w:rFonts w:ascii="Cavolini" w:eastAsiaTheme="minorHAnsi" w:hAnsi="Cavolini" w:cs="Cavolini"/>
          <w:b/>
          <w:iCs/>
          <w:color w:val="2E74B5" w:themeColor="accent1" w:themeShade="BF"/>
          <w:sz w:val="32"/>
          <w:szCs w:val="32"/>
          <w:lang w:val="en-GB"/>
        </w:rPr>
      </w:pPr>
    </w:p>
    <w:p w14:paraId="5055CE88" w14:textId="6FF9BBDF" w:rsidR="007D64F1" w:rsidRDefault="007D64F1" w:rsidP="00760752">
      <w:pPr>
        <w:jc w:val="center"/>
        <w:rPr>
          <w:rFonts w:ascii="Cavolini" w:eastAsiaTheme="minorHAnsi" w:hAnsi="Cavolini" w:cs="Cavolini"/>
          <w:b/>
          <w:iCs/>
          <w:color w:val="2E74B5" w:themeColor="accent1" w:themeShade="BF"/>
          <w:sz w:val="32"/>
          <w:szCs w:val="32"/>
          <w:lang w:val="en-GB"/>
        </w:rPr>
      </w:pPr>
      <w:r>
        <w:rPr>
          <w:rFonts w:ascii="Cavolini" w:eastAsiaTheme="minorHAnsi" w:hAnsi="Cavolini" w:cs="Cavolini"/>
          <w:b/>
          <w:iCs/>
          <w:color w:val="2E74B5" w:themeColor="accent1" w:themeShade="BF"/>
          <w:sz w:val="32"/>
          <w:szCs w:val="32"/>
          <w:lang w:val="en-GB"/>
        </w:rPr>
        <w:t>What type of daily Support do Men who live at HMP Manchester receive?</w:t>
      </w:r>
    </w:p>
    <w:p w14:paraId="444388A8" w14:textId="77777777" w:rsidR="007D64F1" w:rsidRPr="007D64F1" w:rsidRDefault="007D64F1" w:rsidP="007D64F1">
      <w:pPr>
        <w:rPr>
          <w:rFonts w:asciiTheme="minorHAnsi" w:eastAsiaTheme="minorHAnsi" w:hAnsiTheme="minorHAnsi" w:cstheme="minorHAnsi"/>
          <w:b/>
          <w:bCs/>
          <w:iCs/>
          <w:lang w:val="en-GB"/>
        </w:rPr>
      </w:pPr>
      <w:r w:rsidRPr="007D64F1">
        <w:rPr>
          <w:rFonts w:asciiTheme="minorHAnsi" w:eastAsiaTheme="minorHAnsi" w:hAnsiTheme="minorHAnsi" w:cstheme="minorHAnsi"/>
          <w:b/>
          <w:bCs/>
          <w:iCs/>
          <w:lang w:val="en-GB"/>
        </w:rPr>
        <w:t>Key Worker scheme:</w:t>
      </w:r>
    </w:p>
    <w:p w14:paraId="6DDE7D7B" w14:textId="77777777" w:rsidR="007D64F1" w:rsidRPr="007D64F1" w:rsidRDefault="007D64F1" w:rsidP="007D64F1">
      <w:pPr>
        <w:rPr>
          <w:rFonts w:asciiTheme="minorHAnsi" w:eastAsiaTheme="minorHAnsi" w:hAnsiTheme="minorHAnsi" w:cstheme="minorHAnsi"/>
          <w:bCs/>
          <w:iCs/>
          <w:lang w:val="en-GB"/>
        </w:rPr>
      </w:pPr>
      <w:r w:rsidRPr="007D64F1">
        <w:rPr>
          <w:rFonts w:asciiTheme="minorHAnsi" w:eastAsiaTheme="minorHAnsi" w:hAnsiTheme="minorHAnsi" w:cstheme="minorHAnsi"/>
          <w:bCs/>
          <w:iCs/>
          <w:lang w:val="en-GB"/>
        </w:rPr>
        <w:t xml:space="preserve">HMP Manchester’s Key Worker scheme is a key part of establishing and facilitating a positive, motivational enabling environment. Communications discussions within the Key Worker process has demonstrated to encourage positive behaviour through staff pro-social modelling by their own actions, whilst also providing guidance to men in their care.  </w:t>
      </w:r>
    </w:p>
    <w:p w14:paraId="0B80B978" w14:textId="2980DF54" w:rsidR="007D64F1" w:rsidRPr="007D64F1" w:rsidRDefault="007D64F1" w:rsidP="007D64F1">
      <w:pPr>
        <w:rPr>
          <w:rFonts w:asciiTheme="minorHAnsi" w:eastAsiaTheme="minorHAnsi" w:hAnsiTheme="minorHAnsi" w:cstheme="minorHAnsi"/>
          <w:bCs/>
          <w:iCs/>
          <w:lang w:val="en-GB"/>
        </w:rPr>
      </w:pPr>
      <w:r w:rsidRPr="007D64F1">
        <w:rPr>
          <w:rFonts w:asciiTheme="minorHAnsi" w:eastAsiaTheme="minorHAnsi" w:hAnsiTheme="minorHAnsi" w:cstheme="minorHAnsi"/>
          <w:bCs/>
          <w:iCs/>
          <w:lang w:val="en-GB"/>
        </w:rPr>
        <w:t>HMP Manchester staff encourage men in their care to reflect and address their offending behaviour, risks, or lifestyle via positive interaction, listening and communicating. This positive interactive relationship development will assist in maintaining effective establishment security, whilst also facilitating action to positively impact on the reduction of risk of men re-offending upon release.</w:t>
      </w:r>
    </w:p>
    <w:p w14:paraId="6457E5B7" w14:textId="4FC60183" w:rsidR="007D64F1" w:rsidRPr="007D64F1" w:rsidRDefault="007D64F1" w:rsidP="007D64F1">
      <w:pPr>
        <w:rPr>
          <w:rFonts w:asciiTheme="minorHAnsi" w:eastAsiaTheme="minorHAnsi" w:hAnsiTheme="minorHAnsi" w:cstheme="minorHAnsi"/>
          <w:bCs/>
          <w:iCs/>
          <w:color w:val="2E74B5" w:themeColor="accent1" w:themeShade="BF"/>
          <w:sz w:val="23"/>
          <w:szCs w:val="23"/>
          <w:lang w:val="en-GB"/>
        </w:rPr>
      </w:pPr>
      <w:r w:rsidRPr="007D64F1">
        <w:rPr>
          <w:rFonts w:asciiTheme="minorHAnsi" w:eastAsiaTheme="minorHAnsi" w:hAnsiTheme="minorHAnsi" w:cstheme="minorHAnsi"/>
          <w:bCs/>
          <w:iCs/>
          <w:lang w:val="en-GB"/>
        </w:rPr>
        <w:t>From the positive Key Worker staffing interactions within men, it is evident that men rely on staff intervention and co-operation which will encourage men to actively develop their own positive life solutions.  Staff will try their uttermost to develop and maintain the positive interactive relationships via their Key Worker development with men in our care</w:t>
      </w:r>
      <w:r>
        <w:rPr>
          <w:rFonts w:asciiTheme="minorHAnsi" w:eastAsiaTheme="minorHAnsi" w:hAnsiTheme="minorHAnsi" w:cstheme="minorHAnsi"/>
          <w:bCs/>
          <w:iCs/>
          <w:color w:val="2E74B5" w:themeColor="accent1" w:themeShade="BF"/>
          <w:sz w:val="23"/>
          <w:szCs w:val="23"/>
          <w:lang w:val="en-GB"/>
        </w:rPr>
        <w:t>.</w:t>
      </w:r>
    </w:p>
    <w:p w14:paraId="7FB30299" w14:textId="77777777" w:rsidR="007D64F1" w:rsidRPr="007D64F1" w:rsidRDefault="007D64F1" w:rsidP="007D64F1">
      <w:pPr>
        <w:rPr>
          <w:rFonts w:asciiTheme="minorHAnsi" w:eastAsiaTheme="minorHAnsi" w:hAnsiTheme="minorHAnsi" w:cstheme="minorHAnsi"/>
          <w:bCs/>
          <w:iCs/>
          <w:color w:val="2E74B5" w:themeColor="accent1" w:themeShade="BF"/>
          <w:sz w:val="22"/>
          <w:szCs w:val="22"/>
          <w:lang w:val="en-GB"/>
        </w:rPr>
      </w:pPr>
    </w:p>
    <w:p w14:paraId="1177A46A" w14:textId="77777777" w:rsidR="007D64F1" w:rsidRPr="007D64F1" w:rsidRDefault="007D64F1" w:rsidP="007D64F1">
      <w:pPr>
        <w:rPr>
          <w:rFonts w:asciiTheme="minorHAnsi" w:eastAsiaTheme="minorHAnsi" w:hAnsiTheme="minorHAnsi" w:cstheme="minorHAnsi"/>
          <w:b/>
          <w:bCs/>
          <w:iCs/>
          <w:lang w:val="en-GB"/>
        </w:rPr>
      </w:pPr>
      <w:r w:rsidRPr="007D64F1">
        <w:rPr>
          <w:rFonts w:asciiTheme="minorHAnsi" w:eastAsiaTheme="minorHAnsi" w:hAnsiTheme="minorHAnsi" w:cstheme="minorHAnsi"/>
          <w:b/>
          <w:bCs/>
          <w:iCs/>
          <w:lang w:val="en-GB"/>
        </w:rPr>
        <w:t>Role of the Key Worker:</w:t>
      </w:r>
    </w:p>
    <w:p w14:paraId="1D42D15B" w14:textId="1E34F704" w:rsidR="007D64F1" w:rsidRPr="007D64F1" w:rsidRDefault="007D64F1" w:rsidP="007D64F1">
      <w:pPr>
        <w:rPr>
          <w:rFonts w:asciiTheme="minorHAnsi" w:eastAsiaTheme="minorHAnsi" w:hAnsiTheme="minorHAnsi" w:cstheme="minorHAnsi"/>
          <w:bCs/>
          <w:iCs/>
          <w:lang w:val="en-GB"/>
        </w:rPr>
      </w:pPr>
      <w:r w:rsidRPr="007D64F1">
        <w:rPr>
          <w:rFonts w:asciiTheme="minorHAnsi" w:eastAsiaTheme="minorHAnsi" w:hAnsiTheme="minorHAnsi" w:cstheme="minorHAnsi"/>
          <w:bCs/>
          <w:iCs/>
          <w:lang w:val="en-GB"/>
        </w:rPr>
        <w:t>The Key Worker provides a focal point for the men in our care and a personal professional relationship through which constructive work can be developed and sentence plan progress can be discussed.</w:t>
      </w:r>
      <w:r w:rsidR="00664C07">
        <w:rPr>
          <w:rFonts w:asciiTheme="minorHAnsi" w:eastAsiaTheme="minorHAnsi" w:hAnsiTheme="minorHAnsi" w:cstheme="minorHAnsi"/>
          <w:bCs/>
          <w:iCs/>
          <w:lang w:val="en-GB"/>
        </w:rPr>
        <w:t xml:space="preserve"> </w:t>
      </w:r>
      <w:r w:rsidRPr="007D64F1">
        <w:rPr>
          <w:rFonts w:asciiTheme="minorHAnsi" w:eastAsiaTheme="minorHAnsi" w:hAnsiTheme="minorHAnsi" w:cstheme="minorHAnsi"/>
          <w:bCs/>
          <w:iCs/>
          <w:lang w:val="en-GB"/>
        </w:rPr>
        <w:t xml:space="preserve">These communication sessions provide an opportunity for men to develop a pro‐social relationship with a member of staff whose role it is to listen, reflect and engage in a meaningful dialogue with the person. An example of this is exploring the management of boundaries or difficulties encountered on residence whilst also assisting men to make the most of their time in custody. These interactions are an opportunity for staff to demonstrate that the men are valued and listened to which is an aspect which many men will not have experienced before. </w:t>
      </w:r>
    </w:p>
    <w:p w14:paraId="06767A71" w14:textId="0A440637" w:rsidR="00664C07" w:rsidRDefault="00664C07" w:rsidP="00760752">
      <w:pPr>
        <w:jc w:val="center"/>
        <w:rPr>
          <w:rFonts w:ascii="Cavolini" w:eastAsiaTheme="minorHAnsi" w:hAnsi="Cavolini" w:cs="Cavolini"/>
          <w:b/>
          <w:iCs/>
          <w:color w:val="2E74B5" w:themeColor="accent1" w:themeShade="BF"/>
          <w:sz w:val="32"/>
          <w:szCs w:val="32"/>
          <w:lang w:val="en-GB"/>
        </w:rPr>
      </w:pPr>
    </w:p>
    <w:p w14:paraId="6EAF1231" w14:textId="4D59D411" w:rsidR="00664C07" w:rsidRDefault="00664C07" w:rsidP="00760752">
      <w:pPr>
        <w:jc w:val="center"/>
        <w:rPr>
          <w:rFonts w:ascii="Cavolini" w:eastAsiaTheme="minorHAnsi" w:hAnsi="Cavolini" w:cs="Cavolini"/>
          <w:b/>
          <w:iCs/>
          <w:color w:val="2E74B5" w:themeColor="accent1" w:themeShade="BF"/>
          <w:sz w:val="32"/>
          <w:szCs w:val="32"/>
          <w:lang w:val="en-GB"/>
        </w:rPr>
      </w:pPr>
    </w:p>
    <w:p w14:paraId="0A296A2B" w14:textId="71DAACDD" w:rsidR="00664C07" w:rsidRDefault="00664C07" w:rsidP="00760752">
      <w:pPr>
        <w:jc w:val="center"/>
        <w:rPr>
          <w:rFonts w:ascii="Cavolini" w:eastAsiaTheme="minorHAnsi" w:hAnsi="Cavolini" w:cs="Cavolini"/>
          <w:b/>
          <w:iCs/>
          <w:color w:val="2E74B5" w:themeColor="accent1" w:themeShade="BF"/>
          <w:sz w:val="32"/>
          <w:szCs w:val="32"/>
          <w:lang w:val="en-GB"/>
        </w:rPr>
      </w:pPr>
    </w:p>
    <w:p w14:paraId="6D2691CB" w14:textId="7CF9C95B" w:rsidR="00664C07" w:rsidRDefault="00664C07" w:rsidP="00760752">
      <w:pPr>
        <w:jc w:val="center"/>
        <w:rPr>
          <w:rFonts w:ascii="Cavolini" w:eastAsiaTheme="minorHAnsi" w:hAnsi="Cavolini" w:cs="Cavolini"/>
          <w:b/>
          <w:iCs/>
          <w:color w:val="2E74B5" w:themeColor="accent1" w:themeShade="BF"/>
          <w:sz w:val="32"/>
          <w:szCs w:val="32"/>
          <w:lang w:val="en-GB"/>
        </w:rPr>
      </w:pPr>
      <w:r w:rsidRPr="00664C07">
        <w:rPr>
          <w:rFonts w:ascii="Cavolini" w:eastAsiaTheme="minorHAnsi" w:hAnsi="Cavolini" w:cs="Cavolini"/>
          <w:b/>
          <w:iCs/>
          <w:noProof/>
          <w:color w:val="2E74B5" w:themeColor="accent1" w:themeShade="BF"/>
          <w:sz w:val="32"/>
          <w:szCs w:val="32"/>
        </w:rPr>
        <w:drawing>
          <wp:inline distT="0" distB="0" distL="0" distR="0" wp14:anchorId="424BCBE1" wp14:editId="732DCDE5">
            <wp:extent cx="4348764" cy="2560072"/>
            <wp:effectExtent l="0" t="0" r="0" b="0"/>
            <wp:docPr id="15" name="Picture 15" descr="I am a Key Worker Badge (Blue) - Badges On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 am a Key Worker Badge (Blue) - Badges Onboar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67328" cy="2571001"/>
                    </a:xfrm>
                    <a:prstGeom prst="rect">
                      <a:avLst/>
                    </a:prstGeom>
                    <a:noFill/>
                    <a:ln>
                      <a:noFill/>
                    </a:ln>
                  </pic:spPr>
                </pic:pic>
              </a:graphicData>
            </a:graphic>
          </wp:inline>
        </w:drawing>
      </w:r>
    </w:p>
    <w:p w14:paraId="08B44659" w14:textId="77777777" w:rsidR="007D64F1" w:rsidRDefault="007D64F1" w:rsidP="00760752">
      <w:pPr>
        <w:jc w:val="center"/>
        <w:rPr>
          <w:rFonts w:ascii="Cavolini" w:eastAsiaTheme="minorHAnsi" w:hAnsi="Cavolini" w:cs="Cavolini"/>
          <w:b/>
          <w:iCs/>
          <w:color w:val="2E74B5" w:themeColor="accent1" w:themeShade="BF"/>
          <w:sz w:val="32"/>
          <w:szCs w:val="32"/>
          <w:lang w:val="en-GB"/>
        </w:rPr>
      </w:pPr>
    </w:p>
    <w:p w14:paraId="789D4CF4" w14:textId="77777777" w:rsidR="007D64F1" w:rsidRDefault="007D64F1" w:rsidP="00760752">
      <w:pPr>
        <w:jc w:val="center"/>
        <w:rPr>
          <w:rFonts w:ascii="Cavolini" w:eastAsiaTheme="minorHAnsi" w:hAnsi="Cavolini" w:cs="Cavolini"/>
          <w:b/>
          <w:iCs/>
          <w:color w:val="2E74B5" w:themeColor="accent1" w:themeShade="BF"/>
          <w:sz w:val="32"/>
          <w:szCs w:val="32"/>
          <w:lang w:val="en-GB"/>
        </w:rPr>
      </w:pPr>
    </w:p>
    <w:p w14:paraId="3313E697" w14:textId="77777777" w:rsidR="00D83A16" w:rsidRPr="00D83A16" w:rsidRDefault="00D83A16" w:rsidP="00D83A16">
      <w:pPr>
        <w:jc w:val="center"/>
        <w:rPr>
          <w:rFonts w:ascii="Cavolini" w:eastAsiaTheme="minorHAnsi" w:hAnsi="Cavolini" w:cs="Cavolini"/>
          <w:b/>
          <w:iCs/>
          <w:color w:val="2E74B5" w:themeColor="accent1" w:themeShade="BF"/>
          <w:sz w:val="32"/>
          <w:szCs w:val="32"/>
          <w:lang w:val="en-GB"/>
        </w:rPr>
      </w:pPr>
      <w:r w:rsidRPr="00D83A16">
        <w:rPr>
          <w:rFonts w:ascii="Cavolini" w:eastAsiaTheme="minorHAnsi" w:hAnsi="Cavolini" w:cs="Cavolini"/>
          <w:b/>
          <w:iCs/>
          <w:color w:val="2E74B5" w:themeColor="accent1" w:themeShade="BF"/>
          <w:sz w:val="32"/>
          <w:szCs w:val="32"/>
          <w:lang w:val="en-GB"/>
        </w:rPr>
        <w:t>What Activities do we provide at HMP Manchester?</w:t>
      </w:r>
    </w:p>
    <w:p w14:paraId="1D81F657" w14:textId="77777777" w:rsidR="00D83A16" w:rsidRPr="00D83A16" w:rsidRDefault="00D83A16" w:rsidP="00D83A16">
      <w:pPr>
        <w:jc w:val="center"/>
        <w:rPr>
          <w:rFonts w:ascii="Cavolini" w:eastAsiaTheme="minorHAnsi" w:hAnsi="Cavolini" w:cs="Cavolini"/>
          <w:b/>
          <w:iCs/>
          <w:color w:val="2E74B5" w:themeColor="accent1" w:themeShade="BF"/>
          <w:sz w:val="32"/>
          <w:szCs w:val="32"/>
          <w:lang w:val="en-GB"/>
        </w:rPr>
      </w:pPr>
    </w:p>
    <w:p w14:paraId="451EE47D" w14:textId="77777777" w:rsidR="00D83A16" w:rsidRDefault="00D83A16" w:rsidP="00D83A16">
      <w:pPr>
        <w:rPr>
          <w:rFonts w:asciiTheme="minorHAnsi" w:eastAsiaTheme="minorHAnsi" w:hAnsiTheme="minorHAnsi" w:cstheme="minorHAnsi"/>
          <w:bCs/>
          <w:iCs/>
          <w:lang w:val="en-GB"/>
        </w:rPr>
      </w:pPr>
      <w:r w:rsidRPr="00D83A16">
        <w:rPr>
          <w:rFonts w:asciiTheme="minorHAnsi" w:eastAsiaTheme="minorHAnsi" w:hAnsiTheme="minorHAnsi" w:cstheme="minorHAnsi"/>
          <w:bCs/>
          <w:iCs/>
          <w:lang w:val="en-GB"/>
        </w:rPr>
        <w:t xml:space="preserve">We offer a wide range of education and work activities </w:t>
      </w:r>
      <w:r>
        <w:rPr>
          <w:rFonts w:asciiTheme="minorHAnsi" w:eastAsiaTheme="minorHAnsi" w:hAnsiTheme="minorHAnsi" w:cstheme="minorHAnsi"/>
          <w:bCs/>
          <w:iCs/>
          <w:lang w:val="en-GB"/>
        </w:rPr>
        <w:t>at HMP Manchester to men in our care</w:t>
      </w:r>
      <w:r w:rsidRPr="00D83A16">
        <w:rPr>
          <w:rFonts w:asciiTheme="minorHAnsi" w:eastAsiaTheme="minorHAnsi" w:hAnsiTheme="minorHAnsi" w:cstheme="minorHAnsi"/>
          <w:bCs/>
          <w:iCs/>
          <w:lang w:val="en-GB"/>
        </w:rPr>
        <w:t xml:space="preserve">. </w:t>
      </w:r>
    </w:p>
    <w:p w14:paraId="53EF5D2E" w14:textId="20D6A107" w:rsidR="00D83A16" w:rsidRDefault="00D83A16" w:rsidP="00D83A16">
      <w:pPr>
        <w:rPr>
          <w:rFonts w:asciiTheme="minorHAnsi" w:eastAsiaTheme="minorHAnsi" w:hAnsiTheme="minorHAnsi" w:cstheme="minorHAnsi"/>
          <w:bCs/>
          <w:iCs/>
          <w:lang w:val="en-GB"/>
        </w:rPr>
      </w:pPr>
    </w:p>
    <w:p w14:paraId="64EC51EC" w14:textId="153F4AD1" w:rsidR="00D83A16" w:rsidRPr="00D83A16" w:rsidRDefault="00D83A16" w:rsidP="00D83A16">
      <w:pPr>
        <w:rPr>
          <w:rFonts w:asciiTheme="minorHAnsi" w:eastAsiaTheme="minorHAnsi" w:hAnsiTheme="minorHAnsi" w:cstheme="minorHAnsi"/>
          <w:b/>
          <w:iCs/>
          <w:lang w:val="en-GB"/>
        </w:rPr>
      </w:pPr>
      <w:r w:rsidRPr="00D83A16">
        <w:rPr>
          <w:rFonts w:asciiTheme="minorHAnsi" w:eastAsiaTheme="minorHAnsi" w:hAnsiTheme="minorHAnsi" w:cstheme="minorHAnsi"/>
          <w:b/>
          <w:iCs/>
          <w:lang w:val="en-GB"/>
        </w:rPr>
        <w:t>Constructive Activities</w:t>
      </w:r>
    </w:p>
    <w:p w14:paraId="32257618" w14:textId="77777777" w:rsidR="00D83A16" w:rsidRDefault="00D83A16" w:rsidP="00D83A16">
      <w:pPr>
        <w:rPr>
          <w:rFonts w:asciiTheme="minorHAnsi" w:eastAsiaTheme="minorHAnsi" w:hAnsiTheme="minorHAnsi" w:cstheme="minorHAnsi"/>
          <w:bCs/>
          <w:iCs/>
          <w:lang w:val="en-GB"/>
        </w:rPr>
      </w:pPr>
      <w:r w:rsidRPr="00D83A16">
        <w:rPr>
          <w:rFonts w:asciiTheme="minorHAnsi" w:eastAsiaTheme="minorHAnsi" w:hAnsiTheme="minorHAnsi" w:cstheme="minorHAnsi"/>
          <w:bCs/>
          <w:iCs/>
          <w:lang w:val="en-GB"/>
        </w:rPr>
        <w:t xml:space="preserve">Men </w:t>
      </w:r>
      <w:r>
        <w:rPr>
          <w:rFonts w:asciiTheme="minorHAnsi" w:eastAsiaTheme="minorHAnsi" w:hAnsiTheme="minorHAnsi" w:cstheme="minorHAnsi"/>
          <w:bCs/>
          <w:iCs/>
          <w:lang w:val="en-GB"/>
        </w:rPr>
        <w:t xml:space="preserve">can gain employment </w:t>
      </w:r>
      <w:r w:rsidRPr="00D83A16">
        <w:rPr>
          <w:rFonts w:asciiTheme="minorHAnsi" w:eastAsiaTheme="minorHAnsi" w:hAnsiTheme="minorHAnsi" w:cstheme="minorHAnsi"/>
          <w:bCs/>
          <w:iCs/>
          <w:lang w:val="en-GB"/>
        </w:rPr>
        <w:t xml:space="preserve">in the </w:t>
      </w:r>
      <w:r>
        <w:rPr>
          <w:rFonts w:asciiTheme="minorHAnsi" w:eastAsiaTheme="minorHAnsi" w:hAnsiTheme="minorHAnsi" w:cstheme="minorHAnsi"/>
          <w:bCs/>
          <w:iCs/>
          <w:lang w:val="en-GB"/>
        </w:rPr>
        <w:t>following types of work areas</w:t>
      </w:r>
    </w:p>
    <w:p w14:paraId="1FA42E71" w14:textId="2B82EDCB" w:rsidR="00D83A16" w:rsidRPr="00234EBD" w:rsidRDefault="00D83A16" w:rsidP="00234EBD">
      <w:pPr>
        <w:pStyle w:val="ListParagraph"/>
        <w:numPr>
          <w:ilvl w:val="0"/>
          <w:numId w:val="28"/>
        </w:numPr>
        <w:rPr>
          <w:rFonts w:asciiTheme="minorHAnsi" w:eastAsiaTheme="minorHAnsi" w:hAnsiTheme="minorHAnsi" w:cstheme="minorHAnsi"/>
          <w:bCs/>
          <w:iCs/>
        </w:rPr>
      </w:pPr>
      <w:r w:rsidRPr="00D83A16">
        <w:rPr>
          <w:rFonts w:asciiTheme="minorHAnsi" w:eastAsiaTheme="minorHAnsi" w:hAnsiTheme="minorHAnsi" w:cstheme="minorHAnsi"/>
          <w:bCs/>
          <w:iCs/>
        </w:rPr>
        <w:t>Kitchens</w:t>
      </w:r>
      <w:r w:rsidR="00586FD9">
        <w:rPr>
          <w:rFonts w:asciiTheme="minorHAnsi" w:eastAsiaTheme="minorHAnsi" w:hAnsiTheme="minorHAnsi" w:cstheme="minorHAnsi"/>
          <w:bCs/>
          <w:iCs/>
        </w:rPr>
        <w:t xml:space="preserve"> and</w:t>
      </w:r>
      <w:r w:rsidRPr="00234EBD">
        <w:rPr>
          <w:rFonts w:asciiTheme="minorHAnsi" w:eastAsiaTheme="minorHAnsi" w:hAnsiTheme="minorHAnsi" w:cstheme="minorHAnsi"/>
          <w:bCs/>
          <w:iCs/>
        </w:rPr>
        <w:t xml:space="preserve"> Laundry, </w:t>
      </w:r>
    </w:p>
    <w:p w14:paraId="1DD42606" w14:textId="38383BC2" w:rsidR="00D83A16" w:rsidRPr="00234EBD" w:rsidRDefault="00D83A16" w:rsidP="00234EBD">
      <w:pPr>
        <w:pStyle w:val="ListParagraph"/>
        <w:numPr>
          <w:ilvl w:val="0"/>
          <w:numId w:val="28"/>
        </w:numPr>
        <w:rPr>
          <w:rFonts w:asciiTheme="minorHAnsi" w:eastAsiaTheme="minorHAnsi" w:hAnsiTheme="minorHAnsi" w:cstheme="minorHAnsi"/>
          <w:bCs/>
          <w:iCs/>
        </w:rPr>
      </w:pPr>
      <w:r w:rsidRPr="00D83A16">
        <w:rPr>
          <w:rFonts w:asciiTheme="minorHAnsi" w:eastAsiaTheme="minorHAnsi" w:hAnsiTheme="minorHAnsi" w:cstheme="minorHAnsi"/>
          <w:bCs/>
          <w:iCs/>
        </w:rPr>
        <w:t xml:space="preserve">Waste management, </w:t>
      </w:r>
      <w:r w:rsidRPr="00234EBD">
        <w:rPr>
          <w:rFonts w:asciiTheme="minorHAnsi" w:eastAsiaTheme="minorHAnsi" w:hAnsiTheme="minorHAnsi" w:cstheme="minorHAnsi"/>
          <w:bCs/>
          <w:iCs/>
        </w:rPr>
        <w:t>Textiles, I.T. P</w:t>
      </w:r>
      <w:r w:rsidRPr="00234EBD">
        <w:rPr>
          <w:rFonts w:asciiTheme="minorHAnsi" w:eastAsiaTheme="minorHAnsi" w:hAnsiTheme="minorHAnsi" w:cstheme="minorHAnsi"/>
          <w:bCs/>
          <w:iCs/>
          <w:sz w:val="24"/>
          <w:szCs w:val="24"/>
        </w:rPr>
        <w:t>rinting</w:t>
      </w:r>
      <w:r w:rsidRPr="00234EBD">
        <w:rPr>
          <w:rFonts w:asciiTheme="minorHAnsi" w:eastAsiaTheme="minorHAnsi" w:hAnsiTheme="minorHAnsi" w:cstheme="minorHAnsi"/>
          <w:bCs/>
          <w:iCs/>
        </w:rPr>
        <w:t>,</w:t>
      </w:r>
      <w:r w:rsidR="00234EBD">
        <w:rPr>
          <w:rFonts w:asciiTheme="minorHAnsi" w:eastAsiaTheme="minorHAnsi" w:hAnsiTheme="minorHAnsi" w:cstheme="minorHAnsi"/>
          <w:bCs/>
          <w:iCs/>
        </w:rPr>
        <w:t xml:space="preserve"> </w:t>
      </w:r>
      <w:r w:rsidRPr="00234EBD">
        <w:rPr>
          <w:rFonts w:asciiTheme="minorHAnsi" w:eastAsiaTheme="minorHAnsi" w:hAnsiTheme="minorHAnsi" w:cstheme="minorHAnsi"/>
          <w:bCs/>
          <w:iCs/>
        </w:rPr>
        <w:t>Cleaners,</w:t>
      </w:r>
      <w:r w:rsidR="00234EBD">
        <w:rPr>
          <w:rFonts w:asciiTheme="minorHAnsi" w:eastAsiaTheme="minorHAnsi" w:hAnsiTheme="minorHAnsi" w:cstheme="minorHAnsi"/>
          <w:bCs/>
          <w:iCs/>
        </w:rPr>
        <w:t xml:space="preserve"> </w:t>
      </w:r>
      <w:r w:rsidRPr="00234EBD">
        <w:rPr>
          <w:rFonts w:asciiTheme="minorHAnsi" w:eastAsiaTheme="minorHAnsi" w:hAnsiTheme="minorHAnsi" w:cstheme="minorHAnsi"/>
          <w:bCs/>
          <w:iCs/>
        </w:rPr>
        <w:t xml:space="preserve">Orderlies, </w:t>
      </w:r>
    </w:p>
    <w:p w14:paraId="52F71469" w14:textId="24172773" w:rsidR="00213C1C" w:rsidRPr="00D07E84" w:rsidRDefault="00D83A16" w:rsidP="00D07E84">
      <w:pPr>
        <w:pStyle w:val="ListParagraph"/>
        <w:numPr>
          <w:ilvl w:val="0"/>
          <w:numId w:val="28"/>
        </w:numPr>
        <w:rPr>
          <w:rFonts w:asciiTheme="minorHAnsi" w:eastAsiaTheme="minorHAnsi" w:hAnsiTheme="minorHAnsi" w:cstheme="minorHAnsi"/>
          <w:bCs/>
          <w:iCs/>
        </w:rPr>
      </w:pPr>
      <w:r>
        <w:rPr>
          <w:rFonts w:asciiTheme="minorHAnsi" w:eastAsiaTheme="minorHAnsi" w:hAnsiTheme="minorHAnsi" w:cstheme="minorHAnsi"/>
          <w:bCs/>
          <w:iCs/>
        </w:rPr>
        <w:t>Sports Leisure,</w:t>
      </w:r>
      <w:r w:rsidR="00D07E84" w:rsidRPr="00D07E84">
        <w:rPr>
          <w:rFonts w:asciiTheme="minorHAnsi" w:eastAsiaTheme="minorHAnsi" w:hAnsiTheme="minorHAnsi" w:cstheme="minorHAnsi"/>
          <w:bCs/>
          <w:iCs/>
        </w:rPr>
        <w:t xml:space="preserve"> </w:t>
      </w:r>
      <w:r w:rsidR="00D07E84">
        <w:rPr>
          <w:rFonts w:asciiTheme="minorHAnsi" w:eastAsiaTheme="minorHAnsi" w:hAnsiTheme="minorHAnsi" w:cstheme="minorHAnsi"/>
          <w:bCs/>
          <w:iCs/>
        </w:rPr>
        <w:t>Horticulture,</w:t>
      </w:r>
      <w:r w:rsidR="00D07E84" w:rsidRPr="00D07E84">
        <w:rPr>
          <w:rFonts w:asciiTheme="minorHAnsi" w:eastAsiaTheme="minorHAnsi" w:hAnsiTheme="minorHAnsi" w:cstheme="minorHAnsi"/>
          <w:bCs/>
          <w:iCs/>
        </w:rPr>
        <w:t xml:space="preserve"> </w:t>
      </w:r>
      <w:r w:rsidR="00D07E84">
        <w:rPr>
          <w:rFonts w:asciiTheme="minorHAnsi" w:eastAsiaTheme="minorHAnsi" w:hAnsiTheme="minorHAnsi" w:cstheme="minorHAnsi"/>
          <w:bCs/>
          <w:iCs/>
        </w:rPr>
        <w:t>Mentoring</w:t>
      </w:r>
      <w:r w:rsidR="0068005D">
        <w:rPr>
          <w:rFonts w:asciiTheme="minorHAnsi" w:eastAsiaTheme="minorHAnsi" w:hAnsiTheme="minorHAnsi" w:cstheme="minorHAnsi"/>
          <w:bCs/>
          <w:iCs/>
        </w:rPr>
        <w:t>,</w:t>
      </w:r>
    </w:p>
    <w:p w14:paraId="04A17AD8" w14:textId="77777777" w:rsidR="00213C1C" w:rsidRDefault="00213C1C" w:rsidP="00D83A16">
      <w:pPr>
        <w:rPr>
          <w:rFonts w:asciiTheme="minorHAnsi" w:eastAsiaTheme="minorHAnsi" w:hAnsiTheme="minorHAnsi" w:cstheme="minorHAnsi"/>
          <w:bCs/>
          <w:iCs/>
          <w:lang w:val="en-GB"/>
        </w:rPr>
      </w:pPr>
    </w:p>
    <w:p w14:paraId="0C301E3C" w14:textId="4822FC33" w:rsidR="00213C1C" w:rsidRDefault="00213C1C" w:rsidP="00D83A16">
      <w:pPr>
        <w:rPr>
          <w:rFonts w:asciiTheme="minorHAnsi" w:eastAsiaTheme="minorHAnsi" w:hAnsiTheme="minorHAnsi" w:cstheme="minorHAnsi"/>
          <w:b/>
          <w:iCs/>
          <w:lang w:val="en-GB"/>
        </w:rPr>
      </w:pPr>
      <w:r w:rsidRPr="00213C1C">
        <w:rPr>
          <w:rFonts w:asciiTheme="minorHAnsi" w:eastAsiaTheme="minorHAnsi" w:hAnsiTheme="minorHAnsi" w:cstheme="minorHAnsi"/>
          <w:b/>
          <w:iCs/>
          <w:lang w:val="en-GB"/>
        </w:rPr>
        <w:t>Themed visits</w:t>
      </w:r>
    </w:p>
    <w:p w14:paraId="78150632" w14:textId="42A2AB74" w:rsidR="00213C1C" w:rsidRPr="00234EBD" w:rsidRDefault="00213C1C" w:rsidP="00D83A16">
      <w:pPr>
        <w:rPr>
          <w:rFonts w:asciiTheme="minorHAnsi" w:eastAsiaTheme="minorHAnsi" w:hAnsiTheme="minorHAnsi" w:cstheme="minorHAnsi"/>
          <w:bCs/>
          <w:iCs/>
          <w:lang w:val="en-GB"/>
        </w:rPr>
      </w:pPr>
      <w:r w:rsidRPr="00234EBD">
        <w:rPr>
          <w:rFonts w:asciiTheme="minorHAnsi" w:eastAsiaTheme="minorHAnsi" w:hAnsiTheme="minorHAnsi" w:cstheme="minorHAnsi"/>
          <w:bCs/>
          <w:iCs/>
          <w:lang w:val="en-GB"/>
        </w:rPr>
        <w:t>HMP Manchester offers themed visits</w:t>
      </w:r>
      <w:r w:rsidR="00234EBD" w:rsidRPr="00234EBD">
        <w:rPr>
          <w:rFonts w:asciiTheme="minorHAnsi" w:eastAsiaTheme="minorHAnsi" w:hAnsiTheme="minorHAnsi" w:cstheme="minorHAnsi"/>
          <w:bCs/>
          <w:iCs/>
          <w:lang w:val="en-GB"/>
        </w:rPr>
        <w:t xml:space="preserve"> in which families and the men in our care can get involved in on special calendar events. These include games, puzzles, competitions</w:t>
      </w:r>
      <w:r w:rsidR="00DD4982">
        <w:rPr>
          <w:rFonts w:asciiTheme="minorHAnsi" w:eastAsiaTheme="minorHAnsi" w:hAnsiTheme="minorHAnsi" w:cstheme="minorHAnsi"/>
          <w:bCs/>
          <w:iCs/>
          <w:lang w:val="en-GB"/>
        </w:rPr>
        <w:t>,</w:t>
      </w:r>
      <w:r w:rsidR="00234EBD" w:rsidRPr="00234EBD">
        <w:rPr>
          <w:rFonts w:asciiTheme="minorHAnsi" w:eastAsiaTheme="minorHAnsi" w:hAnsiTheme="minorHAnsi" w:cstheme="minorHAnsi"/>
          <w:bCs/>
          <w:iCs/>
          <w:lang w:val="en-GB"/>
        </w:rPr>
        <w:t xml:space="preserve"> prizes, face painting and many more. </w:t>
      </w:r>
      <w:r w:rsidR="00234EBD">
        <w:rPr>
          <w:rFonts w:asciiTheme="minorHAnsi" w:eastAsiaTheme="minorHAnsi" w:hAnsiTheme="minorHAnsi" w:cstheme="minorHAnsi"/>
          <w:bCs/>
          <w:iCs/>
          <w:lang w:val="en-GB"/>
        </w:rPr>
        <w:t>The visits team welcome new ideas which you may have to further enhance your visit. These can be brought to the family forum meetings which are held every month.</w:t>
      </w:r>
      <w:r w:rsidR="00234EBD" w:rsidRPr="00234EBD">
        <w:rPr>
          <w:rFonts w:asciiTheme="minorHAnsi" w:eastAsiaTheme="minorHAnsi" w:hAnsiTheme="minorHAnsi" w:cstheme="minorHAnsi"/>
          <w:bCs/>
          <w:iCs/>
          <w:lang w:val="en-GB"/>
        </w:rPr>
        <w:t xml:space="preserve">  </w:t>
      </w:r>
    </w:p>
    <w:p w14:paraId="2BE8B635" w14:textId="19A2D22B" w:rsidR="00D83A16" w:rsidRDefault="00D83A16" w:rsidP="00D83A16">
      <w:pPr>
        <w:rPr>
          <w:rFonts w:asciiTheme="minorHAnsi" w:eastAsiaTheme="minorHAnsi" w:hAnsiTheme="minorHAnsi" w:cstheme="minorHAnsi"/>
          <w:bCs/>
          <w:iCs/>
          <w:lang w:val="en-GB"/>
        </w:rPr>
      </w:pPr>
    </w:p>
    <w:p w14:paraId="166576F8" w14:textId="369649CD" w:rsidR="00D83A16" w:rsidRPr="00D83A16" w:rsidRDefault="00D83A16" w:rsidP="00D83A16">
      <w:pPr>
        <w:rPr>
          <w:rFonts w:asciiTheme="minorHAnsi" w:eastAsiaTheme="minorHAnsi" w:hAnsiTheme="minorHAnsi" w:cstheme="minorHAnsi"/>
          <w:b/>
          <w:iCs/>
          <w:lang w:val="en-GB"/>
        </w:rPr>
      </w:pPr>
      <w:bookmarkStart w:id="8" w:name="_Hlk216102728"/>
      <w:r w:rsidRPr="00D83A16">
        <w:rPr>
          <w:rFonts w:asciiTheme="minorHAnsi" w:eastAsiaTheme="minorHAnsi" w:hAnsiTheme="minorHAnsi" w:cstheme="minorHAnsi"/>
          <w:b/>
          <w:iCs/>
          <w:lang w:val="en-GB"/>
        </w:rPr>
        <w:t>Education</w:t>
      </w:r>
    </w:p>
    <w:bookmarkEnd w:id="8"/>
    <w:p w14:paraId="1080BC89" w14:textId="650B7439" w:rsidR="00A637C9" w:rsidRPr="00A637C9" w:rsidRDefault="00A637C9" w:rsidP="00A637C9">
      <w:pPr>
        <w:rPr>
          <w:rFonts w:asciiTheme="minorHAnsi" w:hAnsiTheme="minorHAnsi" w:cstheme="minorHAnsi"/>
          <w:lang w:val="en-GB"/>
        </w:rPr>
      </w:pPr>
      <w:r w:rsidRPr="00A637C9">
        <w:rPr>
          <w:rFonts w:asciiTheme="minorHAnsi" w:hAnsiTheme="minorHAnsi" w:cstheme="minorHAnsi"/>
        </w:rPr>
        <w:t xml:space="preserve">Education is delivered on F wing in the education department which is run by NOVUS. We also offer outreach education on certain wings for prisoners who can’t attend the main department. The main subjects that are offered in the education department are, English, Math’s, Project Academy, English for speakers of other languages (ESOL) and Open University/distance learning courses. </w:t>
      </w:r>
    </w:p>
    <w:p w14:paraId="35CD7F27" w14:textId="77777777" w:rsidR="00A637C9" w:rsidRPr="00A637C9" w:rsidRDefault="00A637C9" w:rsidP="00A637C9">
      <w:pPr>
        <w:rPr>
          <w:rFonts w:asciiTheme="minorHAnsi" w:hAnsiTheme="minorHAnsi" w:cstheme="minorHAnsi"/>
        </w:rPr>
      </w:pPr>
      <w:r w:rsidRPr="00A637C9">
        <w:rPr>
          <w:rFonts w:asciiTheme="minorHAnsi" w:hAnsiTheme="minorHAnsi" w:cstheme="minorHAnsi"/>
        </w:rPr>
        <w:t>Prisoners can support others on the wing, in the workshops or education by training to become Class Mentors, PID workers or listeners who support others in crisis.</w:t>
      </w:r>
    </w:p>
    <w:p w14:paraId="2793DB87" w14:textId="77777777" w:rsidR="00A637C9" w:rsidRDefault="00A637C9" w:rsidP="00A637C9">
      <w:pPr>
        <w:rPr>
          <w:i/>
          <w:iCs/>
        </w:rPr>
      </w:pPr>
    </w:p>
    <w:p w14:paraId="38B3C747" w14:textId="5F7E4091" w:rsidR="00D83A16" w:rsidRPr="00A637C9" w:rsidRDefault="00D83A16" w:rsidP="00D83A16">
      <w:pPr>
        <w:rPr>
          <w:rFonts w:asciiTheme="minorHAnsi" w:eastAsiaTheme="minorHAnsi" w:hAnsiTheme="minorHAnsi" w:cstheme="minorHAnsi"/>
          <w:bCs/>
          <w:iCs/>
        </w:rPr>
      </w:pPr>
    </w:p>
    <w:p w14:paraId="150B3821" w14:textId="77777777" w:rsidR="000A5A5F" w:rsidRDefault="000A5A5F" w:rsidP="00D83A16">
      <w:pPr>
        <w:rPr>
          <w:rFonts w:asciiTheme="minorHAnsi" w:eastAsiaTheme="minorHAnsi" w:hAnsiTheme="minorHAnsi" w:cstheme="minorHAnsi"/>
          <w:b/>
          <w:iCs/>
          <w:lang w:val="en-GB"/>
        </w:rPr>
      </w:pPr>
    </w:p>
    <w:p w14:paraId="097FE142" w14:textId="327030C1" w:rsidR="00D83A16" w:rsidRPr="00D83A16" w:rsidRDefault="00D83A16" w:rsidP="00D83A16">
      <w:pPr>
        <w:rPr>
          <w:rFonts w:asciiTheme="minorHAnsi" w:eastAsiaTheme="minorHAnsi" w:hAnsiTheme="minorHAnsi" w:cstheme="minorHAnsi"/>
          <w:b/>
          <w:iCs/>
          <w:lang w:val="en-GB"/>
        </w:rPr>
      </w:pPr>
      <w:r w:rsidRPr="00D83A16">
        <w:rPr>
          <w:rFonts w:asciiTheme="minorHAnsi" w:eastAsiaTheme="minorHAnsi" w:hAnsiTheme="minorHAnsi" w:cstheme="minorHAnsi"/>
          <w:b/>
          <w:iCs/>
          <w:lang w:val="en-GB"/>
        </w:rPr>
        <w:t xml:space="preserve">Physical Activity </w:t>
      </w:r>
    </w:p>
    <w:p w14:paraId="6F176052" w14:textId="6ED7196E" w:rsidR="00D83A16" w:rsidRDefault="00D83A16" w:rsidP="00D83A16">
      <w:pPr>
        <w:rPr>
          <w:rFonts w:asciiTheme="minorHAnsi" w:eastAsiaTheme="minorHAnsi" w:hAnsiTheme="minorHAnsi" w:cstheme="minorHAnsi"/>
          <w:bCs/>
          <w:iCs/>
          <w:lang w:val="en-GB"/>
        </w:rPr>
      </w:pPr>
      <w:r w:rsidRPr="00D83A16">
        <w:rPr>
          <w:rFonts w:asciiTheme="minorHAnsi" w:eastAsiaTheme="minorHAnsi" w:hAnsiTheme="minorHAnsi" w:cstheme="minorHAnsi"/>
          <w:bCs/>
          <w:iCs/>
          <w:lang w:val="en-GB"/>
        </w:rPr>
        <w:t>There is a sports hall and several gyms offering a range of activities for men of all physical abilities</w:t>
      </w:r>
    </w:p>
    <w:p w14:paraId="50657675" w14:textId="7AA7E6CF" w:rsidR="00D83A16" w:rsidRDefault="00D83A16" w:rsidP="00D83A16">
      <w:pPr>
        <w:rPr>
          <w:rFonts w:asciiTheme="minorHAnsi" w:eastAsiaTheme="minorHAnsi" w:hAnsiTheme="minorHAnsi" w:cstheme="minorHAnsi"/>
          <w:bCs/>
          <w:iCs/>
          <w:lang w:val="en-GB"/>
        </w:rPr>
      </w:pPr>
    </w:p>
    <w:p w14:paraId="164E99C6" w14:textId="7FB041D5" w:rsidR="00D83A16" w:rsidRPr="00D83A16" w:rsidRDefault="00D83A16" w:rsidP="00D83A16">
      <w:pPr>
        <w:rPr>
          <w:rFonts w:asciiTheme="minorHAnsi" w:eastAsiaTheme="minorHAnsi" w:hAnsiTheme="minorHAnsi" w:cstheme="minorHAnsi"/>
          <w:b/>
          <w:iCs/>
          <w:lang w:val="en-GB"/>
        </w:rPr>
      </w:pPr>
      <w:r w:rsidRPr="00D83A16">
        <w:rPr>
          <w:rFonts w:asciiTheme="minorHAnsi" w:eastAsiaTheme="minorHAnsi" w:hAnsiTheme="minorHAnsi" w:cstheme="minorHAnsi"/>
          <w:b/>
          <w:iCs/>
          <w:lang w:val="en-GB"/>
        </w:rPr>
        <w:t>Library</w:t>
      </w:r>
    </w:p>
    <w:p w14:paraId="464F1CFC" w14:textId="65D4B358" w:rsidR="00D83A16" w:rsidRPr="00D83A16" w:rsidRDefault="00D83A16" w:rsidP="00D83A16">
      <w:pPr>
        <w:rPr>
          <w:rFonts w:asciiTheme="minorHAnsi" w:eastAsiaTheme="minorHAnsi" w:hAnsiTheme="minorHAnsi" w:cstheme="minorHAnsi"/>
          <w:bCs/>
          <w:iCs/>
          <w:lang w:val="en-GB"/>
        </w:rPr>
      </w:pPr>
      <w:r w:rsidRPr="00D83A16">
        <w:rPr>
          <w:rFonts w:asciiTheme="minorHAnsi" w:eastAsiaTheme="minorHAnsi" w:hAnsiTheme="minorHAnsi" w:cstheme="minorHAnsi"/>
          <w:bCs/>
          <w:iCs/>
          <w:lang w:val="en-GB"/>
        </w:rPr>
        <w:t>Our library is excellent with a focus on supporting families through the activities they offer such as Story Book Dads</w:t>
      </w:r>
      <w:r w:rsidR="00A26278">
        <w:rPr>
          <w:rFonts w:asciiTheme="minorHAnsi" w:eastAsiaTheme="minorHAnsi" w:hAnsiTheme="minorHAnsi" w:cstheme="minorHAnsi"/>
          <w:bCs/>
          <w:iCs/>
          <w:lang w:val="en-GB"/>
        </w:rPr>
        <w:t xml:space="preserve"> ( a recording of your family member reading to </w:t>
      </w:r>
      <w:r w:rsidR="001133CD">
        <w:rPr>
          <w:rFonts w:asciiTheme="minorHAnsi" w:eastAsiaTheme="minorHAnsi" w:hAnsiTheme="minorHAnsi" w:cstheme="minorHAnsi"/>
          <w:bCs/>
          <w:iCs/>
          <w:lang w:val="en-GB"/>
        </w:rPr>
        <w:t>your child)</w:t>
      </w:r>
      <w:r w:rsidRPr="00D83A16">
        <w:rPr>
          <w:rFonts w:asciiTheme="minorHAnsi" w:eastAsiaTheme="minorHAnsi" w:hAnsiTheme="minorHAnsi" w:cstheme="minorHAnsi"/>
          <w:bCs/>
          <w:iCs/>
          <w:lang w:val="en-GB"/>
        </w:rPr>
        <w:t>, SWAPS</w:t>
      </w:r>
      <w:r w:rsidR="001133CD">
        <w:rPr>
          <w:rFonts w:asciiTheme="minorHAnsi" w:eastAsiaTheme="minorHAnsi" w:hAnsiTheme="minorHAnsi" w:cstheme="minorHAnsi"/>
          <w:bCs/>
          <w:iCs/>
          <w:lang w:val="en-GB"/>
        </w:rPr>
        <w:t xml:space="preserve"> (fabulous fun activities to share with ea</w:t>
      </w:r>
      <w:r w:rsidR="00B85397">
        <w:rPr>
          <w:rFonts w:asciiTheme="minorHAnsi" w:eastAsiaTheme="minorHAnsi" w:hAnsiTheme="minorHAnsi" w:cstheme="minorHAnsi"/>
          <w:bCs/>
          <w:iCs/>
          <w:lang w:val="en-GB"/>
        </w:rPr>
        <w:t>ch other)</w:t>
      </w:r>
      <w:r w:rsidRPr="00D83A16">
        <w:rPr>
          <w:rFonts w:asciiTheme="minorHAnsi" w:eastAsiaTheme="minorHAnsi" w:hAnsiTheme="minorHAnsi" w:cstheme="minorHAnsi"/>
          <w:bCs/>
          <w:iCs/>
          <w:lang w:val="en-GB"/>
        </w:rPr>
        <w:t>, Making It Up Packs</w:t>
      </w:r>
      <w:r w:rsidR="00B85397">
        <w:rPr>
          <w:rFonts w:asciiTheme="minorHAnsi" w:eastAsiaTheme="minorHAnsi" w:hAnsiTheme="minorHAnsi" w:cstheme="minorHAnsi"/>
          <w:bCs/>
          <w:iCs/>
          <w:lang w:val="en-GB"/>
        </w:rPr>
        <w:t xml:space="preserve"> (the chance to create books for their little ones) and Raising Readers (Get the same book and read it together)</w:t>
      </w:r>
      <w:r w:rsidR="00BA0448">
        <w:rPr>
          <w:rFonts w:asciiTheme="minorHAnsi" w:eastAsiaTheme="minorHAnsi" w:hAnsiTheme="minorHAnsi" w:cstheme="minorHAnsi"/>
          <w:bCs/>
          <w:iCs/>
          <w:lang w:val="en-GB"/>
        </w:rPr>
        <w:t>.We provide access to the library through visits and UNILINK, support Reading areas across the prison promoting a love of reading and have a number of Reading Groups taking place that your family member can take part in regardless of ability.</w:t>
      </w:r>
    </w:p>
    <w:p w14:paraId="4CCF4321" w14:textId="03284050" w:rsidR="00D83A16" w:rsidRDefault="00D83A16" w:rsidP="00D83A16">
      <w:pPr>
        <w:rPr>
          <w:rFonts w:asciiTheme="minorHAnsi" w:eastAsiaTheme="minorHAnsi" w:hAnsiTheme="minorHAnsi" w:cstheme="minorHAnsi"/>
          <w:bCs/>
          <w:iCs/>
          <w:lang w:val="en-GB"/>
        </w:rPr>
      </w:pPr>
    </w:p>
    <w:p w14:paraId="3A37F6D5" w14:textId="21A6D3A7" w:rsidR="00D83A16" w:rsidRPr="00D83A16" w:rsidRDefault="00D83A16" w:rsidP="00D83A16">
      <w:pPr>
        <w:rPr>
          <w:rFonts w:asciiTheme="minorHAnsi" w:eastAsiaTheme="minorHAnsi" w:hAnsiTheme="minorHAnsi" w:cstheme="minorHAnsi"/>
          <w:b/>
          <w:iCs/>
          <w:lang w:val="en-GB"/>
        </w:rPr>
      </w:pPr>
      <w:r w:rsidRPr="00D83A16">
        <w:rPr>
          <w:rFonts w:asciiTheme="minorHAnsi" w:eastAsiaTheme="minorHAnsi" w:hAnsiTheme="minorHAnsi" w:cstheme="minorHAnsi"/>
          <w:b/>
          <w:iCs/>
          <w:lang w:val="en-GB"/>
        </w:rPr>
        <w:t>Offending Behaviour Programmes</w:t>
      </w:r>
    </w:p>
    <w:p w14:paraId="193BBF88" w14:textId="58B14E78" w:rsidR="00D83A16" w:rsidRPr="00D83A16" w:rsidRDefault="00D83A16" w:rsidP="00D83A16">
      <w:pPr>
        <w:rPr>
          <w:rFonts w:asciiTheme="minorHAnsi" w:eastAsiaTheme="minorHAnsi" w:hAnsiTheme="minorHAnsi" w:cstheme="minorHAnsi"/>
          <w:bCs/>
          <w:iCs/>
          <w:lang w:val="en-GB"/>
        </w:rPr>
      </w:pPr>
      <w:r>
        <w:rPr>
          <w:rFonts w:asciiTheme="minorHAnsi" w:eastAsiaTheme="minorHAnsi" w:hAnsiTheme="minorHAnsi" w:cstheme="minorHAnsi"/>
          <w:bCs/>
          <w:iCs/>
          <w:lang w:val="en-GB"/>
        </w:rPr>
        <w:t>HMP Manchester facilitates</w:t>
      </w:r>
      <w:r w:rsidRPr="00D83A16">
        <w:rPr>
          <w:rFonts w:asciiTheme="minorHAnsi" w:eastAsiaTheme="minorHAnsi" w:hAnsiTheme="minorHAnsi" w:cstheme="minorHAnsi"/>
          <w:bCs/>
          <w:iCs/>
          <w:lang w:val="en-GB"/>
        </w:rPr>
        <w:t xml:space="preserve"> several accredited Offending Behaviour Programmes</w:t>
      </w:r>
      <w:r>
        <w:rPr>
          <w:rFonts w:asciiTheme="minorHAnsi" w:eastAsiaTheme="minorHAnsi" w:hAnsiTheme="minorHAnsi" w:cstheme="minorHAnsi"/>
          <w:bCs/>
          <w:iCs/>
          <w:lang w:val="en-GB"/>
        </w:rPr>
        <w:t>, which are linked with identified targets within the person sentence plan</w:t>
      </w:r>
      <w:r w:rsidRPr="00D83A16">
        <w:rPr>
          <w:rFonts w:asciiTheme="minorHAnsi" w:eastAsiaTheme="minorHAnsi" w:hAnsiTheme="minorHAnsi" w:cstheme="minorHAnsi"/>
          <w:bCs/>
          <w:iCs/>
          <w:lang w:val="en-GB"/>
        </w:rPr>
        <w:t>.</w:t>
      </w:r>
    </w:p>
    <w:p w14:paraId="76937C73" w14:textId="77777777" w:rsidR="00D83A16" w:rsidRDefault="00D83A16" w:rsidP="00D83A16">
      <w:pPr>
        <w:rPr>
          <w:rFonts w:asciiTheme="minorHAnsi" w:eastAsiaTheme="minorHAnsi" w:hAnsiTheme="minorHAnsi" w:cstheme="minorHAnsi"/>
          <w:bCs/>
          <w:iCs/>
          <w:lang w:val="en-GB"/>
        </w:rPr>
      </w:pPr>
    </w:p>
    <w:p w14:paraId="6BF05214" w14:textId="77777777" w:rsidR="00D46175" w:rsidRPr="00D46175" w:rsidRDefault="00D46175" w:rsidP="00D46175">
      <w:pPr>
        <w:rPr>
          <w:rFonts w:asciiTheme="minorHAnsi" w:eastAsiaTheme="minorHAnsi" w:hAnsiTheme="minorHAnsi" w:cstheme="minorHAnsi"/>
          <w:b/>
          <w:bCs/>
          <w:iCs/>
          <w:lang w:val="en-GB"/>
        </w:rPr>
      </w:pPr>
      <w:r w:rsidRPr="00D46175">
        <w:rPr>
          <w:rFonts w:asciiTheme="minorHAnsi" w:eastAsiaTheme="minorHAnsi" w:hAnsiTheme="minorHAnsi" w:cstheme="minorHAnsi"/>
          <w:b/>
          <w:bCs/>
          <w:iCs/>
          <w:lang w:val="en-GB"/>
        </w:rPr>
        <w:t>DARS</w:t>
      </w:r>
    </w:p>
    <w:p w14:paraId="7D89B130" w14:textId="611195D4" w:rsidR="00D46175" w:rsidRPr="00D46175" w:rsidRDefault="00D46175" w:rsidP="00D46175">
      <w:pPr>
        <w:rPr>
          <w:rFonts w:asciiTheme="minorHAnsi" w:eastAsiaTheme="minorHAnsi" w:hAnsiTheme="minorHAnsi" w:cstheme="minorHAnsi"/>
          <w:bCs/>
          <w:iCs/>
          <w:lang w:val="en-GB"/>
        </w:rPr>
      </w:pPr>
      <w:r w:rsidRPr="00D46175">
        <w:rPr>
          <w:rFonts w:asciiTheme="minorHAnsi" w:eastAsiaTheme="minorHAnsi" w:hAnsiTheme="minorHAnsi" w:cstheme="minorHAnsi"/>
          <w:bCs/>
          <w:iCs/>
          <w:lang w:val="en-GB"/>
        </w:rPr>
        <w:lastRenderedPageBreak/>
        <w:t>Every individual working with Drug and Alcohol Recovery Service (DARS) is offered the opportunity to engage with their family service. This involves sending families’ information on the service a</w:t>
      </w:r>
      <w:r w:rsidR="00D07E84">
        <w:rPr>
          <w:rFonts w:asciiTheme="minorHAnsi" w:eastAsiaTheme="minorHAnsi" w:hAnsiTheme="minorHAnsi" w:cstheme="minorHAnsi"/>
          <w:bCs/>
          <w:iCs/>
          <w:lang w:val="en-GB"/>
        </w:rPr>
        <w:t xml:space="preserve">nd </w:t>
      </w:r>
      <w:r w:rsidRPr="00D46175">
        <w:rPr>
          <w:rFonts w:asciiTheme="minorHAnsi" w:eastAsiaTheme="minorHAnsi" w:hAnsiTheme="minorHAnsi" w:cstheme="minorHAnsi"/>
          <w:bCs/>
          <w:iCs/>
          <w:lang w:val="en-GB"/>
        </w:rPr>
        <w:t>what the individual can access. This is in partnership with HMP Manchester Security department and Offender Management Unit.</w:t>
      </w:r>
      <w:r w:rsidR="00E46FDD">
        <w:rPr>
          <w:rFonts w:asciiTheme="minorHAnsi" w:eastAsiaTheme="minorHAnsi" w:hAnsiTheme="minorHAnsi" w:cstheme="minorHAnsi"/>
          <w:bCs/>
          <w:iCs/>
          <w:lang w:val="en-GB"/>
        </w:rPr>
        <w:t xml:space="preserve"> DARS also offer family visits </w:t>
      </w:r>
      <w:r w:rsidR="000271D0">
        <w:rPr>
          <w:rFonts w:asciiTheme="minorHAnsi" w:eastAsiaTheme="minorHAnsi" w:hAnsiTheme="minorHAnsi" w:cstheme="minorHAnsi"/>
          <w:bCs/>
          <w:iCs/>
          <w:lang w:val="en-GB"/>
        </w:rPr>
        <w:t>for their clients.</w:t>
      </w:r>
    </w:p>
    <w:p w14:paraId="6E854FCD" w14:textId="77777777" w:rsidR="000637F0" w:rsidRDefault="000637F0" w:rsidP="006D670F">
      <w:pPr>
        <w:jc w:val="center"/>
        <w:rPr>
          <w:rFonts w:ascii="Cavolini" w:eastAsiaTheme="minorHAnsi" w:hAnsi="Cavolini" w:cs="Cavolini"/>
          <w:b/>
          <w:iCs/>
          <w:color w:val="2E74B5" w:themeColor="accent1" w:themeShade="BF"/>
          <w:sz w:val="28"/>
          <w:szCs w:val="28"/>
          <w:lang w:val="en-GB"/>
        </w:rPr>
      </w:pPr>
    </w:p>
    <w:p w14:paraId="161DCE39" w14:textId="77777777" w:rsidR="000637F0" w:rsidRDefault="000637F0" w:rsidP="006D670F">
      <w:pPr>
        <w:jc w:val="center"/>
        <w:rPr>
          <w:rFonts w:ascii="Cavolini" w:eastAsiaTheme="minorHAnsi" w:hAnsi="Cavolini" w:cs="Cavolini"/>
          <w:b/>
          <w:iCs/>
          <w:color w:val="2E74B5" w:themeColor="accent1" w:themeShade="BF"/>
          <w:sz w:val="28"/>
          <w:szCs w:val="28"/>
          <w:lang w:val="en-GB"/>
        </w:rPr>
      </w:pPr>
    </w:p>
    <w:p w14:paraId="4F1846D1" w14:textId="77777777" w:rsidR="00542C8E" w:rsidRDefault="00542C8E" w:rsidP="006D670F">
      <w:pPr>
        <w:jc w:val="center"/>
        <w:rPr>
          <w:rFonts w:ascii="Cavolini" w:eastAsiaTheme="minorHAnsi" w:hAnsi="Cavolini" w:cs="Cavolini"/>
          <w:b/>
          <w:iCs/>
          <w:color w:val="2E74B5" w:themeColor="accent1" w:themeShade="BF"/>
          <w:sz w:val="28"/>
          <w:szCs w:val="28"/>
          <w:lang w:val="en-GB"/>
        </w:rPr>
      </w:pPr>
    </w:p>
    <w:p w14:paraId="7D2DD99F" w14:textId="71546E4C" w:rsidR="006D670F" w:rsidRDefault="006D670F" w:rsidP="006D670F">
      <w:pPr>
        <w:jc w:val="center"/>
        <w:rPr>
          <w:rFonts w:ascii="Cavolini" w:eastAsiaTheme="minorHAnsi" w:hAnsi="Cavolini" w:cs="Cavolini"/>
          <w:b/>
          <w:iCs/>
          <w:color w:val="2E74B5" w:themeColor="accent1" w:themeShade="BF"/>
          <w:sz w:val="28"/>
          <w:szCs w:val="28"/>
          <w:lang w:val="en-GB"/>
        </w:rPr>
      </w:pPr>
      <w:r>
        <w:rPr>
          <w:rFonts w:ascii="Cavolini" w:eastAsiaTheme="minorHAnsi" w:hAnsi="Cavolini" w:cs="Cavolini"/>
          <w:b/>
          <w:iCs/>
          <w:color w:val="2E74B5" w:themeColor="accent1" w:themeShade="BF"/>
          <w:sz w:val="28"/>
          <w:szCs w:val="28"/>
          <w:lang w:val="en-GB"/>
        </w:rPr>
        <w:t>Who else supports Men in our care, Families and Significant Others?</w:t>
      </w:r>
    </w:p>
    <w:p w14:paraId="628CBF2A" w14:textId="77777777" w:rsidR="0030191F" w:rsidRPr="0030191F" w:rsidRDefault="0030191F" w:rsidP="0030191F">
      <w:pPr>
        <w:spacing w:before="100" w:beforeAutospacing="1" w:after="100" w:afterAutospacing="1" w:line="300" w:lineRule="atLeast"/>
        <w:outlineLvl w:val="2"/>
        <w:rPr>
          <w:rFonts w:asciiTheme="minorHAnsi" w:hAnsiTheme="minorHAnsi" w:cstheme="minorHAnsi"/>
          <w:b/>
          <w:bCs/>
          <w:lang w:val="en-GB" w:eastAsia="en-GB"/>
        </w:rPr>
      </w:pPr>
      <w:r w:rsidRPr="0030191F">
        <w:rPr>
          <w:rFonts w:asciiTheme="minorHAnsi" w:hAnsiTheme="minorHAnsi" w:cstheme="minorHAnsi"/>
          <w:b/>
          <w:bCs/>
          <w:lang w:val="en-GB" w:eastAsia="en-GB"/>
        </w:rPr>
        <w:t>Chaplaincy Support</w:t>
      </w:r>
    </w:p>
    <w:p w14:paraId="4C8E95E2" w14:textId="77777777" w:rsidR="0030191F" w:rsidRPr="0030191F" w:rsidRDefault="0030191F" w:rsidP="0030191F">
      <w:pPr>
        <w:spacing w:before="100" w:beforeAutospacing="1" w:after="100" w:afterAutospacing="1" w:line="300" w:lineRule="atLeast"/>
        <w:rPr>
          <w:rFonts w:asciiTheme="minorHAnsi" w:hAnsiTheme="minorHAnsi" w:cstheme="minorHAnsi"/>
          <w:lang w:val="en-GB" w:eastAsia="en-GB"/>
        </w:rPr>
      </w:pPr>
      <w:r w:rsidRPr="0030191F">
        <w:rPr>
          <w:rFonts w:asciiTheme="minorHAnsi" w:hAnsiTheme="minorHAnsi" w:cstheme="minorHAnsi"/>
          <w:lang w:val="en-GB" w:eastAsia="en-GB"/>
        </w:rPr>
        <w:t>The Chaplaincy team at HMP Manchester provides care and support to everyone living and working within the establishment. Our multi-faith team is here for all individuals, regardless of whether they have a faith or not.</w:t>
      </w:r>
    </w:p>
    <w:p w14:paraId="1518E0F6" w14:textId="77777777" w:rsidR="0030191F" w:rsidRPr="0030191F" w:rsidRDefault="0030191F" w:rsidP="0030191F">
      <w:pPr>
        <w:spacing w:before="100" w:beforeAutospacing="1" w:after="100" w:afterAutospacing="1" w:line="300" w:lineRule="atLeast"/>
        <w:rPr>
          <w:rFonts w:asciiTheme="minorHAnsi" w:hAnsiTheme="minorHAnsi" w:cstheme="minorHAnsi"/>
          <w:lang w:val="en-GB" w:eastAsia="en-GB"/>
        </w:rPr>
      </w:pPr>
      <w:r w:rsidRPr="0030191F">
        <w:rPr>
          <w:rFonts w:asciiTheme="minorHAnsi" w:hAnsiTheme="minorHAnsi" w:cstheme="minorHAnsi"/>
          <w:lang w:val="en-GB" w:eastAsia="en-GB"/>
        </w:rPr>
        <w:t>Chaplaincy plays a vital role in supporting men during their first days in custody. Within the initial 24 hours of arrival, the team visits to check on welfare, confirm family contact, and address any immediate questions or concerns. This early engagement helps ensure that individuals feel supported during a challenging time.</w:t>
      </w:r>
    </w:p>
    <w:p w14:paraId="767AF962" w14:textId="77777777" w:rsidR="0030191F" w:rsidRPr="0030191F" w:rsidRDefault="0030191F" w:rsidP="0030191F">
      <w:pPr>
        <w:spacing w:before="100" w:beforeAutospacing="1" w:after="100" w:afterAutospacing="1" w:line="300" w:lineRule="atLeast"/>
        <w:rPr>
          <w:rFonts w:asciiTheme="minorHAnsi" w:hAnsiTheme="minorHAnsi" w:cstheme="minorHAnsi"/>
          <w:lang w:val="en-GB" w:eastAsia="en-GB"/>
        </w:rPr>
      </w:pPr>
      <w:r w:rsidRPr="0030191F">
        <w:rPr>
          <w:rFonts w:asciiTheme="minorHAnsi" w:hAnsiTheme="minorHAnsi" w:cstheme="minorHAnsi"/>
          <w:lang w:val="en-GB" w:eastAsia="en-GB"/>
        </w:rPr>
        <w:t>We also assist in maintaining family connections, particularly in the early weeks when phone numbers may still be awaiting clearance. Families often contact Chaplaincy with concerns about their loved ones, and we work to provide reassurance and practical support.</w:t>
      </w:r>
    </w:p>
    <w:p w14:paraId="66BE1165" w14:textId="77777777" w:rsidR="0030191F" w:rsidRDefault="0030191F" w:rsidP="0030191F">
      <w:pPr>
        <w:spacing w:before="100" w:beforeAutospacing="1" w:after="100" w:afterAutospacing="1" w:line="300" w:lineRule="atLeast"/>
        <w:rPr>
          <w:rFonts w:asciiTheme="minorHAnsi" w:hAnsiTheme="minorHAnsi" w:cstheme="minorHAnsi"/>
          <w:lang w:val="en-GB" w:eastAsia="en-GB"/>
        </w:rPr>
      </w:pPr>
      <w:r w:rsidRPr="0030191F">
        <w:rPr>
          <w:rFonts w:asciiTheme="minorHAnsi" w:hAnsiTheme="minorHAnsi" w:cstheme="minorHAnsi"/>
          <w:lang w:val="en-GB" w:eastAsia="en-GB"/>
        </w:rPr>
        <w:t>In addition, the Chaplaincy team offers ongoing care for those at risk of self-harm or suicide and liaises closely with family support groups and partner agencies. Our commitment is to adapt our role to meet the needs of the men in our care and to provide meaningful support to their families.</w:t>
      </w:r>
    </w:p>
    <w:p w14:paraId="44D48132" w14:textId="538AFCAC" w:rsidR="00952C50" w:rsidRPr="00952C50" w:rsidRDefault="00952C50" w:rsidP="0030191F">
      <w:pPr>
        <w:spacing w:before="100" w:beforeAutospacing="1" w:after="100" w:afterAutospacing="1" w:line="300" w:lineRule="atLeast"/>
        <w:rPr>
          <w:rFonts w:asciiTheme="minorHAnsi" w:hAnsiTheme="minorHAnsi" w:cstheme="minorHAnsi"/>
          <w:lang w:val="en-GB" w:eastAsia="en-GB"/>
        </w:rPr>
      </w:pPr>
      <w:r w:rsidRPr="00952C50">
        <w:rPr>
          <w:rFonts w:ascii="Calibri" w:hAnsi="Calibri" w:cs="Calibri"/>
          <w:lang w:eastAsia="en-GB"/>
        </w:rPr>
        <w:t>We are aware that a number of our men do not get visits either because they have no contact with any family members or their loved ones lives too far away to visit regularly.  We have a team of Official Prison Visitors; these are volunteers who offer men with no or infrequent visits, a chance to have a brew and a chat with someone outside of the prison community.  Many of our men have found these visits invaluable</w:t>
      </w:r>
      <w:r w:rsidR="004819D9">
        <w:rPr>
          <w:rFonts w:ascii="Calibri" w:hAnsi="Calibri" w:cs="Calibri"/>
          <w:lang w:eastAsia="en-GB"/>
        </w:rPr>
        <w:t>.</w:t>
      </w:r>
    </w:p>
    <w:p w14:paraId="53E44BD7" w14:textId="77777777" w:rsidR="006D670F" w:rsidRPr="006D670F" w:rsidRDefault="006D670F" w:rsidP="006D670F">
      <w:pPr>
        <w:rPr>
          <w:rFonts w:asciiTheme="minorHAnsi" w:eastAsiaTheme="minorHAnsi" w:hAnsiTheme="minorHAnsi" w:cstheme="minorHAnsi"/>
          <w:bCs/>
          <w:iCs/>
          <w:color w:val="2E74B5" w:themeColor="accent1" w:themeShade="BF"/>
          <w:lang w:val="en-GB"/>
        </w:rPr>
      </w:pPr>
    </w:p>
    <w:p w14:paraId="40236A4E" w14:textId="07396A34" w:rsidR="006D670F" w:rsidRPr="00D46175" w:rsidRDefault="006D670F" w:rsidP="006D670F">
      <w:pPr>
        <w:rPr>
          <w:rFonts w:asciiTheme="minorHAnsi" w:eastAsiaTheme="minorHAnsi" w:hAnsiTheme="minorHAnsi" w:cstheme="minorHAnsi"/>
          <w:b/>
          <w:iCs/>
          <w:lang w:val="en-GB"/>
        </w:rPr>
      </w:pPr>
      <w:r w:rsidRPr="00D46175">
        <w:rPr>
          <w:rFonts w:asciiTheme="minorHAnsi" w:eastAsiaTheme="minorHAnsi" w:hAnsiTheme="minorHAnsi" w:cstheme="minorHAnsi"/>
          <w:b/>
          <w:iCs/>
          <w:lang w:val="en-GB"/>
        </w:rPr>
        <w:t xml:space="preserve">Out There </w:t>
      </w:r>
    </w:p>
    <w:p w14:paraId="2F1C90E4" w14:textId="300A56DE" w:rsidR="006D670F" w:rsidRPr="00D46175" w:rsidRDefault="006D670F" w:rsidP="006D670F">
      <w:pPr>
        <w:rPr>
          <w:rFonts w:asciiTheme="minorHAnsi" w:eastAsiaTheme="minorHAnsi" w:hAnsiTheme="minorHAnsi" w:cstheme="minorHAnsi"/>
          <w:bCs/>
          <w:iCs/>
          <w:lang w:val="en-GB"/>
        </w:rPr>
      </w:pPr>
      <w:r w:rsidRPr="00D46175">
        <w:rPr>
          <w:rFonts w:asciiTheme="minorHAnsi" w:eastAsiaTheme="minorHAnsi" w:hAnsiTheme="minorHAnsi" w:cstheme="minorHAnsi"/>
          <w:bCs/>
          <w:iCs/>
          <w:lang w:val="en-GB"/>
        </w:rPr>
        <w:t xml:space="preserve">Out There is a registered charity established in 2006 to support families and loved ones of prisoners across Greater Manchester. Out There works closely with HMP Manchester and the Chaplaincy Department to provide free and confidential support to families or individuals who are affected by the imprisonment of a family member. The support each family or individual needs can vary. The sort of help Out There offers </w:t>
      </w:r>
      <w:r w:rsidR="00E72DE3" w:rsidRPr="00D46175">
        <w:rPr>
          <w:rFonts w:asciiTheme="minorHAnsi" w:eastAsiaTheme="minorHAnsi" w:hAnsiTheme="minorHAnsi" w:cstheme="minorHAnsi"/>
          <w:bCs/>
          <w:iCs/>
          <w:lang w:val="en-GB"/>
        </w:rPr>
        <w:t>includes</w:t>
      </w:r>
      <w:r w:rsidR="00E72DE3">
        <w:rPr>
          <w:rFonts w:asciiTheme="minorHAnsi" w:eastAsiaTheme="minorHAnsi" w:hAnsiTheme="minorHAnsi" w:cstheme="minorHAnsi"/>
          <w:bCs/>
          <w:iCs/>
          <w:lang w:val="en-GB"/>
        </w:rPr>
        <w:t>:</w:t>
      </w:r>
    </w:p>
    <w:p w14:paraId="75EF39D7" w14:textId="77777777" w:rsidR="006D670F" w:rsidRPr="00D46175" w:rsidRDefault="006D670F" w:rsidP="006D670F">
      <w:pPr>
        <w:rPr>
          <w:rFonts w:asciiTheme="minorHAnsi" w:eastAsiaTheme="minorHAnsi" w:hAnsiTheme="minorHAnsi" w:cstheme="minorHAnsi"/>
          <w:bCs/>
          <w:iCs/>
          <w:lang w:val="en-GB"/>
        </w:rPr>
      </w:pPr>
      <w:r w:rsidRPr="00D46175">
        <w:rPr>
          <w:rFonts w:asciiTheme="minorHAnsi" w:eastAsiaTheme="minorHAnsi" w:hAnsiTheme="minorHAnsi" w:cstheme="minorHAnsi"/>
          <w:bCs/>
          <w:iCs/>
          <w:lang w:val="en-GB"/>
        </w:rPr>
        <w:t>•</w:t>
      </w:r>
      <w:r w:rsidRPr="00D46175">
        <w:rPr>
          <w:rFonts w:asciiTheme="minorHAnsi" w:eastAsiaTheme="minorHAnsi" w:hAnsiTheme="minorHAnsi" w:cstheme="minorHAnsi"/>
          <w:bCs/>
          <w:iCs/>
          <w:lang w:val="en-GB"/>
        </w:rPr>
        <w:tab/>
        <w:t>Information and Advice</w:t>
      </w:r>
    </w:p>
    <w:p w14:paraId="758AE417" w14:textId="77777777" w:rsidR="006D670F" w:rsidRPr="00D46175" w:rsidRDefault="006D670F" w:rsidP="006D670F">
      <w:pPr>
        <w:rPr>
          <w:rFonts w:asciiTheme="minorHAnsi" w:eastAsiaTheme="minorHAnsi" w:hAnsiTheme="minorHAnsi" w:cstheme="minorHAnsi"/>
          <w:bCs/>
          <w:iCs/>
          <w:lang w:val="en-GB"/>
        </w:rPr>
      </w:pPr>
      <w:r w:rsidRPr="00D46175">
        <w:rPr>
          <w:rFonts w:asciiTheme="minorHAnsi" w:eastAsiaTheme="minorHAnsi" w:hAnsiTheme="minorHAnsi" w:cstheme="minorHAnsi"/>
          <w:bCs/>
          <w:iCs/>
          <w:lang w:val="en-GB"/>
        </w:rPr>
        <w:t>•</w:t>
      </w:r>
      <w:r w:rsidRPr="00D46175">
        <w:rPr>
          <w:rFonts w:asciiTheme="minorHAnsi" w:eastAsiaTheme="minorHAnsi" w:hAnsiTheme="minorHAnsi" w:cstheme="minorHAnsi"/>
          <w:bCs/>
          <w:iCs/>
          <w:lang w:val="en-GB"/>
        </w:rPr>
        <w:tab/>
        <w:t>Face to face or phone support</w:t>
      </w:r>
    </w:p>
    <w:p w14:paraId="6C5D3147" w14:textId="275E01CD" w:rsidR="006D670F" w:rsidRPr="00D46175" w:rsidRDefault="006D670F" w:rsidP="006D670F">
      <w:pPr>
        <w:rPr>
          <w:rFonts w:asciiTheme="minorHAnsi" w:eastAsiaTheme="minorHAnsi" w:hAnsiTheme="minorHAnsi" w:cstheme="minorHAnsi"/>
          <w:bCs/>
          <w:iCs/>
          <w:lang w:val="en-GB"/>
        </w:rPr>
      </w:pPr>
      <w:r w:rsidRPr="00D46175">
        <w:rPr>
          <w:rFonts w:asciiTheme="minorHAnsi" w:eastAsiaTheme="minorHAnsi" w:hAnsiTheme="minorHAnsi" w:cstheme="minorHAnsi"/>
          <w:bCs/>
          <w:iCs/>
          <w:lang w:val="en-GB"/>
        </w:rPr>
        <w:t>•</w:t>
      </w:r>
      <w:r w:rsidRPr="00D46175">
        <w:rPr>
          <w:rFonts w:asciiTheme="minorHAnsi" w:eastAsiaTheme="minorHAnsi" w:hAnsiTheme="minorHAnsi" w:cstheme="minorHAnsi"/>
          <w:bCs/>
          <w:iCs/>
          <w:lang w:val="en-GB"/>
        </w:rPr>
        <w:tab/>
        <w:t xml:space="preserve">Referral, </w:t>
      </w:r>
      <w:r w:rsidR="00E72DE3" w:rsidRPr="00D46175">
        <w:rPr>
          <w:rFonts w:asciiTheme="minorHAnsi" w:eastAsiaTheme="minorHAnsi" w:hAnsiTheme="minorHAnsi" w:cstheme="minorHAnsi"/>
          <w:bCs/>
          <w:iCs/>
          <w:lang w:val="en-GB"/>
        </w:rPr>
        <w:t>support,</w:t>
      </w:r>
      <w:r w:rsidRPr="00D46175">
        <w:rPr>
          <w:rFonts w:asciiTheme="minorHAnsi" w:eastAsiaTheme="minorHAnsi" w:hAnsiTheme="minorHAnsi" w:cstheme="minorHAnsi"/>
          <w:bCs/>
          <w:iCs/>
          <w:lang w:val="en-GB"/>
        </w:rPr>
        <w:t xml:space="preserve"> and advocacy to access other organisations e.g. Welfare or Housing Advice</w:t>
      </w:r>
    </w:p>
    <w:p w14:paraId="38623FBE" w14:textId="62D380C8" w:rsidR="006D670F" w:rsidRPr="00D46175" w:rsidRDefault="006D670F" w:rsidP="006D670F">
      <w:pPr>
        <w:rPr>
          <w:rFonts w:asciiTheme="minorHAnsi" w:eastAsiaTheme="minorHAnsi" w:hAnsiTheme="minorHAnsi" w:cstheme="minorHAnsi"/>
          <w:bCs/>
          <w:iCs/>
          <w:lang w:val="en-GB"/>
        </w:rPr>
      </w:pPr>
      <w:r w:rsidRPr="00D46175">
        <w:rPr>
          <w:rFonts w:asciiTheme="minorHAnsi" w:eastAsiaTheme="minorHAnsi" w:hAnsiTheme="minorHAnsi" w:cstheme="minorHAnsi"/>
          <w:bCs/>
          <w:iCs/>
          <w:lang w:val="en-GB"/>
        </w:rPr>
        <w:lastRenderedPageBreak/>
        <w:t>•</w:t>
      </w:r>
      <w:r w:rsidRPr="00D46175">
        <w:rPr>
          <w:rFonts w:asciiTheme="minorHAnsi" w:eastAsiaTheme="minorHAnsi" w:hAnsiTheme="minorHAnsi" w:cstheme="minorHAnsi"/>
          <w:bCs/>
          <w:iCs/>
          <w:lang w:val="en-GB"/>
        </w:rPr>
        <w:tab/>
        <w:t>Continued support for families for up to 6 months post release</w:t>
      </w:r>
    </w:p>
    <w:p w14:paraId="2C34399C" w14:textId="77777777" w:rsidR="006D670F" w:rsidRPr="00D46175" w:rsidRDefault="006D670F" w:rsidP="006D670F">
      <w:pPr>
        <w:rPr>
          <w:rFonts w:asciiTheme="minorHAnsi" w:eastAsiaTheme="minorHAnsi" w:hAnsiTheme="minorHAnsi" w:cstheme="minorHAnsi"/>
          <w:bCs/>
          <w:iCs/>
          <w:lang w:val="en-GB"/>
        </w:rPr>
      </w:pPr>
      <w:r w:rsidRPr="00D46175">
        <w:rPr>
          <w:rFonts w:asciiTheme="minorHAnsi" w:eastAsiaTheme="minorHAnsi" w:hAnsiTheme="minorHAnsi" w:cstheme="minorHAnsi"/>
          <w:bCs/>
          <w:iCs/>
          <w:lang w:val="en-GB"/>
        </w:rPr>
        <w:t>•</w:t>
      </w:r>
      <w:r w:rsidRPr="00D46175">
        <w:rPr>
          <w:rFonts w:asciiTheme="minorHAnsi" w:eastAsiaTheme="minorHAnsi" w:hAnsiTheme="minorHAnsi" w:cstheme="minorHAnsi"/>
          <w:bCs/>
          <w:iCs/>
          <w:lang w:val="en-GB"/>
        </w:rPr>
        <w:tab/>
        <w:t>Work with children to address the effects of imprisonment of a family member</w:t>
      </w:r>
    </w:p>
    <w:p w14:paraId="561DCEB7" w14:textId="77777777" w:rsidR="00A66C62" w:rsidRPr="00A66C62" w:rsidRDefault="00A66C62" w:rsidP="00A66C62">
      <w:pPr>
        <w:spacing w:before="100" w:beforeAutospacing="1" w:after="100" w:afterAutospacing="1" w:line="300" w:lineRule="atLeast"/>
        <w:outlineLvl w:val="2"/>
        <w:rPr>
          <w:rFonts w:ascii="Cavolini" w:hAnsi="Cavolini" w:cs="Cavolini"/>
          <w:b/>
          <w:bCs/>
          <w:color w:val="2E74B5" w:themeColor="accent1" w:themeShade="BF"/>
          <w:sz w:val="28"/>
          <w:szCs w:val="28"/>
          <w:lang w:val="en-GB" w:eastAsia="en-GB"/>
        </w:rPr>
      </w:pPr>
      <w:r w:rsidRPr="00A66C62">
        <w:rPr>
          <w:rFonts w:ascii="Cavolini" w:hAnsi="Cavolini" w:cs="Cavolini"/>
          <w:b/>
          <w:bCs/>
          <w:color w:val="2E74B5" w:themeColor="accent1" w:themeShade="BF"/>
          <w:sz w:val="28"/>
          <w:szCs w:val="28"/>
          <w:lang w:val="en-GB" w:eastAsia="en-GB"/>
        </w:rPr>
        <w:t>Partners of Prisoners (POPS) – Family Support Services</w:t>
      </w:r>
    </w:p>
    <w:p w14:paraId="50901E44" w14:textId="77777777" w:rsidR="00A66C62" w:rsidRPr="00A66C62" w:rsidRDefault="00A66C62" w:rsidP="00A66C62">
      <w:pPr>
        <w:spacing w:before="100" w:beforeAutospacing="1" w:after="100" w:afterAutospacing="1" w:line="300" w:lineRule="atLeast"/>
        <w:rPr>
          <w:rFonts w:asciiTheme="minorHAnsi" w:hAnsiTheme="minorHAnsi" w:cstheme="minorHAnsi"/>
          <w:lang w:val="en-GB" w:eastAsia="en-GB"/>
        </w:rPr>
      </w:pPr>
      <w:r w:rsidRPr="00A66C62">
        <w:rPr>
          <w:rFonts w:asciiTheme="minorHAnsi" w:hAnsiTheme="minorHAnsi" w:cstheme="minorHAnsi"/>
          <w:lang w:val="en-GB" w:eastAsia="en-GB"/>
        </w:rPr>
        <w:t>POPS is the contracted family support provider at HMP Manchester and plays a key role in supporting families through the Visitors’ Centre and during family-focused events.</w:t>
      </w:r>
    </w:p>
    <w:p w14:paraId="43E60419" w14:textId="77777777" w:rsidR="00A66C62" w:rsidRPr="00A66C62" w:rsidRDefault="00A66C62" w:rsidP="00A66C62">
      <w:pPr>
        <w:numPr>
          <w:ilvl w:val="0"/>
          <w:numId w:val="37"/>
        </w:numPr>
        <w:spacing w:before="100" w:beforeAutospacing="1" w:after="100" w:afterAutospacing="1" w:line="300" w:lineRule="atLeast"/>
        <w:rPr>
          <w:rFonts w:asciiTheme="minorHAnsi" w:hAnsiTheme="minorHAnsi" w:cstheme="minorHAnsi"/>
          <w:lang w:val="en-GB" w:eastAsia="en-GB"/>
        </w:rPr>
      </w:pPr>
      <w:r w:rsidRPr="00A66C62">
        <w:rPr>
          <w:rFonts w:asciiTheme="minorHAnsi" w:hAnsiTheme="minorHAnsi" w:cstheme="minorHAnsi"/>
          <w:b/>
          <w:bCs/>
          <w:lang w:val="en-GB" w:eastAsia="en-GB"/>
        </w:rPr>
        <w:t>Visitors’ Centre Support</w:t>
      </w:r>
      <w:r w:rsidRPr="00A66C62">
        <w:rPr>
          <w:rFonts w:asciiTheme="minorHAnsi" w:hAnsiTheme="minorHAnsi" w:cstheme="minorHAnsi"/>
          <w:lang w:val="en-GB" w:eastAsia="en-GB"/>
        </w:rPr>
        <w:br/>
        <w:t xml:space="preserve">The Visitors’ Centre is open </w:t>
      </w:r>
      <w:r w:rsidRPr="00A66C62">
        <w:rPr>
          <w:rFonts w:asciiTheme="minorHAnsi" w:hAnsiTheme="minorHAnsi" w:cstheme="minorHAnsi"/>
          <w:b/>
          <w:bCs/>
          <w:lang w:val="en-GB" w:eastAsia="en-GB"/>
        </w:rPr>
        <w:t>Monday to Saturday, 08:30–16:30</w:t>
      </w:r>
      <w:r w:rsidRPr="00A66C62">
        <w:rPr>
          <w:rFonts w:asciiTheme="minorHAnsi" w:hAnsiTheme="minorHAnsi" w:cstheme="minorHAnsi"/>
          <w:lang w:val="en-GB" w:eastAsia="en-GB"/>
        </w:rPr>
        <w:t xml:space="preserve">, and </w:t>
      </w:r>
      <w:r w:rsidRPr="00A66C62">
        <w:rPr>
          <w:rFonts w:asciiTheme="minorHAnsi" w:hAnsiTheme="minorHAnsi" w:cstheme="minorHAnsi"/>
          <w:b/>
          <w:bCs/>
          <w:lang w:val="en-GB" w:eastAsia="en-GB"/>
        </w:rPr>
        <w:t>Sunday, 11:30–16:30</w:t>
      </w:r>
      <w:r w:rsidRPr="00A66C62">
        <w:rPr>
          <w:rFonts w:asciiTheme="minorHAnsi" w:hAnsiTheme="minorHAnsi" w:cstheme="minorHAnsi"/>
          <w:lang w:val="en-GB" w:eastAsia="en-GB"/>
        </w:rPr>
        <w:t>, providing a welcoming space for visitors to relax before their visit. Facilities include toilets and baby-changing areas. POPS staff are available to offer guidance on the visiting process and signpost families to community-based support services.</w:t>
      </w:r>
    </w:p>
    <w:p w14:paraId="6A381469" w14:textId="77777777" w:rsidR="00A66C62" w:rsidRPr="00A66C62" w:rsidRDefault="00A66C62" w:rsidP="00A66C62">
      <w:pPr>
        <w:numPr>
          <w:ilvl w:val="0"/>
          <w:numId w:val="37"/>
        </w:numPr>
        <w:spacing w:before="100" w:beforeAutospacing="1" w:after="100" w:afterAutospacing="1" w:line="300" w:lineRule="atLeast"/>
        <w:rPr>
          <w:rFonts w:asciiTheme="minorHAnsi" w:hAnsiTheme="minorHAnsi" w:cstheme="minorHAnsi"/>
          <w:lang w:val="en-GB" w:eastAsia="en-GB"/>
        </w:rPr>
      </w:pPr>
      <w:r w:rsidRPr="00A66C62">
        <w:rPr>
          <w:rFonts w:asciiTheme="minorHAnsi" w:hAnsiTheme="minorHAnsi" w:cstheme="minorHAnsi"/>
          <w:b/>
          <w:bCs/>
          <w:lang w:val="en-GB" w:eastAsia="en-GB"/>
        </w:rPr>
        <w:t>Family Days</w:t>
      </w:r>
      <w:r w:rsidRPr="00A66C62">
        <w:rPr>
          <w:rFonts w:asciiTheme="minorHAnsi" w:hAnsiTheme="minorHAnsi" w:cstheme="minorHAnsi"/>
          <w:lang w:val="en-GB" w:eastAsia="en-GB"/>
        </w:rPr>
        <w:br/>
        <w:t>POPS organizes family days that bring families together in a more relaxed setting. These events include fun activities designed to help children positively interact with their parent, strengthening family bonds.</w:t>
      </w:r>
    </w:p>
    <w:p w14:paraId="0473FE7A" w14:textId="77777777" w:rsidR="00A66C62" w:rsidRPr="00A66C62" w:rsidRDefault="00A66C62" w:rsidP="00A66C62">
      <w:pPr>
        <w:numPr>
          <w:ilvl w:val="0"/>
          <w:numId w:val="37"/>
        </w:numPr>
        <w:spacing w:before="100" w:beforeAutospacing="1" w:after="100" w:afterAutospacing="1" w:line="300" w:lineRule="atLeast"/>
        <w:rPr>
          <w:rFonts w:asciiTheme="minorHAnsi" w:hAnsiTheme="minorHAnsi" w:cstheme="minorHAnsi"/>
          <w:lang w:val="en-GB" w:eastAsia="en-GB"/>
        </w:rPr>
      </w:pPr>
      <w:r w:rsidRPr="00A66C62">
        <w:rPr>
          <w:rFonts w:asciiTheme="minorHAnsi" w:hAnsiTheme="minorHAnsi" w:cstheme="minorHAnsi"/>
          <w:b/>
          <w:bCs/>
          <w:lang w:val="en-GB" w:eastAsia="en-GB"/>
        </w:rPr>
        <w:t>Children’s Support</w:t>
      </w:r>
      <w:r w:rsidRPr="00A66C62">
        <w:rPr>
          <w:rFonts w:asciiTheme="minorHAnsi" w:hAnsiTheme="minorHAnsi" w:cstheme="minorHAnsi"/>
          <w:lang w:val="en-GB" w:eastAsia="en-GB"/>
        </w:rPr>
        <w:br/>
        <w:t>Trained POPS staff provide care and engagement for children in the dedicated crèche area, ensuring a safe and supportive environment during visits.</w:t>
      </w:r>
    </w:p>
    <w:p w14:paraId="70F64B3C" w14:textId="77777777" w:rsidR="00A66C62" w:rsidRPr="00A66C62" w:rsidRDefault="00A66C62" w:rsidP="00A66C62">
      <w:pPr>
        <w:spacing w:before="100" w:beforeAutospacing="1" w:after="100" w:afterAutospacing="1" w:line="300" w:lineRule="atLeast"/>
        <w:rPr>
          <w:rFonts w:ascii="Segoe UI" w:hAnsi="Segoe UI" w:cs="Segoe UI"/>
          <w:sz w:val="21"/>
          <w:szCs w:val="21"/>
          <w:lang w:val="en-GB" w:eastAsia="en-GB"/>
        </w:rPr>
      </w:pPr>
      <w:r w:rsidRPr="00A66C62">
        <w:rPr>
          <w:rFonts w:asciiTheme="minorHAnsi" w:hAnsiTheme="minorHAnsi" w:cstheme="minorHAnsi"/>
          <w:lang w:val="en-GB" w:eastAsia="en-GB"/>
        </w:rPr>
        <w:t>Through these services, POPS helps families feel informed, supported, and connected, reinforcing the importance of family relationships in rehabilitation</w:t>
      </w:r>
      <w:r w:rsidRPr="00A66C62">
        <w:rPr>
          <w:rFonts w:ascii="Segoe UI" w:hAnsi="Segoe UI" w:cs="Segoe UI"/>
          <w:sz w:val="21"/>
          <w:szCs w:val="21"/>
          <w:lang w:val="en-GB" w:eastAsia="en-GB"/>
        </w:rPr>
        <w:t>.</w:t>
      </w:r>
    </w:p>
    <w:p w14:paraId="074FDE2E" w14:textId="14BEF327" w:rsidR="006D670F" w:rsidRPr="00D46175" w:rsidRDefault="006D670F" w:rsidP="006D670F">
      <w:pPr>
        <w:rPr>
          <w:rFonts w:asciiTheme="minorHAnsi" w:eastAsiaTheme="minorHAnsi" w:hAnsiTheme="minorHAnsi" w:cstheme="minorHAnsi"/>
          <w:bCs/>
          <w:iCs/>
          <w:lang w:val="en-GB"/>
        </w:rPr>
      </w:pPr>
    </w:p>
    <w:p w14:paraId="5F7A6B6B" w14:textId="77777777" w:rsidR="000637F0" w:rsidRDefault="000637F0" w:rsidP="006D670F">
      <w:pPr>
        <w:jc w:val="center"/>
        <w:rPr>
          <w:rFonts w:ascii="Cavolini" w:eastAsiaTheme="minorHAnsi" w:hAnsi="Cavolini" w:cs="Cavolini"/>
          <w:b/>
          <w:iCs/>
          <w:color w:val="2E74B5" w:themeColor="accent1" w:themeShade="BF"/>
          <w:sz w:val="28"/>
          <w:szCs w:val="28"/>
          <w:lang w:val="en-GB"/>
        </w:rPr>
      </w:pPr>
    </w:p>
    <w:p w14:paraId="4BDA6AFE" w14:textId="4453D761" w:rsidR="006D670F" w:rsidRPr="006D670F" w:rsidRDefault="006D670F" w:rsidP="006D670F">
      <w:pPr>
        <w:jc w:val="center"/>
        <w:rPr>
          <w:rFonts w:ascii="Cavolini" w:eastAsiaTheme="minorHAnsi" w:hAnsi="Cavolini" w:cs="Cavolini"/>
          <w:b/>
          <w:iCs/>
          <w:color w:val="2E74B5" w:themeColor="accent1" w:themeShade="BF"/>
          <w:sz w:val="28"/>
          <w:szCs w:val="28"/>
          <w:lang w:val="en-GB"/>
        </w:rPr>
      </w:pPr>
      <w:bookmarkStart w:id="9" w:name="_Hlk216103800"/>
      <w:r w:rsidRPr="006D670F">
        <w:rPr>
          <w:rFonts w:ascii="Cavolini" w:eastAsiaTheme="minorHAnsi" w:hAnsi="Cavolini" w:cs="Cavolini"/>
          <w:b/>
          <w:iCs/>
          <w:color w:val="2E74B5" w:themeColor="accent1" w:themeShade="BF"/>
          <w:sz w:val="28"/>
          <w:szCs w:val="28"/>
          <w:lang w:val="en-GB"/>
        </w:rPr>
        <w:t>What further avenues of contact are provided at HMP Manchester?</w:t>
      </w:r>
    </w:p>
    <w:p w14:paraId="6EDAB3EA" w14:textId="77777777" w:rsidR="006D670F" w:rsidRDefault="006D670F" w:rsidP="001E38F9">
      <w:pPr>
        <w:rPr>
          <w:rFonts w:ascii="Cavolini" w:eastAsiaTheme="minorHAnsi" w:hAnsi="Cavolini" w:cs="Cavolini"/>
          <w:b/>
          <w:iCs/>
          <w:lang w:val="en-GB"/>
        </w:rPr>
      </w:pPr>
    </w:p>
    <w:p w14:paraId="79DC20ED" w14:textId="77777777" w:rsidR="00A637C9" w:rsidRDefault="00A637C9" w:rsidP="001E38F9">
      <w:pPr>
        <w:rPr>
          <w:rFonts w:ascii="Cavolini" w:eastAsiaTheme="minorHAnsi" w:hAnsi="Cavolini" w:cs="Cavolini"/>
          <w:b/>
          <w:iCs/>
          <w:lang w:val="en-GB"/>
        </w:rPr>
      </w:pPr>
    </w:p>
    <w:p w14:paraId="0C1BB241" w14:textId="0376A672" w:rsidR="001E38F9" w:rsidRDefault="001E38F9" w:rsidP="001E38F9">
      <w:pPr>
        <w:rPr>
          <w:rFonts w:ascii="Cavolini" w:eastAsiaTheme="minorHAnsi" w:hAnsi="Cavolini" w:cs="Cavolini"/>
          <w:b/>
          <w:iCs/>
          <w:lang w:val="en-GB"/>
        </w:rPr>
      </w:pPr>
      <w:r w:rsidRPr="001E38F9">
        <w:rPr>
          <w:rFonts w:ascii="Cavolini" w:eastAsiaTheme="minorHAnsi" w:hAnsi="Cavolini" w:cs="Cavolini"/>
          <w:b/>
          <w:iCs/>
          <w:lang w:val="en-GB"/>
        </w:rPr>
        <w:t xml:space="preserve">Visits Booking </w:t>
      </w:r>
      <w:r>
        <w:rPr>
          <w:rFonts w:ascii="Cavolini" w:eastAsiaTheme="minorHAnsi" w:hAnsi="Cavolini" w:cs="Cavolini"/>
          <w:b/>
          <w:iCs/>
          <w:lang w:val="en-GB"/>
        </w:rPr>
        <w:t>–</w:t>
      </w:r>
      <w:r w:rsidRPr="001E38F9">
        <w:rPr>
          <w:rFonts w:ascii="Cavolini" w:eastAsiaTheme="minorHAnsi" w:hAnsi="Cavolini" w:cs="Cavolini"/>
          <w:b/>
          <w:iCs/>
          <w:lang w:val="en-GB"/>
        </w:rPr>
        <w:t xml:space="preserve"> </w:t>
      </w:r>
    </w:p>
    <w:p w14:paraId="0C424F35" w14:textId="4367237D" w:rsidR="001E38F9" w:rsidRPr="001E38F9" w:rsidRDefault="001E38F9" w:rsidP="001E38F9">
      <w:pPr>
        <w:rPr>
          <w:rFonts w:asciiTheme="minorHAnsi" w:eastAsiaTheme="minorHAnsi" w:hAnsiTheme="minorHAnsi" w:cstheme="minorHAnsi"/>
          <w:bCs/>
          <w:iCs/>
          <w:lang w:val="en-GB"/>
        </w:rPr>
      </w:pPr>
      <w:r w:rsidRPr="001E38F9">
        <w:rPr>
          <w:rFonts w:asciiTheme="minorHAnsi" w:eastAsiaTheme="minorHAnsi" w:hAnsiTheme="minorHAnsi" w:cstheme="minorHAnsi"/>
          <w:bCs/>
          <w:iCs/>
          <w:lang w:val="en-GB"/>
        </w:rPr>
        <w:t>Telephone number 0161-817 5655</w:t>
      </w:r>
      <w:r w:rsidR="00C91FF8">
        <w:rPr>
          <w:rFonts w:asciiTheme="minorHAnsi" w:eastAsiaTheme="minorHAnsi" w:hAnsiTheme="minorHAnsi" w:cstheme="minorHAnsi"/>
          <w:bCs/>
          <w:iCs/>
          <w:lang w:val="en-GB"/>
        </w:rPr>
        <w:t xml:space="preserve"> - </w:t>
      </w:r>
      <w:r w:rsidRPr="001E38F9">
        <w:rPr>
          <w:rFonts w:asciiTheme="minorHAnsi" w:eastAsiaTheme="minorHAnsi" w:hAnsiTheme="minorHAnsi" w:cstheme="minorHAnsi"/>
          <w:bCs/>
          <w:iCs/>
          <w:lang w:val="en-GB"/>
        </w:rPr>
        <w:t xml:space="preserve">Email address - </w:t>
      </w:r>
      <w:hyperlink r:id="rId24" w:history="1">
        <w:r w:rsidRPr="001E38F9">
          <w:rPr>
            <w:rStyle w:val="Hyperlink"/>
            <w:rFonts w:asciiTheme="minorHAnsi" w:eastAsiaTheme="minorHAnsi" w:hAnsiTheme="minorHAnsi" w:cstheme="minorHAnsi"/>
            <w:bCs/>
            <w:iCs/>
            <w:lang w:val="en-GB"/>
          </w:rPr>
          <w:t>VisitsbookingManchester@justice.gov.uk</w:t>
        </w:r>
      </w:hyperlink>
    </w:p>
    <w:p w14:paraId="7FFD9701" w14:textId="533C2191" w:rsidR="001E38F9" w:rsidRDefault="001E38F9" w:rsidP="001E38F9">
      <w:pPr>
        <w:rPr>
          <w:rFonts w:ascii="Cavolini" w:eastAsiaTheme="minorHAnsi" w:hAnsi="Cavolini" w:cs="Cavolini"/>
          <w:b/>
          <w:iCs/>
          <w:lang w:val="en-GB"/>
        </w:rPr>
      </w:pPr>
    </w:p>
    <w:p w14:paraId="44E08839" w14:textId="358DCE06" w:rsidR="001E38F9" w:rsidRDefault="001E38F9" w:rsidP="001E38F9">
      <w:pPr>
        <w:rPr>
          <w:rFonts w:ascii="Cavolini" w:eastAsiaTheme="minorHAnsi" w:hAnsi="Cavolini" w:cs="Cavolini"/>
          <w:b/>
          <w:iCs/>
          <w:lang w:val="en-GB"/>
        </w:rPr>
      </w:pPr>
      <w:r>
        <w:rPr>
          <w:rFonts w:ascii="Cavolini" w:eastAsiaTheme="minorHAnsi" w:hAnsi="Cavolini" w:cs="Cavolini"/>
          <w:b/>
          <w:iCs/>
          <w:lang w:val="en-GB"/>
        </w:rPr>
        <w:t>Contacting the Governor –</w:t>
      </w:r>
    </w:p>
    <w:p w14:paraId="5F41EDE2" w14:textId="6DBD4BD5" w:rsidR="001E38F9" w:rsidRPr="001E38F9" w:rsidRDefault="001E38F9" w:rsidP="001E38F9">
      <w:pPr>
        <w:rPr>
          <w:rFonts w:asciiTheme="minorHAnsi" w:eastAsiaTheme="minorHAnsi" w:hAnsiTheme="minorHAnsi" w:cstheme="minorHAnsi"/>
          <w:bCs/>
          <w:iCs/>
          <w:lang w:val="en-GB"/>
        </w:rPr>
      </w:pPr>
      <w:r w:rsidRPr="001E38F9">
        <w:rPr>
          <w:rFonts w:asciiTheme="minorHAnsi" w:eastAsiaTheme="minorHAnsi" w:hAnsiTheme="minorHAnsi" w:cstheme="minorHAnsi"/>
          <w:bCs/>
          <w:iCs/>
          <w:lang w:val="en-GB"/>
        </w:rPr>
        <w:t xml:space="preserve">Write </w:t>
      </w:r>
      <w:r w:rsidR="00C52955" w:rsidRPr="001E38F9">
        <w:rPr>
          <w:rFonts w:asciiTheme="minorHAnsi" w:eastAsiaTheme="minorHAnsi" w:hAnsiTheme="minorHAnsi" w:cstheme="minorHAnsi"/>
          <w:bCs/>
          <w:iCs/>
          <w:lang w:val="en-GB"/>
        </w:rPr>
        <w:t xml:space="preserve">to </w:t>
      </w:r>
      <w:r w:rsidR="00C52955">
        <w:rPr>
          <w:rFonts w:asciiTheme="minorHAnsi" w:eastAsiaTheme="minorHAnsi" w:hAnsiTheme="minorHAnsi" w:cstheme="minorHAnsi"/>
          <w:bCs/>
          <w:iCs/>
          <w:lang w:val="en-GB"/>
        </w:rPr>
        <w:t>-</w:t>
      </w:r>
      <w:r w:rsidR="00C91FF8">
        <w:rPr>
          <w:rFonts w:asciiTheme="minorHAnsi" w:eastAsiaTheme="minorHAnsi" w:hAnsiTheme="minorHAnsi" w:cstheme="minorHAnsi"/>
          <w:bCs/>
          <w:iCs/>
          <w:lang w:val="en-GB"/>
        </w:rPr>
        <w:t xml:space="preserve"> </w:t>
      </w:r>
      <w:r w:rsidRPr="001E38F9">
        <w:rPr>
          <w:rFonts w:asciiTheme="minorHAnsi" w:eastAsiaTheme="minorHAnsi" w:hAnsiTheme="minorHAnsi" w:cstheme="minorHAnsi"/>
          <w:bCs/>
          <w:iCs/>
          <w:lang w:val="en-GB"/>
        </w:rPr>
        <w:t>Governor Knight, HMP Manchester, Southall Street, Manchester,</w:t>
      </w:r>
      <w:r w:rsidR="00C91FF8">
        <w:rPr>
          <w:rFonts w:asciiTheme="minorHAnsi" w:eastAsiaTheme="minorHAnsi" w:hAnsiTheme="minorHAnsi" w:cstheme="minorHAnsi"/>
          <w:bCs/>
          <w:iCs/>
          <w:lang w:val="en-GB"/>
        </w:rPr>
        <w:t xml:space="preserve"> </w:t>
      </w:r>
      <w:r w:rsidRPr="001E38F9">
        <w:rPr>
          <w:rFonts w:asciiTheme="minorHAnsi" w:eastAsiaTheme="minorHAnsi" w:hAnsiTheme="minorHAnsi" w:cstheme="minorHAnsi"/>
          <w:bCs/>
          <w:iCs/>
          <w:lang w:val="en-GB"/>
        </w:rPr>
        <w:t>M60 9AH</w:t>
      </w:r>
    </w:p>
    <w:p w14:paraId="4B387961" w14:textId="509550F5" w:rsidR="001E38F9" w:rsidRDefault="001E38F9" w:rsidP="001E38F9">
      <w:pPr>
        <w:rPr>
          <w:rFonts w:ascii="Cavolini" w:eastAsiaTheme="minorHAnsi" w:hAnsi="Cavolini" w:cs="Cavolini"/>
          <w:b/>
          <w:iCs/>
          <w:lang w:val="en-GB"/>
        </w:rPr>
      </w:pPr>
    </w:p>
    <w:p w14:paraId="0B4FB53A" w14:textId="14EB2E43" w:rsidR="001E38F9" w:rsidRDefault="001E38F9" w:rsidP="001E38F9">
      <w:pPr>
        <w:rPr>
          <w:rFonts w:ascii="Cavolini" w:eastAsiaTheme="minorHAnsi" w:hAnsi="Cavolini" w:cs="Cavolini"/>
          <w:b/>
          <w:iCs/>
          <w:lang w:val="en-GB"/>
        </w:rPr>
      </w:pPr>
      <w:r>
        <w:rPr>
          <w:rFonts w:ascii="Cavolini" w:eastAsiaTheme="minorHAnsi" w:hAnsi="Cavolini" w:cs="Cavolini"/>
          <w:b/>
          <w:iCs/>
          <w:lang w:val="en-GB"/>
        </w:rPr>
        <w:t>Contact the “Independent Monitoring Board”</w:t>
      </w:r>
    </w:p>
    <w:p w14:paraId="1D5A8F64" w14:textId="4ABBA7A0" w:rsidR="001E38F9" w:rsidRDefault="001E38F9" w:rsidP="001E38F9">
      <w:pPr>
        <w:rPr>
          <w:rFonts w:asciiTheme="minorHAnsi" w:eastAsiaTheme="minorHAnsi" w:hAnsiTheme="minorHAnsi" w:cstheme="minorHAnsi"/>
          <w:bCs/>
          <w:iCs/>
        </w:rPr>
      </w:pPr>
      <w:r w:rsidRPr="001E38F9">
        <w:rPr>
          <w:rFonts w:asciiTheme="minorHAnsi" w:eastAsiaTheme="minorHAnsi" w:hAnsiTheme="minorHAnsi" w:cstheme="minorHAnsi"/>
          <w:bCs/>
          <w:iCs/>
          <w:lang w:val="en-GB"/>
        </w:rPr>
        <w:t xml:space="preserve">What is the Independent Monitoring Board (IMB). The IMB </w:t>
      </w:r>
      <w:r w:rsidRPr="001E38F9">
        <w:rPr>
          <w:rFonts w:asciiTheme="minorHAnsi" w:eastAsiaTheme="minorHAnsi" w:hAnsiTheme="minorHAnsi" w:cstheme="minorHAnsi"/>
          <w:bCs/>
          <w:iCs/>
        </w:rPr>
        <w:t>monitor the treatment received by those detained in custody to confirm it is fair, just, and humane, by observing the compliance with relevant rules and standards of decency</w:t>
      </w:r>
      <w:r>
        <w:rPr>
          <w:rFonts w:asciiTheme="minorHAnsi" w:eastAsiaTheme="minorHAnsi" w:hAnsiTheme="minorHAnsi" w:cstheme="minorHAnsi"/>
          <w:bCs/>
          <w:iCs/>
        </w:rPr>
        <w:t>.</w:t>
      </w:r>
    </w:p>
    <w:p w14:paraId="1C1A906D" w14:textId="6C010BE2" w:rsidR="001E38F9" w:rsidRPr="001E38F9" w:rsidRDefault="001E38F9" w:rsidP="001E38F9">
      <w:pPr>
        <w:rPr>
          <w:rFonts w:asciiTheme="minorHAnsi" w:eastAsiaTheme="minorHAnsi" w:hAnsiTheme="minorHAnsi" w:cstheme="minorHAnsi"/>
          <w:bCs/>
          <w:iCs/>
          <w:lang w:val="en-GB"/>
        </w:rPr>
      </w:pPr>
      <w:r>
        <w:rPr>
          <w:rFonts w:asciiTheme="minorHAnsi" w:eastAsiaTheme="minorHAnsi" w:hAnsiTheme="minorHAnsi" w:cstheme="minorHAnsi"/>
          <w:bCs/>
          <w:iCs/>
        </w:rPr>
        <w:t xml:space="preserve">Email address - </w:t>
      </w:r>
      <w:r w:rsidR="00C91FF8" w:rsidRPr="00C91FF8">
        <w:rPr>
          <w:rFonts w:asciiTheme="minorHAnsi" w:eastAsiaTheme="minorHAnsi" w:hAnsiTheme="minorHAnsi" w:cstheme="minorHAnsi"/>
          <w:bCs/>
          <w:iCs/>
        </w:rPr>
        <w:t>imbmanchester@justice.gov.uk</w:t>
      </w:r>
    </w:p>
    <w:p w14:paraId="443B4294" w14:textId="30760760" w:rsidR="00FA100D" w:rsidRPr="00C91FF8" w:rsidRDefault="00FA100D" w:rsidP="00C91FF8">
      <w:pPr>
        <w:rPr>
          <w:rFonts w:ascii="Cavolini" w:eastAsiaTheme="minorHAnsi" w:hAnsi="Cavolini" w:cs="Cavolini"/>
          <w:b/>
          <w:iCs/>
          <w:color w:val="2E74B5" w:themeColor="accent1" w:themeShade="BF"/>
          <w:lang w:val="en-GB"/>
        </w:rPr>
      </w:pPr>
    </w:p>
    <w:p w14:paraId="6B755A27" w14:textId="7885C043" w:rsidR="00C91FF8" w:rsidRPr="00C91FF8" w:rsidRDefault="00C91FF8" w:rsidP="00C91FF8">
      <w:pPr>
        <w:rPr>
          <w:rFonts w:asciiTheme="minorHAnsi" w:eastAsiaTheme="minorHAnsi" w:hAnsiTheme="minorHAnsi" w:cstheme="minorHAnsi"/>
          <w:bCs/>
          <w:iCs/>
          <w:lang w:val="en-GB"/>
        </w:rPr>
      </w:pPr>
      <w:r w:rsidRPr="00C91FF8">
        <w:rPr>
          <w:rFonts w:asciiTheme="minorHAnsi" w:eastAsiaTheme="minorHAnsi" w:hAnsiTheme="minorHAnsi" w:cstheme="minorHAnsi"/>
          <w:bCs/>
          <w:iCs/>
          <w:lang w:val="en-GB"/>
        </w:rPr>
        <w:t xml:space="preserve">The main provider of services to Families, </w:t>
      </w:r>
      <w:r w:rsidR="008E6AF1" w:rsidRPr="00C91FF8">
        <w:rPr>
          <w:rFonts w:asciiTheme="minorHAnsi" w:eastAsiaTheme="minorHAnsi" w:hAnsiTheme="minorHAnsi" w:cstheme="minorHAnsi"/>
          <w:bCs/>
          <w:iCs/>
          <w:lang w:val="en-GB"/>
        </w:rPr>
        <w:t>children,</w:t>
      </w:r>
      <w:r w:rsidRPr="00C91FF8">
        <w:rPr>
          <w:rFonts w:asciiTheme="minorHAnsi" w:eastAsiaTheme="minorHAnsi" w:hAnsiTheme="minorHAnsi" w:cstheme="minorHAnsi"/>
          <w:bCs/>
          <w:iCs/>
          <w:lang w:val="en-GB"/>
        </w:rPr>
        <w:t xml:space="preserve"> and Significant others at HMP Manchester is POPS but further support can also be gained from “The Out There Project”</w:t>
      </w:r>
      <w:r w:rsidR="009B710B">
        <w:rPr>
          <w:rFonts w:asciiTheme="minorHAnsi" w:eastAsiaTheme="minorHAnsi" w:hAnsiTheme="minorHAnsi" w:cstheme="minorHAnsi"/>
          <w:bCs/>
          <w:iCs/>
          <w:lang w:val="en-GB"/>
        </w:rPr>
        <w:t>.</w:t>
      </w:r>
    </w:p>
    <w:p w14:paraId="62BC3129" w14:textId="173A1701" w:rsidR="00C91FF8" w:rsidRDefault="00C91FF8" w:rsidP="00C91FF8">
      <w:pPr>
        <w:rPr>
          <w:rFonts w:asciiTheme="minorHAnsi" w:eastAsiaTheme="minorHAnsi" w:hAnsiTheme="minorHAnsi" w:cstheme="minorHAnsi"/>
          <w:iCs/>
          <w:lang w:val="en-GB"/>
        </w:rPr>
      </w:pPr>
      <w:r w:rsidRPr="00C91FF8">
        <w:rPr>
          <w:rFonts w:ascii="Cavolini" w:eastAsiaTheme="minorHAnsi" w:hAnsi="Cavolini" w:cs="Cavolini"/>
          <w:b/>
          <w:bCs/>
          <w:iCs/>
          <w:lang w:val="en-GB"/>
        </w:rPr>
        <w:t>Partners of Prisoners -</w:t>
      </w:r>
      <w:r>
        <w:rPr>
          <w:rFonts w:asciiTheme="minorHAnsi" w:eastAsiaTheme="minorHAnsi" w:hAnsiTheme="minorHAnsi" w:cstheme="minorHAnsi"/>
          <w:iCs/>
          <w:lang w:val="en-GB"/>
        </w:rPr>
        <w:t xml:space="preserve"> telephone </w:t>
      </w:r>
      <w:r w:rsidR="00C52955">
        <w:rPr>
          <w:rFonts w:asciiTheme="minorHAnsi" w:eastAsiaTheme="minorHAnsi" w:hAnsiTheme="minorHAnsi" w:cstheme="minorHAnsi"/>
          <w:iCs/>
          <w:lang w:val="en-GB"/>
        </w:rPr>
        <w:t xml:space="preserve">- </w:t>
      </w:r>
      <w:r w:rsidR="00C52955" w:rsidRPr="00C91FF8">
        <w:rPr>
          <w:rFonts w:asciiTheme="minorHAnsi" w:eastAsiaTheme="minorHAnsi" w:hAnsiTheme="minorHAnsi" w:cstheme="minorHAnsi"/>
          <w:iCs/>
          <w:lang w:val="en-GB"/>
        </w:rPr>
        <w:t>0161</w:t>
      </w:r>
      <w:r w:rsidRPr="00C91FF8">
        <w:rPr>
          <w:rFonts w:asciiTheme="minorHAnsi" w:eastAsiaTheme="minorHAnsi" w:hAnsiTheme="minorHAnsi" w:cstheme="minorHAnsi"/>
          <w:iCs/>
          <w:lang w:val="en-GB"/>
        </w:rPr>
        <w:t xml:space="preserve"> 702 1000</w:t>
      </w:r>
      <w:r>
        <w:rPr>
          <w:rFonts w:asciiTheme="minorHAnsi" w:eastAsiaTheme="minorHAnsi" w:hAnsiTheme="minorHAnsi" w:cstheme="minorHAnsi"/>
          <w:iCs/>
          <w:lang w:val="en-GB"/>
        </w:rPr>
        <w:t xml:space="preserve"> – Email - </w:t>
      </w:r>
      <w:hyperlink r:id="rId25" w:history="1">
        <w:r w:rsidRPr="00C91FF8">
          <w:rPr>
            <w:rStyle w:val="Hyperlink"/>
            <w:rFonts w:asciiTheme="minorHAnsi" w:eastAsiaTheme="minorHAnsi" w:hAnsiTheme="minorHAnsi" w:cstheme="minorHAnsi"/>
            <w:iCs/>
            <w:lang w:val="en-GB"/>
          </w:rPr>
          <w:t>www.partnersofprisoners.co.uk</w:t>
        </w:r>
      </w:hyperlink>
    </w:p>
    <w:p w14:paraId="2C4C6E84" w14:textId="36C7A920" w:rsidR="00C91FF8" w:rsidRPr="00C91FF8" w:rsidRDefault="00C91FF8" w:rsidP="00C91FF8">
      <w:pPr>
        <w:rPr>
          <w:rFonts w:asciiTheme="minorHAnsi" w:eastAsiaTheme="minorHAnsi" w:hAnsiTheme="minorHAnsi" w:cstheme="minorHAnsi"/>
          <w:iCs/>
          <w:lang w:val="en-GB"/>
        </w:rPr>
      </w:pPr>
      <w:r w:rsidRPr="00C91FF8">
        <w:rPr>
          <w:rFonts w:ascii="Cavolini" w:eastAsiaTheme="minorHAnsi" w:hAnsi="Cavolini" w:cs="Cavolini"/>
          <w:b/>
          <w:bCs/>
          <w:iCs/>
          <w:lang w:val="en-GB"/>
        </w:rPr>
        <w:t xml:space="preserve">Out </w:t>
      </w:r>
      <w:r w:rsidR="00C52955" w:rsidRPr="00C91FF8">
        <w:rPr>
          <w:rFonts w:ascii="Cavolini" w:eastAsiaTheme="minorHAnsi" w:hAnsi="Cavolini" w:cs="Cavolini"/>
          <w:b/>
          <w:bCs/>
          <w:iCs/>
          <w:lang w:val="en-GB"/>
        </w:rPr>
        <w:t>The</w:t>
      </w:r>
      <w:r w:rsidR="00C52955">
        <w:rPr>
          <w:rFonts w:ascii="Cavolini" w:eastAsiaTheme="minorHAnsi" w:hAnsi="Cavolini" w:cs="Cavolini"/>
          <w:b/>
          <w:bCs/>
          <w:iCs/>
          <w:lang w:val="en-GB"/>
        </w:rPr>
        <w:t>re</w:t>
      </w:r>
      <w:r w:rsidRPr="00C91FF8">
        <w:rPr>
          <w:rFonts w:ascii="Cavolini" w:eastAsiaTheme="minorHAnsi" w:hAnsi="Cavolini" w:cs="Cavolini"/>
          <w:b/>
          <w:bCs/>
          <w:iCs/>
          <w:lang w:val="en-GB"/>
        </w:rPr>
        <w:t xml:space="preserve"> Project</w:t>
      </w:r>
      <w:r>
        <w:rPr>
          <w:rFonts w:asciiTheme="minorHAnsi" w:eastAsiaTheme="minorHAnsi" w:hAnsiTheme="minorHAnsi" w:cstheme="minorHAnsi"/>
          <w:iCs/>
          <w:lang w:val="en-GB"/>
        </w:rPr>
        <w:t xml:space="preserve"> – telephone 0161 232 8986 - Email </w:t>
      </w:r>
      <w:hyperlink r:id="rId26" w:history="1">
        <w:r w:rsidR="003E20FE" w:rsidRPr="001664C9">
          <w:rPr>
            <w:rStyle w:val="Hyperlink"/>
            <w:rFonts w:asciiTheme="minorHAnsi" w:eastAsiaTheme="minorHAnsi" w:hAnsiTheme="minorHAnsi" w:cstheme="minorHAnsi"/>
            <w:iCs/>
            <w:lang w:val="en-GB"/>
          </w:rPr>
          <w:t>info@outherecharity.org</w:t>
        </w:r>
      </w:hyperlink>
      <w:r w:rsidR="003E20FE">
        <w:rPr>
          <w:rFonts w:asciiTheme="minorHAnsi" w:eastAsiaTheme="minorHAnsi" w:hAnsiTheme="minorHAnsi" w:cstheme="minorHAnsi"/>
          <w:iCs/>
          <w:lang w:val="en-GB"/>
        </w:rPr>
        <w:t xml:space="preserve"> </w:t>
      </w:r>
      <w:r>
        <w:rPr>
          <w:rFonts w:asciiTheme="minorHAnsi" w:eastAsiaTheme="minorHAnsi" w:hAnsiTheme="minorHAnsi" w:cstheme="minorHAnsi"/>
          <w:iCs/>
          <w:lang w:val="en-GB"/>
        </w:rPr>
        <w:fldChar w:fldCharType="begin"/>
      </w:r>
      <w:r>
        <w:rPr>
          <w:rFonts w:asciiTheme="minorHAnsi" w:eastAsiaTheme="minorHAnsi" w:hAnsiTheme="minorHAnsi" w:cstheme="minorHAnsi"/>
          <w:iCs/>
          <w:lang w:val="en-GB"/>
        </w:rPr>
        <w:instrText xml:space="preserve"> HYPERLINK "mailto:</w:instrText>
      </w:r>
    </w:p>
    <w:p w14:paraId="0B387EC5" w14:textId="77777777" w:rsidR="00C91FF8" w:rsidRPr="00C91FF8" w:rsidRDefault="00C91FF8" w:rsidP="00C91FF8">
      <w:pPr>
        <w:rPr>
          <w:rFonts w:asciiTheme="minorHAnsi" w:eastAsiaTheme="minorHAnsi" w:hAnsiTheme="minorHAnsi" w:cstheme="minorHAnsi"/>
          <w:iCs/>
          <w:lang w:val="en-GB"/>
        </w:rPr>
      </w:pPr>
      <w:r w:rsidRPr="00C91FF8">
        <w:rPr>
          <w:rFonts w:asciiTheme="minorHAnsi" w:eastAsiaTheme="minorHAnsi" w:hAnsiTheme="minorHAnsi" w:cstheme="minorHAnsi"/>
          <w:iCs/>
          <w:lang w:val="en-GB"/>
        </w:rPr>
        <w:instrText>info@outtherecharity.org</w:instrText>
      </w:r>
    </w:p>
    <w:p w14:paraId="1164039E" w14:textId="77777777" w:rsidR="00C91FF8" w:rsidRPr="001664C9" w:rsidRDefault="00C91FF8" w:rsidP="00C91FF8">
      <w:pPr>
        <w:rPr>
          <w:rStyle w:val="Hyperlink"/>
          <w:rFonts w:asciiTheme="minorHAnsi" w:eastAsiaTheme="minorHAnsi" w:hAnsiTheme="minorHAnsi" w:cstheme="minorHAnsi"/>
          <w:iCs/>
          <w:lang w:val="en-GB"/>
        </w:rPr>
      </w:pPr>
      <w:r>
        <w:rPr>
          <w:rFonts w:asciiTheme="minorHAnsi" w:eastAsiaTheme="minorHAnsi" w:hAnsiTheme="minorHAnsi" w:cstheme="minorHAnsi"/>
          <w:iCs/>
          <w:lang w:val="en-GB"/>
        </w:rPr>
        <w:instrText xml:space="preserve">" </w:instrText>
      </w:r>
      <w:r>
        <w:rPr>
          <w:rFonts w:asciiTheme="minorHAnsi" w:eastAsiaTheme="minorHAnsi" w:hAnsiTheme="minorHAnsi" w:cstheme="minorHAnsi"/>
          <w:iCs/>
          <w:lang w:val="en-GB"/>
        </w:rPr>
      </w:r>
      <w:r>
        <w:rPr>
          <w:rFonts w:asciiTheme="minorHAnsi" w:eastAsiaTheme="minorHAnsi" w:hAnsiTheme="minorHAnsi" w:cstheme="minorHAnsi"/>
          <w:iCs/>
          <w:lang w:val="en-GB"/>
        </w:rPr>
        <w:fldChar w:fldCharType="separate"/>
      </w:r>
    </w:p>
    <w:p w14:paraId="67E198F5" w14:textId="0D92CCD0" w:rsidR="00C91FF8" w:rsidRPr="00C91FF8" w:rsidRDefault="00C91FF8" w:rsidP="00C91FF8">
      <w:pPr>
        <w:rPr>
          <w:rFonts w:asciiTheme="minorHAnsi" w:eastAsiaTheme="minorHAnsi" w:hAnsiTheme="minorHAnsi" w:cstheme="minorHAnsi"/>
          <w:iCs/>
          <w:lang w:val="en-GB"/>
        </w:rPr>
      </w:pPr>
      <w:r>
        <w:rPr>
          <w:rFonts w:asciiTheme="minorHAnsi" w:eastAsiaTheme="minorHAnsi" w:hAnsiTheme="minorHAnsi" w:cstheme="minorHAnsi"/>
          <w:iCs/>
          <w:lang w:val="en-GB"/>
        </w:rPr>
        <w:lastRenderedPageBreak/>
        <w:fldChar w:fldCharType="end"/>
      </w:r>
    </w:p>
    <w:p w14:paraId="54B5CB77" w14:textId="35F562ED" w:rsidR="00C91FF8" w:rsidRPr="00C91FF8" w:rsidRDefault="00C91FF8" w:rsidP="00C91FF8">
      <w:pPr>
        <w:rPr>
          <w:rFonts w:asciiTheme="minorHAnsi" w:eastAsiaTheme="minorHAnsi" w:hAnsiTheme="minorHAnsi" w:cstheme="minorHAnsi"/>
          <w:b/>
          <w:bCs/>
          <w:iCs/>
          <w:lang w:val="en-GB"/>
        </w:rPr>
      </w:pPr>
      <w:r w:rsidRPr="00C91FF8">
        <w:rPr>
          <w:rFonts w:asciiTheme="minorHAnsi" w:eastAsiaTheme="minorHAnsi" w:hAnsiTheme="minorHAnsi" w:cstheme="minorHAnsi"/>
          <w:b/>
          <w:bCs/>
          <w:iCs/>
          <w:lang w:val="en-GB"/>
        </w:rPr>
        <w:t>Other useful contacts and sources of information</w:t>
      </w:r>
    </w:p>
    <w:p w14:paraId="329F30A4" w14:textId="77777777" w:rsidR="00C91FF8" w:rsidRPr="00C91FF8" w:rsidRDefault="00C91FF8" w:rsidP="003E20FE">
      <w:pPr>
        <w:numPr>
          <w:ilvl w:val="0"/>
          <w:numId w:val="1"/>
        </w:numPr>
        <w:rPr>
          <w:rFonts w:asciiTheme="minorHAnsi" w:eastAsiaTheme="minorHAnsi" w:hAnsiTheme="minorHAnsi" w:cstheme="minorHAnsi"/>
          <w:iCs/>
          <w:lang w:val="en-GB"/>
        </w:rPr>
      </w:pPr>
      <w:r w:rsidRPr="00C91FF8">
        <w:rPr>
          <w:rFonts w:asciiTheme="minorHAnsi" w:eastAsiaTheme="minorHAnsi" w:hAnsiTheme="minorHAnsi" w:cstheme="minorHAnsi"/>
          <w:iCs/>
          <w:lang w:val="en-GB"/>
        </w:rPr>
        <w:t>Action for Prisoners’ Families www.prisonersfamilies.org.uk – Action for Prisoners’ Families, works for the benefit of prisoners' and offenders' families by representing the views of families and those who work with them.</w:t>
      </w:r>
    </w:p>
    <w:p w14:paraId="1B89A0F5" w14:textId="77777777" w:rsidR="00C91FF8" w:rsidRPr="00C91FF8" w:rsidRDefault="00C91FF8" w:rsidP="003E20FE">
      <w:pPr>
        <w:numPr>
          <w:ilvl w:val="0"/>
          <w:numId w:val="1"/>
        </w:numPr>
        <w:rPr>
          <w:rFonts w:asciiTheme="minorHAnsi" w:eastAsiaTheme="minorHAnsi" w:hAnsiTheme="minorHAnsi" w:cstheme="minorHAnsi"/>
          <w:iCs/>
          <w:lang w:val="en-GB"/>
        </w:rPr>
      </w:pPr>
      <w:r w:rsidRPr="00C91FF8">
        <w:rPr>
          <w:rFonts w:asciiTheme="minorHAnsi" w:eastAsiaTheme="minorHAnsi" w:hAnsiTheme="minorHAnsi" w:cstheme="minorHAnsi"/>
          <w:iCs/>
          <w:lang w:val="en-GB"/>
        </w:rPr>
        <w:t xml:space="preserve">AFFECT – AFFECT provides services for the families of serious offenders and offers support groups to families in the south of England. </w:t>
      </w:r>
      <w:hyperlink r:id="rId27" w:history="1">
        <w:r w:rsidRPr="00C91FF8">
          <w:rPr>
            <w:rStyle w:val="Hyperlink"/>
            <w:rFonts w:asciiTheme="minorHAnsi" w:eastAsiaTheme="minorHAnsi" w:hAnsiTheme="minorHAnsi" w:cstheme="minorHAnsi"/>
            <w:iCs/>
            <w:lang w:val="en-GB"/>
          </w:rPr>
          <w:t>www.affect.org.uk</w:t>
        </w:r>
      </w:hyperlink>
    </w:p>
    <w:p w14:paraId="70D16ABE" w14:textId="77777777" w:rsidR="00C91FF8" w:rsidRPr="00C91FF8" w:rsidRDefault="00C91FF8" w:rsidP="003E20FE">
      <w:pPr>
        <w:numPr>
          <w:ilvl w:val="0"/>
          <w:numId w:val="1"/>
        </w:numPr>
        <w:rPr>
          <w:rFonts w:asciiTheme="minorHAnsi" w:eastAsiaTheme="minorHAnsi" w:hAnsiTheme="minorHAnsi" w:cstheme="minorHAnsi"/>
          <w:iCs/>
          <w:lang w:val="en-GB"/>
        </w:rPr>
      </w:pPr>
      <w:r w:rsidRPr="00C91FF8">
        <w:rPr>
          <w:rFonts w:asciiTheme="minorHAnsi" w:eastAsiaTheme="minorHAnsi" w:hAnsiTheme="minorHAnsi" w:cstheme="minorHAnsi"/>
          <w:iCs/>
          <w:lang w:val="en-GB"/>
        </w:rPr>
        <w:t>First Time in Prison – www.firsttimeinprison.co.uk this website was written by lawyers for individuals (and families) who are facing a first prison sentence.</w:t>
      </w:r>
    </w:p>
    <w:p w14:paraId="659FBF44" w14:textId="77777777" w:rsidR="00C91FF8" w:rsidRPr="00C91FF8" w:rsidRDefault="00C91FF8" w:rsidP="003E20FE">
      <w:pPr>
        <w:numPr>
          <w:ilvl w:val="0"/>
          <w:numId w:val="1"/>
        </w:numPr>
        <w:rPr>
          <w:rFonts w:asciiTheme="minorHAnsi" w:eastAsiaTheme="minorHAnsi" w:hAnsiTheme="minorHAnsi" w:cstheme="minorHAnsi"/>
          <w:iCs/>
          <w:lang w:val="en-GB"/>
        </w:rPr>
      </w:pPr>
      <w:r w:rsidRPr="00C91FF8">
        <w:rPr>
          <w:rFonts w:asciiTheme="minorHAnsi" w:eastAsiaTheme="minorHAnsi" w:hAnsiTheme="minorHAnsi" w:cstheme="minorHAnsi"/>
          <w:iCs/>
          <w:lang w:val="en-GB"/>
        </w:rPr>
        <w:t>Inside Time – www.insidetime.org.uk – this website gives visiting and other advice.</w:t>
      </w:r>
    </w:p>
    <w:p w14:paraId="1B63488A" w14:textId="77777777" w:rsidR="00C91FF8" w:rsidRPr="00C91FF8" w:rsidRDefault="00C91FF8" w:rsidP="003E20FE">
      <w:pPr>
        <w:numPr>
          <w:ilvl w:val="0"/>
          <w:numId w:val="2"/>
        </w:numPr>
        <w:rPr>
          <w:rFonts w:asciiTheme="minorHAnsi" w:eastAsiaTheme="minorHAnsi" w:hAnsiTheme="minorHAnsi" w:cstheme="minorHAnsi"/>
          <w:iCs/>
          <w:lang w:val="en-GB"/>
        </w:rPr>
      </w:pPr>
      <w:r w:rsidRPr="00C91FF8">
        <w:rPr>
          <w:rFonts w:asciiTheme="minorHAnsi" w:eastAsiaTheme="minorHAnsi" w:hAnsiTheme="minorHAnsi" w:cstheme="minorHAnsi"/>
          <w:iCs/>
          <w:lang w:val="en-GB"/>
        </w:rPr>
        <w:t>Prisoners’ Family Voices is a web-based community which gives family members the opportunity to talk to each other. http://prisonersfamiliesvoices.blogspot.com</w:t>
      </w:r>
    </w:p>
    <w:p w14:paraId="70DCCACC" w14:textId="77777777" w:rsidR="00C91FF8" w:rsidRPr="00C91FF8" w:rsidRDefault="00C91FF8" w:rsidP="003E20FE">
      <w:pPr>
        <w:numPr>
          <w:ilvl w:val="0"/>
          <w:numId w:val="2"/>
        </w:numPr>
        <w:rPr>
          <w:rFonts w:asciiTheme="minorHAnsi" w:eastAsiaTheme="minorHAnsi" w:hAnsiTheme="minorHAnsi" w:cstheme="minorHAnsi"/>
          <w:iCs/>
          <w:lang w:val="en-GB"/>
        </w:rPr>
      </w:pPr>
      <w:r w:rsidRPr="00C91FF8">
        <w:rPr>
          <w:rFonts w:asciiTheme="minorHAnsi" w:eastAsiaTheme="minorHAnsi" w:hAnsiTheme="minorHAnsi" w:cstheme="minorHAnsi"/>
          <w:iCs/>
          <w:lang w:val="en-GB"/>
        </w:rPr>
        <w:t>Offenders’ Families Helpline 0808 808 2003 info@prisonersfamilieshelpline.org.uk</w:t>
      </w:r>
    </w:p>
    <w:p w14:paraId="615CE3C0" w14:textId="77777777" w:rsidR="00C91FF8" w:rsidRPr="00C91FF8" w:rsidRDefault="00C91FF8" w:rsidP="00C91FF8">
      <w:pPr>
        <w:rPr>
          <w:rFonts w:asciiTheme="minorHAnsi" w:eastAsiaTheme="minorHAnsi" w:hAnsiTheme="minorHAnsi" w:cstheme="minorHAnsi"/>
          <w:iCs/>
          <w:lang w:val="en-GB"/>
        </w:rPr>
      </w:pPr>
      <w:r w:rsidRPr="00C91FF8">
        <w:rPr>
          <w:rFonts w:asciiTheme="minorHAnsi" w:eastAsiaTheme="minorHAnsi" w:hAnsiTheme="minorHAnsi" w:cstheme="minorHAnsi"/>
          <w:iCs/>
          <w:lang w:val="en-GB"/>
        </w:rPr>
        <w:t>www.prisonersfamilieshelpline.org.uk</w:t>
      </w:r>
    </w:p>
    <w:p w14:paraId="0D1BC598" w14:textId="77777777" w:rsidR="00C91FF8" w:rsidRPr="00C91FF8" w:rsidRDefault="00C91FF8" w:rsidP="003E20FE">
      <w:pPr>
        <w:numPr>
          <w:ilvl w:val="0"/>
          <w:numId w:val="2"/>
        </w:numPr>
        <w:rPr>
          <w:rFonts w:asciiTheme="minorHAnsi" w:eastAsiaTheme="minorHAnsi" w:hAnsiTheme="minorHAnsi" w:cstheme="minorHAnsi"/>
          <w:iCs/>
          <w:lang w:val="en-GB"/>
        </w:rPr>
      </w:pPr>
      <w:r w:rsidRPr="00C91FF8">
        <w:rPr>
          <w:rFonts w:asciiTheme="minorHAnsi" w:eastAsiaTheme="minorHAnsi" w:hAnsiTheme="minorHAnsi" w:cstheme="minorHAnsi"/>
          <w:iCs/>
          <w:lang w:val="en-GB"/>
        </w:rPr>
        <w:t>Prisoners’ Families and Friends Service 0808 808 3444 info@pffs.org.uk</w:t>
      </w:r>
    </w:p>
    <w:p w14:paraId="7D781821" w14:textId="77777777" w:rsidR="00C91FF8" w:rsidRPr="00C91FF8" w:rsidRDefault="00C91FF8" w:rsidP="00C91FF8">
      <w:pPr>
        <w:rPr>
          <w:rFonts w:asciiTheme="minorHAnsi" w:eastAsiaTheme="minorHAnsi" w:hAnsiTheme="minorHAnsi" w:cstheme="minorHAnsi"/>
          <w:iCs/>
          <w:lang w:val="en-GB"/>
        </w:rPr>
      </w:pPr>
      <w:hyperlink r:id="rId28" w:history="1">
        <w:r w:rsidRPr="00C91FF8">
          <w:rPr>
            <w:rStyle w:val="Hyperlink"/>
            <w:rFonts w:asciiTheme="minorHAnsi" w:eastAsiaTheme="minorHAnsi" w:hAnsiTheme="minorHAnsi" w:cstheme="minorHAnsi"/>
            <w:iCs/>
            <w:lang w:val="en-GB"/>
          </w:rPr>
          <w:t>www.pffs.org.uk</w:t>
        </w:r>
      </w:hyperlink>
    </w:p>
    <w:p w14:paraId="2F2ECF7C" w14:textId="77777777" w:rsidR="00C91FF8" w:rsidRPr="00C91FF8" w:rsidRDefault="00C91FF8" w:rsidP="003E20FE">
      <w:pPr>
        <w:numPr>
          <w:ilvl w:val="0"/>
          <w:numId w:val="2"/>
        </w:numPr>
        <w:rPr>
          <w:rFonts w:asciiTheme="minorHAnsi" w:eastAsiaTheme="minorHAnsi" w:hAnsiTheme="minorHAnsi" w:cstheme="minorHAnsi"/>
          <w:iCs/>
          <w:lang w:val="en-GB"/>
        </w:rPr>
      </w:pPr>
      <w:r w:rsidRPr="00C91FF8">
        <w:rPr>
          <w:rFonts w:asciiTheme="minorHAnsi" w:eastAsiaTheme="minorHAnsi" w:hAnsiTheme="minorHAnsi" w:cstheme="minorHAnsi"/>
          <w:iCs/>
          <w:lang w:val="en-GB"/>
        </w:rPr>
        <w:t>SHARP (Support Help and Advice for Relatives of Prisoners) 01743 245365 for free advice.</w:t>
      </w:r>
    </w:p>
    <w:p w14:paraId="27963747" w14:textId="276B9B9F" w:rsidR="00C91FF8" w:rsidRPr="00C91FF8" w:rsidRDefault="00C91FF8" w:rsidP="003E20FE">
      <w:pPr>
        <w:numPr>
          <w:ilvl w:val="0"/>
          <w:numId w:val="2"/>
        </w:numPr>
        <w:rPr>
          <w:rFonts w:asciiTheme="minorHAnsi" w:eastAsiaTheme="minorHAnsi" w:hAnsiTheme="minorHAnsi" w:cstheme="minorHAnsi"/>
          <w:iCs/>
          <w:lang w:val="en-GB"/>
        </w:rPr>
      </w:pPr>
      <w:r w:rsidRPr="00C91FF8">
        <w:rPr>
          <w:rFonts w:asciiTheme="minorHAnsi" w:eastAsiaTheme="minorHAnsi" w:hAnsiTheme="minorHAnsi" w:cstheme="minorHAnsi"/>
          <w:iCs/>
          <w:lang w:val="en-GB"/>
        </w:rPr>
        <w:t xml:space="preserve">I HOP </w:t>
      </w:r>
      <w:r w:rsidR="00A637C9" w:rsidRPr="00C91FF8">
        <w:rPr>
          <w:rFonts w:asciiTheme="minorHAnsi" w:eastAsiaTheme="minorHAnsi" w:hAnsiTheme="minorHAnsi" w:cstheme="minorHAnsi"/>
          <w:iCs/>
          <w:lang w:val="en-GB"/>
        </w:rPr>
        <w:t>(Barnardo’s</w:t>
      </w:r>
      <w:r w:rsidRPr="00C91FF8">
        <w:rPr>
          <w:rFonts w:asciiTheme="minorHAnsi" w:eastAsiaTheme="minorHAnsi" w:hAnsiTheme="minorHAnsi" w:cstheme="minorHAnsi"/>
          <w:iCs/>
          <w:lang w:val="en-GB"/>
        </w:rPr>
        <w:t xml:space="preserve"> )</w:t>
      </w:r>
      <w:r w:rsidRPr="00C91FF8">
        <w:rPr>
          <w:rFonts w:asciiTheme="minorHAnsi" w:eastAsiaTheme="minorHAnsi" w:hAnsiTheme="minorHAnsi" w:cstheme="minorHAnsi"/>
          <w:iCs/>
          <w:lang w:val="en"/>
        </w:rPr>
        <w:t xml:space="preserve"> </w:t>
      </w:r>
      <w:r w:rsidRPr="00C91FF8">
        <w:rPr>
          <w:rFonts w:asciiTheme="minorHAnsi" w:eastAsiaTheme="minorHAnsi" w:hAnsiTheme="minorHAnsi" w:cstheme="minorHAnsi"/>
          <w:iCs/>
          <w:lang w:val="en-GB"/>
        </w:rPr>
        <w:t>https://www.i-hop.org.uk</w:t>
      </w:r>
    </w:p>
    <w:p w14:paraId="48D35B8F" w14:textId="77777777" w:rsidR="00C91FF8" w:rsidRPr="00C91FF8" w:rsidRDefault="00C91FF8" w:rsidP="00C91FF8">
      <w:pPr>
        <w:rPr>
          <w:rFonts w:asciiTheme="minorHAnsi" w:eastAsiaTheme="minorHAnsi" w:hAnsiTheme="minorHAnsi" w:cstheme="minorHAnsi"/>
          <w:iCs/>
          <w:lang w:val="en-GB"/>
        </w:rPr>
      </w:pPr>
      <w:r w:rsidRPr="00C91FF8">
        <w:rPr>
          <w:rFonts w:asciiTheme="minorHAnsi" w:eastAsiaTheme="minorHAnsi" w:hAnsiTheme="minorHAnsi" w:cstheme="minorHAnsi"/>
          <w:iCs/>
          <w:lang w:val="en-GB"/>
        </w:rPr>
        <w:t xml:space="preserve">I-HOP is a one-stop information and advice service to support all professionals (working with children and families of prisoners) and all families of prisoners, bringing together useful information in one place. </w:t>
      </w:r>
    </w:p>
    <w:p w14:paraId="3B05BF06" w14:textId="77777777" w:rsidR="00FA100D" w:rsidRPr="00FA100D" w:rsidRDefault="00FA100D" w:rsidP="00FA100D">
      <w:pPr>
        <w:rPr>
          <w:rFonts w:ascii="Cavolini" w:eastAsiaTheme="minorHAnsi" w:hAnsi="Cavolini" w:cs="Cavolini"/>
          <w:b/>
          <w:iCs/>
          <w:lang w:val="en-GB"/>
        </w:rPr>
      </w:pPr>
    </w:p>
    <w:bookmarkEnd w:id="9"/>
    <w:p w14:paraId="3D27117E" w14:textId="77777777" w:rsidR="00FA100D" w:rsidRDefault="00FA100D" w:rsidP="00760752">
      <w:pPr>
        <w:jc w:val="center"/>
        <w:rPr>
          <w:rFonts w:ascii="Cavolini" w:eastAsiaTheme="minorHAnsi" w:hAnsi="Cavolini" w:cs="Cavolini"/>
          <w:b/>
          <w:iCs/>
          <w:sz w:val="32"/>
          <w:szCs w:val="32"/>
          <w:lang w:val="en-GB"/>
        </w:rPr>
      </w:pPr>
    </w:p>
    <w:p w14:paraId="36E89239" w14:textId="77777777" w:rsidR="00FA100D" w:rsidRDefault="00FA100D" w:rsidP="00760752">
      <w:pPr>
        <w:jc w:val="center"/>
        <w:rPr>
          <w:rFonts w:ascii="Cavolini" w:eastAsiaTheme="minorHAnsi" w:hAnsi="Cavolini" w:cs="Cavolini"/>
          <w:b/>
          <w:iCs/>
          <w:sz w:val="32"/>
          <w:szCs w:val="32"/>
          <w:lang w:val="en-GB"/>
        </w:rPr>
      </w:pPr>
    </w:p>
    <w:p w14:paraId="5CE48560" w14:textId="77777777" w:rsidR="00FA100D" w:rsidRDefault="00FA100D" w:rsidP="00760752">
      <w:pPr>
        <w:jc w:val="center"/>
        <w:rPr>
          <w:rFonts w:ascii="Cavolini" w:eastAsiaTheme="minorHAnsi" w:hAnsi="Cavolini" w:cs="Cavolini"/>
          <w:b/>
          <w:iCs/>
          <w:sz w:val="32"/>
          <w:szCs w:val="32"/>
          <w:lang w:val="en-GB"/>
        </w:rPr>
      </w:pPr>
    </w:p>
    <w:p w14:paraId="0587E371" w14:textId="5F856244" w:rsidR="003E20FE" w:rsidRPr="00707C32" w:rsidRDefault="003E20FE" w:rsidP="003E20FE">
      <w:pPr>
        <w:rPr>
          <w:rFonts w:ascii="Cavolini" w:eastAsiaTheme="minorHAnsi" w:hAnsi="Cavolini" w:cs="Cavolini"/>
          <w:b/>
          <w:iCs/>
          <w:sz w:val="30"/>
          <w:szCs w:val="30"/>
          <w:lang w:val="en-GB"/>
        </w:rPr>
      </w:pPr>
      <w:r w:rsidRPr="00707C32">
        <w:rPr>
          <w:rFonts w:ascii="Cavolini" w:eastAsiaTheme="minorHAnsi" w:hAnsi="Cavolini" w:cs="Cavolini"/>
          <w:b/>
          <w:iCs/>
          <w:noProof/>
          <w:sz w:val="30"/>
          <w:szCs w:val="30"/>
          <w:lang w:val="en-GB"/>
        </w:rPr>
        <w:drawing>
          <wp:anchor distT="0" distB="0" distL="114300" distR="114300" simplePos="0" relativeHeight="251680768" behindDoc="1" locked="0" layoutInCell="1" allowOverlap="1" wp14:anchorId="38480B61" wp14:editId="3EE963E0">
            <wp:simplePos x="0" y="0"/>
            <wp:positionH relativeFrom="margin">
              <wp:align>left</wp:align>
            </wp:positionH>
            <wp:positionV relativeFrom="paragraph">
              <wp:posOffset>838200</wp:posOffset>
            </wp:positionV>
            <wp:extent cx="5705475" cy="1752600"/>
            <wp:effectExtent l="0" t="0" r="9525" b="0"/>
            <wp:wrapTight wrapText="bothSides">
              <wp:wrapPolygon edited="0">
                <wp:start x="0" y="0"/>
                <wp:lineTo x="0" y="21365"/>
                <wp:lineTo x="21564" y="21365"/>
                <wp:lineTo x="21564" y="0"/>
                <wp:lineTo x="0" y="0"/>
              </wp:wrapPolygon>
            </wp:wrapTight>
            <wp:docPr id="10" name="Picture 10" descr="39,035 Depression Cartoon Stock Photos and Images - 123RF">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9,035 Depression Cartoon Stock Photos and Images - 123RF">
                      <a:hlinkClick r:id="rId29" tgtFrame="&quot;_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05475" cy="1752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07C32">
        <w:rPr>
          <w:rFonts w:ascii="Cavolini" w:eastAsiaTheme="minorHAnsi" w:hAnsi="Cavolini" w:cs="Cavolini"/>
          <w:b/>
          <w:iCs/>
          <w:sz w:val="30"/>
          <w:szCs w:val="30"/>
          <w:lang w:val="en-GB"/>
        </w:rPr>
        <w:t>“Do you have concerns on a person who you have visited?”</w:t>
      </w:r>
    </w:p>
    <w:p w14:paraId="492D1A93" w14:textId="77777777" w:rsidR="003E20FE" w:rsidRPr="003E20FE" w:rsidRDefault="003E20FE" w:rsidP="003E20FE">
      <w:pPr>
        <w:rPr>
          <w:rFonts w:ascii="Cavolini" w:eastAsiaTheme="minorHAnsi" w:hAnsi="Cavolini" w:cs="Cavolini"/>
          <w:b/>
          <w:iCs/>
          <w:sz w:val="32"/>
          <w:szCs w:val="32"/>
          <w:lang w:val="en-GB"/>
        </w:rPr>
      </w:pPr>
    </w:p>
    <w:p w14:paraId="73E25E5D" w14:textId="77777777" w:rsidR="003E20FE" w:rsidRDefault="003E20FE" w:rsidP="003E20FE">
      <w:pPr>
        <w:rPr>
          <w:rFonts w:ascii="Cavolini" w:eastAsiaTheme="minorHAnsi" w:hAnsi="Cavolini" w:cs="Cavolini"/>
          <w:b/>
          <w:iCs/>
          <w:sz w:val="32"/>
          <w:szCs w:val="32"/>
          <w:lang w:val="en-GB"/>
        </w:rPr>
      </w:pPr>
    </w:p>
    <w:p w14:paraId="317D7DE6" w14:textId="77777777" w:rsidR="003E20FE" w:rsidRDefault="003E20FE" w:rsidP="003E20FE">
      <w:pPr>
        <w:rPr>
          <w:rFonts w:ascii="Cavolini" w:eastAsiaTheme="minorHAnsi" w:hAnsi="Cavolini" w:cs="Cavolini"/>
          <w:b/>
          <w:iCs/>
          <w:sz w:val="32"/>
          <w:szCs w:val="32"/>
          <w:lang w:val="en-GB"/>
        </w:rPr>
      </w:pPr>
    </w:p>
    <w:p w14:paraId="41375380" w14:textId="77777777" w:rsidR="003E20FE" w:rsidRDefault="003E20FE" w:rsidP="003E20FE">
      <w:pPr>
        <w:rPr>
          <w:rFonts w:ascii="Cavolini" w:eastAsiaTheme="minorHAnsi" w:hAnsi="Cavolini" w:cs="Cavolini"/>
          <w:b/>
          <w:iCs/>
          <w:sz w:val="32"/>
          <w:szCs w:val="32"/>
          <w:lang w:val="en-GB"/>
        </w:rPr>
      </w:pPr>
    </w:p>
    <w:p w14:paraId="2DA470CF" w14:textId="77777777" w:rsidR="003E20FE" w:rsidRDefault="003E20FE" w:rsidP="003E20FE">
      <w:pPr>
        <w:rPr>
          <w:rFonts w:ascii="Cavolini" w:eastAsiaTheme="minorHAnsi" w:hAnsi="Cavolini" w:cs="Cavolini"/>
          <w:b/>
          <w:iCs/>
          <w:sz w:val="32"/>
          <w:szCs w:val="32"/>
          <w:lang w:val="en-GB"/>
        </w:rPr>
      </w:pPr>
    </w:p>
    <w:p w14:paraId="47FE912A" w14:textId="77777777" w:rsidR="003E20FE" w:rsidRDefault="003E20FE" w:rsidP="003E20FE">
      <w:pPr>
        <w:rPr>
          <w:rFonts w:ascii="Cavolini" w:eastAsiaTheme="minorHAnsi" w:hAnsi="Cavolini" w:cs="Cavolini"/>
          <w:b/>
          <w:iCs/>
          <w:sz w:val="32"/>
          <w:szCs w:val="32"/>
          <w:lang w:val="en-GB"/>
        </w:rPr>
      </w:pPr>
    </w:p>
    <w:p w14:paraId="6EE5E0F5" w14:textId="77777777" w:rsidR="003E20FE" w:rsidRDefault="003E20FE" w:rsidP="003E20FE">
      <w:pPr>
        <w:rPr>
          <w:rFonts w:ascii="Cavolini" w:eastAsiaTheme="minorHAnsi" w:hAnsi="Cavolini" w:cs="Cavolini"/>
          <w:b/>
          <w:iCs/>
          <w:sz w:val="32"/>
          <w:szCs w:val="32"/>
          <w:lang w:val="en-GB"/>
        </w:rPr>
      </w:pPr>
    </w:p>
    <w:p w14:paraId="46FFD46E" w14:textId="77777777" w:rsidR="003E20FE" w:rsidRDefault="003E20FE" w:rsidP="003E20FE">
      <w:pPr>
        <w:rPr>
          <w:rFonts w:ascii="Cavolini" w:eastAsiaTheme="minorHAnsi" w:hAnsi="Cavolini" w:cs="Cavolini"/>
          <w:b/>
          <w:iCs/>
          <w:sz w:val="32"/>
          <w:szCs w:val="32"/>
          <w:lang w:val="en-GB"/>
        </w:rPr>
      </w:pPr>
    </w:p>
    <w:p w14:paraId="27761796" w14:textId="77777777" w:rsidR="00707C32" w:rsidRDefault="00707C32" w:rsidP="003E20FE">
      <w:pPr>
        <w:rPr>
          <w:rFonts w:ascii="Cavolini" w:eastAsiaTheme="minorHAnsi" w:hAnsi="Cavolini" w:cs="Cavolini"/>
          <w:b/>
          <w:iCs/>
          <w:sz w:val="32"/>
          <w:szCs w:val="32"/>
          <w:lang w:val="en-GB"/>
        </w:rPr>
      </w:pPr>
    </w:p>
    <w:p w14:paraId="62615FE7" w14:textId="630A9153" w:rsidR="003E20FE" w:rsidRPr="003E20FE" w:rsidRDefault="003E20FE" w:rsidP="003E20FE">
      <w:pPr>
        <w:rPr>
          <w:rFonts w:ascii="Cavolini" w:eastAsiaTheme="minorHAnsi" w:hAnsi="Cavolini" w:cs="Cavolini"/>
          <w:b/>
          <w:iCs/>
          <w:sz w:val="32"/>
          <w:szCs w:val="32"/>
          <w:lang w:val="en-GB"/>
        </w:rPr>
      </w:pPr>
      <w:r w:rsidRPr="003E20FE">
        <w:rPr>
          <w:rFonts w:ascii="Cavolini" w:eastAsiaTheme="minorHAnsi" w:hAnsi="Cavolini" w:cs="Cavolini"/>
          <w:b/>
          <w:iCs/>
          <w:sz w:val="32"/>
          <w:szCs w:val="32"/>
          <w:lang w:val="en-GB"/>
        </w:rPr>
        <w:t xml:space="preserve">If the person you have recently visited has raised concerns or you have concerns on the person who you have just visited, please do not hesitate to raise your concerns </w:t>
      </w:r>
    </w:p>
    <w:p w14:paraId="4CA90D57" w14:textId="77777777" w:rsidR="003E20FE" w:rsidRPr="003E20FE" w:rsidRDefault="003E20FE" w:rsidP="003E20FE">
      <w:pPr>
        <w:rPr>
          <w:rFonts w:ascii="Cavolini" w:eastAsiaTheme="minorHAnsi" w:hAnsi="Cavolini" w:cs="Cavolini"/>
          <w:b/>
          <w:iCs/>
          <w:sz w:val="32"/>
          <w:szCs w:val="32"/>
          <w:lang w:val="en-GB"/>
        </w:rPr>
      </w:pPr>
    </w:p>
    <w:p w14:paraId="0C719614" w14:textId="77777777" w:rsidR="003E20FE" w:rsidRPr="003E20FE" w:rsidRDefault="003E20FE" w:rsidP="003E20FE">
      <w:pPr>
        <w:rPr>
          <w:rFonts w:ascii="Cavolini" w:eastAsiaTheme="minorHAnsi" w:hAnsi="Cavolini" w:cs="Cavolini"/>
          <w:b/>
          <w:iCs/>
          <w:sz w:val="32"/>
          <w:szCs w:val="32"/>
          <w:lang w:val="en-GB"/>
        </w:rPr>
      </w:pPr>
      <w:r w:rsidRPr="003E20FE">
        <w:rPr>
          <w:rFonts w:ascii="Cavolini" w:eastAsiaTheme="minorHAnsi" w:hAnsi="Cavolini" w:cs="Cavolini"/>
          <w:b/>
          <w:iCs/>
          <w:sz w:val="32"/>
          <w:szCs w:val="32"/>
          <w:lang w:val="en-GB"/>
        </w:rPr>
        <w:lastRenderedPageBreak/>
        <w:t>Please speak to one of the Visits staff, who will conduct a welfare check on the person who you are concerned on and will implement appropriate actions/further support. You will then be contacted (if you wish to leave your contact details) and provided with information on the person and any actions/support which has been implemented.</w:t>
      </w:r>
    </w:p>
    <w:p w14:paraId="7C973E13" w14:textId="77777777" w:rsidR="003E20FE" w:rsidRPr="003E20FE" w:rsidRDefault="003E20FE" w:rsidP="003E20FE">
      <w:pPr>
        <w:rPr>
          <w:rFonts w:ascii="Cavolini" w:eastAsiaTheme="minorHAnsi" w:hAnsi="Cavolini" w:cs="Cavolini"/>
          <w:b/>
          <w:iCs/>
          <w:sz w:val="32"/>
          <w:szCs w:val="32"/>
          <w:lang w:val="en-GB"/>
        </w:rPr>
      </w:pPr>
    </w:p>
    <w:p w14:paraId="513563AD" w14:textId="728957B1" w:rsidR="003E20FE" w:rsidRPr="003E20FE" w:rsidRDefault="00721139" w:rsidP="003E20FE">
      <w:pPr>
        <w:rPr>
          <w:rFonts w:ascii="Cavolini" w:eastAsiaTheme="minorHAnsi" w:hAnsi="Cavolini" w:cs="Cavolini"/>
          <w:b/>
          <w:iCs/>
          <w:sz w:val="32"/>
          <w:szCs w:val="32"/>
          <w:lang w:val="en-GB"/>
        </w:rPr>
      </w:pPr>
      <w:r w:rsidRPr="003E20FE">
        <w:rPr>
          <w:rFonts w:ascii="Cavolini" w:eastAsiaTheme="minorHAnsi" w:hAnsi="Cavolini" w:cs="Cavolini"/>
          <w:b/>
          <w:iCs/>
          <w:sz w:val="32"/>
          <w:szCs w:val="32"/>
          <w:lang w:val="en-GB"/>
        </w:rPr>
        <w:t>Alternatively,</w:t>
      </w:r>
      <w:r w:rsidR="003E20FE" w:rsidRPr="003E20FE">
        <w:rPr>
          <w:rFonts w:ascii="Cavolini" w:eastAsiaTheme="minorHAnsi" w:hAnsi="Cavolini" w:cs="Cavolini"/>
          <w:b/>
          <w:iCs/>
          <w:sz w:val="32"/>
          <w:szCs w:val="32"/>
          <w:lang w:val="en-GB"/>
        </w:rPr>
        <w:t xml:space="preserve"> you can contact the following organisations with your </w:t>
      </w:r>
      <w:r w:rsidR="00A637C9" w:rsidRPr="003E20FE">
        <w:rPr>
          <w:rFonts w:ascii="Cavolini" w:eastAsiaTheme="minorHAnsi" w:hAnsi="Cavolini" w:cs="Cavolini"/>
          <w:b/>
          <w:iCs/>
          <w:sz w:val="32"/>
          <w:szCs w:val="32"/>
          <w:lang w:val="en-GB"/>
        </w:rPr>
        <w:t>concerns.</w:t>
      </w:r>
    </w:p>
    <w:p w14:paraId="083DB898" w14:textId="77777777" w:rsidR="003E20FE" w:rsidRPr="003E20FE" w:rsidRDefault="003E20FE" w:rsidP="003E20FE">
      <w:pPr>
        <w:rPr>
          <w:rFonts w:ascii="Cavolini" w:eastAsiaTheme="minorHAnsi" w:hAnsi="Cavolini" w:cs="Cavolini"/>
          <w:b/>
          <w:iCs/>
          <w:sz w:val="32"/>
          <w:szCs w:val="32"/>
          <w:lang w:val="en-GB"/>
        </w:rPr>
      </w:pPr>
      <w:r w:rsidRPr="003E20FE">
        <w:rPr>
          <w:rFonts w:ascii="Cavolini" w:eastAsiaTheme="minorHAnsi" w:hAnsi="Cavolini" w:cs="Cavolini"/>
          <w:b/>
          <w:iCs/>
          <w:noProof/>
          <w:sz w:val="32"/>
          <w:szCs w:val="32"/>
          <w:lang w:val="en-GB"/>
        </w:rPr>
        <w:drawing>
          <wp:inline distT="0" distB="0" distL="0" distR="0" wp14:anchorId="1AA967D6" wp14:editId="70013FF3">
            <wp:extent cx="2952750" cy="847725"/>
            <wp:effectExtent l="0" t="0" r="0" b="9525"/>
            <wp:docPr id="11" name="Picture 11" descr="PARTNERS OF PRISONERS AND">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RTNERS OF PRISONERS AND">
                      <a:hlinkClick r:id="rId31" tgtFrame="&quot;_blank&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952750" cy="847725"/>
                    </a:xfrm>
                    <a:prstGeom prst="rect">
                      <a:avLst/>
                    </a:prstGeom>
                    <a:noFill/>
                    <a:ln>
                      <a:noFill/>
                    </a:ln>
                  </pic:spPr>
                </pic:pic>
              </a:graphicData>
            </a:graphic>
          </wp:inline>
        </w:drawing>
      </w:r>
      <w:r w:rsidRPr="003E20FE">
        <w:rPr>
          <w:rFonts w:ascii="Cavolini" w:eastAsiaTheme="minorHAnsi" w:hAnsi="Cavolini" w:cs="Cavolini"/>
          <w:b/>
          <w:iCs/>
          <w:sz w:val="32"/>
          <w:szCs w:val="32"/>
          <w:lang w:val="en-GB"/>
        </w:rPr>
        <w:t xml:space="preserve">  </w:t>
      </w:r>
      <w:r w:rsidRPr="003E20FE">
        <w:rPr>
          <w:rFonts w:ascii="Cavolini" w:eastAsiaTheme="minorHAnsi" w:hAnsi="Cavolini" w:cs="Cavolini"/>
          <w:b/>
          <w:iCs/>
          <w:noProof/>
          <w:sz w:val="32"/>
          <w:szCs w:val="32"/>
          <w:lang w:val="en-GB"/>
        </w:rPr>
        <w:drawing>
          <wp:inline distT="0" distB="0" distL="0" distR="0" wp14:anchorId="7AFF4ADB" wp14:editId="2EE79DE2">
            <wp:extent cx="2571750" cy="933450"/>
            <wp:effectExtent l="0" t="0" r="0" b="0"/>
            <wp:docPr id="14" name="Picture 14" descr="http://www.prisonersfamilieshelpline.org.uk/">
              <a:hlinkClick xmlns:a="http://schemas.openxmlformats.org/drawingml/2006/main" r:id="rId33" tgtFrame="&quot;_self&quot;" tooltip="&quot;Need to talk to someon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risonersfamilieshelpline.org.uk/">
                      <a:hlinkClick r:id="rId33" tgtFrame="&quot;_self&quot;" tooltip="&quot;Need to talk to someone?&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71750" cy="933450"/>
                    </a:xfrm>
                    <a:prstGeom prst="rect">
                      <a:avLst/>
                    </a:prstGeom>
                    <a:noFill/>
                    <a:ln>
                      <a:noFill/>
                    </a:ln>
                  </pic:spPr>
                </pic:pic>
              </a:graphicData>
            </a:graphic>
          </wp:inline>
        </w:drawing>
      </w:r>
    </w:p>
    <w:p w14:paraId="42DF6367" w14:textId="77777777" w:rsidR="003E20FE" w:rsidRPr="003E20FE" w:rsidRDefault="003E20FE" w:rsidP="003E20FE">
      <w:pPr>
        <w:rPr>
          <w:rFonts w:ascii="Cavolini" w:eastAsiaTheme="minorHAnsi" w:hAnsi="Cavolini" w:cs="Cavolini"/>
          <w:b/>
          <w:iCs/>
          <w:sz w:val="32"/>
          <w:szCs w:val="32"/>
          <w:lang w:val="en-GB"/>
        </w:rPr>
      </w:pPr>
      <w:r w:rsidRPr="003E20FE">
        <w:rPr>
          <w:rFonts w:ascii="Cavolini" w:eastAsiaTheme="minorHAnsi" w:hAnsi="Cavolini" w:cs="Cavolini"/>
          <w:b/>
          <w:iCs/>
          <w:sz w:val="32"/>
          <w:szCs w:val="32"/>
          <w:lang w:val="en-GB"/>
        </w:rPr>
        <w:t>0161 817 5630</w:t>
      </w:r>
    </w:p>
    <w:p w14:paraId="0EF54B80" w14:textId="77777777" w:rsidR="003E20FE" w:rsidRPr="003E20FE" w:rsidRDefault="003E20FE" w:rsidP="003E20FE">
      <w:pPr>
        <w:rPr>
          <w:rFonts w:ascii="Cavolini" w:eastAsiaTheme="minorHAnsi" w:hAnsi="Cavolini" w:cs="Cavolini"/>
          <w:b/>
          <w:iCs/>
          <w:sz w:val="32"/>
          <w:szCs w:val="32"/>
          <w:lang w:val="en-GB"/>
        </w:rPr>
      </w:pPr>
      <w:r w:rsidRPr="003E20FE">
        <w:rPr>
          <w:rFonts w:ascii="Cavolini" w:eastAsiaTheme="minorHAnsi" w:hAnsi="Cavolini" w:cs="Cavolini"/>
          <w:b/>
          <w:iCs/>
          <w:sz w:val="32"/>
          <w:szCs w:val="32"/>
          <w:lang w:val="en-GB"/>
        </w:rPr>
        <w:t>HMP Manchester helpline</w:t>
      </w:r>
    </w:p>
    <w:p w14:paraId="735E223F" w14:textId="77777777" w:rsidR="003E20FE" w:rsidRPr="003E20FE" w:rsidRDefault="003E20FE" w:rsidP="003E20FE">
      <w:pPr>
        <w:rPr>
          <w:rFonts w:ascii="Cavolini" w:eastAsiaTheme="minorHAnsi" w:hAnsi="Cavolini" w:cs="Cavolini"/>
          <w:b/>
          <w:iCs/>
          <w:sz w:val="32"/>
          <w:szCs w:val="32"/>
          <w:lang w:val="en-GB"/>
        </w:rPr>
      </w:pPr>
      <w:r w:rsidRPr="003E20FE">
        <w:rPr>
          <w:rFonts w:ascii="Cavolini" w:eastAsiaTheme="minorHAnsi" w:hAnsi="Cavolini" w:cs="Cavolini"/>
          <w:b/>
          <w:iCs/>
          <w:sz w:val="32"/>
          <w:szCs w:val="32"/>
          <w:lang w:val="en-GB"/>
        </w:rPr>
        <w:t>0161-8175958</w:t>
      </w:r>
    </w:p>
    <w:p w14:paraId="7DB55CAB" w14:textId="7D54C64A" w:rsidR="00FA100D" w:rsidRPr="003E20FE" w:rsidRDefault="00FA100D" w:rsidP="003E20FE">
      <w:pPr>
        <w:rPr>
          <w:rFonts w:ascii="Cavolini" w:eastAsiaTheme="minorHAnsi" w:hAnsi="Cavolini" w:cs="Cavolini"/>
          <w:b/>
          <w:iCs/>
          <w:lang w:val="en-GB"/>
        </w:rPr>
      </w:pPr>
    </w:p>
    <w:p w14:paraId="70D396A7" w14:textId="77777777" w:rsidR="00FA100D" w:rsidRDefault="00FA100D" w:rsidP="00760752">
      <w:pPr>
        <w:jc w:val="center"/>
        <w:rPr>
          <w:rFonts w:ascii="Cavolini" w:eastAsiaTheme="minorHAnsi" w:hAnsi="Cavolini" w:cs="Cavolini"/>
          <w:b/>
          <w:iCs/>
          <w:sz w:val="32"/>
          <w:szCs w:val="32"/>
          <w:lang w:val="en-GB"/>
        </w:rPr>
      </w:pPr>
    </w:p>
    <w:p w14:paraId="515167A6" w14:textId="556A9121" w:rsidR="00760752" w:rsidRPr="00760752" w:rsidRDefault="00760752" w:rsidP="00760752">
      <w:pPr>
        <w:jc w:val="center"/>
        <w:rPr>
          <w:rFonts w:ascii="Cavolini" w:eastAsiaTheme="minorHAnsi" w:hAnsi="Cavolini" w:cs="Cavolini"/>
          <w:b/>
          <w:iCs/>
          <w:sz w:val="32"/>
          <w:szCs w:val="32"/>
          <w:lang w:val="en-GB"/>
        </w:rPr>
      </w:pPr>
      <w:r w:rsidRPr="00760752">
        <w:rPr>
          <w:rFonts w:ascii="Cavolini" w:eastAsiaTheme="minorHAnsi" w:hAnsi="Cavolini" w:cs="Cavolini"/>
          <w:b/>
          <w:iCs/>
          <w:sz w:val="32"/>
          <w:szCs w:val="32"/>
          <w:lang w:val="en-GB"/>
        </w:rPr>
        <w:t>(Annex A)</w:t>
      </w:r>
    </w:p>
    <w:p w14:paraId="5FD1CA9E" w14:textId="3BA1F81B" w:rsidR="00760752" w:rsidRPr="00760752" w:rsidRDefault="00760752" w:rsidP="00760752">
      <w:pPr>
        <w:jc w:val="center"/>
        <w:rPr>
          <w:rFonts w:asciiTheme="minorHAnsi" w:eastAsiaTheme="minorHAnsi" w:hAnsiTheme="minorHAnsi" w:cstheme="minorBidi"/>
          <w:b/>
          <w:iCs/>
          <w:sz w:val="36"/>
          <w:szCs w:val="36"/>
          <w:lang w:val="en-GB"/>
        </w:rPr>
      </w:pPr>
      <w:r w:rsidRPr="00760752">
        <w:rPr>
          <w:rFonts w:ascii="Cavolini" w:eastAsiaTheme="minorHAnsi" w:hAnsi="Cavolini" w:cs="Cavolini"/>
          <w:b/>
          <w:iCs/>
          <w:color w:val="2E74B5" w:themeColor="accent1" w:themeShade="BF"/>
          <w:sz w:val="32"/>
          <w:szCs w:val="32"/>
          <w:lang w:val="en-GB"/>
        </w:rPr>
        <w:t>Types and Forms of Recognised Required Identification</w:t>
      </w:r>
      <w:r w:rsidRPr="00760752">
        <w:rPr>
          <w:rFonts w:asciiTheme="minorHAnsi" w:eastAsiaTheme="minorHAnsi" w:hAnsiTheme="minorHAnsi" w:cstheme="minorBidi"/>
          <w:b/>
          <w:iCs/>
          <w:color w:val="2E74B5" w:themeColor="accent1" w:themeShade="BF"/>
          <w:sz w:val="32"/>
          <w:szCs w:val="32"/>
          <w:lang w:val="en-GB"/>
        </w:rPr>
        <w:t xml:space="preserve"> </w:t>
      </w:r>
    </w:p>
    <w:p w14:paraId="0E57081C" w14:textId="77777777" w:rsidR="00760752" w:rsidRPr="00760752" w:rsidRDefault="00760752" w:rsidP="00760752">
      <w:pPr>
        <w:rPr>
          <w:rFonts w:asciiTheme="minorHAnsi" w:eastAsiaTheme="minorHAnsi" w:hAnsiTheme="minorHAnsi" w:cstheme="minorBidi"/>
          <w:iCs/>
          <w:sz w:val="10"/>
          <w:szCs w:val="22"/>
          <w:lang w:val="en-GB"/>
        </w:rPr>
      </w:pPr>
    </w:p>
    <w:p w14:paraId="3BDEE58D" w14:textId="77777777" w:rsidR="00760752" w:rsidRPr="00760752" w:rsidRDefault="00760752" w:rsidP="00760752">
      <w:pPr>
        <w:rPr>
          <w:rFonts w:asciiTheme="minorHAnsi" w:eastAsiaTheme="minorHAnsi" w:hAnsiTheme="minorHAnsi" w:cstheme="minorBidi"/>
          <w:b/>
          <w:bCs/>
          <w:iCs/>
          <w:sz w:val="22"/>
          <w:szCs w:val="22"/>
          <w:lang w:val="en-GB"/>
        </w:rPr>
      </w:pPr>
      <w:r w:rsidRPr="00760752">
        <w:rPr>
          <w:rFonts w:asciiTheme="minorHAnsi" w:eastAsiaTheme="minorHAnsi" w:hAnsiTheme="minorHAnsi" w:cstheme="minorBidi"/>
          <w:b/>
          <w:bCs/>
          <w:iCs/>
          <w:sz w:val="22"/>
          <w:szCs w:val="22"/>
          <w:lang w:val="en-GB"/>
        </w:rPr>
        <w:t>List A</w:t>
      </w:r>
    </w:p>
    <w:p w14:paraId="711921B8" w14:textId="77777777" w:rsidR="00760752" w:rsidRPr="00760752" w:rsidRDefault="00760752" w:rsidP="003E20FE">
      <w:pPr>
        <w:numPr>
          <w:ilvl w:val="0"/>
          <w:numId w:val="17"/>
        </w:numPr>
        <w:rPr>
          <w:rFonts w:asciiTheme="minorHAnsi" w:eastAsiaTheme="minorHAnsi" w:hAnsiTheme="minorHAnsi" w:cstheme="minorBidi"/>
          <w:bCs/>
          <w:iCs/>
          <w:sz w:val="22"/>
          <w:szCs w:val="22"/>
          <w:lang w:val="en-GB"/>
        </w:rPr>
      </w:pPr>
      <w:r w:rsidRPr="00760752">
        <w:rPr>
          <w:rFonts w:asciiTheme="minorHAnsi" w:eastAsiaTheme="minorHAnsi" w:hAnsiTheme="minorHAnsi" w:cstheme="minorBidi"/>
          <w:bCs/>
          <w:iCs/>
          <w:sz w:val="22"/>
          <w:szCs w:val="22"/>
          <w:lang w:val="en-GB"/>
        </w:rPr>
        <w:t xml:space="preserve">passports that meet the International Civil Aviation Organisation (ICAO) specifications for machine-readable travel documents </w:t>
      </w:r>
    </w:p>
    <w:p w14:paraId="6C2F8554" w14:textId="77777777" w:rsidR="00760752" w:rsidRPr="00760752" w:rsidRDefault="00760752" w:rsidP="003E20FE">
      <w:pPr>
        <w:numPr>
          <w:ilvl w:val="0"/>
          <w:numId w:val="17"/>
        </w:numPr>
        <w:rPr>
          <w:rFonts w:asciiTheme="minorHAnsi" w:eastAsiaTheme="minorHAnsi" w:hAnsiTheme="minorHAnsi" w:cstheme="minorBidi"/>
          <w:bCs/>
          <w:iCs/>
          <w:sz w:val="22"/>
          <w:szCs w:val="22"/>
          <w:lang w:val="en-GB"/>
        </w:rPr>
      </w:pPr>
      <w:r w:rsidRPr="00760752">
        <w:rPr>
          <w:rFonts w:asciiTheme="minorHAnsi" w:eastAsiaTheme="minorHAnsi" w:hAnsiTheme="minorHAnsi" w:cstheme="minorBidi"/>
          <w:bCs/>
          <w:iCs/>
          <w:sz w:val="22"/>
          <w:szCs w:val="22"/>
          <w:lang w:val="en-GB"/>
        </w:rPr>
        <w:t xml:space="preserve">identity cards from an EU or European Economic Area (EEA) country that follow the Council Regulation (EC) No 2252/2004 standards </w:t>
      </w:r>
    </w:p>
    <w:p w14:paraId="761AE086" w14:textId="77777777" w:rsidR="00760752" w:rsidRPr="00760752" w:rsidRDefault="00760752" w:rsidP="003E20FE">
      <w:pPr>
        <w:numPr>
          <w:ilvl w:val="0"/>
          <w:numId w:val="17"/>
        </w:numPr>
        <w:rPr>
          <w:rFonts w:asciiTheme="minorHAnsi" w:eastAsiaTheme="minorHAnsi" w:hAnsiTheme="minorHAnsi" w:cstheme="minorBidi"/>
          <w:bCs/>
          <w:iCs/>
          <w:sz w:val="22"/>
          <w:szCs w:val="22"/>
          <w:lang w:val="en-GB"/>
        </w:rPr>
      </w:pPr>
      <w:r w:rsidRPr="00760752">
        <w:rPr>
          <w:rFonts w:asciiTheme="minorHAnsi" w:eastAsiaTheme="minorHAnsi" w:hAnsiTheme="minorHAnsi" w:cstheme="minorBidi"/>
          <w:bCs/>
          <w:iCs/>
          <w:sz w:val="22"/>
          <w:szCs w:val="22"/>
          <w:lang w:val="en-GB"/>
        </w:rPr>
        <w:t xml:space="preserve">UK photocard driving licences </w:t>
      </w:r>
    </w:p>
    <w:p w14:paraId="00245C03" w14:textId="77777777" w:rsidR="00760752" w:rsidRPr="00760752" w:rsidRDefault="00760752" w:rsidP="003E20FE">
      <w:pPr>
        <w:numPr>
          <w:ilvl w:val="0"/>
          <w:numId w:val="17"/>
        </w:numPr>
        <w:rPr>
          <w:rFonts w:asciiTheme="minorHAnsi" w:eastAsiaTheme="minorHAnsi" w:hAnsiTheme="minorHAnsi" w:cstheme="minorBidi"/>
          <w:bCs/>
          <w:iCs/>
          <w:sz w:val="22"/>
          <w:szCs w:val="22"/>
          <w:lang w:val="en-GB"/>
        </w:rPr>
      </w:pPr>
      <w:r w:rsidRPr="00760752">
        <w:rPr>
          <w:rFonts w:asciiTheme="minorHAnsi" w:eastAsiaTheme="minorHAnsi" w:hAnsiTheme="minorHAnsi" w:cstheme="minorBidi"/>
          <w:bCs/>
          <w:iCs/>
          <w:sz w:val="22"/>
          <w:szCs w:val="22"/>
          <w:lang w:val="en-GB"/>
        </w:rPr>
        <w:t>EU or EEA driving licences that follow the European Directive 2006/126/EC</w:t>
      </w:r>
    </w:p>
    <w:p w14:paraId="0DEA7ECA" w14:textId="77777777" w:rsidR="00760752" w:rsidRPr="00760752" w:rsidRDefault="00760752" w:rsidP="003E20FE">
      <w:pPr>
        <w:numPr>
          <w:ilvl w:val="0"/>
          <w:numId w:val="17"/>
        </w:numPr>
        <w:rPr>
          <w:rFonts w:asciiTheme="minorHAnsi" w:eastAsiaTheme="minorHAnsi" w:hAnsiTheme="minorHAnsi" w:cstheme="minorBidi"/>
          <w:bCs/>
          <w:iCs/>
          <w:sz w:val="22"/>
          <w:szCs w:val="22"/>
          <w:lang w:val="en-GB"/>
        </w:rPr>
      </w:pPr>
      <w:r w:rsidRPr="00760752">
        <w:rPr>
          <w:rFonts w:asciiTheme="minorHAnsi" w:eastAsiaTheme="minorHAnsi" w:hAnsiTheme="minorHAnsi" w:cstheme="minorBidi"/>
          <w:bCs/>
          <w:iCs/>
          <w:sz w:val="22"/>
          <w:szCs w:val="22"/>
          <w:lang w:val="en-GB"/>
        </w:rPr>
        <w:t>NI Electoral identity cards</w:t>
      </w:r>
    </w:p>
    <w:p w14:paraId="780EB87D" w14:textId="77777777" w:rsidR="00760752" w:rsidRPr="00760752" w:rsidRDefault="00760752" w:rsidP="003E20FE">
      <w:pPr>
        <w:numPr>
          <w:ilvl w:val="0"/>
          <w:numId w:val="17"/>
        </w:numPr>
        <w:rPr>
          <w:rFonts w:asciiTheme="minorHAnsi" w:eastAsiaTheme="minorHAnsi" w:hAnsiTheme="minorHAnsi" w:cstheme="minorBidi"/>
          <w:bCs/>
          <w:iCs/>
          <w:sz w:val="22"/>
          <w:szCs w:val="22"/>
          <w:lang w:val="en-GB"/>
        </w:rPr>
      </w:pPr>
      <w:r w:rsidRPr="00760752">
        <w:rPr>
          <w:rFonts w:asciiTheme="minorHAnsi" w:eastAsiaTheme="minorHAnsi" w:hAnsiTheme="minorHAnsi" w:cstheme="minorBidi"/>
          <w:bCs/>
          <w:iCs/>
          <w:sz w:val="22"/>
          <w:szCs w:val="22"/>
          <w:lang w:val="en-GB"/>
        </w:rPr>
        <w:t>a US passport card</w:t>
      </w:r>
    </w:p>
    <w:p w14:paraId="67C888F4" w14:textId="77777777" w:rsidR="00760752" w:rsidRPr="00760752" w:rsidRDefault="00760752" w:rsidP="003E20FE">
      <w:pPr>
        <w:numPr>
          <w:ilvl w:val="0"/>
          <w:numId w:val="17"/>
        </w:numPr>
        <w:rPr>
          <w:rFonts w:asciiTheme="minorHAnsi" w:eastAsiaTheme="minorHAnsi" w:hAnsiTheme="minorHAnsi" w:cstheme="minorBidi"/>
          <w:bCs/>
          <w:iCs/>
          <w:sz w:val="22"/>
          <w:szCs w:val="22"/>
          <w:lang w:val="en-GB"/>
        </w:rPr>
      </w:pPr>
      <w:r w:rsidRPr="00760752">
        <w:rPr>
          <w:rFonts w:asciiTheme="minorHAnsi" w:eastAsiaTheme="minorHAnsi" w:hAnsiTheme="minorHAnsi" w:cstheme="minorBidi"/>
          <w:bCs/>
          <w:iCs/>
          <w:sz w:val="22"/>
          <w:szCs w:val="22"/>
          <w:lang w:val="en-GB"/>
        </w:rPr>
        <w:t>a proof of age card recognised under PASS with a unique reference number (This includes the Citizen ID card)</w:t>
      </w:r>
    </w:p>
    <w:p w14:paraId="133ADA20" w14:textId="1D32F004" w:rsidR="00760752" w:rsidRPr="00760752" w:rsidRDefault="00760752" w:rsidP="003E20FE">
      <w:pPr>
        <w:numPr>
          <w:ilvl w:val="0"/>
          <w:numId w:val="17"/>
        </w:numPr>
        <w:rPr>
          <w:rFonts w:asciiTheme="minorHAnsi" w:eastAsiaTheme="minorHAnsi" w:hAnsiTheme="minorHAnsi" w:cstheme="minorBidi"/>
          <w:bCs/>
          <w:iCs/>
          <w:sz w:val="22"/>
          <w:szCs w:val="22"/>
          <w:lang w:val="en-GB"/>
        </w:rPr>
      </w:pPr>
      <w:r w:rsidRPr="00760752">
        <w:rPr>
          <w:rFonts w:asciiTheme="minorHAnsi" w:eastAsiaTheme="minorHAnsi" w:hAnsiTheme="minorHAnsi" w:cstheme="minorBidi"/>
          <w:bCs/>
          <w:iCs/>
          <w:sz w:val="22"/>
          <w:szCs w:val="22"/>
          <w:lang w:val="en-GB"/>
        </w:rPr>
        <w:t xml:space="preserve">an armed </w:t>
      </w:r>
      <w:r w:rsidR="00C52955" w:rsidRPr="00760752">
        <w:rPr>
          <w:rFonts w:asciiTheme="minorHAnsi" w:eastAsiaTheme="minorHAnsi" w:hAnsiTheme="minorHAnsi" w:cstheme="minorBidi"/>
          <w:bCs/>
          <w:iCs/>
          <w:sz w:val="22"/>
          <w:szCs w:val="22"/>
          <w:lang w:val="en-GB"/>
        </w:rPr>
        <w:t>force’s</w:t>
      </w:r>
      <w:r w:rsidRPr="00760752">
        <w:rPr>
          <w:rFonts w:asciiTheme="minorHAnsi" w:eastAsiaTheme="minorHAnsi" w:hAnsiTheme="minorHAnsi" w:cstheme="minorBidi"/>
          <w:bCs/>
          <w:iCs/>
          <w:sz w:val="22"/>
          <w:szCs w:val="22"/>
          <w:lang w:val="en-GB"/>
        </w:rPr>
        <w:t xml:space="preserve"> identity card</w:t>
      </w:r>
    </w:p>
    <w:p w14:paraId="53CEBD2A" w14:textId="77777777" w:rsidR="00760752" w:rsidRPr="00760752" w:rsidRDefault="00760752" w:rsidP="003E20FE">
      <w:pPr>
        <w:numPr>
          <w:ilvl w:val="0"/>
          <w:numId w:val="17"/>
        </w:numPr>
        <w:rPr>
          <w:rFonts w:asciiTheme="minorHAnsi" w:eastAsiaTheme="minorHAnsi" w:hAnsiTheme="minorHAnsi" w:cstheme="minorBidi"/>
          <w:bCs/>
          <w:iCs/>
          <w:sz w:val="22"/>
          <w:szCs w:val="22"/>
          <w:lang w:val="en-GB"/>
        </w:rPr>
      </w:pPr>
      <w:r w:rsidRPr="00760752">
        <w:rPr>
          <w:rFonts w:asciiTheme="minorHAnsi" w:eastAsiaTheme="minorHAnsi" w:hAnsiTheme="minorHAnsi" w:cstheme="minorBidi"/>
          <w:bCs/>
          <w:iCs/>
          <w:sz w:val="22"/>
          <w:szCs w:val="22"/>
          <w:lang w:val="en-GB"/>
        </w:rPr>
        <w:t>a UK biometric residence permit (BRP)</w:t>
      </w:r>
    </w:p>
    <w:p w14:paraId="3D3BCF4C" w14:textId="77777777" w:rsidR="00760752" w:rsidRPr="00760752" w:rsidRDefault="00760752" w:rsidP="00760752">
      <w:pPr>
        <w:rPr>
          <w:rFonts w:asciiTheme="minorHAnsi" w:eastAsiaTheme="minorHAnsi" w:hAnsiTheme="minorHAnsi" w:cstheme="minorBidi"/>
          <w:bCs/>
          <w:iCs/>
          <w:sz w:val="10"/>
          <w:szCs w:val="22"/>
          <w:lang w:val="en-GB"/>
        </w:rPr>
      </w:pPr>
    </w:p>
    <w:p w14:paraId="3A8C64AF" w14:textId="77777777" w:rsidR="00760752" w:rsidRPr="00760752" w:rsidRDefault="00760752" w:rsidP="00760752">
      <w:pPr>
        <w:rPr>
          <w:rFonts w:asciiTheme="minorHAnsi" w:eastAsiaTheme="minorHAnsi" w:hAnsiTheme="minorHAnsi" w:cstheme="minorBidi"/>
          <w:bCs/>
          <w:iCs/>
          <w:sz w:val="22"/>
          <w:szCs w:val="22"/>
          <w:lang w:val="en-GB"/>
        </w:rPr>
      </w:pPr>
      <w:r w:rsidRPr="00760752">
        <w:rPr>
          <w:rFonts w:asciiTheme="minorHAnsi" w:eastAsiaTheme="minorHAnsi" w:hAnsiTheme="minorHAnsi" w:cstheme="minorBidi"/>
          <w:bCs/>
          <w:iCs/>
          <w:sz w:val="22"/>
          <w:szCs w:val="22"/>
          <w:lang w:val="en-GB"/>
        </w:rPr>
        <w:t>If the visitor is unable to produce any of the above, staff may accept combinations of one identification document from List B, supported by one document from List C:</w:t>
      </w:r>
    </w:p>
    <w:p w14:paraId="36FF71C1" w14:textId="77777777" w:rsidR="00760752" w:rsidRPr="00760752" w:rsidRDefault="00760752" w:rsidP="00760752">
      <w:pPr>
        <w:rPr>
          <w:rFonts w:asciiTheme="minorHAnsi" w:eastAsiaTheme="minorHAnsi" w:hAnsiTheme="minorHAnsi" w:cstheme="minorBidi"/>
          <w:bCs/>
          <w:iCs/>
          <w:sz w:val="8"/>
          <w:szCs w:val="22"/>
          <w:lang w:val="en-GB"/>
        </w:rPr>
      </w:pPr>
    </w:p>
    <w:p w14:paraId="00BBCD56" w14:textId="77777777" w:rsidR="00760752" w:rsidRPr="00760752" w:rsidRDefault="00760752" w:rsidP="00760752">
      <w:pPr>
        <w:rPr>
          <w:rFonts w:asciiTheme="minorHAnsi" w:eastAsiaTheme="minorHAnsi" w:hAnsiTheme="minorHAnsi" w:cstheme="minorBidi"/>
          <w:b/>
          <w:bCs/>
          <w:iCs/>
          <w:sz w:val="22"/>
          <w:szCs w:val="22"/>
          <w:lang w:val="en-GB"/>
        </w:rPr>
      </w:pPr>
      <w:r w:rsidRPr="00760752">
        <w:rPr>
          <w:rFonts w:asciiTheme="minorHAnsi" w:eastAsiaTheme="minorHAnsi" w:hAnsiTheme="minorHAnsi" w:cstheme="minorBidi"/>
          <w:b/>
          <w:bCs/>
          <w:iCs/>
          <w:sz w:val="22"/>
          <w:szCs w:val="22"/>
          <w:lang w:val="en-GB"/>
        </w:rPr>
        <w:t>List B:</w:t>
      </w:r>
    </w:p>
    <w:p w14:paraId="3FC11603" w14:textId="3D1FDB69" w:rsidR="00760752" w:rsidRPr="00760752" w:rsidRDefault="00760752" w:rsidP="003E20FE">
      <w:pPr>
        <w:numPr>
          <w:ilvl w:val="0"/>
          <w:numId w:val="18"/>
        </w:numPr>
        <w:rPr>
          <w:rFonts w:asciiTheme="minorHAnsi" w:eastAsiaTheme="minorHAnsi" w:hAnsiTheme="minorHAnsi" w:cstheme="minorBidi"/>
          <w:bCs/>
          <w:iCs/>
          <w:sz w:val="22"/>
          <w:szCs w:val="22"/>
          <w:lang w:val="en-GB"/>
        </w:rPr>
      </w:pPr>
      <w:r w:rsidRPr="00760752">
        <w:rPr>
          <w:rFonts w:asciiTheme="minorHAnsi" w:eastAsiaTheme="minorHAnsi" w:hAnsiTheme="minorHAnsi" w:cstheme="minorBidi"/>
          <w:bCs/>
          <w:iCs/>
          <w:sz w:val="22"/>
          <w:szCs w:val="22"/>
          <w:lang w:val="en-GB"/>
        </w:rPr>
        <w:t xml:space="preserve">a </w:t>
      </w:r>
      <w:r w:rsidR="00834847" w:rsidRPr="00760752">
        <w:rPr>
          <w:rFonts w:asciiTheme="minorHAnsi" w:eastAsiaTheme="minorHAnsi" w:hAnsiTheme="minorHAnsi" w:cstheme="minorBidi"/>
          <w:bCs/>
          <w:iCs/>
          <w:sz w:val="22"/>
          <w:szCs w:val="22"/>
          <w:lang w:val="en-GB"/>
        </w:rPr>
        <w:t>home</w:t>
      </w:r>
      <w:r w:rsidRPr="00760752">
        <w:rPr>
          <w:rFonts w:asciiTheme="minorHAnsi" w:eastAsiaTheme="minorHAnsi" w:hAnsiTheme="minorHAnsi" w:cstheme="minorBidi"/>
          <w:bCs/>
          <w:iCs/>
          <w:sz w:val="22"/>
          <w:szCs w:val="22"/>
          <w:lang w:val="en-GB"/>
        </w:rPr>
        <w:t xml:space="preserve"> </w:t>
      </w:r>
      <w:r w:rsidR="00834847">
        <w:rPr>
          <w:rFonts w:asciiTheme="minorHAnsi" w:eastAsiaTheme="minorHAnsi" w:hAnsiTheme="minorHAnsi" w:cstheme="minorBidi"/>
          <w:bCs/>
          <w:iCs/>
          <w:sz w:val="22"/>
          <w:szCs w:val="22"/>
          <w:lang w:val="en-GB"/>
        </w:rPr>
        <w:t>o</w:t>
      </w:r>
      <w:r w:rsidRPr="00760752">
        <w:rPr>
          <w:rFonts w:asciiTheme="minorHAnsi" w:eastAsiaTheme="minorHAnsi" w:hAnsiTheme="minorHAnsi" w:cstheme="minorBidi"/>
          <w:bCs/>
          <w:iCs/>
          <w:sz w:val="22"/>
          <w:szCs w:val="22"/>
          <w:lang w:val="en-GB"/>
        </w:rPr>
        <w:t>ffice travel document (convention travel document, stateless person’s document, one-way document or certificate of travel)</w:t>
      </w:r>
    </w:p>
    <w:p w14:paraId="6D764CA7" w14:textId="77777777" w:rsidR="00760752" w:rsidRPr="00760752" w:rsidRDefault="00760752" w:rsidP="003E20FE">
      <w:pPr>
        <w:numPr>
          <w:ilvl w:val="0"/>
          <w:numId w:val="18"/>
        </w:numPr>
        <w:rPr>
          <w:rFonts w:asciiTheme="minorHAnsi" w:eastAsiaTheme="minorHAnsi" w:hAnsiTheme="minorHAnsi" w:cstheme="minorBidi"/>
          <w:bCs/>
          <w:iCs/>
          <w:sz w:val="22"/>
          <w:szCs w:val="22"/>
          <w:lang w:val="en-GB"/>
        </w:rPr>
      </w:pPr>
      <w:r w:rsidRPr="00760752">
        <w:rPr>
          <w:rFonts w:asciiTheme="minorHAnsi" w:eastAsiaTheme="minorHAnsi" w:hAnsiTheme="minorHAnsi" w:cstheme="minorBidi"/>
          <w:bCs/>
          <w:iCs/>
          <w:sz w:val="22"/>
          <w:szCs w:val="22"/>
          <w:lang w:val="en-GB"/>
        </w:rPr>
        <w:t>an older person’s bus pass</w:t>
      </w:r>
    </w:p>
    <w:p w14:paraId="6E67869F" w14:textId="77777777" w:rsidR="00760752" w:rsidRPr="00760752" w:rsidRDefault="00760752" w:rsidP="003E20FE">
      <w:pPr>
        <w:numPr>
          <w:ilvl w:val="0"/>
          <w:numId w:val="18"/>
        </w:numPr>
        <w:rPr>
          <w:rFonts w:asciiTheme="minorHAnsi" w:eastAsiaTheme="minorHAnsi" w:hAnsiTheme="minorHAnsi" w:cstheme="minorBidi"/>
          <w:bCs/>
          <w:iCs/>
          <w:sz w:val="22"/>
          <w:szCs w:val="22"/>
          <w:lang w:val="en-GB"/>
        </w:rPr>
      </w:pPr>
      <w:r w:rsidRPr="00760752">
        <w:rPr>
          <w:rFonts w:asciiTheme="minorHAnsi" w:eastAsiaTheme="minorHAnsi" w:hAnsiTheme="minorHAnsi" w:cstheme="minorBidi"/>
          <w:bCs/>
          <w:iCs/>
          <w:sz w:val="22"/>
          <w:szCs w:val="22"/>
          <w:lang w:val="en-GB"/>
        </w:rPr>
        <w:lastRenderedPageBreak/>
        <w:t>a Freedom Pass</w:t>
      </w:r>
    </w:p>
    <w:p w14:paraId="14A46798" w14:textId="77777777" w:rsidR="00760752" w:rsidRPr="00760752" w:rsidRDefault="00760752" w:rsidP="003E20FE">
      <w:pPr>
        <w:numPr>
          <w:ilvl w:val="0"/>
          <w:numId w:val="18"/>
        </w:numPr>
        <w:rPr>
          <w:rFonts w:asciiTheme="minorHAnsi" w:eastAsiaTheme="minorHAnsi" w:hAnsiTheme="minorHAnsi" w:cstheme="minorBidi"/>
          <w:bCs/>
          <w:iCs/>
          <w:sz w:val="22"/>
          <w:szCs w:val="22"/>
          <w:lang w:val="en-GB"/>
        </w:rPr>
      </w:pPr>
      <w:r w:rsidRPr="00760752">
        <w:rPr>
          <w:rFonts w:asciiTheme="minorHAnsi" w:eastAsiaTheme="minorHAnsi" w:hAnsiTheme="minorHAnsi" w:cstheme="minorBidi"/>
          <w:bCs/>
          <w:iCs/>
          <w:sz w:val="22"/>
          <w:szCs w:val="22"/>
          <w:lang w:val="en-GB"/>
        </w:rPr>
        <w:t>a proof of age card recognised under the Proof of Age Standards Scheme (PASS) without a unique reference number (please refer to List A where a unique reference number is present)</w:t>
      </w:r>
    </w:p>
    <w:p w14:paraId="0226E001" w14:textId="77777777" w:rsidR="00760752" w:rsidRPr="00760752" w:rsidRDefault="00760752" w:rsidP="00760752">
      <w:pPr>
        <w:rPr>
          <w:rFonts w:asciiTheme="minorHAnsi" w:eastAsiaTheme="minorHAnsi" w:hAnsiTheme="minorHAnsi" w:cstheme="minorBidi"/>
          <w:b/>
          <w:bCs/>
          <w:iCs/>
          <w:sz w:val="22"/>
          <w:szCs w:val="22"/>
          <w:lang w:val="en-GB"/>
        </w:rPr>
      </w:pPr>
      <w:r w:rsidRPr="00760752">
        <w:rPr>
          <w:rFonts w:asciiTheme="minorHAnsi" w:eastAsiaTheme="minorHAnsi" w:hAnsiTheme="minorHAnsi" w:cstheme="minorBidi"/>
          <w:b/>
          <w:bCs/>
          <w:iCs/>
          <w:sz w:val="22"/>
          <w:szCs w:val="22"/>
          <w:lang w:val="en-GB"/>
        </w:rPr>
        <w:t xml:space="preserve">List C: </w:t>
      </w:r>
    </w:p>
    <w:p w14:paraId="286C392B" w14:textId="77777777" w:rsidR="00760752" w:rsidRPr="00760752" w:rsidRDefault="00760752" w:rsidP="003E20FE">
      <w:pPr>
        <w:numPr>
          <w:ilvl w:val="0"/>
          <w:numId w:val="19"/>
        </w:numPr>
        <w:rPr>
          <w:rFonts w:asciiTheme="minorHAnsi" w:eastAsiaTheme="minorHAnsi" w:hAnsiTheme="minorHAnsi" w:cstheme="minorBidi"/>
          <w:bCs/>
          <w:iCs/>
          <w:sz w:val="22"/>
          <w:szCs w:val="22"/>
          <w:lang w:val="en-GB"/>
        </w:rPr>
      </w:pPr>
      <w:r w:rsidRPr="00760752">
        <w:rPr>
          <w:rFonts w:asciiTheme="minorHAnsi" w:eastAsiaTheme="minorHAnsi" w:hAnsiTheme="minorHAnsi" w:cstheme="minorBidi"/>
          <w:bCs/>
          <w:iCs/>
          <w:sz w:val="22"/>
          <w:szCs w:val="22"/>
          <w:lang w:val="en-GB"/>
        </w:rPr>
        <w:t>a birth or adoption certificate</w:t>
      </w:r>
    </w:p>
    <w:p w14:paraId="5AD9DFF1" w14:textId="77777777" w:rsidR="00760752" w:rsidRPr="00760752" w:rsidRDefault="00760752" w:rsidP="003E20FE">
      <w:pPr>
        <w:numPr>
          <w:ilvl w:val="0"/>
          <w:numId w:val="19"/>
        </w:numPr>
        <w:rPr>
          <w:rFonts w:asciiTheme="minorHAnsi" w:eastAsiaTheme="minorHAnsi" w:hAnsiTheme="minorHAnsi" w:cstheme="minorBidi"/>
          <w:bCs/>
          <w:iCs/>
          <w:sz w:val="22"/>
          <w:szCs w:val="22"/>
          <w:lang w:val="en-GB"/>
        </w:rPr>
      </w:pPr>
      <w:r w:rsidRPr="00760752">
        <w:rPr>
          <w:rFonts w:asciiTheme="minorHAnsi" w:eastAsiaTheme="minorHAnsi" w:hAnsiTheme="minorHAnsi" w:cstheme="minorBidi"/>
          <w:bCs/>
          <w:iCs/>
          <w:sz w:val="22"/>
          <w:szCs w:val="22"/>
          <w:lang w:val="en-GB"/>
        </w:rPr>
        <w:t>an education certificate from a regulated and recognised educational institution (such as an NVQ, SQA, GCSE, A level or degree certificate)</w:t>
      </w:r>
    </w:p>
    <w:p w14:paraId="73710FAB" w14:textId="77777777" w:rsidR="00760752" w:rsidRPr="00760752" w:rsidRDefault="00760752" w:rsidP="003E20FE">
      <w:pPr>
        <w:numPr>
          <w:ilvl w:val="0"/>
          <w:numId w:val="19"/>
        </w:numPr>
        <w:rPr>
          <w:rFonts w:asciiTheme="minorHAnsi" w:eastAsiaTheme="minorHAnsi" w:hAnsiTheme="minorHAnsi" w:cstheme="minorBidi"/>
          <w:bCs/>
          <w:iCs/>
          <w:sz w:val="22"/>
          <w:szCs w:val="22"/>
          <w:lang w:val="en-GB"/>
        </w:rPr>
      </w:pPr>
      <w:r w:rsidRPr="00760752">
        <w:rPr>
          <w:rFonts w:asciiTheme="minorHAnsi" w:eastAsiaTheme="minorHAnsi" w:hAnsiTheme="minorHAnsi" w:cstheme="minorBidi"/>
          <w:bCs/>
          <w:iCs/>
          <w:sz w:val="22"/>
          <w:szCs w:val="22"/>
          <w:lang w:val="en-GB"/>
        </w:rPr>
        <w:t>a rental or purchase agreement for a residential property (signed and dated)</w:t>
      </w:r>
    </w:p>
    <w:p w14:paraId="5372FB45" w14:textId="77777777" w:rsidR="00760752" w:rsidRPr="00760752" w:rsidRDefault="00760752" w:rsidP="003E20FE">
      <w:pPr>
        <w:numPr>
          <w:ilvl w:val="0"/>
          <w:numId w:val="19"/>
        </w:numPr>
        <w:rPr>
          <w:rFonts w:asciiTheme="minorHAnsi" w:eastAsiaTheme="minorHAnsi" w:hAnsiTheme="minorHAnsi" w:cstheme="minorBidi"/>
          <w:bCs/>
          <w:iCs/>
          <w:sz w:val="22"/>
          <w:szCs w:val="22"/>
          <w:lang w:val="en-GB"/>
        </w:rPr>
      </w:pPr>
      <w:r w:rsidRPr="00760752">
        <w:rPr>
          <w:rFonts w:asciiTheme="minorHAnsi" w:eastAsiaTheme="minorHAnsi" w:hAnsiTheme="minorHAnsi" w:cstheme="minorBidi"/>
          <w:bCs/>
          <w:iCs/>
          <w:sz w:val="22"/>
          <w:szCs w:val="22"/>
          <w:lang w:val="en-GB"/>
        </w:rPr>
        <w:t>a marriage or civil partnership certificate</w:t>
      </w:r>
    </w:p>
    <w:p w14:paraId="7D1E727C" w14:textId="77777777" w:rsidR="00760752" w:rsidRPr="00760752" w:rsidRDefault="00760752" w:rsidP="003E20FE">
      <w:pPr>
        <w:numPr>
          <w:ilvl w:val="0"/>
          <w:numId w:val="19"/>
        </w:numPr>
        <w:rPr>
          <w:rFonts w:asciiTheme="minorHAnsi" w:eastAsiaTheme="minorHAnsi" w:hAnsiTheme="minorHAnsi" w:cstheme="minorBidi"/>
          <w:bCs/>
          <w:iCs/>
          <w:sz w:val="22"/>
          <w:szCs w:val="22"/>
          <w:lang w:val="en-GB"/>
        </w:rPr>
      </w:pPr>
      <w:r w:rsidRPr="00760752">
        <w:rPr>
          <w:rFonts w:asciiTheme="minorHAnsi" w:eastAsiaTheme="minorHAnsi" w:hAnsiTheme="minorHAnsi" w:cstheme="minorBidi"/>
          <w:bCs/>
          <w:iCs/>
          <w:sz w:val="22"/>
          <w:szCs w:val="22"/>
          <w:lang w:val="en-GB"/>
        </w:rPr>
        <w:t>a bank, building society or credit union current account card (on which the claimed identity is shown)</w:t>
      </w:r>
    </w:p>
    <w:p w14:paraId="6E40D017" w14:textId="1A2FBD41" w:rsidR="0028174B" w:rsidRDefault="0028174B" w:rsidP="00841A8B">
      <w:pPr>
        <w:rPr>
          <w:rFonts w:ascii="Cavolini" w:eastAsiaTheme="minorHAnsi" w:hAnsi="Cavolini" w:cs="Cavolini"/>
          <w:bCs/>
          <w:iCs/>
          <w:color w:val="2E74B5" w:themeColor="accent1" w:themeShade="BF"/>
          <w:sz w:val="28"/>
          <w:szCs w:val="28"/>
        </w:rPr>
      </w:pPr>
    </w:p>
    <w:p w14:paraId="347C29C0" w14:textId="1A5A7B00" w:rsidR="00B23595" w:rsidRDefault="00B23595" w:rsidP="00841A8B">
      <w:pPr>
        <w:rPr>
          <w:rFonts w:ascii="Cavolini" w:eastAsiaTheme="minorHAnsi" w:hAnsi="Cavolini" w:cs="Cavolini"/>
          <w:bCs/>
          <w:iCs/>
          <w:color w:val="2E74B5" w:themeColor="accent1" w:themeShade="BF"/>
          <w:sz w:val="28"/>
          <w:szCs w:val="28"/>
        </w:rPr>
      </w:pPr>
    </w:p>
    <w:p w14:paraId="1C2D7715" w14:textId="68CBDF70" w:rsidR="00B23595" w:rsidRDefault="00B23595" w:rsidP="00841A8B">
      <w:pPr>
        <w:rPr>
          <w:rFonts w:ascii="Cavolini" w:eastAsiaTheme="minorHAnsi" w:hAnsi="Cavolini" w:cs="Cavolini"/>
          <w:bCs/>
          <w:iCs/>
          <w:color w:val="2E74B5" w:themeColor="accent1" w:themeShade="BF"/>
          <w:sz w:val="28"/>
          <w:szCs w:val="28"/>
        </w:rPr>
      </w:pPr>
    </w:p>
    <w:p w14:paraId="7047A84C" w14:textId="081058EF" w:rsidR="00760752" w:rsidRDefault="00760752" w:rsidP="00841A8B">
      <w:pPr>
        <w:rPr>
          <w:rFonts w:ascii="Cavolini" w:eastAsiaTheme="minorHAnsi" w:hAnsi="Cavolini" w:cs="Cavolini"/>
          <w:bCs/>
          <w:iCs/>
          <w:color w:val="2E74B5" w:themeColor="accent1" w:themeShade="BF"/>
          <w:sz w:val="28"/>
          <w:szCs w:val="28"/>
        </w:rPr>
      </w:pPr>
    </w:p>
    <w:p w14:paraId="76307CE5" w14:textId="366D8584" w:rsidR="00760752" w:rsidRDefault="00760752" w:rsidP="00841A8B">
      <w:pPr>
        <w:rPr>
          <w:rFonts w:ascii="Cavolini" w:eastAsiaTheme="minorHAnsi" w:hAnsi="Cavolini" w:cs="Cavolini"/>
          <w:bCs/>
          <w:iCs/>
          <w:color w:val="2E74B5" w:themeColor="accent1" w:themeShade="BF"/>
          <w:sz w:val="28"/>
          <w:szCs w:val="28"/>
        </w:rPr>
      </w:pPr>
    </w:p>
    <w:p w14:paraId="22A7F56B" w14:textId="207EC2E5" w:rsidR="009330AE" w:rsidRDefault="009330AE" w:rsidP="00841A8B">
      <w:pPr>
        <w:rPr>
          <w:rFonts w:ascii="Cavolini" w:eastAsiaTheme="minorHAnsi" w:hAnsi="Cavolini" w:cs="Cavolini"/>
          <w:bCs/>
          <w:iCs/>
          <w:color w:val="2E74B5" w:themeColor="accent1" w:themeShade="BF"/>
          <w:sz w:val="28"/>
          <w:szCs w:val="28"/>
        </w:rPr>
      </w:pPr>
    </w:p>
    <w:p w14:paraId="3A07876F" w14:textId="4DE388A9" w:rsidR="009330AE" w:rsidRDefault="009330AE" w:rsidP="00841A8B">
      <w:pPr>
        <w:rPr>
          <w:rFonts w:ascii="Cavolini" w:eastAsiaTheme="minorHAnsi" w:hAnsi="Cavolini" w:cs="Cavolini"/>
          <w:bCs/>
          <w:iCs/>
          <w:color w:val="2E74B5" w:themeColor="accent1" w:themeShade="BF"/>
          <w:sz w:val="28"/>
          <w:szCs w:val="28"/>
        </w:rPr>
      </w:pPr>
    </w:p>
    <w:p w14:paraId="2CFEA558" w14:textId="4019F4AA" w:rsidR="009330AE" w:rsidRDefault="009330AE" w:rsidP="00841A8B">
      <w:pPr>
        <w:rPr>
          <w:rFonts w:ascii="Cavolini" w:eastAsiaTheme="minorHAnsi" w:hAnsi="Cavolini" w:cs="Cavolini"/>
          <w:bCs/>
          <w:iCs/>
          <w:color w:val="2E74B5" w:themeColor="accent1" w:themeShade="BF"/>
          <w:sz w:val="28"/>
          <w:szCs w:val="28"/>
        </w:rPr>
      </w:pPr>
    </w:p>
    <w:p w14:paraId="3ECBF37A" w14:textId="3148615E" w:rsidR="009330AE" w:rsidRDefault="009330AE" w:rsidP="00841A8B">
      <w:pPr>
        <w:rPr>
          <w:rFonts w:ascii="Cavolini" w:eastAsiaTheme="minorHAnsi" w:hAnsi="Cavolini" w:cs="Cavolini"/>
          <w:bCs/>
          <w:iCs/>
          <w:color w:val="2E74B5" w:themeColor="accent1" w:themeShade="BF"/>
          <w:sz w:val="28"/>
          <w:szCs w:val="28"/>
        </w:rPr>
      </w:pPr>
    </w:p>
    <w:p w14:paraId="40CC2904" w14:textId="77777777" w:rsidR="009330AE" w:rsidRDefault="009330AE" w:rsidP="00841A8B">
      <w:pPr>
        <w:rPr>
          <w:rFonts w:ascii="Cavolini" w:eastAsiaTheme="minorHAnsi" w:hAnsi="Cavolini" w:cs="Cavolini"/>
          <w:bCs/>
          <w:iCs/>
          <w:color w:val="2E74B5" w:themeColor="accent1" w:themeShade="BF"/>
          <w:sz w:val="28"/>
          <w:szCs w:val="28"/>
        </w:rPr>
      </w:pPr>
    </w:p>
    <w:p w14:paraId="1E514D9C" w14:textId="301B1278" w:rsidR="00760752" w:rsidRDefault="00760752" w:rsidP="00841A8B">
      <w:pPr>
        <w:rPr>
          <w:rFonts w:ascii="Cavolini" w:eastAsiaTheme="minorHAnsi" w:hAnsi="Cavolini" w:cs="Cavolini"/>
          <w:bCs/>
          <w:iCs/>
          <w:color w:val="2E74B5" w:themeColor="accent1" w:themeShade="BF"/>
          <w:sz w:val="28"/>
          <w:szCs w:val="28"/>
        </w:rPr>
      </w:pPr>
    </w:p>
    <w:p w14:paraId="76779738" w14:textId="77777777" w:rsidR="00B23595" w:rsidRPr="0028174B" w:rsidRDefault="00B23595" w:rsidP="00841A8B">
      <w:pPr>
        <w:rPr>
          <w:rFonts w:ascii="Cavolini" w:eastAsiaTheme="minorHAnsi" w:hAnsi="Cavolini" w:cs="Cavolini"/>
          <w:bCs/>
          <w:iCs/>
          <w:color w:val="2E74B5" w:themeColor="accent1" w:themeShade="BF"/>
          <w:sz w:val="28"/>
          <w:szCs w:val="28"/>
        </w:rPr>
      </w:pPr>
    </w:p>
    <w:p w14:paraId="5612E061" w14:textId="2463928C" w:rsidR="00760752" w:rsidRPr="00760752" w:rsidRDefault="00760752" w:rsidP="00760752">
      <w:pPr>
        <w:jc w:val="center"/>
        <w:rPr>
          <w:rFonts w:ascii="Cavolini" w:eastAsiaTheme="minorHAnsi" w:hAnsi="Cavolini" w:cs="Cavolini"/>
          <w:b/>
          <w:iCs/>
          <w:sz w:val="28"/>
          <w:szCs w:val="28"/>
          <w:lang w:val="en-GB"/>
        </w:rPr>
      </w:pPr>
      <w:bookmarkStart w:id="10" w:name="_Hlk121389464"/>
      <w:r w:rsidRPr="00760752">
        <w:rPr>
          <w:rFonts w:ascii="Cavolini" w:eastAsiaTheme="minorHAnsi" w:hAnsi="Cavolini" w:cs="Cavolini"/>
          <w:b/>
          <w:iCs/>
          <w:sz w:val="28"/>
          <w:szCs w:val="28"/>
          <w:lang w:val="en-GB"/>
        </w:rPr>
        <w:t>(Annex B)</w:t>
      </w:r>
    </w:p>
    <w:p w14:paraId="29A206A7" w14:textId="65D5CC7E" w:rsidR="00760752" w:rsidRPr="00760752" w:rsidRDefault="00760752" w:rsidP="00760752">
      <w:pPr>
        <w:jc w:val="center"/>
        <w:rPr>
          <w:rFonts w:ascii="Cavolini" w:eastAsiaTheme="minorHAnsi" w:hAnsi="Cavolini" w:cs="Cavolini"/>
          <w:b/>
          <w:iCs/>
          <w:color w:val="2E74B5" w:themeColor="accent1" w:themeShade="BF"/>
          <w:sz w:val="28"/>
          <w:szCs w:val="28"/>
          <w:lang w:val="en-GB"/>
        </w:rPr>
      </w:pPr>
      <w:r w:rsidRPr="00760752">
        <w:rPr>
          <w:rFonts w:ascii="Cavolini" w:eastAsiaTheme="minorHAnsi" w:hAnsi="Cavolini" w:cs="Cavolini"/>
          <w:b/>
          <w:iCs/>
          <w:color w:val="2E74B5" w:themeColor="accent1" w:themeShade="BF"/>
          <w:sz w:val="28"/>
          <w:szCs w:val="28"/>
          <w:lang w:val="en-GB"/>
        </w:rPr>
        <w:t>Guidance on Items Prohibited from entering the Establishment</w:t>
      </w:r>
    </w:p>
    <w:p w14:paraId="47E6042B" w14:textId="77777777" w:rsidR="00760752" w:rsidRPr="00760752" w:rsidRDefault="00760752" w:rsidP="00760752">
      <w:pPr>
        <w:jc w:val="center"/>
        <w:rPr>
          <w:rFonts w:asciiTheme="minorHAnsi" w:eastAsiaTheme="minorHAnsi" w:hAnsiTheme="minorHAnsi" w:cstheme="minorBidi"/>
          <w:iCs/>
          <w:sz w:val="22"/>
          <w:szCs w:val="22"/>
          <w:lang w:val="en-GB"/>
        </w:rPr>
      </w:pPr>
    </w:p>
    <w:p w14:paraId="5E3AB4BE" w14:textId="77777777" w:rsidR="00760752" w:rsidRPr="00760752" w:rsidRDefault="00760752" w:rsidP="00760752">
      <w:pPr>
        <w:rPr>
          <w:rFonts w:asciiTheme="minorHAnsi" w:eastAsiaTheme="minorHAnsi" w:hAnsiTheme="minorHAnsi" w:cstheme="minorBidi"/>
          <w:iCs/>
          <w:sz w:val="22"/>
          <w:szCs w:val="22"/>
          <w:lang w:val="en-GB"/>
        </w:rPr>
      </w:pPr>
      <w:r w:rsidRPr="00760752">
        <w:rPr>
          <w:rFonts w:asciiTheme="minorHAnsi" w:eastAsiaTheme="minorHAnsi" w:hAnsiTheme="minorHAnsi" w:cstheme="minorBidi"/>
          <w:iCs/>
          <w:sz w:val="22"/>
          <w:szCs w:val="22"/>
          <w:lang w:val="en-GB"/>
        </w:rPr>
        <w:t>The aim of HMP Manchester is to support and guide men from any forms of criminality, whilst also proving support in relation to any potential addiction issues. Under the provision of the Offender Management Act 2007 it is a criminal offence to bring the following items into the establishment without the appropriate prior authorisation.</w:t>
      </w:r>
    </w:p>
    <w:p w14:paraId="0D34D609" w14:textId="77777777" w:rsidR="00760752" w:rsidRPr="00760752" w:rsidRDefault="00760752" w:rsidP="00760752">
      <w:pPr>
        <w:rPr>
          <w:rFonts w:asciiTheme="minorHAnsi" w:eastAsiaTheme="minorHAnsi" w:hAnsiTheme="minorHAnsi" w:cs="Arial"/>
          <w:sz w:val="22"/>
          <w:lang w:val="en-GB"/>
        </w:rPr>
      </w:pPr>
    </w:p>
    <w:p w14:paraId="3F03D828" w14:textId="77777777" w:rsidR="00760752" w:rsidRPr="00760752" w:rsidRDefault="00760752" w:rsidP="003E20FE">
      <w:pPr>
        <w:numPr>
          <w:ilvl w:val="0"/>
          <w:numId w:val="20"/>
        </w:numPr>
        <w:rPr>
          <w:rFonts w:asciiTheme="minorHAnsi" w:eastAsiaTheme="minorHAnsi" w:hAnsiTheme="minorHAnsi" w:cs="Arial"/>
          <w:sz w:val="22"/>
          <w:lang w:val="en-GB"/>
        </w:rPr>
      </w:pPr>
      <w:r w:rsidRPr="00760752">
        <w:rPr>
          <w:rFonts w:asciiTheme="minorHAnsi" w:eastAsiaTheme="minorHAnsi" w:hAnsiTheme="minorHAnsi" w:cs="Arial"/>
          <w:sz w:val="22"/>
          <w:lang w:val="en-GB"/>
        </w:rPr>
        <w:t>A controlled drug (as defined for the purposes of the Misuse of Drugs Act 1971)</w:t>
      </w:r>
    </w:p>
    <w:p w14:paraId="11885BEA" w14:textId="77777777" w:rsidR="00760752" w:rsidRPr="00760752" w:rsidRDefault="00760752" w:rsidP="003E20FE">
      <w:pPr>
        <w:numPr>
          <w:ilvl w:val="0"/>
          <w:numId w:val="20"/>
        </w:numPr>
        <w:rPr>
          <w:rFonts w:asciiTheme="minorHAnsi" w:eastAsiaTheme="minorHAnsi" w:hAnsiTheme="minorHAnsi" w:cs="Arial"/>
          <w:sz w:val="22"/>
          <w:lang w:val="en-GB"/>
        </w:rPr>
      </w:pPr>
      <w:r w:rsidRPr="00760752">
        <w:rPr>
          <w:rFonts w:asciiTheme="minorHAnsi" w:eastAsiaTheme="minorHAnsi" w:hAnsiTheme="minorHAnsi" w:cs="Arial"/>
          <w:sz w:val="22"/>
          <w:lang w:val="en-GB"/>
        </w:rPr>
        <w:t>An explosive</w:t>
      </w:r>
    </w:p>
    <w:p w14:paraId="373ACA45" w14:textId="77777777" w:rsidR="00760752" w:rsidRPr="00760752" w:rsidRDefault="00760752" w:rsidP="003E20FE">
      <w:pPr>
        <w:numPr>
          <w:ilvl w:val="0"/>
          <w:numId w:val="20"/>
        </w:numPr>
        <w:rPr>
          <w:rFonts w:asciiTheme="minorHAnsi" w:eastAsiaTheme="minorHAnsi" w:hAnsiTheme="minorHAnsi" w:cs="Arial"/>
          <w:sz w:val="22"/>
          <w:lang w:val="en-GB"/>
        </w:rPr>
      </w:pPr>
      <w:r w:rsidRPr="00760752">
        <w:rPr>
          <w:rFonts w:asciiTheme="minorHAnsi" w:eastAsiaTheme="minorHAnsi" w:hAnsiTheme="minorHAnsi" w:cs="Arial"/>
          <w:sz w:val="22"/>
          <w:lang w:val="en-GB"/>
        </w:rPr>
        <w:t>Any firearm or ammunition (as defined in section 57 of the Firearms Act 1968)</w:t>
      </w:r>
    </w:p>
    <w:p w14:paraId="656E7DA0" w14:textId="77777777" w:rsidR="00760752" w:rsidRPr="00760752" w:rsidRDefault="00760752" w:rsidP="003E20FE">
      <w:pPr>
        <w:numPr>
          <w:ilvl w:val="0"/>
          <w:numId w:val="20"/>
        </w:numPr>
        <w:rPr>
          <w:rFonts w:asciiTheme="minorHAnsi" w:eastAsiaTheme="minorHAnsi" w:hAnsiTheme="minorHAnsi" w:cs="Arial"/>
          <w:sz w:val="22"/>
          <w:lang w:val="en-GB"/>
        </w:rPr>
      </w:pPr>
      <w:r w:rsidRPr="00760752">
        <w:rPr>
          <w:rFonts w:asciiTheme="minorHAnsi" w:eastAsiaTheme="minorHAnsi" w:hAnsiTheme="minorHAnsi" w:cs="Arial"/>
          <w:sz w:val="22"/>
          <w:lang w:val="en-GB"/>
        </w:rPr>
        <w:t>Any other offensive weapon (as defined in section 1(9) of the Police and Criminal Evidence Act 1984)</w:t>
      </w:r>
    </w:p>
    <w:p w14:paraId="5AD644AE" w14:textId="77777777" w:rsidR="00760752" w:rsidRPr="00760752" w:rsidRDefault="00760752" w:rsidP="003E20FE">
      <w:pPr>
        <w:numPr>
          <w:ilvl w:val="0"/>
          <w:numId w:val="20"/>
        </w:numPr>
        <w:rPr>
          <w:rFonts w:asciiTheme="minorHAnsi" w:eastAsiaTheme="minorHAnsi" w:hAnsiTheme="minorHAnsi" w:cs="Arial"/>
          <w:sz w:val="22"/>
          <w:lang w:val="en-GB"/>
        </w:rPr>
      </w:pPr>
      <w:r w:rsidRPr="00760752">
        <w:rPr>
          <w:rFonts w:asciiTheme="minorHAnsi" w:eastAsiaTheme="minorHAnsi" w:hAnsiTheme="minorHAnsi" w:cs="Arial"/>
          <w:sz w:val="22"/>
          <w:lang w:val="en-GB"/>
        </w:rPr>
        <w:t>Alcohol (as defined for the purposes of the Licensing Act 2003)</w:t>
      </w:r>
    </w:p>
    <w:p w14:paraId="6915B414" w14:textId="77777777" w:rsidR="00760752" w:rsidRPr="00760752" w:rsidRDefault="00760752" w:rsidP="003E20FE">
      <w:pPr>
        <w:numPr>
          <w:ilvl w:val="0"/>
          <w:numId w:val="20"/>
        </w:numPr>
        <w:rPr>
          <w:rFonts w:asciiTheme="minorHAnsi" w:eastAsiaTheme="minorHAnsi" w:hAnsiTheme="minorHAnsi" w:cs="Arial"/>
          <w:sz w:val="22"/>
          <w:lang w:val="en-GB"/>
        </w:rPr>
      </w:pPr>
      <w:r w:rsidRPr="00760752">
        <w:rPr>
          <w:rFonts w:asciiTheme="minorHAnsi" w:eastAsiaTheme="minorHAnsi" w:hAnsiTheme="minorHAnsi" w:cs="Arial"/>
          <w:sz w:val="22"/>
          <w:lang w:val="en-GB"/>
        </w:rPr>
        <w:t>A mobile telephone or any constituent part</w:t>
      </w:r>
    </w:p>
    <w:p w14:paraId="00AA608D" w14:textId="77777777" w:rsidR="00760752" w:rsidRPr="00760752" w:rsidRDefault="00760752" w:rsidP="003E20FE">
      <w:pPr>
        <w:numPr>
          <w:ilvl w:val="0"/>
          <w:numId w:val="20"/>
        </w:numPr>
        <w:rPr>
          <w:rFonts w:asciiTheme="minorHAnsi" w:eastAsiaTheme="minorHAnsi" w:hAnsiTheme="minorHAnsi" w:cs="Arial"/>
          <w:sz w:val="22"/>
          <w:lang w:val="en-GB"/>
        </w:rPr>
      </w:pPr>
      <w:r w:rsidRPr="00760752">
        <w:rPr>
          <w:rFonts w:asciiTheme="minorHAnsi" w:eastAsiaTheme="minorHAnsi" w:hAnsiTheme="minorHAnsi" w:cs="Arial"/>
          <w:sz w:val="22"/>
          <w:lang w:val="en-GB"/>
        </w:rPr>
        <w:t>A camera, including any device by means of which a photograph can be produced, or any constituent part.</w:t>
      </w:r>
    </w:p>
    <w:p w14:paraId="2346A950" w14:textId="77777777" w:rsidR="00760752" w:rsidRPr="00760752" w:rsidRDefault="00760752" w:rsidP="003E20FE">
      <w:pPr>
        <w:numPr>
          <w:ilvl w:val="0"/>
          <w:numId w:val="20"/>
        </w:numPr>
        <w:rPr>
          <w:rFonts w:asciiTheme="minorHAnsi" w:eastAsiaTheme="minorHAnsi" w:hAnsiTheme="minorHAnsi" w:cs="Arial"/>
          <w:sz w:val="22"/>
          <w:lang w:val="en-GB"/>
        </w:rPr>
      </w:pPr>
      <w:r w:rsidRPr="00760752">
        <w:rPr>
          <w:rFonts w:asciiTheme="minorHAnsi" w:eastAsiaTheme="minorHAnsi" w:hAnsiTheme="minorHAnsi" w:cs="Arial"/>
          <w:sz w:val="22"/>
          <w:lang w:val="en-GB"/>
        </w:rPr>
        <w:t>A sound recording device or any constituent part</w:t>
      </w:r>
    </w:p>
    <w:p w14:paraId="68DA1C5B" w14:textId="77777777" w:rsidR="00760752" w:rsidRPr="00760752" w:rsidRDefault="00760752" w:rsidP="003E20FE">
      <w:pPr>
        <w:numPr>
          <w:ilvl w:val="0"/>
          <w:numId w:val="20"/>
        </w:numPr>
        <w:rPr>
          <w:rFonts w:asciiTheme="minorHAnsi" w:eastAsiaTheme="minorHAnsi" w:hAnsiTheme="minorHAnsi" w:cs="Arial"/>
          <w:sz w:val="22"/>
          <w:lang w:val="en-GB"/>
        </w:rPr>
      </w:pPr>
      <w:r w:rsidRPr="00760752">
        <w:rPr>
          <w:rFonts w:asciiTheme="minorHAnsi" w:eastAsiaTheme="minorHAnsi" w:hAnsiTheme="minorHAnsi" w:cs="Arial"/>
          <w:sz w:val="22"/>
          <w:lang w:val="en-GB"/>
        </w:rPr>
        <w:t>Tobacco</w:t>
      </w:r>
    </w:p>
    <w:p w14:paraId="127EC08A" w14:textId="77777777" w:rsidR="00760752" w:rsidRPr="00760752" w:rsidRDefault="00760752" w:rsidP="003E20FE">
      <w:pPr>
        <w:numPr>
          <w:ilvl w:val="0"/>
          <w:numId w:val="20"/>
        </w:numPr>
        <w:rPr>
          <w:rFonts w:asciiTheme="minorHAnsi" w:eastAsiaTheme="minorHAnsi" w:hAnsiTheme="minorHAnsi" w:cs="Arial"/>
          <w:sz w:val="22"/>
          <w:lang w:val="en-GB"/>
        </w:rPr>
      </w:pPr>
      <w:r w:rsidRPr="00760752">
        <w:rPr>
          <w:rFonts w:asciiTheme="minorHAnsi" w:eastAsiaTheme="minorHAnsi" w:hAnsiTheme="minorHAnsi" w:cs="Arial"/>
          <w:sz w:val="22"/>
          <w:lang w:val="en-GB"/>
        </w:rPr>
        <w:t>Food &amp; Drink</w:t>
      </w:r>
    </w:p>
    <w:p w14:paraId="23AD3877" w14:textId="5268E212" w:rsidR="00760752" w:rsidRPr="00760752" w:rsidRDefault="00760752" w:rsidP="003E20FE">
      <w:pPr>
        <w:numPr>
          <w:ilvl w:val="0"/>
          <w:numId w:val="20"/>
        </w:numPr>
        <w:rPr>
          <w:rFonts w:asciiTheme="minorHAnsi" w:eastAsiaTheme="minorHAnsi" w:hAnsiTheme="minorHAnsi" w:cs="Arial"/>
          <w:sz w:val="22"/>
          <w:lang w:val="en-GB"/>
        </w:rPr>
      </w:pPr>
      <w:r w:rsidRPr="00760752">
        <w:rPr>
          <w:rFonts w:asciiTheme="minorHAnsi" w:eastAsiaTheme="minorHAnsi" w:hAnsiTheme="minorHAnsi" w:cs="Arial"/>
          <w:sz w:val="22"/>
          <w:lang w:val="en-GB"/>
        </w:rPr>
        <w:t xml:space="preserve">Letters, </w:t>
      </w:r>
      <w:r w:rsidR="00A21BB0" w:rsidRPr="00760752">
        <w:rPr>
          <w:rFonts w:asciiTheme="minorHAnsi" w:eastAsiaTheme="minorHAnsi" w:hAnsiTheme="minorHAnsi" w:cs="Arial"/>
          <w:sz w:val="22"/>
          <w:lang w:val="en-GB"/>
        </w:rPr>
        <w:t>papers,</w:t>
      </w:r>
      <w:r w:rsidRPr="00760752">
        <w:rPr>
          <w:rFonts w:asciiTheme="minorHAnsi" w:eastAsiaTheme="minorHAnsi" w:hAnsiTheme="minorHAnsi" w:cs="Arial"/>
          <w:sz w:val="22"/>
          <w:lang w:val="en-GB"/>
        </w:rPr>
        <w:t xml:space="preserve"> and books (with the exception of homework visits, requires prior authorisation)</w:t>
      </w:r>
    </w:p>
    <w:p w14:paraId="475BE7E6" w14:textId="77777777" w:rsidR="00760752" w:rsidRPr="00760752" w:rsidRDefault="00760752" w:rsidP="003E20FE">
      <w:pPr>
        <w:numPr>
          <w:ilvl w:val="0"/>
          <w:numId w:val="20"/>
        </w:numPr>
        <w:rPr>
          <w:rFonts w:asciiTheme="minorHAnsi" w:eastAsiaTheme="minorHAnsi" w:hAnsiTheme="minorHAnsi" w:cs="Arial"/>
          <w:sz w:val="22"/>
          <w:lang w:val="en-GB"/>
        </w:rPr>
      </w:pPr>
      <w:r w:rsidRPr="00760752">
        <w:rPr>
          <w:rFonts w:asciiTheme="minorHAnsi" w:eastAsiaTheme="minorHAnsi" w:hAnsiTheme="minorHAnsi" w:cs="Arial"/>
          <w:sz w:val="22"/>
          <w:lang w:val="en-GB"/>
        </w:rPr>
        <w:t>Tools</w:t>
      </w:r>
    </w:p>
    <w:p w14:paraId="2BDC4503" w14:textId="77777777" w:rsidR="00760752" w:rsidRPr="00760752" w:rsidRDefault="00760752" w:rsidP="003E20FE">
      <w:pPr>
        <w:numPr>
          <w:ilvl w:val="0"/>
          <w:numId w:val="20"/>
        </w:numPr>
        <w:rPr>
          <w:rFonts w:asciiTheme="minorHAnsi" w:eastAsiaTheme="minorHAnsi" w:hAnsiTheme="minorHAnsi" w:cs="Arial"/>
          <w:sz w:val="22"/>
          <w:lang w:val="en-GB"/>
        </w:rPr>
      </w:pPr>
      <w:r w:rsidRPr="00760752">
        <w:rPr>
          <w:rFonts w:asciiTheme="minorHAnsi" w:eastAsiaTheme="minorHAnsi" w:hAnsiTheme="minorHAnsi" w:cs="Arial"/>
          <w:sz w:val="22"/>
          <w:lang w:val="en-GB"/>
        </w:rPr>
        <w:t>Information technology equipment</w:t>
      </w:r>
    </w:p>
    <w:p w14:paraId="3C50517E" w14:textId="77777777" w:rsidR="00760752" w:rsidRPr="00760752" w:rsidRDefault="00760752" w:rsidP="003E20FE">
      <w:pPr>
        <w:numPr>
          <w:ilvl w:val="0"/>
          <w:numId w:val="20"/>
        </w:numPr>
        <w:rPr>
          <w:rFonts w:asciiTheme="minorHAnsi" w:eastAsiaTheme="minorHAnsi" w:hAnsiTheme="minorHAnsi" w:cs="Arial"/>
          <w:sz w:val="22"/>
          <w:lang w:val="en-GB"/>
        </w:rPr>
      </w:pPr>
      <w:r w:rsidRPr="00760752">
        <w:rPr>
          <w:rFonts w:asciiTheme="minorHAnsi" w:eastAsiaTheme="minorHAnsi" w:hAnsiTheme="minorHAnsi" w:cs="Arial"/>
          <w:sz w:val="22"/>
          <w:lang w:val="en-GB"/>
        </w:rPr>
        <w:t>USB sticks/ memory cards</w:t>
      </w:r>
    </w:p>
    <w:p w14:paraId="70531A99" w14:textId="77777777" w:rsidR="00760752" w:rsidRPr="00760752" w:rsidRDefault="00760752" w:rsidP="00760752">
      <w:pPr>
        <w:rPr>
          <w:rFonts w:asciiTheme="minorHAnsi" w:eastAsiaTheme="minorHAnsi" w:hAnsiTheme="minorHAnsi" w:cstheme="minorBidi"/>
          <w:iCs/>
          <w:sz w:val="22"/>
          <w:szCs w:val="22"/>
          <w:lang w:val="en-GB"/>
        </w:rPr>
      </w:pPr>
    </w:p>
    <w:p w14:paraId="3F3058E4" w14:textId="1B67CC18" w:rsidR="00760752" w:rsidRPr="00760752" w:rsidRDefault="00760752" w:rsidP="00760752">
      <w:pPr>
        <w:rPr>
          <w:rFonts w:asciiTheme="minorHAnsi" w:eastAsiaTheme="minorHAnsi" w:hAnsiTheme="minorHAnsi" w:cstheme="minorBidi"/>
          <w:iCs/>
          <w:sz w:val="22"/>
          <w:szCs w:val="22"/>
          <w:lang w:val="en-GB"/>
        </w:rPr>
      </w:pPr>
      <w:r w:rsidRPr="00760752">
        <w:rPr>
          <w:rFonts w:asciiTheme="minorHAnsi" w:eastAsiaTheme="minorHAnsi" w:hAnsiTheme="minorHAnsi" w:cstheme="minorBidi"/>
          <w:iCs/>
          <w:sz w:val="22"/>
          <w:szCs w:val="22"/>
          <w:lang w:val="en-GB"/>
        </w:rPr>
        <w:t xml:space="preserve">Bringing these items into the establishment can result in a visitor being prohibited from entering the establishment, being placed on closed </w:t>
      </w:r>
      <w:r w:rsidR="00DF2593" w:rsidRPr="00760752">
        <w:rPr>
          <w:rFonts w:asciiTheme="minorHAnsi" w:eastAsiaTheme="minorHAnsi" w:hAnsiTheme="minorHAnsi" w:cstheme="minorBidi"/>
          <w:iCs/>
          <w:sz w:val="22"/>
          <w:szCs w:val="22"/>
          <w:lang w:val="en-GB"/>
        </w:rPr>
        <w:t>visits,</w:t>
      </w:r>
      <w:r w:rsidRPr="00760752">
        <w:rPr>
          <w:rFonts w:asciiTheme="minorHAnsi" w:eastAsiaTheme="minorHAnsi" w:hAnsiTheme="minorHAnsi" w:cstheme="minorBidi"/>
          <w:iCs/>
          <w:sz w:val="22"/>
          <w:szCs w:val="22"/>
          <w:lang w:val="en-GB"/>
        </w:rPr>
        <w:t xml:space="preserve"> and potentially being </w:t>
      </w:r>
      <w:r w:rsidRPr="00760752">
        <w:rPr>
          <w:rFonts w:asciiTheme="minorHAnsi" w:eastAsiaTheme="minorHAnsi" w:hAnsiTheme="minorHAnsi" w:cstheme="minorBidi"/>
          <w:b/>
          <w:iCs/>
          <w:sz w:val="22"/>
          <w:szCs w:val="22"/>
          <w:lang w:val="en-GB"/>
        </w:rPr>
        <w:t>referred to the Police</w:t>
      </w:r>
      <w:r w:rsidRPr="00760752">
        <w:rPr>
          <w:rFonts w:asciiTheme="minorHAnsi" w:eastAsiaTheme="minorHAnsi" w:hAnsiTheme="minorHAnsi" w:cstheme="minorBidi"/>
          <w:iCs/>
          <w:sz w:val="22"/>
          <w:szCs w:val="22"/>
          <w:lang w:val="en-GB"/>
        </w:rPr>
        <w:t xml:space="preserve">. </w:t>
      </w:r>
    </w:p>
    <w:p w14:paraId="3CCEFFAA" w14:textId="77777777" w:rsidR="00760752" w:rsidRPr="00760752" w:rsidRDefault="00760752" w:rsidP="00760752">
      <w:pPr>
        <w:rPr>
          <w:rFonts w:asciiTheme="minorHAnsi" w:eastAsiaTheme="minorHAnsi" w:hAnsiTheme="minorHAnsi" w:cstheme="minorBidi"/>
          <w:iCs/>
          <w:sz w:val="22"/>
          <w:szCs w:val="22"/>
          <w:lang w:val="en-GB"/>
        </w:rPr>
      </w:pPr>
      <w:r w:rsidRPr="00760752">
        <w:rPr>
          <w:rFonts w:asciiTheme="minorHAnsi" w:eastAsiaTheme="minorHAnsi" w:hAnsiTheme="minorHAnsi" w:cstheme="minorBidi"/>
          <w:b/>
          <w:iCs/>
          <w:color w:val="FF0000"/>
          <w:sz w:val="22"/>
          <w:szCs w:val="22"/>
          <w:lang w:val="en-GB"/>
        </w:rPr>
        <w:t>Convictions of an offence of this nature can carry penalties of fines up to £1000 and terms of imprisonment up to ten years or an unlimited fine</w:t>
      </w:r>
      <w:r w:rsidRPr="00760752">
        <w:rPr>
          <w:rFonts w:asciiTheme="minorHAnsi" w:eastAsiaTheme="minorHAnsi" w:hAnsiTheme="minorHAnsi" w:cstheme="minorBidi"/>
          <w:iCs/>
          <w:sz w:val="22"/>
          <w:szCs w:val="22"/>
          <w:lang w:val="en-GB"/>
        </w:rPr>
        <w:t>.</w:t>
      </w:r>
    </w:p>
    <w:p w14:paraId="6C32F89E" w14:textId="77777777" w:rsidR="00760752" w:rsidRPr="00760752" w:rsidRDefault="00760752" w:rsidP="00760752">
      <w:pPr>
        <w:rPr>
          <w:rFonts w:asciiTheme="minorHAnsi" w:eastAsiaTheme="minorHAnsi" w:hAnsiTheme="minorHAnsi" w:cstheme="minorBidi"/>
          <w:iCs/>
          <w:sz w:val="22"/>
          <w:szCs w:val="22"/>
          <w:lang w:val="en-GB"/>
        </w:rPr>
      </w:pPr>
    </w:p>
    <w:p w14:paraId="7A78B9C2" w14:textId="77777777" w:rsidR="00760752" w:rsidRPr="00760752" w:rsidRDefault="00760752" w:rsidP="00760752">
      <w:pPr>
        <w:rPr>
          <w:rFonts w:asciiTheme="minorHAnsi" w:eastAsiaTheme="minorHAnsi" w:hAnsiTheme="minorHAnsi" w:cstheme="minorBidi"/>
          <w:iCs/>
          <w:sz w:val="22"/>
          <w:szCs w:val="22"/>
          <w:lang w:val="en-GB"/>
        </w:rPr>
      </w:pPr>
      <w:r w:rsidRPr="00760752">
        <w:rPr>
          <w:rFonts w:asciiTheme="minorHAnsi" w:eastAsiaTheme="minorHAnsi" w:hAnsiTheme="minorHAnsi" w:cstheme="minorBidi"/>
          <w:iCs/>
          <w:sz w:val="22"/>
          <w:szCs w:val="22"/>
          <w:lang w:val="en-GB"/>
        </w:rPr>
        <w:t>Under the provision of the Prison Act 1952 it remains a criminal offence to convey a restricted document out of a prison. The act defines these as including</w:t>
      </w:r>
    </w:p>
    <w:p w14:paraId="047B4B21" w14:textId="77777777" w:rsidR="00760752" w:rsidRPr="00760752" w:rsidRDefault="00760752" w:rsidP="00760752">
      <w:pPr>
        <w:rPr>
          <w:rFonts w:asciiTheme="minorHAnsi" w:eastAsiaTheme="minorHAnsi" w:hAnsiTheme="minorHAnsi" w:cstheme="minorBidi"/>
          <w:iCs/>
          <w:sz w:val="22"/>
          <w:szCs w:val="22"/>
          <w:lang w:val="en-GB"/>
        </w:rPr>
      </w:pPr>
    </w:p>
    <w:p w14:paraId="08FDEA03" w14:textId="5610039E" w:rsidR="00760752" w:rsidRPr="00760752" w:rsidRDefault="00760752" w:rsidP="003E20FE">
      <w:pPr>
        <w:numPr>
          <w:ilvl w:val="0"/>
          <w:numId w:val="21"/>
        </w:numPr>
        <w:rPr>
          <w:rFonts w:asciiTheme="minorHAnsi" w:eastAsiaTheme="minorHAnsi" w:hAnsiTheme="minorHAnsi" w:cs="Arial"/>
          <w:sz w:val="22"/>
          <w:lang w:val="en-GB"/>
        </w:rPr>
      </w:pPr>
      <w:r w:rsidRPr="00760752">
        <w:rPr>
          <w:rFonts w:asciiTheme="minorHAnsi" w:eastAsiaTheme="minorHAnsi" w:hAnsiTheme="minorHAnsi" w:cs="Arial"/>
          <w:sz w:val="22"/>
          <w:lang w:val="en-GB"/>
        </w:rPr>
        <w:t xml:space="preserve">Photographs or sound recordings taken/made inside the </w:t>
      </w:r>
      <w:r w:rsidR="0014654B" w:rsidRPr="00760752">
        <w:rPr>
          <w:rFonts w:asciiTheme="minorHAnsi" w:eastAsiaTheme="minorHAnsi" w:hAnsiTheme="minorHAnsi" w:cs="Arial"/>
          <w:sz w:val="22"/>
          <w:lang w:val="en-GB"/>
        </w:rPr>
        <w:t>prison.</w:t>
      </w:r>
    </w:p>
    <w:p w14:paraId="10073156" w14:textId="3C4F96C7" w:rsidR="00760752" w:rsidRPr="00760752" w:rsidRDefault="00760752" w:rsidP="003E20FE">
      <w:pPr>
        <w:numPr>
          <w:ilvl w:val="0"/>
          <w:numId w:val="21"/>
        </w:numPr>
        <w:rPr>
          <w:rFonts w:asciiTheme="minorHAnsi" w:eastAsiaTheme="minorHAnsi" w:hAnsiTheme="minorHAnsi" w:cs="Arial"/>
          <w:sz w:val="22"/>
          <w:lang w:val="en-GB"/>
        </w:rPr>
      </w:pPr>
      <w:r w:rsidRPr="00760752">
        <w:rPr>
          <w:rFonts w:asciiTheme="minorHAnsi" w:eastAsiaTheme="minorHAnsi" w:hAnsiTheme="minorHAnsi" w:cs="Arial"/>
          <w:sz w:val="22"/>
          <w:lang w:val="en-GB"/>
        </w:rPr>
        <w:t xml:space="preserve">Personal records of men (serving or past) or staff personal </w:t>
      </w:r>
      <w:r w:rsidR="0014654B" w:rsidRPr="00760752">
        <w:rPr>
          <w:rFonts w:asciiTheme="minorHAnsi" w:eastAsiaTheme="minorHAnsi" w:hAnsiTheme="minorHAnsi" w:cs="Arial"/>
          <w:sz w:val="22"/>
          <w:lang w:val="en-GB"/>
        </w:rPr>
        <w:t>records.</w:t>
      </w:r>
    </w:p>
    <w:p w14:paraId="7EFC6537" w14:textId="0536FB73" w:rsidR="00760752" w:rsidRPr="00760752" w:rsidRDefault="00760752" w:rsidP="003E20FE">
      <w:pPr>
        <w:numPr>
          <w:ilvl w:val="0"/>
          <w:numId w:val="21"/>
        </w:numPr>
        <w:rPr>
          <w:rFonts w:asciiTheme="minorHAnsi" w:eastAsiaTheme="minorHAnsi" w:hAnsiTheme="minorHAnsi" w:cs="Arial"/>
          <w:sz w:val="22"/>
          <w:lang w:val="en-GB"/>
        </w:rPr>
      </w:pPr>
      <w:r w:rsidRPr="00760752">
        <w:rPr>
          <w:rFonts w:asciiTheme="minorHAnsi" w:eastAsiaTheme="minorHAnsi" w:hAnsiTheme="minorHAnsi" w:cs="Arial"/>
          <w:sz w:val="22"/>
          <w:lang w:val="en-GB"/>
        </w:rPr>
        <w:t xml:space="preserve">Information relating to an identified or identifiable individual (including families of men located at HMP Manchester or staff) if the disclosure of that information might prejudicially affect the interests of that </w:t>
      </w:r>
      <w:r w:rsidR="0014654B" w:rsidRPr="00760752">
        <w:rPr>
          <w:rFonts w:asciiTheme="minorHAnsi" w:eastAsiaTheme="minorHAnsi" w:hAnsiTheme="minorHAnsi" w:cs="Arial"/>
          <w:sz w:val="22"/>
          <w:lang w:val="en-GB"/>
        </w:rPr>
        <w:t>individual.</w:t>
      </w:r>
    </w:p>
    <w:p w14:paraId="33C3D8EE" w14:textId="77777777" w:rsidR="00760752" w:rsidRPr="00760752" w:rsidRDefault="00760752" w:rsidP="003E20FE">
      <w:pPr>
        <w:numPr>
          <w:ilvl w:val="0"/>
          <w:numId w:val="21"/>
        </w:numPr>
        <w:rPr>
          <w:rFonts w:asciiTheme="minorHAnsi" w:eastAsiaTheme="minorHAnsi" w:hAnsiTheme="minorHAnsi" w:cs="Arial"/>
          <w:sz w:val="22"/>
          <w:lang w:val="en-GB"/>
        </w:rPr>
      </w:pPr>
      <w:r w:rsidRPr="00760752">
        <w:rPr>
          <w:rFonts w:asciiTheme="minorHAnsi" w:eastAsiaTheme="minorHAnsi" w:hAnsiTheme="minorHAnsi" w:cs="Arial"/>
          <w:sz w:val="22"/>
          <w:lang w:val="en-GB"/>
        </w:rPr>
        <w:t>Information relating to any matter connected with the prison if the disclosure of that information might prejudicially affect the security or operation of the prison.</w:t>
      </w:r>
    </w:p>
    <w:p w14:paraId="7B65F64D" w14:textId="77777777" w:rsidR="00760752" w:rsidRPr="00760752" w:rsidRDefault="00760752" w:rsidP="00760752">
      <w:pPr>
        <w:rPr>
          <w:rFonts w:asciiTheme="minorHAnsi" w:eastAsiaTheme="minorHAnsi" w:hAnsiTheme="minorHAnsi" w:cstheme="minorBidi"/>
          <w:iCs/>
          <w:sz w:val="22"/>
          <w:szCs w:val="22"/>
          <w:lang w:val="en-GB"/>
        </w:rPr>
      </w:pPr>
    </w:p>
    <w:p w14:paraId="11A6F1FE" w14:textId="164E2C9A" w:rsidR="00760752" w:rsidRPr="00760752" w:rsidRDefault="00760752" w:rsidP="00760752">
      <w:pPr>
        <w:rPr>
          <w:rFonts w:asciiTheme="minorHAnsi" w:eastAsiaTheme="minorHAnsi" w:hAnsiTheme="minorHAnsi" w:cstheme="minorBidi"/>
          <w:iCs/>
          <w:sz w:val="22"/>
          <w:szCs w:val="22"/>
          <w:lang w:val="en-GB"/>
        </w:rPr>
      </w:pPr>
      <w:r w:rsidRPr="00760752">
        <w:rPr>
          <w:rFonts w:asciiTheme="minorHAnsi" w:eastAsiaTheme="minorHAnsi" w:hAnsiTheme="minorHAnsi" w:cstheme="minorBidi"/>
          <w:iCs/>
          <w:sz w:val="22"/>
          <w:szCs w:val="22"/>
          <w:lang w:val="en-GB"/>
        </w:rPr>
        <w:t>Conveying a restricted document out of the establishment may result in a visitor being prohibited from entering the establishment or placed on closed visits and if convicted of an offence, can result in a penalty of up to 2 years imprisonment, a fine or both.</w:t>
      </w:r>
    </w:p>
    <w:p w14:paraId="4C9E673A" w14:textId="5011C345" w:rsidR="00760752" w:rsidRDefault="00760752" w:rsidP="00760752">
      <w:pPr>
        <w:rPr>
          <w:rFonts w:asciiTheme="minorHAnsi" w:eastAsiaTheme="minorHAnsi" w:hAnsiTheme="minorHAnsi" w:cstheme="minorBidi"/>
          <w:iCs/>
          <w:sz w:val="22"/>
          <w:szCs w:val="22"/>
          <w:lang w:val="en-GB"/>
        </w:rPr>
      </w:pPr>
    </w:p>
    <w:p w14:paraId="0DBF4776" w14:textId="77777777" w:rsidR="006D670F" w:rsidRPr="00760752" w:rsidRDefault="006D670F" w:rsidP="00760752">
      <w:pPr>
        <w:rPr>
          <w:rFonts w:asciiTheme="minorHAnsi" w:eastAsiaTheme="minorHAnsi" w:hAnsiTheme="minorHAnsi" w:cstheme="minorBidi"/>
          <w:iCs/>
          <w:sz w:val="22"/>
          <w:szCs w:val="22"/>
          <w:lang w:val="en-GB"/>
        </w:rPr>
      </w:pPr>
    </w:p>
    <w:p w14:paraId="1983CAD3" w14:textId="78BB750F" w:rsidR="00760752" w:rsidRPr="009330AE" w:rsidRDefault="009330AE" w:rsidP="009330AE">
      <w:pPr>
        <w:jc w:val="center"/>
        <w:rPr>
          <w:rFonts w:ascii="Cavolini" w:eastAsiaTheme="minorHAnsi" w:hAnsi="Cavolini" w:cs="Cavolini"/>
          <w:b/>
          <w:bCs/>
          <w:iCs/>
          <w:sz w:val="32"/>
          <w:szCs w:val="32"/>
          <w:lang w:val="en-GB"/>
        </w:rPr>
      </w:pPr>
      <w:r w:rsidRPr="009330AE">
        <w:rPr>
          <w:rFonts w:ascii="Cavolini" w:eastAsiaTheme="minorHAnsi" w:hAnsi="Cavolini" w:cs="Cavolini"/>
          <w:b/>
          <w:bCs/>
          <w:iCs/>
          <w:sz w:val="32"/>
          <w:szCs w:val="32"/>
          <w:lang w:val="en-GB"/>
        </w:rPr>
        <w:t>(Annex C)</w:t>
      </w:r>
    </w:p>
    <w:p w14:paraId="4A86C7FF" w14:textId="58218122" w:rsidR="009330AE" w:rsidRDefault="009330AE" w:rsidP="009330AE">
      <w:pPr>
        <w:jc w:val="center"/>
        <w:rPr>
          <w:rFonts w:ascii="Cavolini" w:eastAsiaTheme="minorHAnsi" w:hAnsi="Cavolini" w:cs="Cavolini"/>
          <w:b/>
          <w:bCs/>
          <w:iCs/>
          <w:color w:val="2E74B5" w:themeColor="accent1" w:themeShade="BF"/>
          <w:sz w:val="32"/>
          <w:szCs w:val="32"/>
          <w:lang w:val="en-GB"/>
        </w:rPr>
      </w:pPr>
      <w:r w:rsidRPr="009330AE">
        <w:rPr>
          <w:rFonts w:ascii="Cavolini" w:eastAsiaTheme="minorHAnsi" w:hAnsi="Cavolini" w:cs="Cavolini"/>
          <w:b/>
          <w:bCs/>
          <w:iCs/>
          <w:color w:val="2E74B5" w:themeColor="accent1" w:themeShade="BF"/>
          <w:sz w:val="32"/>
          <w:szCs w:val="32"/>
          <w:lang w:val="en-GB"/>
        </w:rPr>
        <w:t>Prohibited Clothing Guidance</w:t>
      </w:r>
    </w:p>
    <w:p w14:paraId="71E9EF2F" w14:textId="77777777" w:rsidR="00886C13" w:rsidRDefault="00886C13" w:rsidP="009330AE">
      <w:pPr>
        <w:rPr>
          <w:rFonts w:ascii="Cavolini" w:eastAsiaTheme="minorHAnsi" w:hAnsi="Cavolini" w:cs="Cavolini"/>
          <w:b/>
          <w:bCs/>
          <w:iCs/>
          <w:sz w:val="22"/>
          <w:szCs w:val="22"/>
          <w:lang w:val="en-GB"/>
        </w:rPr>
      </w:pPr>
    </w:p>
    <w:p w14:paraId="3759A3F8" w14:textId="1C7FE7BD" w:rsidR="009330AE" w:rsidRDefault="009330AE" w:rsidP="009330AE">
      <w:pPr>
        <w:rPr>
          <w:rFonts w:ascii="Cavolini" w:eastAsiaTheme="minorHAnsi" w:hAnsi="Cavolini" w:cs="Cavolini"/>
          <w:b/>
          <w:bCs/>
          <w:iCs/>
          <w:sz w:val="22"/>
          <w:szCs w:val="22"/>
          <w:lang w:val="en-GB"/>
        </w:rPr>
      </w:pPr>
      <w:r w:rsidRPr="009330AE">
        <w:rPr>
          <w:rFonts w:ascii="Cavolini" w:eastAsiaTheme="minorHAnsi" w:hAnsi="Cavolini" w:cs="Cavolini"/>
          <w:b/>
          <w:bCs/>
          <w:iCs/>
          <w:sz w:val="22"/>
          <w:szCs w:val="22"/>
          <w:lang w:val="en-GB"/>
        </w:rPr>
        <w:t xml:space="preserve">HMP Manchester operates a family orientated visits policy. The majority of our visitors are accompanied by </w:t>
      </w:r>
      <w:r w:rsidR="00C52955" w:rsidRPr="009330AE">
        <w:rPr>
          <w:rFonts w:ascii="Cavolini" w:eastAsiaTheme="minorHAnsi" w:hAnsi="Cavolini" w:cs="Cavolini"/>
          <w:b/>
          <w:bCs/>
          <w:iCs/>
          <w:sz w:val="22"/>
          <w:szCs w:val="22"/>
          <w:lang w:val="en-GB"/>
        </w:rPr>
        <w:t>children,</w:t>
      </w:r>
      <w:r w:rsidRPr="009330AE">
        <w:rPr>
          <w:rFonts w:ascii="Cavolini" w:eastAsiaTheme="minorHAnsi" w:hAnsi="Cavolini" w:cs="Cavolini"/>
          <w:b/>
          <w:bCs/>
          <w:iCs/>
          <w:sz w:val="22"/>
          <w:szCs w:val="22"/>
          <w:lang w:val="en-GB"/>
        </w:rPr>
        <w:t xml:space="preserve"> and we want to foster a decent, safe and relaxed family environment for all our visitors.</w:t>
      </w:r>
    </w:p>
    <w:p w14:paraId="11F91AA5" w14:textId="77777777" w:rsidR="00886C13" w:rsidRDefault="00886C13" w:rsidP="009330AE">
      <w:pPr>
        <w:rPr>
          <w:rFonts w:ascii="Cavolini" w:eastAsiaTheme="minorHAnsi" w:hAnsi="Cavolini" w:cs="Cavolini"/>
          <w:iCs/>
          <w:sz w:val="22"/>
          <w:szCs w:val="22"/>
          <w:lang w:val="en-GB"/>
        </w:rPr>
      </w:pPr>
    </w:p>
    <w:p w14:paraId="04F426EE" w14:textId="67430A90" w:rsidR="009330AE" w:rsidRPr="009330AE" w:rsidRDefault="009330AE" w:rsidP="009330AE">
      <w:pPr>
        <w:rPr>
          <w:rFonts w:ascii="Cavolini" w:eastAsiaTheme="minorHAnsi" w:hAnsi="Cavolini" w:cs="Cavolini"/>
          <w:iCs/>
          <w:sz w:val="22"/>
          <w:szCs w:val="22"/>
          <w:lang w:val="en-GB"/>
        </w:rPr>
      </w:pPr>
      <w:r w:rsidRPr="009330AE">
        <w:rPr>
          <w:rFonts w:ascii="Cavolini" w:eastAsiaTheme="minorHAnsi" w:hAnsi="Cavolini" w:cs="Cavolini"/>
          <w:iCs/>
          <w:sz w:val="22"/>
          <w:szCs w:val="22"/>
          <w:lang w:val="en-GB"/>
        </w:rPr>
        <w:t>The following items of clothing should not be worn:</w:t>
      </w:r>
    </w:p>
    <w:p w14:paraId="25863707" w14:textId="77777777" w:rsidR="009330AE" w:rsidRPr="009330AE" w:rsidRDefault="009330AE" w:rsidP="003E20FE">
      <w:pPr>
        <w:numPr>
          <w:ilvl w:val="0"/>
          <w:numId w:val="22"/>
        </w:numPr>
        <w:rPr>
          <w:rFonts w:ascii="Cavolini" w:eastAsiaTheme="minorHAnsi" w:hAnsi="Cavolini" w:cs="Cavolini"/>
          <w:bCs/>
          <w:iCs/>
          <w:sz w:val="22"/>
          <w:szCs w:val="22"/>
          <w:lang w:val="en-GB"/>
        </w:rPr>
      </w:pPr>
      <w:r w:rsidRPr="009330AE">
        <w:rPr>
          <w:rFonts w:ascii="Cavolini" w:eastAsiaTheme="minorHAnsi" w:hAnsi="Cavolini" w:cs="Cavolini"/>
          <w:bCs/>
          <w:iCs/>
          <w:sz w:val="22"/>
          <w:szCs w:val="22"/>
          <w:lang w:val="en-GB"/>
        </w:rPr>
        <w:t>No see through, revealing clothing or crop tops which reveal the stomach.</w:t>
      </w:r>
    </w:p>
    <w:p w14:paraId="28F9D4B9" w14:textId="43F4DA2A" w:rsidR="009330AE" w:rsidRPr="009330AE" w:rsidRDefault="009330AE" w:rsidP="003E20FE">
      <w:pPr>
        <w:numPr>
          <w:ilvl w:val="0"/>
          <w:numId w:val="22"/>
        </w:numPr>
        <w:rPr>
          <w:rFonts w:ascii="Cavolini" w:eastAsiaTheme="minorHAnsi" w:hAnsi="Cavolini" w:cs="Cavolini"/>
          <w:bCs/>
          <w:iCs/>
          <w:sz w:val="22"/>
          <w:szCs w:val="22"/>
          <w:lang w:val="en-GB"/>
        </w:rPr>
      </w:pPr>
      <w:r w:rsidRPr="009330AE">
        <w:rPr>
          <w:rFonts w:ascii="Cavolini" w:eastAsiaTheme="minorHAnsi" w:hAnsi="Cavolini" w:cs="Cavolini"/>
          <w:bCs/>
          <w:iCs/>
          <w:sz w:val="22"/>
          <w:szCs w:val="22"/>
          <w:lang w:val="en-GB"/>
        </w:rPr>
        <w:t xml:space="preserve">Skirts, </w:t>
      </w:r>
      <w:r w:rsidR="006B0899" w:rsidRPr="009330AE">
        <w:rPr>
          <w:rFonts w:ascii="Cavolini" w:eastAsiaTheme="minorHAnsi" w:hAnsi="Cavolini" w:cs="Cavolini"/>
          <w:bCs/>
          <w:iCs/>
          <w:sz w:val="22"/>
          <w:szCs w:val="22"/>
          <w:lang w:val="en-GB"/>
        </w:rPr>
        <w:t>dresses,</w:t>
      </w:r>
      <w:r w:rsidRPr="009330AE">
        <w:rPr>
          <w:rFonts w:ascii="Cavolini" w:eastAsiaTheme="minorHAnsi" w:hAnsi="Cavolini" w:cs="Cavolini"/>
          <w:bCs/>
          <w:iCs/>
          <w:sz w:val="22"/>
          <w:szCs w:val="22"/>
          <w:lang w:val="en-GB"/>
        </w:rPr>
        <w:t xml:space="preserve"> and shorts must be no higher than just above the knee.</w:t>
      </w:r>
    </w:p>
    <w:p w14:paraId="13627422" w14:textId="77777777" w:rsidR="009330AE" w:rsidRPr="009330AE" w:rsidRDefault="009330AE" w:rsidP="003E20FE">
      <w:pPr>
        <w:numPr>
          <w:ilvl w:val="0"/>
          <w:numId w:val="22"/>
        </w:numPr>
        <w:rPr>
          <w:rFonts w:ascii="Cavolini" w:eastAsiaTheme="minorHAnsi" w:hAnsi="Cavolini" w:cs="Cavolini"/>
          <w:bCs/>
          <w:iCs/>
          <w:sz w:val="22"/>
          <w:szCs w:val="22"/>
          <w:lang w:val="en-GB"/>
        </w:rPr>
      </w:pPr>
      <w:r w:rsidRPr="009330AE">
        <w:rPr>
          <w:rFonts w:ascii="Cavolini" w:eastAsiaTheme="minorHAnsi" w:hAnsi="Cavolini" w:cs="Cavolini"/>
          <w:bCs/>
          <w:iCs/>
          <w:sz w:val="22"/>
          <w:szCs w:val="22"/>
          <w:lang w:val="en-GB"/>
        </w:rPr>
        <w:t xml:space="preserve">Woman must ensure their top garment covers their cleavage. </w:t>
      </w:r>
    </w:p>
    <w:p w14:paraId="430DF54C" w14:textId="7A0ADB37" w:rsidR="009330AE" w:rsidRPr="009330AE" w:rsidRDefault="009330AE" w:rsidP="003E20FE">
      <w:pPr>
        <w:numPr>
          <w:ilvl w:val="0"/>
          <w:numId w:val="22"/>
        </w:numPr>
        <w:rPr>
          <w:rFonts w:ascii="Cavolini" w:eastAsiaTheme="minorHAnsi" w:hAnsi="Cavolini" w:cs="Cavolini"/>
          <w:bCs/>
          <w:iCs/>
          <w:sz w:val="22"/>
          <w:szCs w:val="22"/>
          <w:lang w:val="en-GB"/>
        </w:rPr>
      </w:pPr>
      <w:r w:rsidRPr="009330AE">
        <w:rPr>
          <w:rFonts w:ascii="Cavolini" w:eastAsiaTheme="minorHAnsi" w:hAnsi="Cavolini" w:cs="Cavolini"/>
          <w:bCs/>
          <w:iCs/>
          <w:sz w:val="22"/>
          <w:szCs w:val="22"/>
          <w:lang w:val="en-GB"/>
        </w:rPr>
        <w:t xml:space="preserve">No clothing bearing slogans that are deemed racist, </w:t>
      </w:r>
      <w:r w:rsidR="006B0899" w:rsidRPr="009330AE">
        <w:rPr>
          <w:rFonts w:ascii="Cavolini" w:eastAsiaTheme="minorHAnsi" w:hAnsi="Cavolini" w:cs="Cavolini"/>
          <w:bCs/>
          <w:iCs/>
          <w:sz w:val="22"/>
          <w:szCs w:val="22"/>
          <w:lang w:val="en-GB"/>
        </w:rPr>
        <w:t>insulting,</w:t>
      </w:r>
      <w:r w:rsidRPr="009330AE">
        <w:rPr>
          <w:rFonts w:ascii="Cavolini" w:eastAsiaTheme="minorHAnsi" w:hAnsi="Cavolini" w:cs="Cavolini"/>
          <w:bCs/>
          <w:iCs/>
          <w:sz w:val="22"/>
          <w:szCs w:val="22"/>
          <w:lang w:val="en-GB"/>
        </w:rPr>
        <w:t xml:space="preserve"> or derogatory</w:t>
      </w:r>
    </w:p>
    <w:p w14:paraId="09884040" w14:textId="77777777" w:rsidR="009330AE" w:rsidRPr="009330AE" w:rsidRDefault="009330AE" w:rsidP="003E20FE">
      <w:pPr>
        <w:numPr>
          <w:ilvl w:val="0"/>
          <w:numId w:val="22"/>
        </w:numPr>
        <w:rPr>
          <w:rFonts w:ascii="Cavolini" w:eastAsiaTheme="minorHAnsi" w:hAnsi="Cavolini" w:cs="Cavolini"/>
          <w:bCs/>
          <w:iCs/>
          <w:sz w:val="22"/>
          <w:szCs w:val="22"/>
          <w:lang w:val="en-GB"/>
        </w:rPr>
      </w:pPr>
      <w:r w:rsidRPr="009330AE">
        <w:rPr>
          <w:rFonts w:ascii="Cavolini" w:eastAsiaTheme="minorHAnsi" w:hAnsi="Cavolini" w:cs="Cavolini"/>
          <w:bCs/>
          <w:iCs/>
          <w:sz w:val="22"/>
          <w:szCs w:val="22"/>
          <w:lang w:val="en-GB"/>
        </w:rPr>
        <w:t>No uniforms (except children in school uniform and police officers on a legal visit)</w:t>
      </w:r>
    </w:p>
    <w:p w14:paraId="4B159058" w14:textId="77777777" w:rsidR="009330AE" w:rsidRPr="009330AE" w:rsidRDefault="009330AE" w:rsidP="003E20FE">
      <w:pPr>
        <w:numPr>
          <w:ilvl w:val="0"/>
          <w:numId w:val="22"/>
        </w:numPr>
        <w:rPr>
          <w:rFonts w:ascii="Cavolini" w:eastAsiaTheme="minorHAnsi" w:hAnsi="Cavolini" w:cs="Cavolini"/>
          <w:bCs/>
          <w:iCs/>
          <w:sz w:val="22"/>
          <w:szCs w:val="22"/>
          <w:lang w:val="en-GB"/>
        </w:rPr>
      </w:pPr>
      <w:r w:rsidRPr="009330AE">
        <w:rPr>
          <w:rFonts w:ascii="Cavolini" w:eastAsiaTheme="minorHAnsi" w:hAnsi="Cavolini" w:cs="Cavolini"/>
          <w:bCs/>
          <w:iCs/>
          <w:sz w:val="22"/>
          <w:szCs w:val="22"/>
          <w:lang w:val="en-GB"/>
        </w:rPr>
        <w:t>No watches</w:t>
      </w:r>
    </w:p>
    <w:p w14:paraId="154F698C" w14:textId="0FD2DF97" w:rsidR="009330AE" w:rsidRPr="009330AE" w:rsidRDefault="009330AE" w:rsidP="003E20FE">
      <w:pPr>
        <w:numPr>
          <w:ilvl w:val="0"/>
          <w:numId w:val="22"/>
        </w:numPr>
        <w:rPr>
          <w:rFonts w:ascii="Cavolini" w:eastAsiaTheme="minorHAnsi" w:hAnsi="Cavolini" w:cs="Cavolini"/>
          <w:bCs/>
          <w:iCs/>
          <w:sz w:val="22"/>
          <w:szCs w:val="22"/>
          <w:lang w:val="en-GB"/>
        </w:rPr>
      </w:pPr>
      <w:r w:rsidRPr="009330AE">
        <w:rPr>
          <w:rFonts w:ascii="Cavolini" w:eastAsiaTheme="minorHAnsi" w:hAnsi="Cavolini" w:cs="Cavolini"/>
          <w:bCs/>
          <w:iCs/>
          <w:sz w:val="22"/>
          <w:szCs w:val="22"/>
          <w:lang w:val="en-GB"/>
        </w:rPr>
        <w:t xml:space="preserve">Jewellery is best kept to a minimum (Earrings to be studs / small hoops only - use </w:t>
      </w:r>
      <w:r w:rsidR="00C52955" w:rsidRPr="009330AE">
        <w:rPr>
          <w:rFonts w:ascii="Cavolini" w:eastAsiaTheme="minorHAnsi" w:hAnsi="Cavolini" w:cs="Cavolini"/>
          <w:bCs/>
          <w:iCs/>
          <w:sz w:val="22"/>
          <w:szCs w:val="22"/>
          <w:lang w:val="en-GB"/>
        </w:rPr>
        <w:t>ten pence</w:t>
      </w:r>
      <w:r w:rsidRPr="009330AE">
        <w:rPr>
          <w:rFonts w:ascii="Cavolini" w:eastAsiaTheme="minorHAnsi" w:hAnsi="Cavolini" w:cs="Cavolini"/>
          <w:bCs/>
          <w:iCs/>
          <w:sz w:val="22"/>
          <w:szCs w:val="22"/>
          <w:lang w:val="en-GB"/>
        </w:rPr>
        <w:t xml:space="preserve"> as a guide for hooped </w:t>
      </w:r>
      <w:r w:rsidR="009B710B" w:rsidRPr="009330AE">
        <w:rPr>
          <w:rFonts w:ascii="Cavolini" w:eastAsiaTheme="minorHAnsi" w:hAnsi="Cavolini" w:cs="Cavolini"/>
          <w:bCs/>
          <w:iCs/>
          <w:sz w:val="22"/>
          <w:szCs w:val="22"/>
          <w:lang w:val="en-GB"/>
        </w:rPr>
        <w:t>earrings)</w:t>
      </w:r>
      <w:r w:rsidR="009B710B" w:rsidRPr="00CE1742">
        <w:rPr>
          <w:rFonts w:ascii="Cavolini" w:eastAsiaTheme="minorHAnsi" w:hAnsi="Cavolini" w:cs="Cavolini"/>
          <w:b/>
          <w:iCs/>
          <w:sz w:val="22"/>
          <w:szCs w:val="22"/>
          <w:lang w:val="en-GB"/>
        </w:rPr>
        <w:t xml:space="preserve"> This</w:t>
      </w:r>
      <w:r w:rsidR="00CE1742" w:rsidRPr="00CE1742">
        <w:rPr>
          <w:rFonts w:ascii="Cavolini" w:eastAsiaTheme="minorHAnsi" w:hAnsi="Cavolini" w:cs="Cavolini"/>
          <w:b/>
          <w:iCs/>
          <w:sz w:val="22"/>
          <w:szCs w:val="22"/>
          <w:lang w:val="en-GB"/>
        </w:rPr>
        <w:t xml:space="preserve"> includes children</w:t>
      </w:r>
    </w:p>
    <w:p w14:paraId="2290D0B7" w14:textId="7682947F" w:rsidR="009330AE" w:rsidRPr="009330AE" w:rsidRDefault="009330AE" w:rsidP="003E20FE">
      <w:pPr>
        <w:numPr>
          <w:ilvl w:val="0"/>
          <w:numId w:val="22"/>
        </w:numPr>
        <w:rPr>
          <w:rFonts w:ascii="Cavolini" w:eastAsiaTheme="minorHAnsi" w:hAnsi="Cavolini" w:cs="Cavolini"/>
          <w:bCs/>
          <w:iCs/>
          <w:sz w:val="22"/>
          <w:szCs w:val="22"/>
          <w:lang w:val="en-GB"/>
        </w:rPr>
      </w:pPr>
      <w:r w:rsidRPr="009330AE">
        <w:rPr>
          <w:rFonts w:ascii="Cavolini" w:eastAsiaTheme="minorHAnsi" w:hAnsi="Cavolini" w:cs="Cavolini"/>
          <w:bCs/>
          <w:iCs/>
          <w:sz w:val="22"/>
          <w:szCs w:val="22"/>
          <w:lang w:val="en-GB"/>
        </w:rPr>
        <w:t>No chains that resemble key chains</w:t>
      </w:r>
      <w:r w:rsidR="00CE1742">
        <w:rPr>
          <w:rFonts w:ascii="Cavolini" w:eastAsiaTheme="minorHAnsi" w:hAnsi="Cavolini" w:cs="Cavolini"/>
          <w:bCs/>
          <w:iCs/>
          <w:sz w:val="22"/>
          <w:szCs w:val="22"/>
          <w:lang w:val="en-GB"/>
        </w:rPr>
        <w:t xml:space="preserve">. </w:t>
      </w:r>
      <w:r w:rsidR="00CE1742" w:rsidRPr="00CE1742">
        <w:rPr>
          <w:rFonts w:ascii="Cavolini" w:eastAsiaTheme="minorHAnsi" w:hAnsi="Cavolini" w:cs="Cavolini"/>
          <w:b/>
          <w:iCs/>
          <w:sz w:val="22"/>
          <w:szCs w:val="22"/>
          <w:lang w:val="en-GB"/>
        </w:rPr>
        <w:t>This includes children</w:t>
      </w:r>
    </w:p>
    <w:p w14:paraId="28A3C071" w14:textId="77777777" w:rsidR="009330AE" w:rsidRPr="009330AE" w:rsidRDefault="009330AE" w:rsidP="003E20FE">
      <w:pPr>
        <w:numPr>
          <w:ilvl w:val="0"/>
          <w:numId w:val="22"/>
        </w:numPr>
        <w:rPr>
          <w:rFonts w:ascii="Cavolini" w:eastAsiaTheme="minorHAnsi" w:hAnsi="Cavolini" w:cs="Cavolini"/>
          <w:bCs/>
          <w:iCs/>
          <w:sz w:val="22"/>
          <w:szCs w:val="22"/>
          <w:lang w:val="en-GB"/>
        </w:rPr>
      </w:pPr>
      <w:r w:rsidRPr="009330AE">
        <w:rPr>
          <w:rFonts w:ascii="Cavolini" w:eastAsiaTheme="minorHAnsi" w:hAnsi="Cavolini" w:cs="Cavolini"/>
          <w:bCs/>
          <w:iCs/>
          <w:sz w:val="22"/>
          <w:szCs w:val="22"/>
          <w:lang w:val="en-GB"/>
        </w:rPr>
        <w:t>No ponchos or Puffer jackets.</w:t>
      </w:r>
    </w:p>
    <w:p w14:paraId="2D1A7F3A" w14:textId="77777777" w:rsidR="009330AE" w:rsidRPr="009330AE" w:rsidRDefault="009330AE" w:rsidP="003E20FE">
      <w:pPr>
        <w:numPr>
          <w:ilvl w:val="0"/>
          <w:numId w:val="22"/>
        </w:numPr>
        <w:rPr>
          <w:rFonts w:ascii="Cavolini" w:eastAsiaTheme="minorHAnsi" w:hAnsi="Cavolini" w:cs="Cavolini"/>
          <w:bCs/>
          <w:iCs/>
          <w:sz w:val="22"/>
          <w:szCs w:val="22"/>
          <w:lang w:val="en-GB"/>
        </w:rPr>
      </w:pPr>
      <w:r w:rsidRPr="009330AE">
        <w:rPr>
          <w:rFonts w:ascii="Cavolini" w:eastAsiaTheme="minorHAnsi" w:hAnsi="Cavolini" w:cs="Cavolini"/>
          <w:bCs/>
          <w:iCs/>
          <w:sz w:val="22"/>
          <w:szCs w:val="22"/>
          <w:lang w:val="en-GB"/>
        </w:rPr>
        <w:t xml:space="preserve">All clothing to be worn as intended to be worn. </w:t>
      </w:r>
    </w:p>
    <w:p w14:paraId="6C8F952E" w14:textId="3186A044" w:rsidR="009330AE" w:rsidRPr="009330AE" w:rsidRDefault="009330AE" w:rsidP="003E20FE">
      <w:pPr>
        <w:numPr>
          <w:ilvl w:val="0"/>
          <w:numId w:val="22"/>
        </w:numPr>
        <w:rPr>
          <w:rFonts w:ascii="Cavolini" w:eastAsiaTheme="minorHAnsi" w:hAnsi="Cavolini" w:cs="Cavolini"/>
          <w:bCs/>
          <w:iCs/>
          <w:sz w:val="22"/>
          <w:szCs w:val="22"/>
          <w:lang w:val="en-GB"/>
        </w:rPr>
      </w:pPr>
      <w:r w:rsidRPr="009330AE">
        <w:rPr>
          <w:rFonts w:ascii="Cavolini" w:eastAsiaTheme="minorHAnsi" w:hAnsi="Cavolini" w:cs="Cavolini"/>
          <w:bCs/>
          <w:iCs/>
          <w:sz w:val="22"/>
          <w:szCs w:val="22"/>
          <w:lang w:val="en-GB"/>
        </w:rPr>
        <w:t>No football slogan clothing</w:t>
      </w:r>
      <w:r w:rsidR="00DC6BF4">
        <w:rPr>
          <w:rFonts w:ascii="Cavolini" w:eastAsiaTheme="minorHAnsi" w:hAnsi="Cavolini" w:cs="Cavolini"/>
          <w:bCs/>
          <w:iCs/>
          <w:sz w:val="22"/>
          <w:szCs w:val="22"/>
          <w:lang w:val="en-GB"/>
        </w:rPr>
        <w:t xml:space="preserve">. </w:t>
      </w:r>
      <w:r w:rsidR="007D718D">
        <w:rPr>
          <w:rFonts w:ascii="Cavolini" w:eastAsiaTheme="minorHAnsi" w:hAnsi="Cavolini" w:cs="Cavolini"/>
          <w:bCs/>
          <w:iCs/>
          <w:sz w:val="22"/>
          <w:szCs w:val="22"/>
          <w:lang w:val="en-GB"/>
        </w:rPr>
        <w:t>(Unless on children)</w:t>
      </w:r>
    </w:p>
    <w:p w14:paraId="5B5AFFFE" w14:textId="77777777" w:rsidR="009330AE" w:rsidRPr="009330AE" w:rsidRDefault="009330AE" w:rsidP="003E20FE">
      <w:pPr>
        <w:numPr>
          <w:ilvl w:val="0"/>
          <w:numId w:val="22"/>
        </w:numPr>
        <w:rPr>
          <w:rFonts w:ascii="Cavolini" w:eastAsiaTheme="minorHAnsi" w:hAnsi="Cavolini" w:cs="Cavolini"/>
          <w:bCs/>
          <w:iCs/>
          <w:sz w:val="22"/>
          <w:szCs w:val="22"/>
          <w:lang w:val="en-GB"/>
        </w:rPr>
      </w:pPr>
      <w:r w:rsidRPr="009330AE">
        <w:rPr>
          <w:rFonts w:ascii="Cavolini" w:eastAsiaTheme="minorHAnsi" w:hAnsi="Cavolini" w:cs="Cavolini"/>
          <w:bCs/>
          <w:iCs/>
          <w:sz w:val="22"/>
          <w:szCs w:val="22"/>
          <w:lang w:val="en-GB"/>
        </w:rPr>
        <w:t>No baseball caps</w:t>
      </w:r>
    </w:p>
    <w:p w14:paraId="4D1B9DE5" w14:textId="77777777" w:rsidR="009330AE" w:rsidRPr="009330AE" w:rsidRDefault="009330AE" w:rsidP="003E20FE">
      <w:pPr>
        <w:numPr>
          <w:ilvl w:val="0"/>
          <w:numId w:val="22"/>
        </w:numPr>
        <w:rPr>
          <w:rFonts w:ascii="Cavolini" w:eastAsiaTheme="minorHAnsi" w:hAnsi="Cavolini" w:cs="Cavolini"/>
          <w:bCs/>
          <w:iCs/>
          <w:sz w:val="22"/>
          <w:szCs w:val="22"/>
          <w:lang w:val="en-GB"/>
        </w:rPr>
      </w:pPr>
      <w:r w:rsidRPr="009330AE">
        <w:rPr>
          <w:rFonts w:ascii="Cavolini" w:eastAsiaTheme="minorHAnsi" w:hAnsi="Cavolini" w:cs="Cavolini"/>
          <w:bCs/>
          <w:iCs/>
          <w:sz w:val="22"/>
          <w:szCs w:val="22"/>
          <w:lang w:val="en-GB"/>
        </w:rPr>
        <w:t>No sunglasses</w:t>
      </w:r>
    </w:p>
    <w:p w14:paraId="3785463D" w14:textId="77777777" w:rsidR="009330AE" w:rsidRPr="009330AE" w:rsidRDefault="009330AE" w:rsidP="003E20FE">
      <w:pPr>
        <w:numPr>
          <w:ilvl w:val="0"/>
          <w:numId w:val="22"/>
        </w:numPr>
        <w:rPr>
          <w:rFonts w:ascii="Cavolini" w:eastAsiaTheme="minorHAnsi" w:hAnsi="Cavolini" w:cs="Cavolini"/>
          <w:bCs/>
          <w:iCs/>
          <w:sz w:val="22"/>
          <w:szCs w:val="22"/>
          <w:lang w:val="en-GB"/>
        </w:rPr>
      </w:pPr>
      <w:r w:rsidRPr="009330AE">
        <w:rPr>
          <w:rFonts w:ascii="Cavolini" w:eastAsiaTheme="minorHAnsi" w:hAnsi="Cavolini" w:cs="Cavolini"/>
          <w:bCs/>
          <w:iCs/>
          <w:sz w:val="22"/>
          <w:szCs w:val="22"/>
          <w:lang w:val="en-GB"/>
        </w:rPr>
        <w:t xml:space="preserve">No </w:t>
      </w:r>
      <w:proofErr w:type="spellStart"/>
      <w:r w:rsidRPr="009330AE">
        <w:rPr>
          <w:rFonts w:ascii="Cavolini" w:eastAsiaTheme="minorHAnsi" w:hAnsi="Cavolini" w:cs="Cavolini"/>
          <w:bCs/>
          <w:iCs/>
          <w:sz w:val="22"/>
          <w:szCs w:val="22"/>
          <w:lang w:val="en-GB"/>
        </w:rPr>
        <w:t>florescent</w:t>
      </w:r>
      <w:proofErr w:type="spellEnd"/>
      <w:r w:rsidRPr="009330AE">
        <w:rPr>
          <w:rFonts w:ascii="Cavolini" w:eastAsiaTheme="minorHAnsi" w:hAnsi="Cavolini" w:cs="Cavolini"/>
          <w:bCs/>
          <w:iCs/>
          <w:sz w:val="22"/>
          <w:szCs w:val="22"/>
          <w:lang w:val="en-GB"/>
        </w:rPr>
        <w:t xml:space="preserve"> tops / High Visibility Workwear / Jackets</w:t>
      </w:r>
    </w:p>
    <w:p w14:paraId="0EE46928" w14:textId="77777777" w:rsidR="009330AE" w:rsidRPr="009330AE" w:rsidRDefault="009330AE" w:rsidP="003E20FE">
      <w:pPr>
        <w:numPr>
          <w:ilvl w:val="0"/>
          <w:numId w:val="22"/>
        </w:numPr>
        <w:rPr>
          <w:rFonts w:ascii="Cavolini" w:eastAsiaTheme="minorHAnsi" w:hAnsi="Cavolini" w:cs="Cavolini"/>
          <w:bCs/>
          <w:iCs/>
          <w:sz w:val="22"/>
          <w:szCs w:val="22"/>
          <w:lang w:val="en-GB"/>
        </w:rPr>
      </w:pPr>
      <w:r w:rsidRPr="009330AE">
        <w:rPr>
          <w:rFonts w:ascii="Cavolini" w:eastAsiaTheme="minorHAnsi" w:hAnsi="Cavolini" w:cs="Cavolini"/>
          <w:bCs/>
          <w:iCs/>
          <w:sz w:val="22"/>
          <w:szCs w:val="22"/>
          <w:lang w:val="en-GB"/>
        </w:rPr>
        <w:t>Only one pair of trousers to be worn at any one time</w:t>
      </w:r>
    </w:p>
    <w:p w14:paraId="6BA2D295" w14:textId="1BB4FA17" w:rsidR="009330AE" w:rsidRPr="009330AE" w:rsidRDefault="009330AE" w:rsidP="003E20FE">
      <w:pPr>
        <w:numPr>
          <w:ilvl w:val="0"/>
          <w:numId w:val="22"/>
        </w:numPr>
        <w:rPr>
          <w:rFonts w:ascii="Cavolini" w:eastAsiaTheme="minorHAnsi" w:hAnsi="Cavolini" w:cs="Cavolini"/>
          <w:bCs/>
          <w:iCs/>
          <w:sz w:val="22"/>
          <w:szCs w:val="22"/>
          <w:lang w:val="en-GB"/>
        </w:rPr>
      </w:pPr>
      <w:r w:rsidRPr="009330AE">
        <w:rPr>
          <w:rFonts w:ascii="Cavolini" w:eastAsiaTheme="minorHAnsi" w:hAnsi="Cavolini" w:cs="Cavolini"/>
          <w:bCs/>
          <w:iCs/>
          <w:sz w:val="22"/>
          <w:szCs w:val="22"/>
          <w:lang w:val="en-GB"/>
        </w:rPr>
        <w:lastRenderedPageBreak/>
        <w:t>No ripped or damaged clothing</w:t>
      </w:r>
      <w:r w:rsidR="006A006A">
        <w:rPr>
          <w:rFonts w:ascii="Cavolini" w:eastAsiaTheme="minorHAnsi" w:hAnsi="Cavolini" w:cs="Cavolini"/>
          <w:bCs/>
          <w:iCs/>
          <w:sz w:val="22"/>
          <w:szCs w:val="22"/>
          <w:lang w:val="en-GB"/>
        </w:rPr>
        <w:t xml:space="preserve">. We </w:t>
      </w:r>
      <w:r w:rsidR="00A71A52">
        <w:rPr>
          <w:rFonts w:ascii="Cavolini" w:eastAsiaTheme="minorHAnsi" w:hAnsi="Cavolini" w:cs="Cavolini"/>
          <w:bCs/>
          <w:iCs/>
          <w:sz w:val="22"/>
          <w:szCs w:val="22"/>
          <w:lang w:val="en-GB"/>
        </w:rPr>
        <w:t xml:space="preserve">appreciate that some jeans come with rips built into them as part of the design. These </w:t>
      </w:r>
      <w:r w:rsidR="006C6F15">
        <w:rPr>
          <w:rFonts w:ascii="Cavolini" w:eastAsiaTheme="minorHAnsi" w:hAnsi="Cavolini" w:cs="Cavolini"/>
          <w:bCs/>
          <w:iCs/>
          <w:sz w:val="22"/>
          <w:szCs w:val="22"/>
          <w:lang w:val="en-GB"/>
        </w:rPr>
        <w:t>jeans will be allowed if the rips are not located in inappropriate</w:t>
      </w:r>
      <w:r w:rsidR="008D20CA">
        <w:rPr>
          <w:rFonts w:ascii="Cavolini" w:eastAsiaTheme="minorHAnsi" w:hAnsi="Cavolini" w:cs="Cavolini"/>
          <w:bCs/>
          <w:iCs/>
          <w:sz w:val="22"/>
          <w:szCs w:val="22"/>
          <w:lang w:val="en-GB"/>
        </w:rPr>
        <w:t xml:space="preserve"> places on the clothing. The rip</w:t>
      </w:r>
      <w:r w:rsidR="00757E68">
        <w:rPr>
          <w:rFonts w:ascii="Cavolini" w:eastAsiaTheme="minorHAnsi" w:hAnsi="Cavolini" w:cs="Cavolini"/>
          <w:bCs/>
          <w:iCs/>
          <w:sz w:val="22"/>
          <w:szCs w:val="22"/>
          <w:lang w:val="en-GB"/>
        </w:rPr>
        <w:t>s cannot be within the groin or bottom areas. Staff will use their discretion</w:t>
      </w:r>
      <w:r w:rsidR="00FE1DD1">
        <w:rPr>
          <w:rFonts w:ascii="Cavolini" w:eastAsiaTheme="minorHAnsi" w:hAnsi="Cavolini" w:cs="Cavolini"/>
          <w:bCs/>
          <w:iCs/>
          <w:sz w:val="22"/>
          <w:szCs w:val="22"/>
          <w:lang w:val="en-GB"/>
        </w:rPr>
        <w:t xml:space="preserve"> as to </w:t>
      </w:r>
      <w:r w:rsidR="00834847">
        <w:rPr>
          <w:rFonts w:ascii="Cavolini" w:eastAsiaTheme="minorHAnsi" w:hAnsi="Cavolini" w:cs="Cavolini"/>
          <w:bCs/>
          <w:iCs/>
          <w:sz w:val="22"/>
          <w:szCs w:val="22"/>
          <w:lang w:val="en-GB"/>
        </w:rPr>
        <w:t>whether</w:t>
      </w:r>
      <w:r w:rsidR="00FE1DD1">
        <w:rPr>
          <w:rFonts w:ascii="Cavolini" w:eastAsiaTheme="minorHAnsi" w:hAnsi="Cavolini" w:cs="Cavolini"/>
          <w:bCs/>
          <w:iCs/>
          <w:sz w:val="22"/>
          <w:szCs w:val="22"/>
          <w:lang w:val="en-GB"/>
        </w:rPr>
        <w:t xml:space="preserve"> the clothing is acceptable or not.</w:t>
      </w:r>
    </w:p>
    <w:p w14:paraId="6075A107" w14:textId="77777777" w:rsidR="009330AE" w:rsidRPr="009330AE" w:rsidRDefault="009330AE" w:rsidP="003E20FE">
      <w:pPr>
        <w:numPr>
          <w:ilvl w:val="0"/>
          <w:numId w:val="22"/>
        </w:numPr>
        <w:rPr>
          <w:rFonts w:ascii="Cavolini" w:eastAsiaTheme="minorHAnsi" w:hAnsi="Cavolini" w:cs="Cavolini"/>
          <w:bCs/>
          <w:iCs/>
          <w:sz w:val="22"/>
          <w:szCs w:val="22"/>
          <w:lang w:val="en-GB"/>
        </w:rPr>
      </w:pPr>
      <w:r w:rsidRPr="009330AE">
        <w:rPr>
          <w:rFonts w:ascii="Cavolini" w:eastAsiaTheme="minorHAnsi" w:hAnsi="Cavolini" w:cs="Cavolini"/>
          <w:bCs/>
          <w:iCs/>
          <w:sz w:val="22"/>
          <w:szCs w:val="22"/>
          <w:lang w:val="en-GB"/>
        </w:rPr>
        <w:t>Clothing that represents a gang or gang affiliation.</w:t>
      </w:r>
    </w:p>
    <w:p w14:paraId="1BAF6FF9" w14:textId="143B90EA" w:rsidR="009330AE" w:rsidRPr="009330AE" w:rsidRDefault="009330AE" w:rsidP="003E20FE">
      <w:pPr>
        <w:numPr>
          <w:ilvl w:val="0"/>
          <w:numId w:val="22"/>
        </w:numPr>
        <w:rPr>
          <w:rFonts w:ascii="Cavolini" w:eastAsiaTheme="minorHAnsi" w:hAnsi="Cavolini" w:cs="Cavolini"/>
          <w:bCs/>
          <w:iCs/>
          <w:sz w:val="22"/>
          <w:szCs w:val="22"/>
          <w:lang w:val="en-GB"/>
        </w:rPr>
      </w:pPr>
      <w:r w:rsidRPr="009330AE">
        <w:rPr>
          <w:rFonts w:ascii="Cavolini" w:eastAsiaTheme="minorHAnsi" w:hAnsi="Cavolini" w:cs="Cavolini"/>
          <w:bCs/>
          <w:iCs/>
          <w:sz w:val="22"/>
          <w:szCs w:val="22"/>
          <w:lang w:val="en-GB"/>
        </w:rPr>
        <w:t xml:space="preserve">Steel toe cap footwear, football boots or similar footwear </w:t>
      </w:r>
      <w:r w:rsidR="00BA1498" w:rsidRPr="009330AE">
        <w:rPr>
          <w:rFonts w:ascii="Cavolini" w:eastAsiaTheme="minorHAnsi" w:hAnsi="Cavolini" w:cs="Cavolini"/>
          <w:bCs/>
          <w:iCs/>
          <w:sz w:val="22"/>
          <w:szCs w:val="22"/>
          <w:lang w:val="en-GB"/>
        </w:rPr>
        <w:t>is</w:t>
      </w:r>
      <w:r w:rsidRPr="009330AE">
        <w:rPr>
          <w:rFonts w:ascii="Cavolini" w:eastAsiaTheme="minorHAnsi" w:hAnsi="Cavolini" w:cs="Cavolini"/>
          <w:bCs/>
          <w:iCs/>
          <w:sz w:val="22"/>
          <w:szCs w:val="22"/>
          <w:lang w:val="en-GB"/>
        </w:rPr>
        <w:t xml:space="preserve"> not allowed.  No Heelys. </w:t>
      </w:r>
    </w:p>
    <w:p w14:paraId="3467628C" w14:textId="2FE1EDAA" w:rsidR="009330AE" w:rsidRDefault="009330AE" w:rsidP="003E20FE">
      <w:pPr>
        <w:numPr>
          <w:ilvl w:val="0"/>
          <w:numId w:val="22"/>
        </w:numPr>
        <w:rPr>
          <w:rFonts w:ascii="Cavolini" w:eastAsiaTheme="minorHAnsi" w:hAnsi="Cavolini" w:cs="Cavolini"/>
          <w:bCs/>
          <w:iCs/>
          <w:sz w:val="22"/>
          <w:szCs w:val="22"/>
          <w:lang w:val="en-GB"/>
        </w:rPr>
      </w:pPr>
      <w:r w:rsidRPr="009330AE">
        <w:rPr>
          <w:rFonts w:ascii="Cavolini" w:eastAsiaTheme="minorHAnsi" w:hAnsi="Cavolini" w:cs="Cavolini"/>
          <w:bCs/>
          <w:iCs/>
          <w:sz w:val="22"/>
          <w:szCs w:val="22"/>
          <w:lang w:val="en-GB"/>
        </w:rPr>
        <w:t>No Sliders, flip flops, open toe sandals or footwear without a heel support</w:t>
      </w:r>
      <w:r w:rsidR="00AC0353">
        <w:rPr>
          <w:rFonts w:ascii="Cavolini" w:eastAsiaTheme="minorHAnsi" w:hAnsi="Cavolini" w:cs="Cavolini"/>
          <w:bCs/>
          <w:iCs/>
          <w:sz w:val="22"/>
          <w:szCs w:val="22"/>
          <w:lang w:val="en-GB"/>
        </w:rPr>
        <w:t>.</w:t>
      </w:r>
    </w:p>
    <w:p w14:paraId="5FCF517B" w14:textId="50663C50" w:rsidR="00AC0353" w:rsidRDefault="00AC0353" w:rsidP="003E20FE">
      <w:pPr>
        <w:numPr>
          <w:ilvl w:val="0"/>
          <w:numId w:val="22"/>
        </w:numPr>
        <w:rPr>
          <w:rFonts w:ascii="Cavolini" w:eastAsiaTheme="minorHAnsi" w:hAnsi="Cavolini" w:cs="Cavolini"/>
          <w:bCs/>
          <w:iCs/>
          <w:sz w:val="22"/>
          <w:szCs w:val="22"/>
          <w:lang w:val="en-GB"/>
        </w:rPr>
      </w:pPr>
      <w:r>
        <w:rPr>
          <w:rFonts w:ascii="Cavolini" w:eastAsiaTheme="minorHAnsi" w:hAnsi="Cavolini" w:cs="Cavolini"/>
          <w:bCs/>
          <w:iCs/>
          <w:sz w:val="22"/>
          <w:szCs w:val="22"/>
          <w:lang w:val="en-GB"/>
        </w:rPr>
        <w:t>Staff will</w:t>
      </w:r>
      <w:r w:rsidR="000116D5">
        <w:rPr>
          <w:rFonts w:ascii="Cavolini" w:eastAsiaTheme="minorHAnsi" w:hAnsi="Cavolini" w:cs="Cavolini"/>
          <w:bCs/>
          <w:iCs/>
          <w:sz w:val="22"/>
          <w:szCs w:val="22"/>
          <w:lang w:val="en-GB"/>
        </w:rPr>
        <w:t xml:space="preserve"> also</w:t>
      </w:r>
      <w:r>
        <w:rPr>
          <w:rFonts w:ascii="Cavolini" w:eastAsiaTheme="minorHAnsi" w:hAnsi="Cavolini" w:cs="Cavolini"/>
          <w:bCs/>
          <w:iCs/>
          <w:sz w:val="22"/>
          <w:szCs w:val="22"/>
          <w:lang w:val="en-GB"/>
        </w:rPr>
        <w:t xml:space="preserve"> use their </w:t>
      </w:r>
      <w:r w:rsidR="000116D5">
        <w:rPr>
          <w:rFonts w:ascii="Cavolini" w:eastAsiaTheme="minorHAnsi" w:hAnsi="Cavolini" w:cs="Cavolini"/>
          <w:bCs/>
          <w:iCs/>
          <w:sz w:val="22"/>
          <w:szCs w:val="22"/>
          <w:lang w:val="en-GB"/>
        </w:rPr>
        <w:t xml:space="preserve">discretion as to the length of heels on </w:t>
      </w:r>
      <w:r w:rsidR="000928CD">
        <w:rPr>
          <w:rFonts w:ascii="Cavolini" w:eastAsiaTheme="minorHAnsi" w:hAnsi="Cavolini" w:cs="Cavolini"/>
          <w:bCs/>
          <w:iCs/>
          <w:sz w:val="22"/>
          <w:szCs w:val="22"/>
          <w:lang w:val="en-GB"/>
        </w:rPr>
        <w:t>footwear.</w:t>
      </w:r>
      <w:r w:rsidR="000116D5">
        <w:rPr>
          <w:rFonts w:ascii="Cavolini" w:eastAsiaTheme="minorHAnsi" w:hAnsi="Cavolini" w:cs="Cavolini"/>
          <w:bCs/>
          <w:iCs/>
          <w:sz w:val="22"/>
          <w:szCs w:val="22"/>
          <w:lang w:val="en-GB"/>
        </w:rPr>
        <w:t xml:space="preserve"> This is for</w:t>
      </w:r>
      <w:r w:rsidR="000928CD">
        <w:rPr>
          <w:rFonts w:ascii="Cavolini" w:eastAsiaTheme="minorHAnsi" w:hAnsi="Cavolini" w:cs="Cavolini"/>
          <w:bCs/>
          <w:iCs/>
          <w:sz w:val="22"/>
          <w:szCs w:val="22"/>
          <w:lang w:val="en-GB"/>
        </w:rPr>
        <w:t xml:space="preserve"> the</w:t>
      </w:r>
      <w:r w:rsidR="000116D5">
        <w:rPr>
          <w:rFonts w:ascii="Cavolini" w:eastAsiaTheme="minorHAnsi" w:hAnsi="Cavolini" w:cs="Cavolini"/>
          <w:bCs/>
          <w:iCs/>
          <w:sz w:val="22"/>
          <w:szCs w:val="22"/>
          <w:lang w:val="en-GB"/>
        </w:rPr>
        <w:t xml:space="preserve"> Health &amp; Safety</w:t>
      </w:r>
      <w:r w:rsidR="000928CD">
        <w:rPr>
          <w:rFonts w:ascii="Cavolini" w:eastAsiaTheme="minorHAnsi" w:hAnsi="Cavolini" w:cs="Cavolini"/>
          <w:bCs/>
          <w:iCs/>
          <w:sz w:val="22"/>
          <w:szCs w:val="22"/>
          <w:lang w:val="en-GB"/>
        </w:rPr>
        <w:t xml:space="preserve"> o</w:t>
      </w:r>
      <w:r w:rsidR="00C11787">
        <w:rPr>
          <w:rFonts w:ascii="Cavolini" w:eastAsiaTheme="minorHAnsi" w:hAnsi="Cavolini" w:cs="Cavolini"/>
          <w:bCs/>
          <w:iCs/>
          <w:sz w:val="22"/>
          <w:szCs w:val="22"/>
          <w:lang w:val="en-GB"/>
        </w:rPr>
        <w:t>f all visitors, your loved ones, and staff.</w:t>
      </w:r>
    </w:p>
    <w:p w14:paraId="785CD051" w14:textId="2B414028" w:rsidR="001442D3" w:rsidRPr="009330AE" w:rsidRDefault="001442D3" w:rsidP="003E20FE">
      <w:pPr>
        <w:numPr>
          <w:ilvl w:val="0"/>
          <w:numId w:val="22"/>
        </w:numPr>
        <w:rPr>
          <w:rFonts w:ascii="Cavolini" w:eastAsiaTheme="minorHAnsi" w:hAnsi="Cavolini" w:cs="Cavolini"/>
          <w:bCs/>
          <w:iCs/>
          <w:sz w:val="22"/>
          <w:szCs w:val="22"/>
          <w:lang w:val="en-GB"/>
        </w:rPr>
      </w:pPr>
      <w:r>
        <w:rPr>
          <w:rFonts w:ascii="Cavolini" w:eastAsiaTheme="minorHAnsi" w:hAnsi="Cavolini" w:cs="Cavolini"/>
          <w:bCs/>
          <w:iCs/>
          <w:sz w:val="22"/>
          <w:szCs w:val="22"/>
          <w:lang w:val="en-GB"/>
        </w:rPr>
        <w:t>Staff in the visits centre and the gate area have the right to refuse entry into the prison</w:t>
      </w:r>
      <w:r w:rsidR="00D20DC4">
        <w:rPr>
          <w:rFonts w:ascii="Cavolini" w:eastAsiaTheme="minorHAnsi" w:hAnsi="Cavolini" w:cs="Cavolini"/>
          <w:bCs/>
          <w:iCs/>
          <w:sz w:val="22"/>
          <w:szCs w:val="22"/>
          <w:lang w:val="en-GB"/>
        </w:rPr>
        <w:t xml:space="preserve"> if any of the above is not adhered to.</w:t>
      </w:r>
    </w:p>
    <w:p w14:paraId="7D3C6C72" w14:textId="77777777" w:rsidR="009330AE" w:rsidRPr="009330AE" w:rsidRDefault="009330AE" w:rsidP="009330AE">
      <w:pPr>
        <w:rPr>
          <w:rFonts w:ascii="Cavolini" w:eastAsiaTheme="minorHAnsi" w:hAnsi="Cavolini" w:cs="Cavolini"/>
          <w:bCs/>
          <w:iCs/>
          <w:sz w:val="22"/>
          <w:szCs w:val="22"/>
          <w:lang w:val="en-GB"/>
        </w:rPr>
      </w:pPr>
    </w:p>
    <w:p w14:paraId="12195E95" w14:textId="56205613" w:rsidR="009330AE" w:rsidRPr="009330AE" w:rsidRDefault="009330AE" w:rsidP="009330AE">
      <w:pPr>
        <w:rPr>
          <w:rFonts w:ascii="Cavolini" w:eastAsiaTheme="minorHAnsi" w:hAnsi="Cavolini" w:cs="Cavolini"/>
          <w:b/>
          <w:iCs/>
          <w:sz w:val="22"/>
          <w:szCs w:val="22"/>
          <w:lang w:val="en-GB"/>
        </w:rPr>
      </w:pPr>
      <w:r w:rsidRPr="009330AE">
        <w:rPr>
          <w:rFonts w:ascii="Cavolini" w:eastAsiaTheme="minorHAnsi" w:hAnsi="Cavolini" w:cs="Cavolini"/>
          <w:b/>
          <w:iCs/>
          <w:sz w:val="22"/>
          <w:szCs w:val="22"/>
          <w:lang w:val="en-GB"/>
        </w:rPr>
        <w:t xml:space="preserve">Authorised Dress code for adults and </w:t>
      </w:r>
      <w:r w:rsidR="00C52955" w:rsidRPr="009330AE">
        <w:rPr>
          <w:rFonts w:ascii="Cavolini" w:eastAsiaTheme="minorHAnsi" w:hAnsi="Cavolini" w:cs="Cavolini"/>
          <w:b/>
          <w:iCs/>
          <w:sz w:val="22"/>
          <w:szCs w:val="22"/>
          <w:lang w:val="en-GB"/>
        </w:rPr>
        <w:t>children’s</w:t>
      </w:r>
      <w:r w:rsidRPr="009330AE">
        <w:rPr>
          <w:rFonts w:ascii="Cavolini" w:eastAsiaTheme="minorHAnsi" w:hAnsi="Cavolini" w:cs="Cavolini"/>
          <w:b/>
          <w:iCs/>
          <w:sz w:val="22"/>
          <w:szCs w:val="22"/>
          <w:lang w:val="en-GB"/>
        </w:rPr>
        <w:t xml:space="preserve"> visitors.</w:t>
      </w:r>
    </w:p>
    <w:p w14:paraId="724E35B2" w14:textId="77777777" w:rsidR="009330AE" w:rsidRPr="009330AE" w:rsidRDefault="009330AE" w:rsidP="009330AE">
      <w:pPr>
        <w:rPr>
          <w:rFonts w:ascii="Cavolini" w:eastAsiaTheme="minorHAnsi" w:hAnsi="Cavolini" w:cs="Cavolini"/>
          <w:iCs/>
          <w:sz w:val="22"/>
          <w:szCs w:val="22"/>
          <w:lang w:val="en-GB"/>
        </w:rPr>
      </w:pPr>
    </w:p>
    <w:p w14:paraId="3D6ED704" w14:textId="56922F52" w:rsidR="009330AE" w:rsidRPr="009330AE" w:rsidRDefault="009330AE" w:rsidP="003E20FE">
      <w:pPr>
        <w:numPr>
          <w:ilvl w:val="0"/>
          <w:numId w:val="23"/>
        </w:numPr>
        <w:rPr>
          <w:rFonts w:ascii="Cavolini" w:eastAsiaTheme="minorHAnsi" w:hAnsi="Cavolini" w:cs="Cavolini"/>
          <w:bCs/>
          <w:iCs/>
          <w:sz w:val="22"/>
          <w:szCs w:val="22"/>
          <w:lang w:val="en-GB"/>
        </w:rPr>
      </w:pPr>
      <w:r w:rsidRPr="009330AE">
        <w:rPr>
          <w:rFonts w:ascii="Cavolini" w:eastAsiaTheme="minorHAnsi" w:hAnsi="Cavolini" w:cs="Cavolini"/>
          <w:bCs/>
          <w:iCs/>
          <w:sz w:val="22"/>
          <w:szCs w:val="22"/>
          <w:lang w:val="en-GB"/>
        </w:rPr>
        <w:t xml:space="preserve">Hats, </w:t>
      </w:r>
      <w:r w:rsidR="00C52955" w:rsidRPr="009330AE">
        <w:rPr>
          <w:rFonts w:ascii="Cavolini" w:eastAsiaTheme="minorHAnsi" w:hAnsi="Cavolini" w:cs="Cavolini"/>
          <w:bCs/>
          <w:iCs/>
          <w:sz w:val="22"/>
          <w:szCs w:val="22"/>
          <w:lang w:val="en-GB"/>
        </w:rPr>
        <w:t>scarves,</w:t>
      </w:r>
      <w:r w:rsidRPr="009330AE">
        <w:rPr>
          <w:rFonts w:ascii="Cavolini" w:eastAsiaTheme="minorHAnsi" w:hAnsi="Cavolini" w:cs="Cavolini"/>
          <w:bCs/>
          <w:iCs/>
          <w:sz w:val="22"/>
          <w:szCs w:val="22"/>
          <w:lang w:val="en-GB"/>
        </w:rPr>
        <w:t xml:space="preserve"> and gloves must be removed when in the hall (unless religious headwear).</w:t>
      </w:r>
    </w:p>
    <w:p w14:paraId="603B76EA" w14:textId="77777777" w:rsidR="009330AE" w:rsidRPr="009330AE" w:rsidRDefault="009330AE" w:rsidP="003E20FE">
      <w:pPr>
        <w:numPr>
          <w:ilvl w:val="0"/>
          <w:numId w:val="23"/>
        </w:numPr>
        <w:rPr>
          <w:rFonts w:ascii="Cavolini" w:eastAsiaTheme="minorHAnsi" w:hAnsi="Cavolini" w:cs="Cavolini"/>
          <w:bCs/>
          <w:iCs/>
          <w:sz w:val="22"/>
          <w:szCs w:val="22"/>
          <w:lang w:val="en-GB"/>
        </w:rPr>
      </w:pPr>
      <w:r w:rsidRPr="009330AE">
        <w:rPr>
          <w:rFonts w:ascii="Cavolini" w:eastAsiaTheme="minorHAnsi" w:hAnsi="Cavolini" w:cs="Cavolini"/>
          <w:bCs/>
          <w:iCs/>
          <w:sz w:val="22"/>
          <w:szCs w:val="22"/>
          <w:lang w:val="en-GB"/>
        </w:rPr>
        <w:t xml:space="preserve">Belts can be worn but can be no bigger than an Officer’s belt buckle. Belts should be of plain design. </w:t>
      </w:r>
    </w:p>
    <w:p w14:paraId="644DCD44" w14:textId="62CD3ADE" w:rsidR="009330AE" w:rsidRPr="009330AE" w:rsidRDefault="009330AE" w:rsidP="003E20FE">
      <w:pPr>
        <w:numPr>
          <w:ilvl w:val="0"/>
          <w:numId w:val="23"/>
        </w:numPr>
        <w:rPr>
          <w:rFonts w:ascii="Cavolini" w:eastAsiaTheme="minorHAnsi" w:hAnsi="Cavolini" w:cs="Cavolini"/>
          <w:bCs/>
          <w:iCs/>
          <w:sz w:val="22"/>
          <w:szCs w:val="22"/>
          <w:lang w:val="en-GB"/>
        </w:rPr>
      </w:pPr>
      <w:r w:rsidRPr="009330AE">
        <w:rPr>
          <w:rFonts w:ascii="Cavolini" w:eastAsiaTheme="minorHAnsi" w:hAnsi="Cavolini" w:cs="Cavolini"/>
          <w:bCs/>
          <w:iCs/>
          <w:sz w:val="22"/>
          <w:szCs w:val="22"/>
          <w:lang w:val="en-GB"/>
        </w:rPr>
        <w:t xml:space="preserve">Hairdressings i.e. hair clips, slides, butterfly clips (visitors may be asked to remove these if indicated by the </w:t>
      </w:r>
      <w:r w:rsidR="00BA1498" w:rsidRPr="009330AE">
        <w:rPr>
          <w:rFonts w:ascii="Cavolini" w:eastAsiaTheme="minorHAnsi" w:hAnsi="Cavolini" w:cs="Cavolini"/>
          <w:bCs/>
          <w:iCs/>
          <w:sz w:val="22"/>
          <w:szCs w:val="22"/>
          <w:lang w:val="en-GB"/>
        </w:rPr>
        <w:t>handheld</w:t>
      </w:r>
      <w:r w:rsidRPr="009330AE">
        <w:rPr>
          <w:rFonts w:ascii="Cavolini" w:eastAsiaTheme="minorHAnsi" w:hAnsi="Cavolini" w:cs="Cavolini"/>
          <w:bCs/>
          <w:iCs/>
          <w:sz w:val="22"/>
          <w:szCs w:val="22"/>
          <w:lang w:val="en-GB"/>
        </w:rPr>
        <w:t xml:space="preserve"> metal detector/ portal).</w:t>
      </w:r>
    </w:p>
    <w:p w14:paraId="17C896E0" w14:textId="77777777" w:rsidR="009330AE" w:rsidRPr="009330AE" w:rsidRDefault="009330AE" w:rsidP="003E20FE">
      <w:pPr>
        <w:numPr>
          <w:ilvl w:val="0"/>
          <w:numId w:val="23"/>
        </w:numPr>
        <w:rPr>
          <w:rFonts w:ascii="Cavolini" w:eastAsiaTheme="minorHAnsi" w:hAnsi="Cavolini" w:cs="Cavolini"/>
          <w:bCs/>
          <w:iCs/>
          <w:sz w:val="22"/>
          <w:szCs w:val="22"/>
          <w:lang w:val="en-GB"/>
        </w:rPr>
      </w:pPr>
      <w:r w:rsidRPr="009330AE">
        <w:rPr>
          <w:rFonts w:ascii="Cavolini" w:eastAsiaTheme="minorHAnsi" w:hAnsi="Cavolini" w:cs="Cavolini"/>
          <w:bCs/>
          <w:iCs/>
          <w:sz w:val="22"/>
          <w:szCs w:val="22"/>
          <w:lang w:val="en-GB"/>
        </w:rPr>
        <w:t>Boots are authorised, however must be below the knee</w:t>
      </w:r>
    </w:p>
    <w:p w14:paraId="7A091FE9" w14:textId="77777777" w:rsidR="009330AE" w:rsidRPr="00760752" w:rsidRDefault="009330AE" w:rsidP="00760752">
      <w:pPr>
        <w:rPr>
          <w:rFonts w:asciiTheme="minorHAnsi" w:eastAsiaTheme="minorHAnsi" w:hAnsiTheme="minorHAnsi" w:cstheme="minorBidi"/>
          <w:iCs/>
          <w:sz w:val="22"/>
          <w:szCs w:val="22"/>
          <w:lang w:val="en-GB"/>
        </w:rPr>
      </w:pPr>
    </w:p>
    <w:p w14:paraId="7008CC41" w14:textId="05531870" w:rsidR="00760752" w:rsidRDefault="00760752" w:rsidP="00760752">
      <w:pPr>
        <w:rPr>
          <w:rFonts w:asciiTheme="minorHAnsi" w:eastAsiaTheme="minorHAnsi" w:hAnsiTheme="minorHAnsi" w:cstheme="minorBidi"/>
          <w:iCs/>
          <w:sz w:val="22"/>
          <w:szCs w:val="22"/>
          <w:lang w:val="en-GB"/>
        </w:rPr>
      </w:pPr>
    </w:p>
    <w:p w14:paraId="5FDD2194" w14:textId="415E2101" w:rsidR="007D64F1" w:rsidRDefault="007D64F1" w:rsidP="00760752">
      <w:pPr>
        <w:rPr>
          <w:rFonts w:asciiTheme="minorHAnsi" w:eastAsiaTheme="minorHAnsi" w:hAnsiTheme="minorHAnsi" w:cstheme="minorBidi"/>
          <w:iCs/>
          <w:sz w:val="22"/>
          <w:szCs w:val="22"/>
          <w:lang w:val="en-GB"/>
        </w:rPr>
      </w:pPr>
    </w:p>
    <w:p w14:paraId="5324EEF7" w14:textId="4AF05E22" w:rsidR="007D64F1" w:rsidRDefault="007D64F1" w:rsidP="00760752">
      <w:pPr>
        <w:rPr>
          <w:rFonts w:asciiTheme="minorHAnsi" w:eastAsiaTheme="minorHAnsi" w:hAnsiTheme="minorHAnsi" w:cstheme="minorBidi"/>
          <w:iCs/>
          <w:sz w:val="22"/>
          <w:szCs w:val="22"/>
          <w:lang w:val="en-GB"/>
        </w:rPr>
      </w:pPr>
    </w:p>
    <w:p w14:paraId="0258277B" w14:textId="77777777" w:rsidR="007D64F1" w:rsidRPr="00760752" w:rsidRDefault="007D64F1" w:rsidP="00760752">
      <w:pPr>
        <w:rPr>
          <w:rFonts w:asciiTheme="minorHAnsi" w:eastAsiaTheme="minorHAnsi" w:hAnsiTheme="minorHAnsi" w:cstheme="minorBidi"/>
          <w:iCs/>
          <w:sz w:val="22"/>
          <w:szCs w:val="22"/>
          <w:lang w:val="en-GB"/>
        </w:rPr>
      </w:pPr>
    </w:p>
    <w:p w14:paraId="5F1F5DA0" w14:textId="77777777" w:rsidR="007C3076" w:rsidRDefault="007C3076" w:rsidP="00FA100D">
      <w:pPr>
        <w:jc w:val="center"/>
        <w:rPr>
          <w:rFonts w:ascii="Cavolini" w:eastAsiaTheme="minorHAnsi" w:hAnsi="Cavolini" w:cs="Cavolini"/>
          <w:b/>
          <w:bCs/>
          <w:iCs/>
          <w:sz w:val="28"/>
          <w:szCs w:val="28"/>
          <w:lang w:val="en-GB"/>
        </w:rPr>
      </w:pPr>
    </w:p>
    <w:p w14:paraId="2E24083E" w14:textId="77777777" w:rsidR="007C3076" w:rsidRDefault="007C3076" w:rsidP="00FA100D">
      <w:pPr>
        <w:jc w:val="center"/>
        <w:rPr>
          <w:rFonts w:ascii="Cavolini" w:eastAsiaTheme="minorHAnsi" w:hAnsi="Cavolini" w:cs="Cavolini"/>
          <w:b/>
          <w:bCs/>
          <w:iCs/>
          <w:sz w:val="28"/>
          <w:szCs w:val="28"/>
          <w:lang w:val="en-GB"/>
        </w:rPr>
      </w:pPr>
    </w:p>
    <w:p w14:paraId="04DBBE0D" w14:textId="77777777" w:rsidR="007C3076" w:rsidRDefault="007C3076" w:rsidP="00FA100D">
      <w:pPr>
        <w:jc w:val="center"/>
        <w:rPr>
          <w:rFonts w:ascii="Cavolini" w:eastAsiaTheme="minorHAnsi" w:hAnsi="Cavolini" w:cs="Cavolini"/>
          <w:b/>
          <w:bCs/>
          <w:iCs/>
          <w:sz w:val="28"/>
          <w:szCs w:val="28"/>
          <w:lang w:val="en-GB"/>
        </w:rPr>
      </w:pPr>
    </w:p>
    <w:p w14:paraId="6A2F2E51" w14:textId="77777777" w:rsidR="007C3076" w:rsidRDefault="007C3076" w:rsidP="00FA100D">
      <w:pPr>
        <w:jc w:val="center"/>
        <w:rPr>
          <w:rFonts w:ascii="Cavolini" w:eastAsiaTheme="minorHAnsi" w:hAnsi="Cavolini" w:cs="Cavolini"/>
          <w:b/>
          <w:bCs/>
          <w:iCs/>
          <w:sz w:val="28"/>
          <w:szCs w:val="28"/>
          <w:lang w:val="en-GB"/>
        </w:rPr>
      </w:pPr>
    </w:p>
    <w:p w14:paraId="3320D6AE" w14:textId="77777777" w:rsidR="007C3076" w:rsidRDefault="007C3076" w:rsidP="00FA100D">
      <w:pPr>
        <w:jc w:val="center"/>
        <w:rPr>
          <w:rFonts w:ascii="Cavolini" w:eastAsiaTheme="minorHAnsi" w:hAnsi="Cavolini" w:cs="Cavolini"/>
          <w:b/>
          <w:bCs/>
          <w:iCs/>
          <w:sz w:val="28"/>
          <w:szCs w:val="28"/>
          <w:lang w:val="en-GB"/>
        </w:rPr>
      </w:pPr>
    </w:p>
    <w:p w14:paraId="4B74AB6A" w14:textId="77777777" w:rsidR="007C3076" w:rsidRDefault="007C3076" w:rsidP="00FA100D">
      <w:pPr>
        <w:jc w:val="center"/>
        <w:rPr>
          <w:rFonts w:ascii="Cavolini" w:eastAsiaTheme="minorHAnsi" w:hAnsi="Cavolini" w:cs="Cavolini"/>
          <w:b/>
          <w:bCs/>
          <w:iCs/>
          <w:sz w:val="28"/>
          <w:szCs w:val="28"/>
          <w:lang w:val="en-GB"/>
        </w:rPr>
      </w:pPr>
    </w:p>
    <w:p w14:paraId="2C464E49" w14:textId="77777777" w:rsidR="007C3076" w:rsidRDefault="007C3076" w:rsidP="00FA100D">
      <w:pPr>
        <w:jc w:val="center"/>
        <w:rPr>
          <w:rFonts w:ascii="Cavolini" w:eastAsiaTheme="minorHAnsi" w:hAnsi="Cavolini" w:cs="Cavolini"/>
          <w:b/>
          <w:bCs/>
          <w:iCs/>
          <w:sz w:val="28"/>
          <w:szCs w:val="28"/>
          <w:lang w:val="en-GB"/>
        </w:rPr>
      </w:pPr>
    </w:p>
    <w:p w14:paraId="53A1A7D7" w14:textId="77777777" w:rsidR="007C3076" w:rsidRDefault="007C3076" w:rsidP="00FA100D">
      <w:pPr>
        <w:jc w:val="center"/>
        <w:rPr>
          <w:rFonts w:ascii="Cavolini" w:eastAsiaTheme="minorHAnsi" w:hAnsi="Cavolini" w:cs="Cavolini"/>
          <w:b/>
          <w:bCs/>
          <w:iCs/>
          <w:sz w:val="28"/>
          <w:szCs w:val="28"/>
          <w:lang w:val="en-GB"/>
        </w:rPr>
      </w:pPr>
    </w:p>
    <w:p w14:paraId="4733573D" w14:textId="77777777" w:rsidR="007C3076" w:rsidRDefault="007C3076" w:rsidP="00FA100D">
      <w:pPr>
        <w:jc w:val="center"/>
        <w:rPr>
          <w:rFonts w:ascii="Cavolini" w:eastAsiaTheme="minorHAnsi" w:hAnsi="Cavolini" w:cs="Cavolini"/>
          <w:b/>
          <w:bCs/>
          <w:iCs/>
          <w:sz w:val="28"/>
          <w:szCs w:val="28"/>
          <w:lang w:val="en-GB"/>
        </w:rPr>
      </w:pPr>
    </w:p>
    <w:p w14:paraId="6F92CC49" w14:textId="77777777" w:rsidR="007C3076" w:rsidRDefault="007C3076" w:rsidP="00FA100D">
      <w:pPr>
        <w:jc w:val="center"/>
        <w:rPr>
          <w:rFonts w:ascii="Cavolini" w:eastAsiaTheme="minorHAnsi" w:hAnsi="Cavolini" w:cs="Cavolini"/>
          <w:b/>
          <w:bCs/>
          <w:iCs/>
          <w:sz w:val="28"/>
          <w:szCs w:val="28"/>
          <w:lang w:val="en-GB"/>
        </w:rPr>
      </w:pPr>
    </w:p>
    <w:p w14:paraId="2FC6220A" w14:textId="77777777" w:rsidR="007C3076" w:rsidRDefault="007C3076" w:rsidP="00FA100D">
      <w:pPr>
        <w:jc w:val="center"/>
        <w:rPr>
          <w:rFonts w:ascii="Cavolini" w:eastAsiaTheme="minorHAnsi" w:hAnsi="Cavolini" w:cs="Cavolini"/>
          <w:b/>
          <w:bCs/>
          <w:iCs/>
          <w:sz w:val="28"/>
          <w:szCs w:val="28"/>
          <w:lang w:val="en-GB"/>
        </w:rPr>
      </w:pPr>
    </w:p>
    <w:p w14:paraId="38BA34AE" w14:textId="77777777" w:rsidR="007C3076" w:rsidRDefault="007C3076" w:rsidP="00FA100D">
      <w:pPr>
        <w:jc w:val="center"/>
        <w:rPr>
          <w:rFonts w:ascii="Cavolini" w:eastAsiaTheme="minorHAnsi" w:hAnsi="Cavolini" w:cs="Cavolini"/>
          <w:b/>
          <w:bCs/>
          <w:iCs/>
          <w:sz w:val="28"/>
          <w:szCs w:val="28"/>
          <w:lang w:val="en-GB"/>
        </w:rPr>
      </w:pPr>
    </w:p>
    <w:p w14:paraId="0E3CAE4B" w14:textId="77777777" w:rsidR="007C3076" w:rsidRDefault="007C3076" w:rsidP="00FA100D">
      <w:pPr>
        <w:jc w:val="center"/>
        <w:rPr>
          <w:rFonts w:ascii="Cavolini" w:eastAsiaTheme="minorHAnsi" w:hAnsi="Cavolini" w:cs="Cavolini"/>
          <w:b/>
          <w:bCs/>
          <w:iCs/>
          <w:sz w:val="28"/>
          <w:szCs w:val="28"/>
          <w:lang w:val="en-GB"/>
        </w:rPr>
      </w:pPr>
    </w:p>
    <w:p w14:paraId="4EF0FDB8" w14:textId="77777777" w:rsidR="007C3076" w:rsidRDefault="007C3076" w:rsidP="00FA100D">
      <w:pPr>
        <w:jc w:val="center"/>
        <w:rPr>
          <w:rFonts w:ascii="Cavolini" w:eastAsiaTheme="minorHAnsi" w:hAnsi="Cavolini" w:cs="Cavolini"/>
          <w:b/>
          <w:bCs/>
          <w:iCs/>
          <w:sz w:val="28"/>
          <w:szCs w:val="28"/>
          <w:lang w:val="en-GB"/>
        </w:rPr>
      </w:pPr>
    </w:p>
    <w:p w14:paraId="24564FCC" w14:textId="77777777" w:rsidR="007C3076" w:rsidRDefault="007C3076" w:rsidP="00FA100D">
      <w:pPr>
        <w:jc w:val="center"/>
        <w:rPr>
          <w:rFonts w:ascii="Cavolini" w:eastAsiaTheme="minorHAnsi" w:hAnsi="Cavolini" w:cs="Cavolini"/>
          <w:b/>
          <w:bCs/>
          <w:iCs/>
          <w:sz w:val="28"/>
          <w:szCs w:val="28"/>
          <w:lang w:val="en-GB"/>
        </w:rPr>
      </w:pPr>
    </w:p>
    <w:p w14:paraId="193B8CA1" w14:textId="77777777" w:rsidR="007C3076" w:rsidRDefault="007C3076" w:rsidP="00FA100D">
      <w:pPr>
        <w:jc w:val="center"/>
        <w:rPr>
          <w:rFonts w:ascii="Cavolini" w:eastAsiaTheme="minorHAnsi" w:hAnsi="Cavolini" w:cs="Cavolini"/>
          <w:b/>
          <w:bCs/>
          <w:iCs/>
          <w:sz w:val="28"/>
          <w:szCs w:val="28"/>
          <w:lang w:val="en-GB"/>
        </w:rPr>
      </w:pPr>
    </w:p>
    <w:p w14:paraId="2B854B6F" w14:textId="77777777" w:rsidR="007C3076" w:rsidRDefault="007C3076" w:rsidP="00FA100D">
      <w:pPr>
        <w:jc w:val="center"/>
        <w:rPr>
          <w:rFonts w:ascii="Cavolini" w:eastAsiaTheme="minorHAnsi" w:hAnsi="Cavolini" w:cs="Cavolini"/>
          <w:b/>
          <w:bCs/>
          <w:iCs/>
          <w:sz w:val="28"/>
          <w:szCs w:val="28"/>
          <w:lang w:val="en-GB"/>
        </w:rPr>
      </w:pPr>
    </w:p>
    <w:p w14:paraId="5DCAD0D8" w14:textId="77777777" w:rsidR="007C3076" w:rsidRDefault="007C3076" w:rsidP="00FA100D">
      <w:pPr>
        <w:jc w:val="center"/>
        <w:rPr>
          <w:rFonts w:ascii="Cavolini" w:eastAsiaTheme="minorHAnsi" w:hAnsi="Cavolini" w:cs="Cavolini"/>
          <w:b/>
          <w:bCs/>
          <w:iCs/>
          <w:sz w:val="28"/>
          <w:szCs w:val="28"/>
          <w:lang w:val="en-GB"/>
        </w:rPr>
      </w:pPr>
    </w:p>
    <w:p w14:paraId="410ACBB7" w14:textId="77777777" w:rsidR="007C3076" w:rsidRDefault="007C3076" w:rsidP="00FA100D">
      <w:pPr>
        <w:jc w:val="center"/>
        <w:rPr>
          <w:rFonts w:ascii="Cavolini" w:eastAsiaTheme="minorHAnsi" w:hAnsi="Cavolini" w:cs="Cavolini"/>
          <w:b/>
          <w:bCs/>
          <w:iCs/>
          <w:sz w:val="28"/>
          <w:szCs w:val="28"/>
          <w:lang w:val="en-GB"/>
        </w:rPr>
      </w:pPr>
    </w:p>
    <w:p w14:paraId="72292471" w14:textId="77777777" w:rsidR="007C3076" w:rsidRDefault="007C3076" w:rsidP="00FA100D">
      <w:pPr>
        <w:jc w:val="center"/>
        <w:rPr>
          <w:rFonts w:ascii="Cavolini" w:eastAsiaTheme="minorHAnsi" w:hAnsi="Cavolini" w:cs="Cavolini"/>
          <w:b/>
          <w:bCs/>
          <w:iCs/>
          <w:sz w:val="28"/>
          <w:szCs w:val="28"/>
          <w:lang w:val="en-GB"/>
        </w:rPr>
      </w:pPr>
    </w:p>
    <w:p w14:paraId="4074D2D9" w14:textId="77777777" w:rsidR="007C3076" w:rsidRDefault="007C3076" w:rsidP="00FA100D">
      <w:pPr>
        <w:jc w:val="center"/>
        <w:rPr>
          <w:rFonts w:ascii="Cavolini" w:eastAsiaTheme="minorHAnsi" w:hAnsi="Cavolini" w:cs="Cavolini"/>
          <w:b/>
          <w:bCs/>
          <w:iCs/>
          <w:sz w:val="28"/>
          <w:szCs w:val="28"/>
          <w:lang w:val="en-GB"/>
        </w:rPr>
      </w:pPr>
    </w:p>
    <w:p w14:paraId="400DB802" w14:textId="77777777" w:rsidR="007C3076" w:rsidRDefault="007C3076" w:rsidP="00FA100D">
      <w:pPr>
        <w:jc w:val="center"/>
        <w:rPr>
          <w:rFonts w:ascii="Cavolini" w:eastAsiaTheme="minorHAnsi" w:hAnsi="Cavolini" w:cs="Cavolini"/>
          <w:b/>
          <w:bCs/>
          <w:iCs/>
          <w:sz w:val="28"/>
          <w:szCs w:val="28"/>
          <w:lang w:val="en-GB"/>
        </w:rPr>
      </w:pPr>
    </w:p>
    <w:p w14:paraId="176FA3BD" w14:textId="77777777" w:rsidR="007C3076" w:rsidRDefault="007C3076" w:rsidP="00FA100D">
      <w:pPr>
        <w:jc w:val="center"/>
        <w:rPr>
          <w:rFonts w:ascii="Cavolini" w:eastAsiaTheme="minorHAnsi" w:hAnsi="Cavolini" w:cs="Cavolini"/>
          <w:b/>
          <w:bCs/>
          <w:iCs/>
          <w:sz w:val="28"/>
          <w:szCs w:val="28"/>
          <w:lang w:val="en-GB"/>
        </w:rPr>
      </w:pPr>
    </w:p>
    <w:p w14:paraId="7DFDE357" w14:textId="77777777" w:rsidR="007C3076" w:rsidRDefault="007C3076" w:rsidP="00FA100D">
      <w:pPr>
        <w:jc w:val="center"/>
        <w:rPr>
          <w:rFonts w:ascii="Cavolini" w:eastAsiaTheme="minorHAnsi" w:hAnsi="Cavolini" w:cs="Cavolini"/>
          <w:b/>
          <w:bCs/>
          <w:iCs/>
          <w:sz w:val="28"/>
          <w:szCs w:val="28"/>
          <w:lang w:val="en-GB"/>
        </w:rPr>
      </w:pPr>
    </w:p>
    <w:p w14:paraId="0C63A5AD" w14:textId="77777777" w:rsidR="007C3076" w:rsidRDefault="007C3076" w:rsidP="00FA100D">
      <w:pPr>
        <w:jc w:val="center"/>
        <w:rPr>
          <w:rFonts w:ascii="Cavolini" w:eastAsiaTheme="minorHAnsi" w:hAnsi="Cavolini" w:cs="Cavolini"/>
          <w:b/>
          <w:bCs/>
          <w:iCs/>
          <w:sz w:val="28"/>
          <w:szCs w:val="28"/>
          <w:lang w:val="en-GB"/>
        </w:rPr>
      </w:pPr>
    </w:p>
    <w:p w14:paraId="1837229D" w14:textId="77777777" w:rsidR="007C3076" w:rsidRDefault="007C3076" w:rsidP="00FA100D">
      <w:pPr>
        <w:jc w:val="center"/>
        <w:rPr>
          <w:rFonts w:ascii="Cavolini" w:eastAsiaTheme="minorHAnsi" w:hAnsi="Cavolini" w:cs="Cavolini"/>
          <w:b/>
          <w:bCs/>
          <w:iCs/>
          <w:sz w:val="28"/>
          <w:szCs w:val="28"/>
          <w:lang w:val="en-GB"/>
        </w:rPr>
      </w:pPr>
    </w:p>
    <w:p w14:paraId="6FB8FB32" w14:textId="77777777" w:rsidR="007C3076" w:rsidRDefault="007C3076" w:rsidP="00FA100D">
      <w:pPr>
        <w:jc w:val="center"/>
        <w:rPr>
          <w:rFonts w:ascii="Cavolini" w:eastAsiaTheme="minorHAnsi" w:hAnsi="Cavolini" w:cs="Cavolini"/>
          <w:b/>
          <w:bCs/>
          <w:iCs/>
          <w:sz w:val="28"/>
          <w:szCs w:val="28"/>
          <w:lang w:val="en-GB"/>
        </w:rPr>
      </w:pPr>
    </w:p>
    <w:p w14:paraId="08F27650" w14:textId="77777777" w:rsidR="007C3076" w:rsidRDefault="007C3076" w:rsidP="00FA100D">
      <w:pPr>
        <w:jc w:val="center"/>
        <w:rPr>
          <w:rFonts w:ascii="Cavolini" w:eastAsiaTheme="minorHAnsi" w:hAnsi="Cavolini" w:cs="Cavolini"/>
          <w:b/>
          <w:bCs/>
          <w:iCs/>
          <w:sz w:val="28"/>
          <w:szCs w:val="28"/>
          <w:lang w:val="en-GB"/>
        </w:rPr>
      </w:pPr>
    </w:p>
    <w:p w14:paraId="2F2630C3" w14:textId="77777777" w:rsidR="007C3076" w:rsidRDefault="007C3076" w:rsidP="00FA100D">
      <w:pPr>
        <w:jc w:val="center"/>
        <w:rPr>
          <w:rFonts w:ascii="Cavolini" w:eastAsiaTheme="minorHAnsi" w:hAnsi="Cavolini" w:cs="Cavolini"/>
          <w:b/>
          <w:bCs/>
          <w:iCs/>
          <w:sz w:val="28"/>
          <w:szCs w:val="28"/>
          <w:lang w:val="en-GB"/>
        </w:rPr>
      </w:pPr>
    </w:p>
    <w:p w14:paraId="3D5F0C34" w14:textId="77777777" w:rsidR="007C3076" w:rsidRDefault="007C3076" w:rsidP="00FA100D">
      <w:pPr>
        <w:jc w:val="center"/>
        <w:rPr>
          <w:rFonts w:ascii="Cavolini" w:eastAsiaTheme="minorHAnsi" w:hAnsi="Cavolini" w:cs="Cavolini"/>
          <w:b/>
          <w:bCs/>
          <w:iCs/>
          <w:sz w:val="28"/>
          <w:szCs w:val="28"/>
          <w:lang w:val="en-GB"/>
        </w:rPr>
      </w:pPr>
    </w:p>
    <w:p w14:paraId="51CA741D" w14:textId="77777777" w:rsidR="007C3076" w:rsidRDefault="007C3076" w:rsidP="00FA100D">
      <w:pPr>
        <w:jc w:val="center"/>
        <w:rPr>
          <w:rFonts w:ascii="Cavolini" w:eastAsiaTheme="minorHAnsi" w:hAnsi="Cavolini" w:cs="Cavolini"/>
          <w:b/>
          <w:bCs/>
          <w:iCs/>
          <w:sz w:val="28"/>
          <w:szCs w:val="28"/>
          <w:lang w:val="en-GB"/>
        </w:rPr>
      </w:pPr>
    </w:p>
    <w:p w14:paraId="627FF732" w14:textId="77777777" w:rsidR="00886C13" w:rsidRDefault="00886C13" w:rsidP="00FA100D">
      <w:pPr>
        <w:jc w:val="center"/>
        <w:rPr>
          <w:rFonts w:ascii="Cavolini" w:eastAsiaTheme="minorHAnsi" w:hAnsi="Cavolini" w:cs="Cavolini"/>
          <w:b/>
          <w:bCs/>
          <w:iCs/>
          <w:sz w:val="28"/>
          <w:szCs w:val="28"/>
          <w:lang w:val="en-GB"/>
        </w:rPr>
      </w:pPr>
    </w:p>
    <w:p w14:paraId="1C90BE05" w14:textId="3689E0C0" w:rsidR="00760752" w:rsidRPr="00C35084" w:rsidRDefault="00FA100D" w:rsidP="00FA100D">
      <w:pPr>
        <w:jc w:val="center"/>
        <w:rPr>
          <w:rFonts w:ascii="Cavolini" w:eastAsiaTheme="minorHAnsi" w:hAnsi="Cavolini" w:cs="Cavolini"/>
          <w:b/>
          <w:bCs/>
          <w:iCs/>
          <w:sz w:val="28"/>
          <w:szCs w:val="28"/>
          <w:lang w:val="en-GB"/>
        </w:rPr>
      </w:pPr>
      <w:r w:rsidRPr="00C35084">
        <w:rPr>
          <w:rFonts w:ascii="Cavolini" w:eastAsiaTheme="minorHAnsi" w:hAnsi="Cavolini" w:cs="Cavolini"/>
          <w:b/>
          <w:bCs/>
          <w:iCs/>
          <w:sz w:val="28"/>
          <w:szCs w:val="28"/>
          <w:lang w:val="en-GB"/>
        </w:rPr>
        <w:t>(Annex D)</w:t>
      </w:r>
    </w:p>
    <w:p w14:paraId="0E088470" w14:textId="09F0E401" w:rsidR="00FA100D" w:rsidRDefault="00FA100D" w:rsidP="00C35084">
      <w:pPr>
        <w:jc w:val="center"/>
        <w:rPr>
          <w:rFonts w:ascii="Cavolini" w:eastAsiaTheme="minorHAnsi" w:hAnsi="Cavolini" w:cs="Cavolini"/>
          <w:b/>
          <w:bCs/>
          <w:iCs/>
          <w:color w:val="2E74B5" w:themeColor="accent1" w:themeShade="BF"/>
          <w:sz w:val="32"/>
          <w:szCs w:val="32"/>
        </w:rPr>
      </w:pPr>
      <w:r w:rsidRPr="00FA100D">
        <w:rPr>
          <w:rFonts w:ascii="Cavolini" w:eastAsiaTheme="minorHAnsi" w:hAnsi="Cavolini" w:cs="Cavolini"/>
          <w:b/>
          <w:bCs/>
          <w:iCs/>
          <w:color w:val="2E74B5" w:themeColor="accent1" w:themeShade="BF"/>
          <w:sz w:val="32"/>
          <w:szCs w:val="32"/>
        </w:rPr>
        <w:t>Prison Video app user guide</w:t>
      </w:r>
    </w:p>
    <w:p w14:paraId="79679E40" w14:textId="77777777" w:rsidR="00C35084" w:rsidRPr="00760752" w:rsidRDefault="00C35084" w:rsidP="00760752">
      <w:pPr>
        <w:rPr>
          <w:rFonts w:ascii="Cavolini" w:eastAsiaTheme="minorHAnsi" w:hAnsi="Cavolini" w:cs="Cavolini"/>
          <w:b/>
          <w:bCs/>
          <w:iCs/>
          <w:color w:val="2E74B5" w:themeColor="accent1" w:themeShade="BF"/>
          <w:sz w:val="14"/>
          <w:szCs w:val="14"/>
          <w:lang w:val="en-GB"/>
        </w:rPr>
      </w:pPr>
    </w:p>
    <w:p w14:paraId="4325144A" w14:textId="77777777" w:rsidR="00C35084" w:rsidRPr="00C35084" w:rsidRDefault="00C35084" w:rsidP="00C35084">
      <w:pPr>
        <w:rPr>
          <w:rFonts w:asciiTheme="minorHAnsi" w:eastAsiaTheme="minorHAnsi" w:hAnsiTheme="minorHAnsi" w:cstheme="minorBidi"/>
          <w:b/>
          <w:bCs/>
          <w:iCs/>
          <w:lang w:val="en-GB"/>
        </w:rPr>
      </w:pPr>
      <w:r w:rsidRPr="00C35084">
        <w:rPr>
          <w:rFonts w:asciiTheme="minorHAnsi" w:eastAsiaTheme="minorHAnsi" w:hAnsiTheme="minorHAnsi" w:cstheme="minorBidi"/>
          <w:b/>
          <w:bCs/>
          <w:iCs/>
          <w:lang w:val="en-GB"/>
        </w:rPr>
        <w:t>What you will need to make a secure video call</w:t>
      </w:r>
    </w:p>
    <w:p w14:paraId="00883E04" w14:textId="77777777" w:rsidR="00C35084" w:rsidRPr="00C35084" w:rsidRDefault="00C35084" w:rsidP="00C35084">
      <w:pPr>
        <w:rPr>
          <w:rFonts w:asciiTheme="minorHAnsi" w:eastAsiaTheme="minorHAnsi" w:hAnsiTheme="minorHAnsi" w:cstheme="minorBidi"/>
          <w:iCs/>
          <w:sz w:val="22"/>
          <w:szCs w:val="22"/>
          <w:lang w:val="en-GB"/>
        </w:rPr>
      </w:pPr>
      <w:r w:rsidRPr="00C35084">
        <w:rPr>
          <w:rFonts w:asciiTheme="minorHAnsi" w:eastAsiaTheme="minorHAnsi" w:hAnsiTheme="minorHAnsi" w:cstheme="minorBidi"/>
          <w:iCs/>
          <w:sz w:val="22"/>
          <w:szCs w:val="22"/>
          <w:lang w:val="en-GB"/>
        </w:rPr>
        <w:t>• Mobile phone or tablet device</w:t>
      </w:r>
    </w:p>
    <w:p w14:paraId="05BFDED9" w14:textId="77777777" w:rsidR="00C35084" w:rsidRPr="00C35084" w:rsidRDefault="00C35084" w:rsidP="00C35084">
      <w:pPr>
        <w:rPr>
          <w:rFonts w:asciiTheme="minorHAnsi" w:eastAsiaTheme="minorHAnsi" w:hAnsiTheme="minorHAnsi" w:cstheme="minorBidi"/>
          <w:iCs/>
          <w:sz w:val="22"/>
          <w:szCs w:val="22"/>
          <w:lang w:val="en-GB"/>
        </w:rPr>
      </w:pPr>
      <w:r w:rsidRPr="00C35084">
        <w:rPr>
          <w:rFonts w:asciiTheme="minorHAnsi" w:eastAsiaTheme="minorHAnsi" w:hAnsiTheme="minorHAnsi" w:cstheme="minorBidi"/>
          <w:iCs/>
          <w:sz w:val="22"/>
          <w:szCs w:val="22"/>
          <w:lang w:val="en-GB"/>
        </w:rPr>
        <w:t>• An internet connection</w:t>
      </w:r>
    </w:p>
    <w:p w14:paraId="2CD4D193" w14:textId="77777777" w:rsidR="00C35084" w:rsidRPr="00C35084" w:rsidRDefault="00C35084" w:rsidP="00C35084">
      <w:pPr>
        <w:rPr>
          <w:rFonts w:asciiTheme="minorHAnsi" w:eastAsiaTheme="minorHAnsi" w:hAnsiTheme="minorHAnsi" w:cstheme="minorBidi"/>
          <w:iCs/>
          <w:sz w:val="22"/>
          <w:szCs w:val="22"/>
          <w:lang w:val="en-GB"/>
        </w:rPr>
      </w:pPr>
      <w:r w:rsidRPr="00C35084">
        <w:rPr>
          <w:rFonts w:asciiTheme="minorHAnsi" w:eastAsiaTheme="minorHAnsi" w:hAnsiTheme="minorHAnsi" w:cstheme="minorBidi"/>
          <w:iCs/>
          <w:sz w:val="22"/>
          <w:szCs w:val="22"/>
          <w:lang w:val="en-GB"/>
        </w:rPr>
        <w:t>• The Prison Video app installed on your phone or tablet</w:t>
      </w:r>
    </w:p>
    <w:p w14:paraId="7B78AFDA" w14:textId="77777777" w:rsidR="00C35084" w:rsidRPr="00C35084" w:rsidRDefault="00C35084" w:rsidP="00C35084">
      <w:pPr>
        <w:rPr>
          <w:rFonts w:asciiTheme="minorHAnsi" w:eastAsiaTheme="minorHAnsi" w:hAnsiTheme="minorHAnsi" w:cstheme="minorBidi"/>
          <w:iCs/>
          <w:sz w:val="22"/>
          <w:szCs w:val="22"/>
          <w:lang w:val="en-GB"/>
        </w:rPr>
      </w:pPr>
      <w:r w:rsidRPr="00C35084">
        <w:rPr>
          <w:rFonts w:asciiTheme="minorHAnsi" w:eastAsiaTheme="minorHAnsi" w:hAnsiTheme="minorHAnsi" w:cstheme="minorBidi"/>
          <w:iCs/>
          <w:sz w:val="22"/>
          <w:szCs w:val="22"/>
          <w:lang w:val="en-GB"/>
        </w:rPr>
        <w:t>• An account created in the Prison Video app</w:t>
      </w:r>
    </w:p>
    <w:p w14:paraId="5AC69668" w14:textId="00FF5D96" w:rsidR="00C35084" w:rsidRPr="00C35084" w:rsidRDefault="00C35084" w:rsidP="00C35084">
      <w:pPr>
        <w:rPr>
          <w:rFonts w:asciiTheme="minorHAnsi" w:eastAsiaTheme="minorHAnsi" w:hAnsiTheme="minorHAnsi" w:cstheme="minorBidi"/>
          <w:iCs/>
          <w:sz w:val="22"/>
          <w:szCs w:val="22"/>
          <w:lang w:val="en-GB"/>
        </w:rPr>
      </w:pPr>
      <w:r w:rsidRPr="00C35084">
        <w:rPr>
          <w:rFonts w:asciiTheme="minorHAnsi" w:eastAsiaTheme="minorHAnsi" w:hAnsiTheme="minorHAnsi" w:cstheme="minorBidi"/>
          <w:iCs/>
          <w:sz w:val="22"/>
          <w:szCs w:val="22"/>
          <w:lang w:val="en-GB"/>
        </w:rPr>
        <w:t>• Passport, driving licence or other government-issued photo ID for each participant over the age of 18</w:t>
      </w:r>
    </w:p>
    <w:p w14:paraId="77D68893" w14:textId="5277374E" w:rsidR="00760752" w:rsidRPr="00760752" w:rsidRDefault="00C35084" w:rsidP="00C35084">
      <w:pPr>
        <w:rPr>
          <w:rFonts w:asciiTheme="minorHAnsi" w:eastAsiaTheme="minorHAnsi" w:hAnsiTheme="minorHAnsi" w:cstheme="minorBidi"/>
          <w:iCs/>
          <w:sz w:val="22"/>
          <w:szCs w:val="22"/>
          <w:lang w:val="en-GB"/>
        </w:rPr>
      </w:pPr>
      <w:r w:rsidRPr="00C35084">
        <w:rPr>
          <w:rFonts w:asciiTheme="minorHAnsi" w:eastAsiaTheme="minorHAnsi" w:hAnsiTheme="minorHAnsi" w:cstheme="minorBidi"/>
          <w:iCs/>
          <w:sz w:val="22"/>
          <w:szCs w:val="22"/>
          <w:lang w:val="en-GB"/>
        </w:rPr>
        <w:t>• A face photo of each participant, including children, will need to be uploaded</w:t>
      </w:r>
      <w:r>
        <w:rPr>
          <w:rFonts w:asciiTheme="minorHAnsi" w:eastAsiaTheme="minorHAnsi" w:hAnsiTheme="minorHAnsi" w:cstheme="minorBidi"/>
          <w:iCs/>
          <w:sz w:val="22"/>
          <w:szCs w:val="22"/>
          <w:lang w:val="en-GB"/>
        </w:rPr>
        <w:t xml:space="preserve"> </w:t>
      </w:r>
      <w:r w:rsidRPr="00C35084">
        <w:rPr>
          <w:rFonts w:asciiTheme="minorHAnsi" w:eastAsiaTheme="minorHAnsi" w:hAnsiTheme="minorHAnsi" w:cstheme="minorBidi"/>
          <w:iCs/>
          <w:sz w:val="22"/>
          <w:szCs w:val="22"/>
          <w:lang w:val="en-GB"/>
        </w:rPr>
        <w:t>using the app</w:t>
      </w:r>
    </w:p>
    <w:p w14:paraId="7C426988" w14:textId="77777777" w:rsidR="00760752" w:rsidRPr="00760752" w:rsidRDefault="00760752" w:rsidP="00760752">
      <w:pPr>
        <w:rPr>
          <w:rFonts w:asciiTheme="minorHAnsi" w:eastAsiaTheme="minorHAnsi" w:hAnsiTheme="minorHAnsi" w:cstheme="minorBidi"/>
          <w:iCs/>
          <w:sz w:val="22"/>
          <w:szCs w:val="22"/>
          <w:lang w:val="en-GB"/>
        </w:rPr>
      </w:pPr>
    </w:p>
    <w:p w14:paraId="756A8454" w14:textId="77777777" w:rsidR="00C35084" w:rsidRPr="00C35084" w:rsidRDefault="00C35084" w:rsidP="00C35084">
      <w:pPr>
        <w:rPr>
          <w:rFonts w:asciiTheme="minorHAnsi" w:eastAsiaTheme="minorHAnsi" w:hAnsiTheme="minorHAnsi" w:cstheme="minorBidi"/>
          <w:b/>
          <w:bCs/>
          <w:iCs/>
          <w:lang w:val="en-GB"/>
        </w:rPr>
      </w:pPr>
      <w:r w:rsidRPr="00C35084">
        <w:rPr>
          <w:rFonts w:asciiTheme="minorHAnsi" w:eastAsiaTheme="minorHAnsi" w:hAnsiTheme="minorHAnsi" w:cstheme="minorBidi"/>
          <w:b/>
          <w:bCs/>
          <w:iCs/>
          <w:lang w:val="en-GB"/>
        </w:rPr>
        <w:t>Step 1: Download and install the app</w:t>
      </w:r>
    </w:p>
    <w:p w14:paraId="1096BD8A" w14:textId="145D259F" w:rsidR="00C35084" w:rsidRPr="00C35084" w:rsidRDefault="00C35084" w:rsidP="00C35084">
      <w:pPr>
        <w:rPr>
          <w:rFonts w:asciiTheme="minorHAnsi" w:eastAsiaTheme="minorHAnsi" w:hAnsiTheme="minorHAnsi" w:cstheme="minorBidi"/>
          <w:iCs/>
          <w:sz w:val="22"/>
          <w:szCs w:val="22"/>
          <w:lang w:val="en-GB"/>
        </w:rPr>
      </w:pPr>
      <w:r w:rsidRPr="00C35084">
        <w:rPr>
          <w:rFonts w:asciiTheme="minorHAnsi" w:eastAsiaTheme="minorHAnsi" w:hAnsiTheme="minorHAnsi" w:cstheme="minorBidi"/>
          <w:iCs/>
          <w:sz w:val="22"/>
          <w:szCs w:val="22"/>
          <w:lang w:val="en-GB"/>
        </w:rPr>
        <w:t>• Download the Prison Video app from Google Play or the Apple App Store (or</w:t>
      </w:r>
      <w:r>
        <w:rPr>
          <w:rFonts w:asciiTheme="minorHAnsi" w:eastAsiaTheme="minorHAnsi" w:hAnsiTheme="minorHAnsi" w:cstheme="minorBidi"/>
          <w:iCs/>
          <w:sz w:val="22"/>
          <w:szCs w:val="22"/>
          <w:lang w:val="en-GB"/>
        </w:rPr>
        <w:t xml:space="preserve"> </w:t>
      </w:r>
      <w:r w:rsidRPr="00C35084">
        <w:rPr>
          <w:rFonts w:asciiTheme="minorHAnsi" w:eastAsiaTheme="minorHAnsi" w:hAnsiTheme="minorHAnsi" w:cstheme="minorBidi"/>
          <w:iCs/>
          <w:sz w:val="22"/>
          <w:szCs w:val="22"/>
          <w:lang w:val="en-GB"/>
        </w:rPr>
        <w:t xml:space="preserve">equivalent app stores outside </w:t>
      </w:r>
      <w:r>
        <w:rPr>
          <w:rFonts w:asciiTheme="minorHAnsi" w:eastAsiaTheme="minorHAnsi" w:hAnsiTheme="minorHAnsi" w:cstheme="minorBidi"/>
          <w:iCs/>
          <w:sz w:val="22"/>
          <w:szCs w:val="22"/>
          <w:lang w:val="en-GB"/>
        </w:rPr>
        <w:t>t</w:t>
      </w:r>
      <w:r w:rsidRPr="00C35084">
        <w:rPr>
          <w:rFonts w:asciiTheme="minorHAnsi" w:eastAsiaTheme="minorHAnsi" w:hAnsiTheme="minorHAnsi" w:cstheme="minorBidi"/>
          <w:iCs/>
          <w:sz w:val="22"/>
          <w:szCs w:val="22"/>
          <w:lang w:val="en-GB"/>
        </w:rPr>
        <w:t>he UK)</w:t>
      </w:r>
    </w:p>
    <w:p w14:paraId="01F22390" w14:textId="77777777" w:rsidR="00C35084" w:rsidRPr="00C35084" w:rsidRDefault="00C35084" w:rsidP="00C35084">
      <w:pPr>
        <w:rPr>
          <w:rFonts w:asciiTheme="minorHAnsi" w:eastAsiaTheme="minorHAnsi" w:hAnsiTheme="minorHAnsi" w:cstheme="minorBidi"/>
          <w:iCs/>
          <w:sz w:val="22"/>
          <w:szCs w:val="22"/>
          <w:lang w:val="en-GB"/>
        </w:rPr>
      </w:pPr>
      <w:r w:rsidRPr="00C35084">
        <w:rPr>
          <w:rFonts w:asciiTheme="minorHAnsi" w:eastAsiaTheme="minorHAnsi" w:hAnsiTheme="minorHAnsi" w:cstheme="minorBidi"/>
          <w:iCs/>
          <w:sz w:val="22"/>
          <w:szCs w:val="22"/>
          <w:lang w:val="en-GB"/>
        </w:rPr>
        <w:t>• Install the app on your phone or tablet</w:t>
      </w:r>
    </w:p>
    <w:p w14:paraId="1AD7899C" w14:textId="42B22CFC" w:rsidR="00760752" w:rsidRDefault="00C35084" w:rsidP="00C35084">
      <w:pPr>
        <w:rPr>
          <w:rFonts w:asciiTheme="minorHAnsi" w:eastAsiaTheme="minorHAnsi" w:hAnsiTheme="minorHAnsi" w:cstheme="minorBidi"/>
          <w:iCs/>
          <w:sz w:val="22"/>
          <w:szCs w:val="22"/>
          <w:lang w:val="en-GB"/>
        </w:rPr>
      </w:pPr>
      <w:r w:rsidRPr="00C35084">
        <w:rPr>
          <w:rFonts w:asciiTheme="minorHAnsi" w:eastAsiaTheme="minorHAnsi" w:hAnsiTheme="minorHAnsi" w:cstheme="minorBidi"/>
          <w:iCs/>
          <w:sz w:val="22"/>
          <w:szCs w:val="22"/>
          <w:lang w:val="en-GB"/>
        </w:rPr>
        <w:t>• Allow notifications if prompted. You can check if notifications are enabled within the settings for the Prison Video app on your phone or tablet</w:t>
      </w:r>
    </w:p>
    <w:p w14:paraId="48748DFF" w14:textId="3A78504B" w:rsidR="00C35084" w:rsidRDefault="00C35084" w:rsidP="00C35084">
      <w:pPr>
        <w:rPr>
          <w:rFonts w:asciiTheme="minorHAnsi" w:eastAsiaTheme="minorHAnsi" w:hAnsiTheme="minorHAnsi" w:cstheme="minorBidi"/>
          <w:iCs/>
          <w:sz w:val="22"/>
          <w:szCs w:val="22"/>
          <w:lang w:val="en-GB"/>
        </w:rPr>
      </w:pPr>
    </w:p>
    <w:p w14:paraId="3B21A605" w14:textId="77777777" w:rsidR="00C35084" w:rsidRPr="00C35084" w:rsidRDefault="00C35084" w:rsidP="00C35084">
      <w:pPr>
        <w:rPr>
          <w:rFonts w:asciiTheme="minorHAnsi" w:eastAsiaTheme="minorHAnsi" w:hAnsiTheme="minorHAnsi" w:cstheme="minorBidi"/>
          <w:b/>
          <w:bCs/>
          <w:iCs/>
          <w:lang w:val="en-GB"/>
        </w:rPr>
      </w:pPr>
      <w:r w:rsidRPr="00C35084">
        <w:rPr>
          <w:rFonts w:asciiTheme="minorHAnsi" w:eastAsiaTheme="minorHAnsi" w:hAnsiTheme="minorHAnsi" w:cstheme="minorBidi"/>
          <w:b/>
          <w:bCs/>
          <w:iCs/>
          <w:lang w:val="en-GB"/>
        </w:rPr>
        <w:t>Step 2: Create an account in the app for yourself</w:t>
      </w:r>
    </w:p>
    <w:p w14:paraId="14EAE9AE" w14:textId="77777777" w:rsidR="00C35084" w:rsidRPr="00C35084" w:rsidRDefault="00C35084" w:rsidP="00C35084">
      <w:pPr>
        <w:rPr>
          <w:rFonts w:asciiTheme="minorHAnsi" w:eastAsiaTheme="minorHAnsi" w:hAnsiTheme="minorHAnsi" w:cstheme="minorBidi"/>
          <w:iCs/>
          <w:sz w:val="22"/>
          <w:szCs w:val="22"/>
          <w:lang w:val="en-GB"/>
        </w:rPr>
      </w:pPr>
      <w:r w:rsidRPr="00C35084">
        <w:rPr>
          <w:rFonts w:asciiTheme="minorHAnsi" w:eastAsiaTheme="minorHAnsi" w:hAnsiTheme="minorHAnsi" w:cstheme="minorBidi"/>
          <w:iCs/>
          <w:sz w:val="22"/>
          <w:szCs w:val="22"/>
          <w:lang w:val="en-GB"/>
        </w:rPr>
        <w:t>Complete the following fields on your screen:</w:t>
      </w:r>
    </w:p>
    <w:p w14:paraId="13138637" w14:textId="77777777" w:rsidR="00C35084" w:rsidRPr="00C35084" w:rsidRDefault="00C35084" w:rsidP="00C35084">
      <w:pPr>
        <w:rPr>
          <w:rFonts w:asciiTheme="minorHAnsi" w:eastAsiaTheme="minorHAnsi" w:hAnsiTheme="minorHAnsi" w:cstheme="minorBidi"/>
          <w:iCs/>
          <w:sz w:val="22"/>
          <w:szCs w:val="22"/>
          <w:lang w:val="en-GB"/>
        </w:rPr>
      </w:pPr>
      <w:r w:rsidRPr="00C35084">
        <w:rPr>
          <w:rFonts w:asciiTheme="minorHAnsi" w:eastAsiaTheme="minorHAnsi" w:hAnsiTheme="minorHAnsi" w:cstheme="minorBidi"/>
          <w:iCs/>
          <w:sz w:val="22"/>
          <w:szCs w:val="22"/>
          <w:lang w:val="en-GB"/>
        </w:rPr>
        <w:t>• Enter your name, address, and date of birth</w:t>
      </w:r>
    </w:p>
    <w:p w14:paraId="6C43775B" w14:textId="7BEFB9F4" w:rsidR="00C35084" w:rsidRPr="00C35084" w:rsidRDefault="00C35084" w:rsidP="00C35084">
      <w:pPr>
        <w:rPr>
          <w:rFonts w:asciiTheme="minorHAnsi" w:eastAsiaTheme="minorHAnsi" w:hAnsiTheme="minorHAnsi" w:cstheme="minorBidi"/>
          <w:iCs/>
          <w:sz w:val="22"/>
          <w:szCs w:val="22"/>
          <w:lang w:val="en-GB"/>
        </w:rPr>
      </w:pPr>
      <w:r w:rsidRPr="00C35084">
        <w:rPr>
          <w:rFonts w:asciiTheme="minorHAnsi" w:eastAsiaTheme="minorHAnsi" w:hAnsiTheme="minorHAnsi" w:cstheme="minorBidi"/>
          <w:iCs/>
          <w:sz w:val="22"/>
          <w:szCs w:val="22"/>
          <w:lang w:val="en-GB"/>
        </w:rPr>
        <w:t>• Take a picture of your driving licence, passport, or other government-issued photo ID</w:t>
      </w:r>
    </w:p>
    <w:p w14:paraId="34AD3339" w14:textId="36BDB5A9" w:rsidR="00C35084" w:rsidRDefault="00C35084" w:rsidP="00C35084">
      <w:pPr>
        <w:rPr>
          <w:rFonts w:asciiTheme="minorHAnsi" w:eastAsiaTheme="minorHAnsi" w:hAnsiTheme="minorHAnsi" w:cstheme="minorBidi"/>
          <w:iCs/>
          <w:sz w:val="22"/>
          <w:szCs w:val="22"/>
          <w:lang w:val="en-GB"/>
        </w:rPr>
      </w:pPr>
      <w:r w:rsidRPr="00C35084">
        <w:rPr>
          <w:rFonts w:asciiTheme="minorHAnsi" w:eastAsiaTheme="minorHAnsi" w:hAnsiTheme="minorHAnsi" w:cstheme="minorBidi"/>
          <w:iCs/>
          <w:sz w:val="22"/>
          <w:szCs w:val="22"/>
          <w:lang w:val="en-GB"/>
        </w:rPr>
        <w:t>• Take a photo of your face</w:t>
      </w:r>
    </w:p>
    <w:p w14:paraId="26EEDD27" w14:textId="34A6E2F5" w:rsidR="00C35084" w:rsidRDefault="00C35084" w:rsidP="00C35084">
      <w:pPr>
        <w:rPr>
          <w:rFonts w:asciiTheme="minorHAnsi" w:eastAsiaTheme="minorHAnsi" w:hAnsiTheme="minorHAnsi" w:cstheme="minorBidi"/>
          <w:iCs/>
          <w:sz w:val="22"/>
          <w:szCs w:val="22"/>
          <w:lang w:val="en-GB"/>
        </w:rPr>
      </w:pPr>
    </w:p>
    <w:p w14:paraId="1C89D65F" w14:textId="77777777" w:rsidR="00C35084" w:rsidRPr="00C35084" w:rsidRDefault="00C35084" w:rsidP="00C35084">
      <w:pPr>
        <w:rPr>
          <w:rFonts w:asciiTheme="minorHAnsi" w:eastAsiaTheme="minorHAnsi" w:hAnsiTheme="minorHAnsi" w:cstheme="minorBidi"/>
          <w:b/>
          <w:bCs/>
          <w:iCs/>
          <w:lang w:val="en-GB"/>
        </w:rPr>
      </w:pPr>
      <w:r w:rsidRPr="00C35084">
        <w:rPr>
          <w:rFonts w:asciiTheme="minorHAnsi" w:eastAsiaTheme="minorHAnsi" w:hAnsiTheme="minorHAnsi" w:cstheme="minorBidi"/>
          <w:b/>
          <w:bCs/>
          <w:iCs/>
          <w:lang w:val="en-GB"/>
        </w:rPr>
        <w:t>Step 3: Add any additional participants</w:t>
      </w:r>
    </w:p>
    <w:p w14:paraId="6EF1CC2E" w14:textId="77777777" w:rsidR="00C35084" w:rsidRPr="00C35084" w:rsidRDefault="00C35084" w:rsidP="00C35084">
      <w:pPr>
        <w:rPr>
          <w:rFonts w:asciiTheme="minorHAnsi" w:eastAsiaTheme="minorHAnsi" w:hAnsiTheme="minorHAnsi" w:cstheme="minorBidi"/>
          <w:iCs/>
          <w:sz w:val="22"/>
          <w:szCs w:val="22"/>
          <w:lang w:val="en-GB"/>
        </w:rPr>
      </w:pPr>
      <w:r w:rsidRPr="00C35084">
        <w:rPr>
          <w:rFonts w:asciiTheme="minorHAnsi" w:eastAsiaTheme="minorHAnsi" w:hAnsiTheme="minorHAnsi" w:cstheme="minorBidi"/>
          <w:iCs/>
          <w:sz w:val="22"/>
          <w:szCs w:val="22"/>
          <w:lang w:val="en-GB"/>
        </w:rPr>
        <w:t>• Add details of any people who want to take part in secure video calls with you</w:t>
      </w:r>
    </w:p>
    <w:p w14:paraId="4D330077" w14:textId="77777777" w:rsidR="00C35084" w:rsidRPr="00C35084" w:rsidRDefault="00C35084" w:rsidP="00C35084">
      <w:pPr>
        <w:rPr>
          <w:rFonts w:asciiTheme="minorHAnsi" w:eastAsiaTheme="minorHAnsi" w:hAnsiTheme="minorHAnsi" w:cstheme="minorBidi"/>
          <w:iCs/>
          <w:sz w:val="22"/>
          <w:szCs w:val="22"/>
          <w:lang w:val="en-GB"/>
        </w:rPr>
      </w:pPr>
      <w:r w:rsidRPr="00C35084">
        <w:rPr>
          <w:rFonts w:asciiTheme="minorHAnsi" w:eastAsiaTheme="minorHAnsi" w:hAnsiTheme="minorHAnsi" w:cstheme="minorBidi"/>
          <w:iCs/>
          <w:sz w:val="22"/>
          <w:szCs w:val="22"/>
          <w:lang w:val="en-GB"/>
        </w:rPr>
        <w:t>• Upload a clear photo of each participant’s face.</w:t>
      </w:r>
    </w:p>
    <w:p w14:paraId="015D96EB" w14:textId="443D98D8" w:rsidR="00C35084" w:rsidRPr="00760752" w:rsidRDefault="00C35084" w:rsidP="00C35084">
      <w:pPr>
        <w:rPr>
          <w:rFonts w:asciiTheme="minorHAnsi" w:eastAsiaTheme="minorHAnsi" w:hAnsiTheme="minorHAnsi" w:cstheme="minorBidi"/>
          <w:iCs/>
          <w:sz w:val="22"/>
          <w:szCs w:val="22"/>
          <w:lang w:val="en-GB"/>
        </w:rPr>
      </w:pPr>
      <w:r w:rsidRPr="00C35084">
        <w:rPr>
          <w:rFonts w:asciiTheme="minorHAnsi" w:eastAsiaTheme="minorHAnsi" w:hAnsiTheme="minorHAnsi" w:cstheme="minorBidi"/>
          <w:iCs/>
          <w:sz w:val="22"/>
          <w:szCs w:val="22"/>
          <w:lang w:val="en-GB"/>
        </w:rPr>
        <w:t>• Upload a photo of ID for people over the age of 18 only, unless the prison specifically asks you to provide anything else</w:t>
      </w:r>
    </w:p>
    <w:p w14:paraId="59C6DB3F" w14:textId="77777777" w:rsidR="00760752" w:rsidRPr="00760752" w:rsidRDefault="00760752" w:rsidP="00760752">
      <w:pPr>
        <w:rPr>
          <w:rFonts w:asciiTheme="minorHAnsi" w:eastAsiaTheme="minorHAnsi" w:hAnsiTheme="minorHAnsi" w:cstheme="minorBidi"/>
          <w:iCs/>
          <w:sz w:val="22"/>
          <w:szCs w:val="22"/>
          <w:lang w:val="en-GB"/>
        </w:rPr>
      </w:pPr>
    </w:p>
    <w:p w14:paraId="2D2370AF" w14:textId="3241724D" w:rsidR="00C35084" w:rsidRPr="00C35084" w:rsidRDefault="00C35084" w:rsidP="00C35084">
      <w:pPr>
        <w:rPr>
          <w:rFonts w:asciiTheme="minorHAnsi" w:eastAsiaTheme="minorHAnsi" w:hAnsiTheme="minorHAnsi" w:cstheme="minorBidi"/>
          <w:b/>
          <w:bCs/>
          <w:iCs/>
          <w:lang w:val="en-GB"/>
        </w:rPr>
      </w:pPr>
      <w:r w:rsidRPr="00C35084">
        <w:rPr>
          <w:rFonts w:asciiTheme="minorHAnsi" w:eastAsiaTheme="minorHAnsi" w:hAnsiTheme="minorHAnsi" w:cstheme="minorBidi"/>
          <w:b/>
          <w:bCs/>
          <w:iCs/>
          <w:lang w:val="en-GB"/>
        </w:rPr>
        <w:t>Step 4: Book a call. Prison staff will either invite you to book a secure video call or you will be able to request a call, depending on the booking system the prison is operating.</w:t>
      </w:r>
    </w:p>
    <w:p w14:paraId="3CD5D4DB" w14:textId="309724EF" w:rsidR="00760752" w:rsidRPr="00760752" w:rsidRDefault="00C35084" w:rsidP="00C35084">
      <w:pPr>
        <w:rPr>
          <w:rFonts w:asciiTheme="minorHAnsi" w:eastAsiaTheme="minorHAnsi" w:hAnsiTheme="minorHAnsi" w:cstheme="minorBidi"/>
          <w:iCs/>
          <w:sz w:val="22"/>
          <w:szCs w:val="22"/>
          <w:lang w:val="en-GB"/>
        </w:rPr>
      </w:pPr>
      <w:r w:rsidRPr="00C35084">
        <w:rPr>
          <w:rFonts w:asciiTheme="minorHAnsi" w:eastAsiaTheme="minorHAnsi" w:hAnsiTheme="minorHAnsi" w:cstheme="minorBidi"/>
          <w:iCs/>
          <w:sz w:val="22"/>
          <w:szCs w:val="22"/>
          <w:lang w:val="en-GB"/>
        </w:rPr>
        <w:t>You will receive a notification when your secure video call has been scheduled.</w:t>
      </w:r>
      <w:r>
        <w:rPr>
          <w:rFonts w:asciiTheme="minorHAnsi" w:eastAsiaTheme="minorHAnsi" w:hAnsiTheme="minorHAnsi" w:cstheme="minorBidi"/>
          <w:iCs/>
          <w:sz w:val="22"/>
          <w:szCs w:val="22"/>
          <w:lang w:val="en-GB"/>
        </w:rPr>
        <w:t xml:space="preserve"> </w:t>
      </w:r>
      <w:r w:rsidRPr="00C35084">
        <w:rPr>
          <w:rFonts w:asciiTheme="minorHAnsi" w:eastAsiaTheme="minorHAnsi" w:hAnsiTheme="minorHAnsi" w:cstheme="minorBidi"/>
          <w:iCs/>
          <w:sz w:val="22"/>
          <w:szCs w:val="22"/>
          <w:lang w:val="en-GB"/>
        </w:rPr>
        <w:t>(Remember, notifications from Prison Video should be enabled or allowed on your phone or tablet device).</w:t>
      </w:r>
    </w:p>
    <w:p w14:paraId="7253AEA5" w14:textId="77777777" w:rsidR="00760752" w:rsidRPr="00760752" w:rsidRDefault="00760752" w:rsidP="00760752">
      <w:pPr>
        <w:rPr>
          <w:rFonts w:asciiTheme="minorHAnsi" w:eastAsiaTheme="minorHAnsi" w:hAnsiTheme="minorHAnsi" w:cstheme="minorBidi"/>
          <w:iCs/>
          <w:sz w:val="22"/>
          <w:szCs w:val="22"/>
          <w:lang w:val="en-GB"/>
        </w:rPr>
      </w:pPr>
    </w:p>
    <w:p w14:paraId="6707EF55" w14:textId="77777777" w:rsidR="00C35084" w:rsidRPr="00C35084" w:rsidRDefault="00C35084" w:rsidP="00C35084">
      <w:pPr>
        <w:rPr>
          <w:rFonts w:asciiTheme="minorHAnsi" w:eastAsiaTheme="minorHAnsi" w:hAnsiTheme="minorHAnsi" w:cstheme="minorBidi"/>
          <w:b/>
          <w:bCs/>
          <w:iCs/>
          <w:sz w:val="22"/>
          <w:szCs w:val="22"/>
          <w:lang w:val="en-GB"/>
        </w:rPr>
      </w:pPr>
      <w:r w:rsidRPr="00C35084">
        <w:rPr>
          <w:rFonts w:asciiTheme="minorHAnsi" w:eastAsiaTheme="minorHAnsi" w:hAnsiTheme="minorHAnsi" w:cstheme="minorBidi"/>
          <w:b/>
          <w:bCs/>
          <w:iCs/>
          <w:lang w:val="en-GB"/>
        </w:rPr>
        <w:t>Step 5: Get set up for the secure video call</w:t>
      </w:r>
    </w:p>
    <w:p w14:paraId="52CCD959" w14:textId="2D6F759D" w:rsidR="00C35084" w:rsidRPr="00C35084" w:rsidRDefault="00C35084" w:rsidP="00C35084">
      <w:pPr>
        <w:rPr>
          <w:rFonts w:asciiTheme="minorHAnsi" w:eastAsiaTheme="minorHAnsi" w:hAnsiTheme="minorHAnsi" w:cstheme="minorBidi"/>
          <w:iCs/>
          <w:sz w:val="22"/>
          <w:szCs w:val="22"/>
          <w:lang w:val="en-GB"/>
        </w:rPr>
      </w:pPr>
      <w:r w:rsidRPr="00C35084">
        <w:rPr>
          <w:rFonts w:asciiTheme="minorHAnsi" w:eastAsiaTheme="minorHAnsi" w:hAnsiTheme="minorHAnsi" w:cstheme="minorBidi"/>
          <w:iCs/>
          <w:sz w:val="22"/>
          <w:szCs w:val="22"/>
          <w:lang w:val="en-GB"/>
        </w:rPr>
        <w:t xml:space="preserve">• Check your internet connection. Wi-Fi is recommended, but you can also use 3G or 4G mobile data. </w:t>
      </w:r>
    </w:p>
    <w:p w14:paraId="17BB1AAE" w14:textId="27FFDEBB" w:rsidR="00C35084" w:rsidRDefault="00C35084" w:rsidP="00C35084">
      <w:pPr>
        <w:rPr>
          <w:rFonts w:asciiTheme="minorHAnsi" w:eastAsiaTheme="minorHAnsi" w:hAnsiTheme="minorHAnsi" w:cstheme="minorBidi"/>
          <w:iCs/>
          <w:sz w:val="22"/>
          <w:szCs w:val="22"/>
          <w:lang w:val="en-GB"/>
        </w:rPr>
      </w:pPr>
      <w:r w:rsidRPr="00C35084">
        <w:rPr>
          <w:rFonts w:asciiTheme="minorHAnsi" w:eastAsiaTheme="minorHAnsi" w:hAnsiTheme="minorHAnsi" w:cstheme="minorBidi"/>
          <w:iCs/>
          <w:sz w:val="22"/>
          <w:szCs w:val="22"/>
          <w:lang w:val="en-GB"/>
        </w:rPr>
        <w:t>• Open the Prison Video app on your phone or tablet device.</w:t>
      </w:r>
    </w:p>
    <w:p w14:paraId="1E10657B" w14:textId="77777777" w:rsidR="00C35084" w:rsidRPr="00C35084" w:rsidRDefault="00C35084" w:rsidP="00C35084">
      <w:pPr>
        <w:rPr>
          <w:rFonts w:asciiTheme="minorHAnsi" w:eastAsiaTheme="minorHAnsi" w:hAnsiTheme="minorHAnsi" w:cstheme="minorBidi"/>
          <w:iCs/>
          <w:sz w:val="22"/>
          <w:szCs w:val="22"/>
          <w:lang w:val="en-GB"/>
        </w:rPr>
      </w:pPr>
    </w:p>
    <w:p w14:paraId="7FFB3589" w14:textId="77777777" w:rsidR="00C35084" w:rsidRPr="00C35084" w:rsidRDefault="00C35084" w:rsidP="00C35084">
      <w:pPr>
        <w:rPr>
          <w:rFonts w:asciiTheme="minorHAnsi" w:eastAsiaTheme="minorHAnsi" w:hAnsiTheme="minorHAnsi" w:cstheme="minorBidi"/>
          <w:b/>
          <w:bCs/>
          <w:iCs/>
          <w:sz w:val="22"/>
          <w:szCs w:val="22"/>
          <w:lang w:val="en-GB"/>
        </w:rPr>
      </w:pPr>
      <w:r w:rsidRPr="00C35084">
        <w:rPr>
          <w:rFonts w:asciiTheme="minorHAnsi" w:eastAsiaTheme="minorHAnsi" w:hAnsiTheme="minorHAnsi" w:cstheme="minorBidi"/>
          <w:b/>
          <w:bCs/>
          <w:iCs/>
          <w:sz w:val="22"/>
          <w:szCs w:val="22"/>
          <w:lang w:val="en-GB"/>
        </w:rPr>
        <w:t>Step 6: Have the secure video call</w:t>
      </w:r>
    </w:p>
    <w:p w14:paraId="6EB09FA7" w14:textId="7611E657" w:rsidR="00C35084" w:rsidRPr="00C35084" w:rsidRDefault="00C35084" w:rsidP="00C35084">
      <w:pPr>
        <w:rPr>
          <w:rFonts w:asciiTheme="minorHAnsi" w:eastAsiaTheme="minorHAnsi" w:hAnsiTheme="minorHAnsi" w:cstheme="minorBidi"/>
          <w:iCs/>
          <w:sz w:val="22"/>
          <w:szCs w:val="22"/>
          <w:lang w:val="en-GB"/>
        </w:rPr>
      </w:pPr>
      <w:r w:rsidRPr="00C35084">
        <w:rPr>
          <w:rFonts w:asciiTheme="minorHAnsi" w:eastAsiaTheme="minorHAnsi" w:hAnsiTheme="minorHAnsi" w:cstheme="minorBidi"/>
          <w:iCs/>
          <w:sz w:val="22"/>
          <w:szCs w:val="22"/>
          <w:lang w:val="en-GB"/>
        </w:rPr>
        <w:t>The call will start when your family member or significant other has connected at the other end, so please be patient. You will be notified when the call starts.</w:t>
      </w:r>
    </w:p>
    <w:p w14:paraId="2E655C25" w14:textId="107D29B1" w:rsidR="00760752" w:rsidRDefault="00C35084" w:rsidP="00646FE2">
      <w:pPr>
        <w:rPr>
          <w:rFonts w:ascii="Cavolini" w:hAnsi="Cavolini" w:cs="Cavolini"/>
          <w:color w:val="2F5597"/>
          <w:sz w:val="28"/>
          <w:szCs w:val="28"/>
        </w:rPr>
      </w:pPr>
      <w:r w:rsidRPr="00C35084">
        <w:rPr>
          <w:rFonts w:asciiTheme="minorHAnsi" w:eastAsiaTheme="minorHAnsi" w:hAnsiTheme="minorHAnsi" w:cstheme="minorBidi"/>
          <w:iCs/>
          <w:sz w:val="22"/>
          <w:szCs w:val="22"/>
          <w:lang w:val="en-GB"/>
        </w:rPr>
        <w:t>Once you receive a notification to join the call you will need to agree to the rules and allow any required permissions. You will then be able to see and hear each other.</w:t>
      </w:r>
    </w:p>
    <w:p w14:paraId="18871A0C" w14:textId="77777777" w:rsidR="007D64F1" w:rsidRDefault="007D64F1" w:rsidP="00646FE2">
      <w:pPr>
        <w:rPr>
          <w:rFonts w:ascii="Cavolini" w:hAnsi="Cavolini" w:cs="Cavolini"/>
          <w:color w:val="2F5597"/>
          <w:sz w:val="28"/>
          <w:szCs w:val="28"/>
        </w:rPr>
      </w:pPr>
    </w:p>
    <w:p w14:paraId="7E39814C" w14:textId="77777777" w:rsidR="007D64F1" w:rsidRDefault="007D64F1" w:rsidP="00646FE2">
      <w:pPr>
        <w:rPr>
          <w:rFonts w:ascii="Cavolini" w:hAnsi="Cavolini" w:cs="Cavolini"/>
          <w:color w:val="2F5597"/>
          <w:sz w:val="28"/>
          <w:szCs w:val="28"/>
        </w:rPr>
      </w:pPr>
    </w:p>
    <w:p w14:paraId="5DF6C609" w14:textId="77777777" w:rsidR="007D64F1" w:rsidRDefault="007D64F1" w:rsidP="00646FE2">
      <w:pPr>
        <w:rPr>
          <w:rFonts w:ascii="Cavolini" w:hAnsi="Cavolini" w:cs="Cavolini"/>
          <w:color w:val="2F5597"/>
          <w:sz w:val="28"/>
          <w:szCs w:val="28"/>
        </w:rPr>
      </w:pPr>
    </w:p>
    <w:p w14:paraId="3F7B15A6" w14:textId="77777777" w:rsidR="007D64F1" w:rsidRDefault="007D64F1" w:rsidP="00646FE2">
      <w:pPr>
        <w:rPr>
          <w:rFonts w:ascii="Cavolini" w:hAnsi="Cavolini" w:cs="Cavolini"/>
          <w:color w:val="2F5597"/>
          <w:sz w:val="28"/>
          <w:szCs w:val="28"/>
        </w:rPr>
      </w:pPr>
    </w:p>
    <w:bookmarkEnd w:id="10"/>
    <w:p w14:paraId="34F4A211" w14:textId="77777777" w:rsidR="005D76AB" w:rsidRPr="007D688C" w:rsidRDefault="005D76AB" w:rsidP="005D76AB">
      <w:pPr>
        <w:rPr>
          <w:rFonts w:asciiTheme="minorHAnsi" w:hAnsiTheme="minorHAnsi" w:cs="Calibri"/>
          <w:sz w:val="22"/>
          <w:szCs w:val="22"/>
          <w:lang w:val="en-GB"/>
        </w:rPr>
      </w:pPr>
    </w:p>
    <w:sectPr w:rsidR="005D76AB" w:rsidRPr="007D688C" w:rsidSect="003F45F3">
      <w:footerReference w:type="default" r:id="rId35"/>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E3185" w14:textId="77777777" w:rsidR="00A02A1C" w:rsidRDefault="00A02A1C">
      <w:r>
        <w:separator/>
      </w:r>
    </w:p>
  </w:endnote>
  <w:endnote w:type="continuationSeparator" w:id="0">
    <w:p w14:paraId="7913125D" w14:textId="77777777" w:rsidR="00A02A1C" w:rsidRDefault="00A02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45 Lt">
    <w:altName w:val="Agency FB"/>
    <w:charset w:val="00"/>
    <w:family w:val="auto"/>
    <w:pitch w:val="variable"/>
    <w:sig w:usb0="00000003" w:usb1="00000000" w:usb2="00000000" w:usb3="00000000" w:csb0="00000001" w:csb1="00000000"/>
  </w:font>
  <w:font w:name="Cavolini">
    <w:altName w:val="Cavolini"/>
    <w:charset w:val="00"/>
    <w:family w:val="script"/>
    <w:pitch w:val="variable"/>
    <w:sig w:usb0="A11526FF" w:usb1="8000000A" w:usb2="00010000" w:usb3="00000000" w:csb0="0000019F" w:csb1="00000000"/>
  </w:font>
  <w:font w:name="Aptos Mono">
    <w:charset w:val="00"/>
    <w:family w:val="modern"/>
    <w:pitch w:val="fixed"/>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CA11F" w14:textId="77777777" w:rsidR="00686DAC" w:rsidRPr="00C11A55" w:rsidRDefault="00376400" w:rsidP="00582C48">
    <w:pPr>
      <w:pStyle w:val="Footer"/>
      <w:framePr w:wrap="around" w:vAnchor="text" w:hAnchor="margin" w:y="1"/>
      <w:ind w:left="142" w:right="-936"/>
      <w:rPr>
        <w:rStyle w:val="PageNumber"/>
      </w:rPr>
    </w:pPr>
    <w:r w:rsidRPr="00DF28B5">
      <w:rPr>
        <w:noProof/>
        <w:lang w:val="en-GB" w:eastAsia="en-GB"/>
      </w:rPr>
      <w:drawing>
        <wp:anchor distT="0" distB="0" distL="114300" distR="114300" simplePos="0" relativeHeight="251656192" behindDoc="1" locked="0" layoutInCell="1" allowOverlap="1" wp14:anchorId="51743B20" wp14:editId="730D1210">
          <wp:simplePos x="0" y="0"/>
          <wp:positionH relativeFrom="page">
            <wp:align>center</wp:align>
          </wp:positionH>
          <wp:positionV relativeFrom="page">
            <wp:align>bottom</wp:align>
          </wp:positionV>
          <wp:extent cx="7559040" cy="1041400"/>
          <wp:effectExtent l="0" t="0" r="3810" b="6350"/>
          <wp:wrapNone/>
          <wp:docPr id="5" name="Picture 5" descr="Foo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41400"/>
                  </a:xfrm>
                  <a:prstGeom prst="rect">
                    <a:avLst/>
                  </a:prstGeom>
                  <a:noFill/>
                </pic:spPr>
              </pic:pic>
            </a:graphicData>
          </a:graphic>
          <wp14:sizeRelH relativeFrom="page">
            <wp14:pctWidth>0</wp14:pctWidth>
          </wp14:sizeRelH>
          <wp14:sizeRelV relativeFrom="page">
            <wp14:pctHeight>0</wp14:pctHeight>
          </wp14:sizeRelV>
        </wp:anchor>
      </w:drawing>
    </w:r>
    <w:r w:rsidRPr="00C11A55">
      <w:rPr>
        <w:rStyle w:val="PageNumber"/>
        <w:rFonts w:ascii="Arial" w:hAnsi="Arial"/>
        <w:color w:val="FFFFFF"/>
        <w:sz w:val="20"/>
      </w:rPr>
      <w:fldChar w:fldCharType="begin"/>
    </w:r>
    <w:r w:rsidRPr="00C11A55">
      <w:rPr>
        <w:rStyle w:val="PageNumber"/>
        <w:rFonts w:ascii="Arial" w:hAnsi="Arial"/>
        <w:color w:val="FFFFFF"/>
        <w:sz w:val="20"/>
      </w:rPr>
      <w:instrText xml:space="preserve">PAGE  </w:instrText>
    </w:r>
    <w:r w:rsidRPr="00C11A55">
      <w:rPr>
        <w:rStyle w:val="PageNumber"/>
        <w:rFonts w:ascii="Arial" w:hAnsi="Arial"/>
        <w:color w:val="FFFFFF"/>
        <w:sz w:val="20"/>
      </w:rPr>
      <w:fldChar w:fldCharType="separate"/>
    </w:r>
    <w:r>
      <w:rPr>
        <w:rStyle w:val="PageNumber"/>
        <w:rFonts w:ascii="Arial" w:hAnsi="Arial"/>
        <w:noProof/>
        <w:color w:val="FFFFFF"/>
        <w:sz w:val="20"/>
      </w:rPr>
      <w:t>4</w:t>
    </w:r>
    <w:r w:rsidRPr="00C11A55">
      <w:rPr>
        <w:rStyle w:val="PageNumber"/>
        <w:rFonts w:ascii="Arial" w:hAnsi="Arial"/>
        <w:color w:val="FFFFFF"/>
        <w:sz w:val="20"/>
      </w:rPr>
      <w:fldChar w:fldCharType="end"/>
    </w:r>
  </w:p>
  <w:p w14:paraId="73FDF714" w14:textId="77777777" w:rsidR="00686DAC" w:rsidRPr="004327EC" w:rsidRDefault="00376400" w:rsidP="00582C48">
    <w:pPr>
      <w:pStyle w:val="Footer"/>
      <w:framePr w:wrap="around" w:vAnchor="text" w:hAnchor="margin" w:y="1"/>
      <w:ind w:right="360" w:firstLine="360"/>
      <w:rPr>
        <w:rFonts w:ascii="HelveticaNeueLT Pro 45 Lt" w:hAnsi="HelveticaNeueLT Pro 45 Lt"/>
        <w:color w:val="FFFFFF"/>
        <w:sz w:val="20"/>
      </w:rPr>
    </w:pPr>
    <w:r w:rsidRPr="004327EC">
      <w:rPr>
        <w:rStyle w:val="PageNumber"/>
        <w:rFonts w:ascii="HelveticaNeueLT Pro 45 Lt" w:hAnsi="HelveticaNeueLT Pro 45 Lt"/>
        <w:color w:val="FFFFFF"/>
        <w:sz w:val="20"/>
      </w:rPr>
      <w:tab/>
    </w:r>
    <w:r w:rsidRPr="004327EC">
      <w:rPr>
        <w:rStyle w:val="PageNumber"/>
        <w:rFonts w:ascii="HelveticaNeueLT Pro 45 Lt" w:hAnsi="HelveticaNeueLT Pro 45 Lt"/>
        <w:color w:val="FFFFFF"/>
        <w:sz w:val="20"/>
      </w:rPr>
      <w:tab/>
    </w:r>
  </w:p>
  <w:p w14:paraId="70FCABC8" w14:textId="77777777" w:rsidR="00686DAC" w:rsidRDefault="00686DAC" w:rsidP="00582C48">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F5A78" w14:textId="77777777" w:rsidR="00686DAC" w:rsidRPr="004327EC" w:rsidRDefault="00376400" w:rsidP="00582C48">
    <w:pPr>
      <w:pStyle w:val="Footer"/>
      <w:tabs>
        <w:tab w:val="left" w:pos="0"/>
      </w:tabs>
      <w:ind w:left="-1418" w:right="360"/>
      <w:rPr>
        <w:rFonts w:ascii="HelveticaNeueLT Pro 45 Lt" w:hAnsi="HelveticaNeueLT Pro 45 Lt"/>
        <w:color w:val="FFFFFF"/>
        <w:sz w:val="20"/>
      </w:rPr>
    </w:pPr>
    <w:r w:rsidRPr="00DF28B5">
      <w:rPr>
        <w:noProof/>
        <w:lang w:val="en-GB" w:eastAsia="en-GB"/>
      </w:rPr>
      <w:drawing>
        <wp:anchor distT="0" distB="0" distL="114300" distR="114300" simplePos="0" relativeHeight="251657216" behindDoc="0" locked="0" layoutInCell="1" allowOverlap="1" wp14:anchorId="577AEF0A" wp14:editId="22313CF5">
          <wp:simplePos x="0" y="0"/>
          <wp:positionH relativeFrom="column">
            <wp:posOffset>-900430</wp:posOffset>
          </wp:positionH>
          <wp:positionV relativeFrom="paragraph">
            <wp:posOffset>-196850</wp:posOffset>
          </wp:positionV>
          <wp:extent cx="636270" cy="522605"/>
          <wp:effectExtent l="0" t="0" r="0" b="0"/>
          <wp:wrapTight wrapText="bothSides">
            <wp:wrapPolygon edited="0">
              <wp:start x="0" y="0"/>
              <wp:lineTo x="0" y="20471"/>
              <wp:lineTo x="15521" y="20471"/>
              <wp:lineTo x="16168" y="20471"/>
              <wp:lineTo x="20695" y="12598"/>
              <wp:lineTo x="20695" y="7874"/>
              <wp:lineTo x="1552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270" cy="522605"/>
                  </a:xfrm>
                  <a:prstGeom prst="rect">
                    <a:avLst/>
                  </a:prstGeom>
                  <a:noFill/>
                </pic:spPr>
              </pic:pic>
            </a:graphicData>
          </a:graphic>
          <wp14:sizeRelH relativeFrom="page">
            <wp14:pctWidth>0</wp14:pctWidth>
          </wp14:sizeRelH>
          <wp14:sizeRelV relativeFrom="page">
            <wp14:pctHeight>0</wp14:pctHeight>
          </wp14:sizeRelV>
        </wp:anchor>
      </w:drawing>
    </w:r>
    <w:r>
      <w:rPr>
        <w:rStyle w:val="PageNumber"/>
        <w:rFonts w:ascii="Arial" w:hAnsi="Arial"/>
        <w:sz w:val="20"/>
      </w:rPr>
      <w:tab/>
      <w:t>Document title</w:t>
    </w:r>
    <w:r>
      <w:rPr>
        <w:rStyle w:val="PageNumber"/>
        <w:rFonts w:ascii="Arial" w:hAnsi="Arial"/>
        <w:sz w:val="20"/>
      </w:rPr>
      <w:tab/>
    </w:r>
    <w:r>
      <w:rPr>
        <w:rStyle w:val="PageNumber"/>
        <w:rFonts w:ascii="Arial" w:hAnsi="Arial"/>
        <w:sz w:val="20"/>
      </w:rPr>
      <w:tab/>
    </w:r>
    <w:r w:rsidRPr="00363C8F">
      <w:rPr>
        <w:rStyle w:val="PageNumber"/>
        <w:rFonts w:ascii="Arial" w:hAnsi="Arial" w:cs="Arial"/>
        <w:sz w:val="20"/>
        <w:szCs w:val="20"/>
      </w:rPr>
      <w:fldChar w:fldCharType="begin"/>
    </w:r>
    <w:r w:rsidRPr="00363C8F">
      <w:rPr>
        <w:rStyle w:val="PageNumber"/>
        <w:rFonts w:ascii="Arial" w:hAnsi="Arial" w:cs="Arial"/>
        <w:sz w:val="20"/>
        <w:szCs w:val="20"/>
      </w:rPr>
      <w:instrText xml:space="preserve"> PAGE </w:instrText>
    </w:r>
    <w:r w:rsidRPr="00363C8F">
      <w:rPr>
        <w:rStyle w:val="PageNumber"/>
        <w:rFonts w:ascii="Arial" w:hAnsi="Arial" w:cs="Arial"/>
        <w:sz w:val="20"/>
        <w:szCs w:val="20"/>
      </w:rPr>
      <w:fldChar w:fldCharType="separate"/>
    </w:r>
    <w:r>
      <w:rPr>
        <w:rStyle w:val="PageNumber"/>
        <w:rFonts w:ascii="Arial" w:hAnsi="Arial" w:cs="Arial"/>
        <w:noProof/>
        <w:sz w:val="20"/>
        <w:szCs w:val="20"/>
      </w:rPr>
      <w:t>2</w:t>
    </w:r>
    <w:r w:rsidRPr="00363C8F">
      <w:rPr>
        <w:rStyle w:val="PageNumbe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330540"/>
      <w:docPartObj>
        <w:docPartGallery w:val="Page Numbers (Bottom of Page)"/>
        <w:docPartUnique/>
      </w:docPartObj>
    </w:sdtPr>
    <w:sdtEndPr>
      <w:rPr>
        <w:noProof/>
      </w:rPr>
    </w:sdtEndPr>
    <w:sdtContent>
      <w:p w14:paraId="4A920925" w14:textId="77777777" w:rsidR="000830F2" w:rsidRDefault="000830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B11F62" w14:textId="77777777" w:rsidR="00686DAC" w:rsidRDefault="00686DAC" w:rsidP="00816357">
    <w:pPr>
      <w:pStyle w:val="Footer"/>
      <w:ind w:left="-10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8001B" w14:textId="77777777" w:rsidR="00A02A1C" w:rsidRDefault="00A02A1C">
      <w:r>
        <w:separator/>
      </w:r>
    </w:p>
  </w:footnote>
  <w:footnote w:type="continuationSeparator" w:id="0">
    <w:p w14:paraId="77BF9B6B" w14:textId="77777777" w:rsidR="00A02A1C" w:rsidRDefault="00A02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8333" w14:textId="77777777" w:rsidR="00686DAC" w:rsidRPr="00C11A55" w:rsidRDefault="00376400" w:rsidP="00582C48">
    <w:pPr>
      <w:pStyle w:val="Header"/>
      <w:ind w:right="-957"/>
      <w:rPr>
        <w:rFonts w:ascii="Arial" w:hAnsi="Arial"/>
        <w:color w:val="808080"/>
        <w:sz w:val="20"/>
      </w:rPr>
    </w:pPr>
    <w:r w:rsidRPr="00C11A55">
      <w:rPr>
        <w:rFonts w:ascii="Arial" w:hAnsi="Arial"/>
        <w:color w:val="808080"/>
        <w:sz w:val="20"/>
      </w:rPr>
      <w:t>Strategic Commissioning Plan 2010-2013</w:t>
    </w:r>
  </w:p>
  <w:p w14:paraId="4C442121" w14:textId="77777777" w:rsidR="00686DAC" w:rsidRPr="00382DC9" w:rsidRDefault="00686DAC" w:rsidP="00582C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A466C" w14:textId="591F9B1F" w:rsidR="00686DAC" w:rsidRPr="00C11A55" w:rsidRDefault="00B90EC1" w:rsidP="001D2AD7">
    <w:pPr>
      <w:pStyle w:val="Heading6"/>
      <w:jc w:val="center"/>
      <w:rPr>
        <w:rFonts w:ascii="Arial" w:hAnsi="Arial"/>
        <w:color w:val="808080"/>
        <w:sz w:val="20"/>
      </w:rPr>
    </w:pPr>
    <w:r w:rsidRPr="001D2AD7">
      <w:rPr>
        <w:rFonts w:ascii="Arial" w:hAnsi="Arial" w:cs="Arial"/>
        <w:noProof/>
        <w:sz w:val="24"/>
        <w:szCs w:val="24"/>
      </w:rPr>
      <w:drawing>
        <wp:inline distT="0" distB="0" distL="0" distR="0" wp14:anchorId="798FBD77" wp14:editId="1A6464CF">
          <wp:extent cx="364490" cy="174147"/>
          <wp:effectExtent l="0" t="0" r="0" b="0"/>
          <wp:docPr id="16" name="Picture 16" descr="Honeybee on Apple iOS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neybee on Apple iOS 1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732" cy="181430"/>
                  </a:xfrm>
                  <a:prstGeom prst="rect">
                    <a:avLst/>
                  </a:prstGeom>
                  <a:noFill/>
                  <a:ln>
                    <a:noFill/>
                  </a:ln>
                </pic:spPr>
              </pic:pic>
            </a:graphicData>
          </a:graphic>
        </wp:inline>
      </w:drawing>
    </w:r>
    <w:r>
      <w:rPr>
        <w:noProof/>
        <w:color w:val="1F497D"/>
      </w:rPr>
      <w:t xml:space="preserve">  </w:t>
    </w:r>
    <w:r w:rsidR="008F1906" w:rsidRPr="00544837">
      <w:rPr>
        <w:rFonts w:ascii="Arial" w:hAnsi="Arial" w:cs="Arial"/>
        <w:b w:val="0"/>
        <w:sz w:val="24"/>
        <w:szCs w:val="24"/>
      </w:rPr>
      <w:t xml:space="preserve">HMP </w:t>
    </w:r>
    <w:r w:rsidR="00A43AF5">
      <w:rPr>
        <w:rFonts w:ascii="Arial" w:hAnsi="Arial" w:cs="Arial"/>
        <w:b w:val="0"/>
        <w:sz w:val="24"/>
        <w:szCs w:val="24"/>
      </w:rPr>
      <w:t>Manchester</w:t>
    </w:r>
    <w:r w:rsidR="008F1906">
      <w:rPr>
        <w:rFonts w:ascii="Arial" w:hAnsi="Arial" w:cs="Arial"/>
        <w:b w:val="0"/>
        <w:sz w:val="24"/>
        <w:szCs w:val="24"/>
      </w:rPr>
      <w:t xml:space="preserve"> - </w:t>
    </w:r>
    <w:r w:rsidR="008F1906" w:rsidRPr="00544837">
      <w:rPr>
        <w:rFonts w:ascii="Arial" w:hAnsi="Arial" w:cs="Arial"/>
        <w:b w:val="0"/>
        <w:sz w:val="24"/>
        <w:szCs w:val="24"/>
      </w:rPr>
      <w:t xml:space="preserve">Families </w:t>
    </w:r>
    <w:r w:rsidR="002B7034">
      <w:rPr>
        <w:rFonts w:ascii="Arial" w:hAnsi="Arial" w:cs="Arial"/>
        <w:b w:val="0"/>
        <w:sz w:val="24"/>
        <w:szCs w:val="24"/>
      </w:rPr>
      <w:t xml:space="preserve">and Relationships </w:t>
    </w:r>
    <w:r w:rsidR="008F1906" w:rsidRPr="00544837">
      <w:rPr>
        <w:rFonts w:ascii="Arial" w:hAnsi="Arial" w:cs="Arial"/>
        <w:b w:val="0"/>
        <w:sz w:val="24"/>
        <w:szCs w:val="24"/>
      </w:rPr>
      <w:t>Strategy</w:t>
    </w:r>
    <w:r w:rsidR="001D2AD7">
      <w:rPr>
        <w:rFonts w:ascii="Arial" w:hAnsi="Arial" w:cs="Arial"/>
        <w:b w:val="0"/>
        <w:sz w:val="24"/>
        <w:szCs w:val="24"/>
      </w:rPr>
      <w:t xml:space="preserve"> </w:t>
    </w:r>
    <w:r>
      <w:rPr>
        <w:noProof/>
        <w:color w:val="1F497D"/>
      </w:rPr>
      <w:drawing>
        <wp:inline distT="0" distB="0" distL="0" distR="0" wp14:anchorId="7984E23E" wp14:editId="79E86ED6">
          <wp:extent cx="301309" cy="206375"/>
          <wp:effectExtent l="0" t="0" r="3810" b="3175"/>
          <wp:docPr id="19" name="Picture 19" descr="Description: Descripti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images"/>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309353" cy="211884"/>
                  </a:xfrm>
                  <a:prstGeom prst="rect">
                    <a:avLst/>
                  </a:prstGeom>
                  <a:noFill/>
                  <a:ln>
                    <a:noFill/>
                  </a:ln>
                </pic:spPr>
              </pic:pic>
            </a:graphicData>
          </a:graphic>
        </wp:inline>
      </w:drawing>
    </w:r>
    <w:r w:rsidR="001D2AD7">
      <w:rPr>
        <w:rFonts w:ascii="Arial" w:hAnsi="Arial" w:cs="Arial"/>
        <w:b w:val="0"/>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CA870" w14:textId="77777777" w:rsidR="00686DAC" w:rsidRDefault="00D2332D" w:rsidP="00582C48">
    <w:pPr>
      <w:pStyle w:val="Header"/>
      <w:ind w:left="-142"/>
    </w:pPr>
    <w:bookmarkStart w:id="1" w:name="OLE_LINK1"/>
    <w:r>
      <w:rPr>
        <w:noProof/>
        <w:lang w:val="en-GB" w:eastAsia="en-GB"/>
      </w:rPr>
      <w:drawing>
        <wp:anchor distT="0" distB="0" distL="114300" distR="114300" simplePos="0" relativeHeight="251659264" behindDoc="1" locked="0" layoutInCell="0" allowOverlap="1" wp14:anchorId="55FC532D" wp14:editId="4C0FCCD3">
          <wp:simplePos x="0" y="0"/>
          <wp:positionH relativeFrom="page">
            <wp:posOffset>400050</wp:posOffset>
          </wp:positionH>
          <wp:positionV relativeFrom="page">
            <wp:posOffset>238125</wp:posOffset>
          </wp:positionV>
          <wp:extent cx="1635125" cy="1019175"/>
          <wp:effectExtent l="0" t="0" r="3175" b="9525"/>
          <wp:wrapNone/>
          <wp:docPr id="6" name="Picture 6" descr="HM Prison &amp; Prob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 Prison &amp; Probation Serv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5125" cy="101917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1" locked="0" layoutInCell="1" allowOverlap="1" wp14:anchorId="15318E93" wp14:editId="293761AA">
          <wp:simplePos x="0" y="0"/>
          <wp:positionH relativeFrom="page">
            <wp:posOffset>5572125</wp:posOffset>
          </wp:positionH>
          <wp:positionV relativeFrom="page">
            <wp:posOffset>342901</wp:posOffset>
          </wp:positionV>
          <wp:extent cx="1442720" cy="952500"/>
          <wp:effectExtent l="0" t="0" r="5080" b="0"/>
          <wp:wrapTight wrapText="bothSides">
            <wp:wrapPolygon edited="0">
              <wp:start x="0" y="0"/>
              <wp:lineTo x="0" y="21168"/>
              <wp:lineTo x="21391" y="21168"/>
              <wp:lineTo x="2139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2720" cy="9525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376400" w:rsidRPr="00DF28B5">
      <w:rPr>
        <w:noProof/>
        <w:lang w:val="en-GB" w:eastAsia="en-GB"/>
      </w:rPr>
      <w:drawing>
        <wp:anchor distT="0" distB="0" distL="114300" distR="114300" simplePos="0" relativeHeight="251655168" behindDoc="1" locked="0" layoutInCell="1" allowOverlap="1" wp14:anchorId="4CAA7C71" wp14:editId="4374D20B">
          <wp:simplePos x="0" y="0"/>
          <wp:positionH relativeFrom="page">
            <wp:posOffset>-17780</wp:posOffset>
          </wp:positionH>
          <wp:positionV relativeFrom="page">
            <wp:posOffset>2149475</wp:posOffset>
          </wp:positionV>
          <wp:extent cx="6931025" cy="783336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931025" cy="78333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467A"/>
    <w:multiLevelType w:val="hybridMultilevel"/>
    <w:tmpl w:val="0A407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15E53"/>
    <w:multiLevelType w:val="hybridMultilevel"/>
    <w:tmpl w:val="BB567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5219F"/>
    <w:multiLevelType w:val="multilevel"/>
    <w:tmpl w:val="1FB6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57D4E"/>
    <w:multiLevelType w:val="hybridMultilevel"/>
    <w:tmpl w:val="EE34F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C4F28"/>
    <w:multiLevelType w:val="hybridMultilevel"/>
    <w:tmpl w:val="FD926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6732AF"/>
    <w:multiLevelType w:val="multilevel"/>
    <w:tmpl w:val="5CCE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502513"/>
    <w:multiLevelType w:val="hybridMultilevel"/>
    <w:tmpl w:val="E04E9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D93D8C"/>
    <w:multiLevelType w:val="hybridMultilevel"/>
    <w:tmpl w:val="D722F23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12934587"/>
    <w:multiLevelType w:val="multilevel"/>
    <w:tmpl w:val="11D8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D32430"/>
    <w:multiLevelType w:val="hybridMultilevel"/>
    <w:tmpl w:val="E60AD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5064D0"/>
    <w:multiLevelType w:val="hybridMultilevel"/>
    <w:tmpl w:val="BE380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377761"/>
    <w:multiLevelType w:val="hybridMultilevel"/>
    <w:tmpl w:val="32462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6266A0"/>
    <w:multiLevelType w:val="hybridMultilevel"/>
    <w:tmpl w:val="A4B67526"/>
    <w:lvl w:ilvl="0" w:tplc="55FC16C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162F3D"/>
    <w:multiLevelType w:val="hybridMultilevel"/>
    <w:tmpl w:val="F73E9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1E6BEB"/>
    <w:multiLevelType w:val="hybridMultilevel"/>
    <w:tmpl w:val="CE807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CD121B"/>
    <w:multiLevelType w:val="hybridMultilevel"/>
    <w:tmpl w:val="B2806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801966"/>
    <w:multiLevelType w:val="hybridMultilevel"/>
    <w:tmpl w:val="18502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027B7D"/>
    <w:multiLevelType w:val="hybridMultilevel"/>
    <w:tmpl w:val="780CD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0C0133"/>
    <w:multiLevelType w:val="hybridMultilevel"/>
    <w:tmpl w:val="6DC6D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2B56A1"/>
    <w:multiLevelType w:val="hybridMultilevel"/>
    <w:tmpl w:val="42C61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DD1661"/>
    <w:multiLevelType w:val="hybridMultilevel"/>
    <w:tmpl w:val="8110E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4330FE"/>
    <w:multiLevelType w:val="multilevel"/>
    <w:tmpl w:val="6220C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CC5460"/>
    <w:multiLevelType w:val="hybridMultilevel"/>
    <w:tmpl w:val="6A20ACAC"/>
    <w:lvl w:ilvl="0" w:tplc="0809000B">
      <w:start w:val="1"/>
      <w:numFmt w:val="bullet"/>
      <w:lvlText w:val=""/>
      <w:lvlJc w:val="left"/>
      <w:pPr>
        <w:tabs>
          <w:tab w:val="num" w:pos="1504"/>
        </w:tabs>
        <w:ind w:left="1504" w:hanging="360"/>
      </w:pPr>
      <w:rPr>
        <w:rFonts w:ascii="Wingdings" w:hAnsi="Wingdings" w:hint="default"/>
      </w:rPr>
    </w:lvl>
    <w:lvl w:ilvl="1" w:tplc="08090003" w:tentative="1">
      <w:start w:val="1"/>
      <w:numFmt w:val="bullet"/>
      <w:lvlText w:val="o"/>
      <w:lvlJc w:val="left"/>
      <w:pPr>
        <w:tabs>
          <w:tab w:val="num" w:pos="2224"/>
        </w:tabs>
        <w:ind w:left="2224" w:hanging="360"/>
      </w:pPr>
      <w:rPr>
        <w:rFonts w:ascii="Courier New" w:hAnsi="Courier New" w:hint="default"/>
      </w:rPr>
    </w:lvl>
    <w:lvl w:ilvl="2" w:tplc="08090005" w:tentative="1">
      <w:start w:val="1"/>
      <w:numFmt w:val="bullet"/>
      <w:lvlText w:val=""/>
      <w:lvlJc w:val="left"/>
      <w:pPr>
        <w:tabs>
          <w:tab w:val="num" w:pos="2944"/>
        </w:tabs>
        <w:ind w:left="2944" w:hanging="360"/>
      </w:pPr>
      <w:rPr>
        <w:rFonts w:ascii="Wingdings" w:hAnsi="Wingdings" w:hint="default"/>
      </w:rPr>
    </w:lvl>
    <w:lvl w:ilvl="3" w:tplc="08090001" w:tentative="1">
      <w:start w:val="1"/>
      <w:numFmt w:val="bullet"/>
      <w:lvlText w:val=""/>
      <w:lvlJc w:val="left"/>
      <w:pPr>
        <w:tabs>
          <w:tab w:val="num" w:pos="3664"/>
        </w:tabs>
        <w:ind w:left="3664" w:hanging="360"/>
      </w:pPr>
      <w:rPr>
        <w:rFonts w:ascii="Symbol" w:hAnsi="Symbol" w:hint="default"/>
      </w:rPr>
    </w:lvl>
    <w:lvl w:ilvl="4" w:tplc="08090003" w:tentative="1">
      <w:start w:val="1"/>
      <w:numFmt w:val="bullet"/>
      <w:lvlText w:val="o"/>
      <w:lvlJc w:val="left"/>
      <w:pPr>
        <w:tabs>
          <w:tab w:val="num" w:pos="4384"/>
        </w:tabs>
        <w:ind w:left="4384" w:hanging="360"/>
      </w:pPr>
      <w:rPr>
        <w:rFonts w:ascii="Courier New" w:hAnsi="Courier New" w:hint="default"/>
      </w:rPr>
    </w:lvl>
    <w:lvl w:ilvl="5" w:tplc="08090005" w:tentative="1">
      <w:start w:val="1"/>
      <w:numFmt w:val="bullet"/>
      <w:lvlText w:val=""/>
      <w:lvlJc w:val="left"/>
      <w:pPr>
        <w:tabs>
          <w:tab w:val="num" w:pos="5104"/>
        </w:tabs>
        <w:ind w:left="5104" w:hanging="360"/>
      </w:pPr>
      <w:rPr>
        <w:rFonts w:ascii="Wingdings" w:hAnsi="Wingdings" w:hint="default"/>
      </w:rPr>
    </w:lvl>
    <w:lvl w:ilvl="6" w:tplc="08090001" w:tentative="1">
      <w:start w:val="1"/>
      <w:numFmt w:val="bullet"/>
      <w:lvlText w:val=""/>
      <w:lvlJc w:val="left"/>
      <w:pPr>
        <w:tabs>
          <w:tab w:val="num" w:pos="5824"/>
        </w:tabs>
        <w:ind w:left="5824" w:hanging="360"/>
      </w:pPr>
      <w:rPr>
        <w:rFonts w:ascii="Symbol" w:hAnsi="Symbol" w:hint="default"/>
      </w:rPr>
    </w:lvl>
    <w:lvl w:ilvl="7" w:tplc="08090003" w:tentative="1">
      <w:start w:val="1"/>
      <w:numFmt w:val="bullet"/>
      <w:lvlText w:val="o"/>
      <w:lvlJc w:val="left"/>
      <w:pPr>
        <w:tabs>
          <w:tab w:val="num" w:pos="6544"/>
        </w:tabs>
        <w:ind w:left="6544" w:hanging="360"/>
      </w:pPr>
      <w:rPr>
        <w:rFonts w:ascii="Courier New" w:hAnsi="Courier New" w:hint="default"/>
      </w:rPr>
    </w:lvl>
    <w:lvl w:ilvl="8" w:tplc="08090005" w:tentative="1">
      <w:start w:val="1"/>
      <w:numFmt w:val="bullet"/>
      <w:lvlText w:val=""/>
      <w:lvlJc w:val="left"/>
      <w:pPr>
        <w:tabs>
          <w:tab w:val="num" w:pos="7264"/>
        </w:tabs>
        <w:ind w:left="7264" w:hanging="360"/>
      </w:pPr>
      <w:rPr>
        <w:rFonts w:ascii="Wingdings" w:hAnsi="Wingdings" w:hint="default"/>
      </w:rPr>
    </w:lvl>
  </w:abstractNum>
  <w:abstractNum w:abstractNumId="23" w15:restartNumberingAfterBreak="0">
    <w:nsid w:val="4739185E"/>
    <w:multiLevelType w:val="hybridMultilevel"/>
    <w:tmpl w:val="8FC84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511763"/>
    <w:multiLevelType w:val="hybridMultilevel"/>
    <w:tmpl w:val="A2508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A73801"/>
    <w:multiLevelType w:val="hybridMultilevel"/>
    <w:tmpl w:val="52445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8C7B9A"/>
    <w:multiLevelType w:val="hybridMultilevel"/>
    <w:tmpl w:val="20640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376156"/>
    <w:multiLevelType w:val="hybridMultilevel"/>
    <w:tmpl w:val="D3981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B94C5D"/>
    <w:multiLevelType w:val="hybridMultilevel"/>
    <w:tmpl w:val="5BCAAB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3C7446"/>
    <w:multiLevelType w:val="multilevel"/>
    <w:tmpl w:val="E3C2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B86AB5"/>
    <w:multiLevelType w:val="hybridMultilevel"/>
    <w:tmpl w:val="C19E4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954A4B"/>
    <w:multiLevelType w:val="hybridMultilevel"/>
    <w:tmpl w:val="BD389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C06D8F"/>
    <w:multiLevelType w:val="hybridMultilevel"/>
    <w:tmpl w:val="A4FE2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E1606F"/>
    <w:multiLevelType w:val="hybridMultilevel"/>
    <w:tmpl w:val="76062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1E79C7"/>
    <w:multiLevelType w:val="hybridMultilevel"/>
    <w:tmpl w:val="298AE69E"/>
    <w:lvl w:ilvl="0" w:tplc="00F63ADC">
      <w:start w:val="1"/>
      <w:numFmt w:val="bullet"/>
      <w:lvlText w:val=""/>
      <w:lvlJc w:val="center"/>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FA1EF8"/>
    <w:multiLevelType w:val="hybridMultilevel"/>
    <w:tmpl w:val="11CAD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C57AD1"/>
    <w:multiLevelType w:val="multilevel"/>
    <w:tmpl w:val="F540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C37E9B"/>
    <w:multiLevelType w:val="multilevel"/>
    <w:tmpl w:val="C814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718866">
    <w:abstractNumId w:val="35"/>
  </w:num>
  <w:num w:numId="2" w16cid:durableId="1064910663">
    <w:abstractNumId w:val="28"/>
  </w:num>
  <w:num w:numId="3" w16cid:durableId="829833499">
    <w:abstractNumId w:val="4"/>
  </w:num>
  <w:num w:numId="4" w16cid:durableId="1650281736">
    <w:abstractNumId w:val="12"/>
  </w:num>
  <w:num w:numId="5" w16cid:durableId="1191796725">
    <w:abstractNumId w:val="6"/>
  </w:num>
  <w:num w:numId="6" w16cid:durableId="568923003">
    <w:abstractNumId w:val="25"/>
  </w:num>
  <w:num w:numId="7" w16cid:durableId="998537707">
    <w:abstractNumId w:val="14"/>
  </w:num>
  <w:num w:numId="8" w16cid:durableId="481852576">
    <w:abstractNumId w:val="13"/>
  </w:num>
  <w:num w:numId="9" w16cid:durableId="101649178">
    <w:abstractNumId w:val="20"/>
  </w:num>
  <w:num w:numId="10" w16cid:durableId="486169963">
    <w:abstractNumId w:val="17"/>
  </w:num>
  <w:num w:numId="11" w16cid:durableId="982924949">
    <w:abstractNumId w:val="1"/>
  </w:num>
  <w:num w:numId="12" w16cid:durableId="244925612">
    <w:abstractNumId w:val="19"/>
  </w:num>
  <w:num w:numId="13" w16cid:durableId="1590969381">
    <w:abstractNumId w:val="30"/>
  </w:num>
  <w:num w:numId="14" w16cid:durableId="2048866487">
    <w:abstractNumId w:val="34"/>
  </w:num>
  <w:num w:numId="15" w16cid:durableId="1153985642">
    <w:abstractNumId w:val="22"/>
  </w:num>
  <w:num w:numId="16" w16cid:durableId="3480812">
    <w:abstractNumId w:val="16"/>
  </w:num>
  <w:num w:numId="17" w16cid:durableId="1101800725">
    <w:abstractNumId w:val="26"/>
  </w:num>
  <w:num w:numId="18" w16cid:durableId="1619798768">
    <w:abstractNumId w:val="15"/>
  </w:num>
  <w:num w:numId="19" w16cid:durableId="1645085210">
    <w:abstractNumId w:val="10"/>
  </w:num>
  <w:num w:numId="20" w16cid:durableId="285819203">
    <w:abstractNumId w:val="23"/>
  </w:num>
  <w:num w:numId="21" w16cid:durableId="1838770133">
    <w:abstractNumId w:val="18"/>
  </w:num>
  <w:num w:numId="22" w16cid:durableId="851140623">
    <w:abstractNumId w:val="3"/>
  </w:num>
  <w:num w:numId="23" w16cid:durableId="1983731935">
    <w:abstractNumId w:val="31"/>
  </w:num>
  <w:num w:numId="24" w16cid:durableId="995916860">
    <w:abstractNumId w:val="24"/>
  </w:num>
  <w:num w:numId="25" w16cid:durableId="668870815">
    <w:abstractNumId w:val="7"/>
  </w:num>
  <w:num w:numId="26" w16cid:durableId="1313755298">
    <w:abstractNumId w:val="9"/>
  </w:num>
  <w:num w:numId="27" w16cid:durableId="914317948">
    <w:abstractNumId w:val="33"/>
  </w:num>
  <w:num w:numId="28" w16cid:durableId="528225329">
    <w:abstractNumId w:val="27"/>
  </w:num>
  <w:num w:numId="29" w16cid:durableId="1860074253">
    <w:abstractNumId w:val="32"/>
  </w:num>
  <w:num w:numId="30" w16cid:durableId="189147535">
    <w:abstractNumId w:val="0"/>
  </w:num>
  <w:num w:numId="31" w16cid:durableId="1082988449">
    <w:abstractNumId w:val="11"/>
  </w:num>
  <w:num w:numId="32" w16cid:durableId="918245526">
    <w:abstractNumId w:val="21"/>
  </w:num>
  <w:num w:numId="33" w16cid:durableId="523977899">
    <w:abstractNumId w:val="2"/>
  </w:num>
  <w:num w:numId="34" w16cid:durableId="742071531">
    <w:abstractNumId w:val="5"/>
  </w:num>
  <w:num w:numId="35" w16cid:durableId="2055813401">
    <w:abstractNumId w:val="37"/>
  </w:num>
  <w:num w:numId="36" w16cid:durableId="747532342">
    <w:abstractNumId w:val="8"/>
  </w:num>
  <w:num w:numId="37" w16cid:durableId="91975724">
    <w:abstractNumId w:val="36"/>
  </w:num>
  <w:num w:numId="38" w16cid:durableId="1384790947">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400"/>
    <w:rsid w:val="00004832"/>
    <w:rsid w:val="00006042"/>
    <w:rsid w:val="000116D5"/>
    <w:rsid w:val="00011818"/>
    <w:rsid w:val="0001545A"/>
    <w:rsid w:val="0002004F"/>
    <w:rsid w:val="00022D43"/>
    <w:rsid w:val="000271D0"/>
    <w:rsid w:val="0006347D"/>
    <w:rsid w:val="000637F0"/>
    <w:rsid w:val="0006465E"/>
    <w:rsid w:val="00074678"/>
    <w:rsid w:val="00081178"/>
    <w:rsid w:val="000830F2"/>
    <w:rsid w:val="00084E86"/>
    <w:rsid w:val="000862D0"/>
    <w:rsid w:val="0008714E"/>
    <w:rsid w:val="000909AD"/>
    <w:rsid w:val="000928CD"/>
    <w:rsid w:val="000A0D23"/>
    <w:rsid w:val="000A40C6"/>
    <w:rsid w:val="000A4697"/>
    <w:rsid w:val="000A5A5F"/>
    <w:rsid w:val="000A5CAE"/>
    <w:rsid w:val="000A7F35"/>
    <w:rsid w:val="000B1671"/>
    <w:rsid w:val="000B3CC8"/>
    <w:rsid w:val="000B401E"/>
    <w:rsid w:val="000C4255"/>
    <w:rsid w:val="000D2AD5"/>
    <w:rsid w:val="000D6E0C"/>
    <w:rsid w:val="000D799C"/>
    <w:rsid w:val="000E55BB"/>
    <w:rsid w:val="000E65EE"/>
    <w:rsid w:val="000E7DA5"/>
    <w:rsid w:val="000F4DD0"/>
    <w:rsid w:val="00105FF2"/>
    <w:rsid w:val="00107E3D"/>
    <w:rsid w:val="0011214A"/>
    <w:rsid w:val="001133CD"/>
    <w:rsid w:val="00113EFC"/>
    <w:rsid w:val="001153DF"/>
    <w:rsid w:val="00120EFF"/>
    <w:rsid w:val="0012331A"/>
    <w:rsid w:val="001236F5"/>
    <w:rsid w:val="00131334"/>
    <w:rsid w:val="00133DA6"/>
    <w:rsid w:val="001416B5"/>
    <w:rsid w:val="00142876"/>
    <w:rsid w:val="001442D3"/>
    <w:rsid w:val="0014654B"/>
    <w:rsid w:val="00147A77"/>
    <w:rsid w:val="00155742"/>
    <w:rsid w:val="001618E8"/>
    <w:rsid w:val="0016326A"/>
    <w:rsid w:val="00165EB2"/>
    <w:rsid w:val="001676A5"/>
    <w:rsid w:val="00176DE9"/>
    <w:rsid w:val="00184390"/>
    <w:rsid w:val="001853B0"/>
    <w:rsid w:val="001942AC"/>
    <w:rsid w:val="001A19CA"/>
    <w:rsid w:val="001A1B54"/>
    <w:rsid w:val="001A4EF8"/>
    <w:rsid w:val="001B450A"/>
    <w:rsid w:val="001C02ED"/>
    <w:rsid w:val="001C2073"/>
    <w:rsid w:val="001C5381"/>
    <w:rsid w:val="001C7A71"/>
    <w:rsid w:val="001D2AD7"/>
    <w:rsid w:val="001E3484"/>
    <w:rsid w:val="001E38F9"/>
    <w:rsid w:val="001E3B33"/>
    <w:rsid w:val="001E7520"/>
    <w:rsid w:val="001F0C8F"/>
    <w:rsid w:val="00202F55"/>
    <w:rsid w:val="00210B02"/>
    <w:rsid w:val="0021328E"/>
    <w:rsid w:val="00213C1C"/>
    <w:rsid w:val="00216B77"/>
    <w:rsid w:val="0021746F"/>
    <w:rsid w:val="00223702"/>
    <w:rsid w:val="00223A8A"/>
    <w:rsid w:val="00225B2A"/>
    <w:rsid w:val="0022750F"/>
    <w:rsid w:val="00230DD6"/>
    <w:rsid w:val="00230E71"/>
    <w:rsid w:val="002325B1"/>
    <w:rsid w:val="00234EBD"/>
    <w:rsid w:val="00235EA6"/>
    <w:rsid w:val="00236AEB"/>
    <w:rsid w:val="00242679"/>
    <w:rsid w:val="002468D2"/>
    <w:rsid w:val="00252AB4"/>
    <w:rsid w:val="00255C5E"/>
    <w:rsid w:val="00261F1A"/>
    <w:rsid w:val="0026759F"/>
    <w:rsid w:val="0028174B"/>
    <w:rsid w:val="00286251"/>
    <w:rsid w:val="002878D6"/>
    <w:rsid w:val="00294DFC"/>
    <w:rsid w:val="002A4E61"/>
    <w:rsid w:val="002A6844"/>
    <w:rsid w:val="002A7058"/>
    <w:rsid w:val="002B7034"/>
    <w:rsid w:val="002B7451"/>
    <w:rsid w:val="002C0C21"/>
    <w:rsid w:val="002C1D32"/>
    <w:rsid w:val="002D1B02"/>
    <w:rsid w:val="002D6151"/>
    <w:rsid w:val="002D69BB"/>
    <w:rsid w:val="002D79A4"/>
    <w:rsid w:val="002E1CB4"/>
    <w:rsid w:val="002E22BE"/>
    <w:rsid w:val="002E4EA0"/>
    <w:rsid w:val="002E6A26"/>
    <w:rsid w:val="003018D2"/>
    <w:rsid w:val="0030191F"/>
    <w:rsid w:val="00305A03"/>
    <w:rsid w:val="0031216C"/>
    <w:rsid w:val="00317624"/>
    <w:rsid w:val="0034064E"/>
    <w:rsid w:val="0034634F"/>
    <w:rsid w:val="00352AF6"/>
    <w:rsid w:val="00360BDC"/>
    <w:rsid w:val="00361041"/>
    <w:rsid w:val="0036323E"/>
    <w:rsid w:val="00364424"/>
    <w:rsid w:val="0037297E"/>
    <w:rsid w:val="00376400"/>
    <w:rsid w:val="00376705"/>
    <w:rsid w:val="0037795F"/>
    <w:rsid w:val="003C7575"/>
    <w:rsid w:val="003D54D8"/>
    <w:rsid w:val="003D6B7A"/>
    <w:rsid w:val="003E0E4D"/>
    <w:rsid w:val="003E1054"/>
    <w:rsid w:val="003E172D"/>
    <w:rsid w:val="003E20FE"/>
    <w:rsid w:val="003E587D"/>
    <w:rsid w:val="003E7402"/>
    <w:rsid w:val="003E77DB"/>
    <w:rsid w:val="003F19F1"/>
    <w:rsid w:val="003F45F3"/>
    <w:rsid w:val="003F4FB7"/>
    <w:rsid w:val="003F6864"/>
    <w:rsid w:val="00400B62"/>
    <w:rsid w:val="00411260"/>
    <w:rsid w:val="00411D67"/>
    <w:rsid w:val="0041484E"/>
    <w:rsid w:val="00421B44"/>
    <w:rsid w:val="00421FC3"/>
    <w:rsid w:val="004222E7"/>
    <w:rsid w:val="00425342"/>
    <w:rsid w:val="00443074"/>
    <w:rsid w:val="00450AD1"/>
    <w:rsid w:val="00450F87"/>
    <w:rsid w:val="0045164C"/>
    <w:rsid w:val="00451C2C"/>
    <w:rsid w:val="00457812"/>
    <w:rsid w:val="004625D4"/>
    <w:rsid w:val="00473C45"/>
    <w:rsid w:val="00474FCD"/>
    <w:rsid w:val="0047587D"/>
    <w:rsid w:val="0048169B"/>
    <w:rsid w:val="004819D9"/>
    <w:rsid w:val="00483E85"/>
    <w:rsid w:val="00497D53"/>
    <w:rsid w:val="004A4D4D"/>
    <w:rsid w:val="004A4E8A"/>
    <w:rsid w:val="004B1DE1"/>
    <w:rsid w:val="004B26BF"/>
    <w:rsid w:val="004B354C"/>
    <w:rsid w:val="004B521C"/>
    <w:rsid w:val="004B5316"/>
    <w:rsid w:val="004B6003"/>
    <w:rsid w:val="004B634D"/>
    <w:rsid w:val="004C247F"/>
    <w:rsid w:val="004C4FC7"/>
    <w:rsid w:val="004D7CB9"/>
    <w:rsid w:val="004E42C1"/>
    <w:rsid w:val="004F4924"/>
    <w:rsid w:val="004F6FB8"/>
    <w:rsid w:val="005077E5"/>
    <w:rsid w:val="00510656"/>
    <w:rsid w:val="0051122D"/>
    <w:rsid w:val="00511C87"/>
    <w:rsid w:val="00514EDC"/>
    <w:rsid w:val="0051761D"/>
    <w:rsid w:val="00524A53"/>
    <w:rsid w:val="00526F84"/>
    <w:rsid w:val="00533203"/>
    <w:rsid w:val="00533D7D"/>
    <w:rsid w:val="00533E55"/>
    <w:rsid w:val="005355F9"/>
    <w:rsid w:val="00542C8E"/>
    <w:rsid w:val="0054501C"/>
    <w:rsid w:val="0055736D"/>
    <w:rsid w:val="00573DB6"/>
    <w:rsid w:val="00586FD9"/>
    <w:rsid w:val="00591A31"/>
    <w:rsid w:val="00592593"/>
    <w:rsid w:val="00592950"/>
    <w:rsid w:val="00593574"/>
    <w:rsid w:val="005A1CC4"/>
    <w:rsid w:val="005A5A14"/>
    <w:rsid w:val="005A72F3"/>
    <w:rsid w:val="005B5655"/>
    <w:rsid w:val="005C0CA6"/>
    <w:rsid w:val="005D1FC1"/>
    <w:rsid w:val="005D4AE4"/>
    <w:rsid w:val="005D593C"/>
    <w:rsid w:val="005D76AB"/>
    <w:rsid w:val="005E4E88"/>
    <w:rsid w:val="00603BD4"/>
    <w:rsid w:val="00607E75"/>
    <w:rsid w:val="00610CE4"/>
    <w:rsid w:val="00620245"/>
    <w:rsid w:val="00620AC5"/>
    <w:rsid w:val="006247B3"/>
    <w:rsid w:val="00642166"/>
    <w:rsid w:val="0064291B"/>
    <w:rsid w:val="00643F2D"/>
    <w:rsid w:val="00645A79"/>
    <w:rsid w:val="006460D0"/>
    <w:rsid w:val="00646FE2"/>
    <w:rsid w:val="006479AF"/>
    <w:rsid w:val="0065456B"/>
    <w:rsid w:val="0066174B"/>
    <w:rsid w:val="00662E78"/>
    <w:rsid w:val="00664C07"/>
    <w:rsid w:val="00667BBF"/>
    <w:rsid w:val="006748FA"/>
    <w:rsid w:val="00675938"/>
    <w:rsid w:val="0068005D"/>
    <w:rsid w:val="00680EFA"/>
    <w:rsid w:val="00681DA4"/>
    <w:rsid w:val="00683F1B"/>
    <w:rsid w:val="00684A2D"/>
    <w:rsid w:val="00686DAC"/>
    <w:rsid w:val="006906BD"/>
    <w:rsid w:val="00697812"/>
    <w:rsid w:val="00697D1B"/>
    <w:rsid w:val="006A006A"/>
    <w:rsid w:val="006A49F3"/>
    <w:rsid w:val="006A574D"/>
    <w:rsid w:val="006A7A20"/>
    <w:rsid w:val="006B0899"/>
    <w:rsid w:val="006B3410"/>
    <w:rsid w:val="006B5292"/>
    <w:rsid w:val="006B5D17"/>
    <w:rsid w:val="006C48E1"/>
    <w:rsid w:val="006C6F15"/>
    <w:rsid w:val="006C7B4B"/>
    <w:rsid w:val="006D670F"/>
    <w:rsid w:val="006E7193"/>
    <w:rsid w:val="006F6D27"/>
    <w:rsid w:val="00701FC2"/>
    <w:rsid w:val="00704E35"/>
    <w:rsid w:val="00707C32"/>
    <w:rsid w:val="0071630F"/>
    <w:rsid w:val="00721139"/>
    <w:rsid w:val="00735D29"/>
    <w:rsid w:val="00755CBF"/>
    <w:rsid w:val="00757E68"/>
    <w:rsid w:val="00760752"/>
    <w:rsid w:val="00763093"/>
    <w:rsid w:val="00764EE5"/>
    <w:rsid w:val="00765EDD"/>
    <w:rsid w:val="0077370D"/>
    <w:rsid w:val="00773E57"/>
    <w:rsid w:val="007847E6"/>
    <w:rsid w:val="0078721E"/>
    <w:rsid w:val="00791790"/>
    <w:rsid w:val="00791D50"/>
    <w:rsid w:val="0079243A"/>
    <w:rsid w:val="007A0E51"/>
    <w:rsid w:val="007A31F9"/>
    <w:rsid w:val="007A3AC5"/>
    <w:rsid w:val="007A6673"/>
    <w:rsid w:val="007B058A"/>
    <w:rsid w:val="007B3EE6"/>
    <w:rsid w:val="007B6FCA"/>
    <w:rsid w:val="007C286E"/>
    <w:rsid w:val="007C3076"/>
    <w:rsid w:val="007C4B6F"/>
    <w:rsid w:val="007C6544"/>
    <w:rsid w:val="007C7000"/>
    <w:rsid w:val="007D35FC"/>
    <w:rsid w:val="007D3F64"/>
    <w:rsid w:val="007D4A20"/>
    <w:rsid w:val="007D64F1"/>
    <w:rsid w:val="007D688C"/>
    <w:rsid w:val="007D718D"/>
    <w:rsid w:val="007E385A"/>
    <w:rsid w:val="007F0FCD"/>
    <w:rsid w:val="007F2932"/>
    <w:rsid w:val="007F5733"/>
    <w:rsid w:val="007F63CE"/>
    <w:rsid w:val="00800A26"/>
    <w:rsid w:val="00804A18"/>
    <w:rsid w:val="00806566"/>
    <w:rsid w:val="00816E5D"/>
    <w:rsid w:val="00830550"/>
    <w:rsid w:val="00831D7F"/>
    <w:rsid w:val="00831DDB"/>
    <w:rsid w:val="00834847"/>
    <w:rsid w:val="00835997"/>
    <w:rsid w:val="008370A8"/>
    <w:rsid w:val="00841A8B"/>
    <w:rsid w:val="008451F3"/>
    <w:rsid w:val="00851546"/>
    <w:rsid w:val="00851868"/>
    <w:rsid w:val="00853ED6"/>
    <w:rsid w:val="00862696"/>
    <w:rsid w:val="008628BB"/>
    <w:rsid w:val="00871B34"/>
    <w:rsid w:val="008828C2"/>
    <w:rsid w:val="00886C13"/>
    <w:rsid w:val="008940C7"/>
    <w:rsid w:val="00894625"/>
    <w:rsid w:val="00894E19"/>
    <w:rsid w:val="008971DF"/>
    <w:rsid w:val="008A0FFF"/>
    <w:rsid w:val="008A228C"/>
    <w:rsid w:val="008A4623"/>
    <w:rsid w:val="008A543A"/>
    <w:rsid w:val="008B6F34"/>
    <w:rsid w:val="008C2EB2"/>
    <w:rsid w:val="008C4B04"/>
    <w:rsid w:val="008C5971"/>
    <w:rsid w:val="008D20CA"/>
    <w:rsid w:val="008D3E71"/>
    <w:rsid w:val="008D46B0"/>
    <w:rsid w:val="008E5504"/>
    <w:rsid w:val="008E5D22"/>
    <w:rsid w:val="008E6AF1"/>
    <w:rsid w:val="008F1906"/>
    <w:rsid w:val="008F591C"/>
    <w:rsid w:val="008F6ED8"/>
    <w:rsid w:val="0091100C"/>
    <w:rsid w:val="009157BA"/>
    <w:rsid w:val="0091626F"/>
    <w:rsid w:val="009219D3"/>
    <w:rsid w:val="00926D44"/>
    <w:rsid w:val="00930D0C"/>
    <w:rsid w:val="0093240D"/>
    <w:rsid w:val="009330AE"/>
    <w:rsid w:val="00952C50"/>
    <w:rsid w:val="00954345"/>
    <w:rsid w:val="009630F2"/>
    <w:rsid w:val="00975450"/>
    <w:rsid w:val="0097571D"/>
    <w:rsid w:val="00976479"/>
    <w:rsid w:val="00977055"/>
    <w:rsid w:val="0097730A"/>
    <w:rsid w:val="009929AD"/>
    <w:rsid w:val="00995C46"/>
    <w:rsid w:val="009B0933"/>
    <w:rsid w:val="009B204D"/>
    <w:rsid w:val="009B710B"/>
    <w:rsid w:val="009C1BD1"/>
    <w:rsid w:val="009C7521"/>
    <w:rsid w:val="009D3EC8"/>
    <w:rsid w:val="009D5769"/>
    <w:rsid w:val="009D6F17"/>
    <w:rsid w:val="009F0A65"/>
    <w:rsid w:val="00A00CB3"/>
    <w:rsid w:val="00A013FA"/>
    <w:rsid w:val="00A02A1C"/>
    <w:rsid w:val="00A05B31"/>
    <w:rsid w:val="00A104EB"/>
    <w:rsid w:val="00A10E91"/>
    <w:rsid w:val="00A15CFD"/>
    <w:rsid w:val="00A165AC"/>
    <w:rsid w:val="00A21BB0"/>
    <w:rsid w:val="00A26278"/>
    <w:rsid w:val="00A32174"/>
    <w:rsid w:val="00A402D6"/>
    <w:rsid w:val="00A43AF5"/>
    <w:rsid w:val="00A46838"/>
    <w:rsid w:val="00A62C1D"/>
    <w:rsid w:val="00A637C9"/>
    <w:rsid w:val="00A66C62"/>
    <w:rsid w:val="00A71A52"/>
    <w:rsid w:val="00A75E27"/>
    <w:rsid w:val="00A81B82"/>
    <w:rsid w:val="00A82C46"/>
    <w:rsid w:val="00A90469"/>
    <w:rsid w:val="00A92935"/>
    <w:rsid w:val="00A95151"/>
    <w:rsid w:val="00A9694B"/>
    <w:rsid w:val="00A96A3B"/>
    <w:rsid w:val="00A97A65"/>
    <w:rsid w:val="00AA224A"/>
    <w:rsid w:val="00AA3784"/>
    <w:rsid w:val="00AA6E46"/>
    <w:rsid w:val="00AB54F5"/>
    <w:rsid w:val="00AC0353"/>
    <w:rsid w:val="00AC3BD6"/>
    <w:rsid w:val="00AD0CA4"/>
    <w:rsid w:val="00AD1243"/>
    <w:rsid w:val="00AD2BDB"/>
    <w:rsid w:val="00AD5624"/>
    <w:rsid w:val="00AD6915"/>
    <w:rsid w:val="00AE3F59"/>
    <w:rsid w:val="00AF508B"/>
    <w:rsid w:val="00AF536B"/>
    <w:rsid w:val="00AF5AB3"/>
    <w:rsid w:val="00B06990"/>
    <w:rsid w:val="00B1711D"/>
    <w:rsid w:val="00B23595"/>
    <w:rsid w:val="00B2728F"/>
    <w:rsid w:val="00B30E4E"/>
    <w:rsid w:val="00B3762A"/>
    <w:rsid w:val="00B40D11"/>
    <w:rsid w:val="00B40ED6"/>
    <w:rsid w:val="00B41050"/>
    <w:rsid w:val="00B41217"/>
    <w:rsid w:val="00B4448C"/>
    <w:rsid w:val="00B44C56"/>
    <w:rsid w:val="00B46396"/>
    <w:rsid w:val="00B513A6"/>
    <w:rsid w:val="00B56AB5"/>
    <w:rsid w:val="00B56EA7"/>
    <w:rsid w:val="00B6595F"/>
    <w:rsid w:val="00B66155"/>
    <w:rsid w:val="00B66D57"/>
    <w:rsid w:val="00B8015A"/>
    <w:rsid w:val="00B84E6E"/>
    <w:rsid w:val="00B85397"/>
    <w:rsid w:val="00B8649A"/>
    <w:rsid w:val="00B86FFE"/>
    <w:rsid w:val="00B90105"/>
    <w:rsid w:val="00B90EC1"/>
    <w:rsid w:val="00BA0448"/>
    <w:rsid w:val="00BA0BFD"/>
    <w:rsid w:val="00BA1498"/>
    <w:rsid w:val="00BA15ED"/>
    <w:rsid w:val="00BA4DA6"/>
    <w:rsid w:val="00BB2E0A"/>
    <w:rsid w:val="00BB315C"/>
    <w:rsid w:val="00BB59F1"/>
    <w:rsid w:val="00BC0BB2"/>
    <w:rsid w:val="00BC4357"/>
    <w:rsid w:val="00BC4BCD"/>
    <w:rsid w:val="00BC5750"/>
    <w:rsid w:val="00BC5C71"/>
    <w:rsid w:val="00BC7146"/>
    <w:rsid w:val="00BD42A1"/>
    <w:rsid w:val="00BD779E"/>
    <w:rsid w:val="00BE1096"/>
    <w:rsid w:val="00BE5D73"/>
    <w:rsid w:val="00BE652B"/>
    <w:rsid w:val="00BF3014"/>
    <w:rsid w:val="00BF4BAE"/>
    <w:rsid w:val="00C051CA"/>
    <w:rsid w:val="00C06732"/>
    <w:rsid w:val="00C06C9E"/>
    <w:rsid w:val="00C11787"/>
    <w:rsid w:val="00C167EB"/>
    <w:rsid w:val="00C20510"/>
    <w:rsid w:val="00C238B9"/>
    <w:rsid w:val="00C24451"/>
    <w:rsid w:val="00C26689"/>
    <w:rsid w:val="00C35084"/>
    <w:rsid w:val="00C40E07"/>
    <w:rsid w:val="00C46676"/>
    <w:rsid w:val="00C51E87"/>
    <w:rsid w:val="00C52955"/>
    <w:rsid w:val="00C54B3E"/>
    <w:rsid w:val="00C612FC"/>
    <w:rsid w:val="00C63070"/>
    <w:rsid w:val="00C65938"/>
    <w:rsid w:val="00C7175F"/>
    <w:rsid w:val="00C73929"/>
    <w:rsid w:val="00C8123A"/>
    <w:rsid w:val="00C91FF8"/>
    <w:rsid w:val="00CA0FA2"/>
    <w:rsid w:val="00CA59FA"/>
    <w:rsid w:val="00CA6659"/>
    <w:rsid w:val="00CA73CB"/>
    <w:rsid w:val="00CD70C9"/>
    <w:rsid w:val="00CD7854"/>
    <w:rsid w:val="00CE1742"/>
    <w:rsid w:val="00CE196F"/>
    <w:rsid w:val="00CE4109"/>
    <w:rsid w:val="00CE7EE0"/>
    <w:rsid w:val="00CF4684"/>
    <w:rsid w:val="00CF5EEB"/>
    <w:rsid w:val="00CF6915"/>
    <w:rsid w:val="00D00CA5"/>
    <w:rsid w:val="00D01853"/>
    <w:rsid w:val="00D059F4"/>
    <w:rsid w:val="00D05E8B"/>
    <w:rsid w:val="00D066AD"/>
    <w:rsid w:val="00D07E84"/>
    <w:rsid w:val="00D11A9B"/>
    <w:rsid w:val="00D20C19"/>
    <w:rsid w:val="00D20DC4"/>
    <w:rsid w:val="00D2185A"/>
    <w:rsid w:val="00D2332D"/>
    <w:rsid w:val="00D30EEA"/>
    <w:rsid w:val="00D4210F"/>
    <w:rsid w:val="00D43F92"/>
    <w:rsid w:val="00D46175"/>
    <w:rsid w:val="00D52B95"/>
    <w:rsid w:val="00D56189"/>
    <w:rsid w:val="00D606F1"/>
    <w:rsid w:val="00D71820"/>
    <w:rsid w:val="00D74D46"/>
    <w:rsid w:val="00D8381B"/>
    <w:rsid w:val="00D83834"/>
    <w:rsid w:val="00D83A16"/>
    <w:rsid w:val="00D93050"/>
    <w:rsid w:val="00DA20C8"/>
    <w:rsid w:val="00DA3EFC"/>
    <w:rsid w:val="00DB17E8"/>
    <w:rsid w:val="00DB2BA7"/>
    <w:rsid w:val="00DC6BF4"/>
    <w:rsid w:val="00DD4982"/>
    <w:rsid w:val="00DD520E"/>
    <w:rsid w:val="00DD5445"/>
    <w:rsid w:val="00DE5AE5"/>
    <w:rsid w:val="00DF2209"/>
    <w:rsid w:val="00DF2593"/>
    <w:rsid w:val="00DF4A05"/>
    <w:rsid w:val="00DF5B6D"/>
    <w:rsid w:val="00E11C5F"/>
    <w:rsid w:val="00E12297"/>
    <w:rsid w:val="00E14A39"/>
    <w:rsid w:val="00E16E42"/>
    <w:rsid w:val="00E2212A"/>
    <w:rsid w:val="00E32352"/>
    <w:rsid w:val="00E33266"/>
    <w:rsid w:val="00E46FDD"/>
    <w:rsid w:val="00E508D6"/>
    <w:rsid w:val="00E52B55"/>
    <w:rsid w:val="00E54FDA"/>
    <w:rsid w:val="00E54FDC"/>
    <w:rsid w:val="00E5541D"/>
    <w:rsid w:val="00E604A3"/>
    <w:rsid w:val="00E63448"/>
    <w:rsid w:val="00E64598"/>
    <w:rsid w:val="00E71DCB"/>
    <w:rsid w:val="00E72DE3"/>
    <w:rsid w:val="00E741F9"/>
    <w:rsid w:val="00E76128"/>
    <w:rsid w:val="00E767D7"/>
    <w:rsid w:val="00E83482"/>
    <w:rsid w:val="00E91353"/>
    <w:rsid w:val="00E913C7"/>
    <w:rsid w:val="00EB02D2"/>
    <w:rsid w:val="00EC3152"/>
    <w:rsid w:val="00EC5321"/>
    <w:rsid w:val="00EC6C04"/>
    <w:rsid w:val="00EC7D15"/>
    <w:rsid w:val="00ED1D66"/>
    <w:rsid w:val="00ED38C7"/>
    <w:rsid w:val="00ED4537"/>
    <w:rsid w:val="00EE1D26"/>
    <w:rsid w:val="00EE5D44"/>
    <w:rsid w:val="00EE6350"/>
    <w:rsid w:val="00F113AC"/>
    <w:rsid w:val="00F176C6"/>
    <w:rsid w:val="00F20064"/>
    <w:rsid w:val="00F2111A"/>
    <w:rsid w:val="00F225AE"/>
    <w:rsid w:val="00F267B7"/>
    <w:rsid w:val="00F27312"/>
    <w:rsid w:val="00F3405D"/>
    <w:rsid w:val="00F41D82"/>
    <w:rsid w:val="00F4237D"/>
    <w:rsid w:val="00F435E8"/>
    <w:rsid w:val="00F4742E"/>
    <w:rsid w:val="00F524B8"/>
    <w:rsid w:val="00F544DD"/>
    <w:rsid w:val="00F56580"/>
    <w:rsid w:val="00F56797"/>
    <w:rsid w:val="00F6011E"/>
    <w:rsid w:val="00F63FCC"/>
    <w:rsid w:val="00F72980"/>
    <w:rsid w:val="00F762D3"/>
    <w:rsid w:val="00F777B2"/>
    <w:rsid w:val="00F9129B"/>
    <w:rsid w:val="00F9178E"/>
    <w:rsid w:val="00F92A82"/>
    <w:rsid w:val="00FA100D"/>
    <w:rsid w:val="00FB18E3"/>
    <w:rsid w:val="00FB31CE"/>
    <w:rsid w:val="00FC1AF6"/>
    <w:rsid w:val="00FC57EA"/>
    <w:rsid w:val="00FC7773"/>
    <w:rsid w:val="00FE1DD1"/>
    <w:rsid w:val="00FE2B3A"/>
    <w:rsid w:val="00FE2D0C"/>
    <w:rsid w:val="00FF1B4C"/>
    <w:rsid w:val="00FF2A6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17C9A"/>
  <w15:chartTrackingRefBased/>
  <w15:docId w15:val="{94BDB30A-1F64-41B6-9430-CA2A5E95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C71"/>
    <w:pPr>
      <w:spacing w:after="0" w:line="240" w:lineRule="auto"/>
    </w:pPr>
    <w:rPr>
      <w:rFonts w:ascii="Cambria" w:eastAsia="Times New Roman" w:hAnsi="Cambria" w:cs="Times New Roman"/>
      <w:sz w:val="24"/>
      <w:szCs w:val="24"/>
      <w:lang w:val="en-US"/>
    </w:rPr>
  </w:style>
  <w:style w:type="paragraph" w:styleId="Heading2">
    <w:name w:val="heading 2"/>
    <w:basedOn w:val="Normal"/>
    <w:next w:val="Normal"/>
    <w:link w:val="Heading2Char"/>
    <w:uiPriority w:val="9"/>
    <w:semiHidden/>
    <w:unhideWhenUsed/>
    <w:qFormat/>
    <w:rsid w:val="003E587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76400"/>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C91FF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unhideWhenUsed/>
    <w:qFormat/>
    <w:rsid w:val="00376400"/>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376400"/>
    <w:rPr>
      <w:rFonts w:ascii="Calibri Light" w:eastAsia="Times New Roman" w:hAnsi="Calibri Light" w:cs="Times New Roman"/>
      <w:b/>
      <w:bCs/>
      <w:sz w:val="26"/>
      <w:szCs w:val="26"/>
      <w:lang w:val="en-US"/>
    </w:rPr>
  </w:style>
  <w:style w:type="character" w:customStyle="1" w:styleId="Heading6Char">
    <w:name w:val="Heading 6 Char"/>
    <w:basedOn w:val="DefaultParagraphFont"/>
    <w:link w:val="Heading6"/>
    <w:uiPriority w:val="9"/>
    <w:rsid w:val="00376400"/>
    <w:rPr>
      <w:rFonts w:ascii="Calibri" w:eastAsia="Times New Roman" w:hAnsi="Calibri" w:cs="Times New Roman"/>
      <w:b/>
      <w:bCs/>
      <w:lang w:val="en-US"/>
    </w:rPr>
  </w:style>
  <w:style w:type="paragraph" w:styleId="Header">
    <w:name w:val="header"/>
    <w:basedOn w:val="Normal"/>
    <w:link w:val="HeaderChar1"/>
    <w:uiPriority w:val="99"/>
    <w:rsid w:val="00376400"/>
    <w:pPr>
      <w:tabs>
        <w:tab w:val="center" w:pos="4320"/>
        <w:tab w:val="right" w:pos="8640"/>
      </w:tabs>
    </w:pPr>
  </w:style>
  <w:style w:type="character" w:customStyle="1" w:styleId="HeaderChar">
    <w:name w:val="Header Char"/>
    <w:basedOn w:val="DefaultParagraphFont"/>
    <w:uiPriority w:val="99"/>
    <w:semiHidden/>
    <w:rsid w:val="00376400"/>
    <w:rPr>
      <w:rFonts w:ascii="Cambria" w:eastAsia="Times New Roman" w:hAnsi="Cambria" w:cs="Times New Roman"/>
      <w:sz w:val="24"/>
      <w:szCs w:val="24"/>
      <w:lang w:val="en-US"/>
    </w:rPr>
  </w:style>
  <w:style w:type="character" w:customStyle="1" w:styleId="HeaderChar1">
    <w:name w:val="Header Char1"/>
    <w:link w:val="Header"/>
    <w:uiPriority w:val="99"/>
    <w:locked/>
    <w:rsid w:val="00376400"/>
    <w:rPr>
      <w:rFonts w:ascii="Cambria" w:eastAsia="Times New Roman" w:hAnsi="Cambria" w:cs="Times New Roman"/>
      <w:sz w:val="24"/>
      <w:szCs w:val="24"/>
      <w:lang w:val="en-US"/>
    </w:rPr>
  </w:style>
  <w:style w:type="paragraph" w:styleId="Footer">
    <w:name w:val="footer"/>
    <w:basedOn w:val="Normal"/>
    <w:link w:val="FooterChar1"/>
    <w:uiPriority w:val="99"/>
    <w:rsid w:val="00376400"/>
    <w:pPr>
      <w:tabs>
        <w:tab w:val="center" w:pos="4320"/>
        <w:tab w:val="right" w:pos="8640"/>
      </w:tabs>
    </w:pPr>
  </w:style>
  <w:style w:type="character" w:customStyle="1" w:styleId="FooterChar">
    <w:name w:val="Footer Char"/>
    <w:basedOn w:val="DefaultParagraphFont"/>
    <w:uiPriority w:val="99"/>
    <w:rsid w:val="00376400"/>
    <w:rPr>
      <w:rFonts w:ascii="Cambria" w:eastAsia="Times New Roman" w:hAnsi="Cambria" w:cs="Times New Roman"/>
      <w:sz w:val="24"/>
      <w:szCs w:val="24"/>
      <w:lang w:val="en-US"/>
    </w:rPr>
  </w:style>
  <w:style w:type="character" w:customStyle="1" w:styleId="FooterChar1">
    <w:name w:val="Footer Char1"/>
    <w:link w:val="Footer"/>
    <w:uiPriority w:val="99"/>
    <w:locked/>
    <w:rsid w:val="00376400"/>
    <w:rPr>
      <w:rFonts w:ascii="Cambria" w:eastAsia="Times New Roman" w:hAnsi="Cambria" w:cs="Times New Roman"/>
      <w:sz w:val="24"/>
      <w:szCs w:val="24"/>
      <w:lang w:val="en-US"/>
    </w:rPr>
  </w:style>
  <w:style w:type="character" w:styleId="PageNumber">
    <w:name w:val="page number"/>
    <w:uiPriority w:val="99"/>
    <w:semiHidden/>
    <w:rsid w:val="00376400"/>
    <w:rPr>
      <w:rFonts w:cs="Times New Roman"/>
    </w:rPr>
  </w:style>
  <w:style w:type="paragraph" w:styleId="BodyText">
    <w:name w:val="Body Text"/>
    <w:basedOn w:val="Normal"/>
    <w:link w:val="BodyTextChar"/>
    <w:rsid w:val="00376400"/>
    <w:pPr>
      <w:numPr>
        <w:ilvl w:val="12"/>
      </w:numPr>
    </w:pPr>
    <w:rPr>
      <w:rFonts w:ascii="Arial" w:hAnsi="Arial" w:cs="Arial"/>
      <w:i/>
      <w:lang w:val="en-GB"/>
    </w:rPr>
  </w:style>
  <w:style w:type="character" w:customStyle="1" w:styleId="BodyTextChar">
    <w:name w:val="Body Text Char"/>
    <w:basedOn w:val="DefaultParagraphFont"/>
    <w:link w:val="BodyText"/>
    <w:rsid w:val="00376400"/>
    <w:rPr>
      <w:rFonts w:ascii="Arial" w:eastAsia="Times New Roman" w:hAnsi="Arial" w:cs="Arial"/>
      <w:i/>
      <w:sz w:val="24"/>
      <w:szCs w:val="24"/>
    </w:rPr>
  </w:style>
  <w:style w:type="character" w:styleId="Hyperlink">
    <w:name w:val="Hyperlink"/>
    <w:rsid w:val="00376400"/>
    <w:rPr>
      <w:color w:val="0000FF"/>
      <w:u w:val="single"/>
    </w:rPr>
  </w:style>
  <w:style w:type="paragraph" w:styleId="ListParagraph">
    <w:name w:val="List Paragraph"/>
    <w:basedOn w:val="Normal"/>
    <w:uiPriority w:val="34"/>
    <w:qFormat/>
    <w:rsid w:val="00376400"/>
    <w:pPr>
      <w:spacing w:after="160" w:line="259" w:lineRule="auto"/>
      <w:ind w:left="720"/>
      <w:contextualSpacing/>
    </w:pPr>
    <w:rPr>
      <w:rFonts w:ascii="Calibri" w:eastAsia="Calibri" w:hAnsi="Calibri"/>
      <w:sz w:val="22"/>
      <w:szCs w:val="22"/>
      <w:lang w:val="en-GB"/>
    </w:rPr>
  </w:style>
  <w:style w:type="paragraph" w:styleId="BlockText">
    <w:name w:val="Block Text"/>
    <w:basedOn w:val="Normal"/>
    <w:uiPriority w:val="99"/>
    <w:semiHidden/>
    <w:unhideWhenUsed/>
    <w:rsid w:val="00376400"/>
    <w:pPr>
      <w:spacing w:after="120"/>
      <w:ind w:left="1440" w:right="1440"/>
    </w:pPr>
  </w:style>
  <w:style w:type="paragraph" w:styleId="BodyText2">
    <w:name w:val="Body Text 2"/>
    <w:basedOn w:val="Normal"/>
    <w:link w:val="BodyText2Char"/>
    <w:uiPriority w:val="99"/>
    <w:semiHidden/>
    <w:unhideWhenUsed/>
    <w:rsid w:val="00376400"/>
    <w:pPr>
      <w:spacing w:after="120" w:line="480" w:lineRule="auto"/>
    </w:pPr>
  </w:style>
  <w:style w:type="character" w:customStyle="1" w:styleId="BodyText2Char">
    <w:name w:val="Body Text 2 Char"/>
    <w:basedOn w:val="DefaultParagraphFont"/>
    <w:link w:val="BodyText2"/>
    <w:uiPriority w:val="99"/>
    <w:semiHidden/>
    <w:rsid w:val="00376400"/>
    <w:rPr>
      <w:rFonts w:ascii="Cambria" w:eastAsia="Times New Roman" w:hAnsi="Cambria" w:cs="Times New Roman"/>
      <w:sz w:val="24"/>
      <w:szCs w:val="24"/>
      <w:lang w:val="en-US"/>
    </w:rPr>
  </w:style>
  <w:style w:type="character" w:styleId="SubtleReference">
    <w:name w:val="Subtle Reference"/>
    <w:uiPriority w:val="31"/>
    <w:qFormat/>
    <w:rsid w:val="00376400"/>
    <w:rPr>
      <w:smallCaps/>
      <w:color w:val="5A5A5A"/>
    </w:rPr>
  </w:style>
  <w:style w:type="paragraph" w:customStyle="1" w:styleId="Default">
    <w:name w:val="Default"/>
    <w:rsid w:val="0037640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unhideWhenUsed/>
    <w:rsid w:val="00376400"/>
    <w:pPr>
      <w:spacing w:before="100" w:beforeAutospacing="1" w:after="100" w:afterAutospacing="1"/>
    </w:pPr>
    <w:rPr>
      <w:rFonts w:ascii="Times New Roman" w:hAnsi="Times New Roman"/>
      <w:lang w:val="en-GB" w:eastAsia="en-GB"/>
    </w:rPr>
  </w:style>
  <w:style w:type="paragraph" w:customStyle="1" w:styleId="bold">
    <w:name w:val="bold"/>
    <w:basedOn w:val="Normal"/>
    <w:rsid w:val="00376400"/>
    <w:pPr>
      <w:spacing w:before="100" w:beforeAutospacing="1" w:after="100" w:afterAutospacing="1"/>
    </w:pPr>
    <w:rPr>
      <w:rFonts w:ascii="Times New Roman" w:hAnsi="Times New Roman"/>
      <w:lang w:val="en-GB" w:eastAsia="en-GB"/>
    </w:rPr>
  </w:style>
  <w:style w:type="character" w:styleId="HTMLCite">
    <w:name w:val="HTML Cite"/>
    <w:uiPriority w:val="99"/>
    <w:unhideWhenUsed/>
    <w:rsid w:val="00376400"/>
    <w:rPr>
      <w:i w:val="0"/>
      <w:iCs w:val="0"/>
      <w:color w:val="009030"/>
    </w:rPr>
  </w:style>
  <w:style w:type="character" w:styleId="Strong">
    <w:name w:val="Strong"/>
    <w:uiPriority w:val="22"/>
    <w:qFormat/>
    <w:rsid w:val="00376400"/>
    <w:rPr>
      <w:b/>
      <w:bCs/>
    </w:rPr>
  </w:style>
  <w:style w:type="paragraph" w:styleId="BalloonText">
    <w:name w:val="Balloon Text"/>
    <w:basedOn w:val="Normal"/>
    <w:link w:val="BalloonTextChar"/>
    <w:uiPriority w:val="99"/>
    <w:semiHidden/>
    <w:unhideWhenUsed/>
    <w:rsid w:val="00D233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32D"/>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D2332D"/>
    <w:rPr>
      <w:sz w:val="16"/>
      <w:szCs w:val="16"/>
    </w:rPr>
  </w:style>
  <w:style w:type="paragraph" w:styleId="CommentText">
    <w:name w:val="annotation text"/>
    <w:basedOn w:val="Normal"/>
    <w:link w:val="CommentTextChar"/>
    <w:uiPriority w:val="99"/>
    <w:semiHidden/>
    <w:unhideWhenUsed/>
    <w:rsid w:val="00D2332D"/>
    <w:rPr>
      <w:sz w:val="20"/>
      <w:szCs w:val="20"/>
    </w:rPr>
  </w:style>
  <w:style w:type="character" w:customStyle="1" w:styleId="CommentTextChar">
    <w:name w:val="Comment Text Char"/>
    <w:basedOn w:val="DefaultParagraphFont"/>
    <w:link w:val="CommentText"/>
    <w:uiPriority w:val="99"/>
    <w:semiHidden/>
    <w:rsid w:val="00D2332D"/>
    <w:rPr>
      <w:rFonts w:ascii="Cambria" w:eastAsia="Times New Roman" w:hAnsi="Cambri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332D"/>
    <w:rPr>
      <w:b/>
      <w:bCs/>
    </w:rPr>
  </w:style>
  <w:style w:type="character" w:customStyle="1" w:styleId="CommentSubjectChar">
    <w:name w:val="Comment Subject Char"/>
    <w:basedOn w:val="CommentTextChar"/>
    <w:link w:val="CommentSubject"/>
    <w:uiPriority w:val="99"/>
    <w:semiHidden/>
    <w:rsid w:val="00D2332D"/>
    <w:rPr>
      <w:rFonts w:ascii="Cambria" w:eastAsia="Times New Roman" w:hAnsi="Cambria" w:cs="Times New Roman"/>
      <w:b/>
      <w:bCs/>
      <w:sz w:val="20"/>
      <w:szCs w:val="20"/>
      <w:lang w:val="en-US"/>
    </w:rPr>
  </w:style>
  <w:style w:type="character" w:styleId="FollowedHyperlink">
    <w:name w:val="FollowedHyperlink"/>
    <w:basedOn w:val="DefaultParagraphFont"/>
    <w:uiPriority w:val="99"/>
    <w:semiHidden/>
    <w:unhideWhenUsed/>
    <w:rsid w:val="007F5733"/>
    <w:rPr>
      <w:color w:val="954F72" w:themeColor="followedHyperlink"/>
      <w:u w:val="single"/>
    </w:rPr>
  </w:style>
  <w:style w:type="paragraph" w:styleId="NoSpacing">
    <w:name w:val="No Spacing"/>
    <w:uiPriority w:val="1"/>
    <w:qFormat/>
    <w:rsid w:val="007B058A"/>
    <w:pPr>
      <w:spacing w:after="0" w:line="240" w:lineRule="auto"/>
    </w:pPr>
    <w:rPr>
      <w:rFonts w:ascii="Cambria" w:eastAsia="Times New Roman" w:hAnsi="Cambria" w:cs="Times New Roman"/>
      <w:sz w:val="24"/>
      <w:szCs w:val="24"/>
      <w:lang w:val="en-US"/>
    </w:rPr>
  </w:style>
  <w:style w:type="paragraph" w:styleId="BodyTextIndent">
    <w:name w:val="Body Text Indent"/>
    <w:basedOn w:val="Normal"/>
    <w:link w:val="BodyTextIndentChar"/>
    <w:rsid w:val="003E0E4D"/>
    <w:pPr>
      <w:spacing w:after="120"/>
      <w:ind w:left="283"/>
    </w:pPr>
    <w:rPr>
      <w:rFonts w:ascii="Times New Roman" w:hAnsi="Times New Roman"/>
      <w:lang w:val="en-GB" w:eastAsia="en-GB"/>
    </w:rPr>
  </w:style>
  <w:style w:type="character" w:customStyle="1" w:styleId="BodyTextIndentChar">
    <w:name w:val="Body Text Indent Char"/>
    <w:basedOn w:val="DefaultParagraphFont"/>
    <w:link w:val="BodyTextIndent"/>
    <w:rsid w:val="003E0E4D"/>
    <w:rPr>
      <w:rFonts w:ascii="Times New Roman" w:eastAsia="Times New Roman" w:hAnsi="Times New Roman" w:cs="Times New Roman"/>
      <w:sz w:val="24"/>
      <w:szCs w:val="24"/>
      <w:lang w:eastAsia="en-GB"/>
    </w:rPr>
  </w:style>
  <w:style w:type="table" w:styleId="TableGrid">
    <w:name w:val="Table Grid"/>
    <w:basedOn w:val="TableNormal"/>
    <w:uiPriority w:val="39"/>
    <w:rsid w:val="00642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38F9"/>
    <w:rPr>
      <w:color w:val="605E5C"/>
      <w:shd w:val="clear" w:color="auto" w:fill="E1DFDD"/>
    </w:rPr>
  </w:style>
  <w:style w:type="character" w:customStyle="1" w:styleId="Heading4Char">
    <w:name w:val="Heading 4 Char"/>
    <w:basedOn w:val="DefaultParagraphFont"/>
    <w:link w:val="Heading4"/>
    <w:uiPriority w:val="9"/>
    <w:semiHidden/>
    <w:rsid w:val="00C91FF8"/>
    <w:rPr>
      <w:rFonts w:asciiTheme="majorHAnsi" w:eastAsiaTheme="majorEastAsia" w:hAnsiTheme="majorHAnsi" w:cstheme="majorBidi"/>
      <w:i/>
      <w:iCs/>
      <w:color w:val="2E74B5" w:themeColor="accent1" w:themeShade="BF"/>
      <w:sz w:val="24"/>
      <w:szCs w:val="24"/>
      <w:lang w:val="en-US"/>
    </w:rPr>
  </w:style>
  <w:style w:type="character" w:customStyle="1" w:styleId="Heading2Char">
    <w:name w:val="Heading 2 Char"/>
    <w:basedOn w:val="DefaultParagraphFont"/>
    <w:link w:val="Heading2"/>
    <w:uiPriority w:val="9"/>
    <w:semiHidden/>
    <w:rsid w:val="003E587D"/>
    <w:rPr>
      <w:rFonts w:asciiTheme="majorHAnsi" w:eastAsiaTheme="majorEastAsia" w:hAnsiTheme="majorHAnsi" w:cstheme="majorBidi"/>
      <w:color w:val="2E74B5" w:themeColor="accent1" w:themeShade="BF"/>
      <w:sz w:val="26"/>
      <w:szCs w:val="26"/>
      <w:lang w:val="en-US"/>
    </w:rPr>
  </w:style>
  <w:style w:type="table" w:styleId="TableGridLight">
    <w:name w:val="Grid Table Light"/>
    <w:basedOn w:val="TableNormal"/>
    <w:uiPriority w:val="40"/>
    <w:rsid w:val="003E587D"/>
    <w:pPr>
      <w:spacing w:before="30" w:after="30" w:line="240" w:lineRule="auto"/>
    </w:pPr>
    <w:rPr>
      <w:rFonts w:eastAsiaTheme="minorEastAsia"/>
      <w:sz w:val="20"/>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8106">
      <w:bodyDiv w:val="1"/>
      <w:marLeft w:val="0"/>
      <w:marRight w:val="0"/>
      <w:marTop w:val="0"/>
      <w:marBottom w:val="0"/>
      <w:divBdr>
        <w:top w:val="none" w:sz="0" w:space="0" w:color="auto"/>
        <w:left w:val="none" w:sz="0" w:space="0" w:color="auto"/>
        <w:bottom w:val="none" w:sz="0" w:space="0" w:color="auto"/>
        <w:right w:val="none" w:sz="0" w:space="0" w:color="auto"/>
      </w:divBdr>
    </w:div>
    <w:div w:id="67508124">
      <w:bodyDiv w:val="1"/>
      <w:marLeft w:val="0"/>
      <w:marRight w:val="0"/>
      <w:marTop w:val="0"/>
      <w:marBottom w:val="0"/>
      <w:divBdr>
        <w:top w:val="none" w:sz="0" w:space="0" w:color="auto"/>
        <w:left w:val="none" w:sz="0" w:space="0" w:color="auto"/>
        <w:bottom w:val="none" w:sz="0" w:space="0" w:color="auto"/>
        <w:right w:val="none" w:sz="0" w:space="0" w:color="auto"/>
      </w:divBdr>
    </w:div>
    <w:div w:id="413816165">
      <w:bodyDiv w:val="1"/>
      <w:marLeft w:val="0"/>
      <w:marRight w:val="0"/>
      <w:marTop w:val="0"/>
      <w:marBottom w:val="0"/>
      <w:divBdr>
        <w:top w:val="none" w:sz="0" w:space="0" w:color="auto"/>
        <w:left w:val="none" w:sz="0" w:space="0" w:color="auto"/>
        <w:bottom w:val="none" w:sz="0" w:space="0" w:color="auto"/>
        <w:right w:val="none" w:sz="0" w:space="0" w:color="auto"/>
      </w:divBdr>
    </w:div>
    <w:div w:id="705258406">
      <w:bodyDiv w:val="1"/>
      <w:marLeft w:val="0"/>
      <w:marRight w:val="0"/>
      <w:marTop w:val="0"/>
      <w:marBottom w:val="0"/>
      <w:divBdr>
        <w:top w:val="none" w:sz="0" w:space="0" w:color="auto"/>
        <w:left w:val="none" w:sz="0" w:space="0" w:color="auto"/>
        <w:bottom w:val="none" w:sz="0" w:space="0" w:color="auto"/>
        <w:right w:val="none" w:sz="0" w:space="0" w:color="auto"/>
      </w:divBdr>
    </w:div>
    <w:div w:id="894662840">
      <w:bodyDiv w:val="1"/>
      <w:marLeft w:val="0"/>
      <w:marRight w:val="0"/>
      <w:marTop w:val="0"/>
      <w:marBottom w:val="0"/>
      <w:divBdr>
        <w:top w:val="none" w:sz="0" w:space="0" w:color="auto"/>
        <w:left w:val="none" w:sz="0" w:space="0" w:color="auto"/>
        <w:bottom w:val="none" w:sz="0" w:space="0" w:color="auto"/>
        <w:right w:val="none" w:sz="0" w:space="0" w:color="auto"/>
      </w:divBdr>
    </w:div>
    <w:div w:id="978999001">
      <w:bodyDiv w:val="1"/>
      <w:marLeft w:val="0"/>
      <w:marRight w:val="0"/>
      <w:marTop w:val="0"/>
      <w:marBottom w:val="0"/>
      <w:divBdr>
        <w:top w:val="none" w:sz="0" w:space="0" w:color="auto"/>
        <w:left w:val="none" w:sz="0" w:space="0" w:color="auto"/>
        <w:bottom w:val="none" w:sz="0" w:space="0" w:color="auto"/>
        <w:right w:val="none" w:sz="0" w:space="0" w:color="auto"/>
      </w:divBdr>
    </w:div>
    <w:div w:id="1043167168">
      <w:bodyDiv w:val="1"/>
      <w:marLeft w:val="0"/>
      <w:marRight w:val="0"/>
      <w:marTop w:val="0"/>
      <w:marBottom w:val="0"/>
      <w:divBdr>
        <w:top w:val="none" w:sz="0" w:space="0" w:color="auto"/>
        <w:left w:val="none" w:sz="0" w:space="0" w:color="auto"/>
        <w:bottom w:val="none" w:sz="0" w:space="0" w:color="auto"/>
        <w:right w:val="none" w:sz="0" w:space="0" w:color="auto"/>
      </w:divBdr>
    </w:div>
    <w:div w:id="1176656058">
      <w:bodyDiv w:val="1"/>
      <w:marLeft w:val="0"/>
      <w:marRight w:val="0"/>
      <w:marTop w:val="0"/>
      <w:marBottom w:val="0"/>
      <w:divBdr>
        <w:top w:val="none" w:sz="0" w:space="0" w:color="auto"/>
        <w:left w:val="none" w:sz="0" w:space="0" w:color="auto"/>
        <w:bottom w:val="none" w:sz="0" w:space="0" w:color="auto"/>
        <w:right w:val="none" w:sz="0" w:space="0" w:color="auto"/>
      </w:divBdr>
    </w:div>
    <w:div w:id="1396585559">
      <w:bodyDiv w:val="1"/>
      <w:marLeft w:val="0"/>
      <w:marRight w:val="0"/>
      <w:marTop w:val="0"/>
      <w:marBottom w:val="0"/>
      <w:divBdr>
        <w:top w:val="none" w:sz="0" w:space="0" w:color="auto"/>
        <w:left w:val="none" w:sz="0" w:space="0" w:color="auto"/>
        <w:bottom w:val="none" w:sz="0" w:space="0" w:color="auto"/>
        <w:right w:val="none" w:sz="0" w:space="0" w:color="auto"/>
      </w:divBdr>
    </w:div>
    <w:div w:id="1433478591">
      <w:bodyDiv w:val="1"/>
      <w:marLeft w:val="0"/>
      <w:marRight w:val="0"/>
      <w:marTop w:val="0"/>
      <w:marBottom w:val="0"/>
      <w:divBdr>
        <w:top w:val="none" w:sz="0" w:space="0" w:color="auto"/>
        <w:left w:val="none" w:sz="0" w:space="0" w:color="auto"/>
        <w:bottom w:val="none" w:sz="0" w:space="0" w:color="auto"/>
        <w:right w:val="none" w:sz="0" w:space="0" w:color="auto"/>
      </w:divBdr>
    </w:div>
    <w:div w:id="1822768201">
      <w:bodyDiv w:val="1"/>
      <w:marLeft w:val="0"/>
      <w:marRight w:val="0"/>
      <w:marTop w:val="0"/>
      <w:marBottom w:val="0"/>
      <w:divBdr>
        <w:top w:val="none" w:sz="0" w:space="0" w:color="auto"/>
        <w:left w:val="none" w:sz="0" w:space="0" w:color="auto"/>
        <w:bottom w:val="none" w:sz="0" w:space="0" w:color="auto"/>
        <w:right w:val="none" w:sz="0" w:space="0" w:color="auto"/>
      </w:divBdr>
    </w:div>
    <w:div w:id="1865363072">
      <w:bodyDiv w:val="1"/>
      <w:marLeft w:val="0"/>
      <w:marRight w:val="0"/>
      <w:marTop w:val="0"/>
      <w:marBottom w:val="0"/>
      <w:divBdr>
        <w:top w:val="none" w:sz="0" w:space="0" w:color="auto"/>
        <w:left w:val="none" w:sz="0" w:space="0" w:color="auto"/>
        <w:bottom w:val="none" w:sz="0" w:space="0" w:color="auto"/>
        <w:right w:val="none" w:sz="0" w:space="0" w:color="auto"/>
      </w:divBdr>
    </w:div>
    <w:div w:id="1873759469">
      <w:bodyDiv w:val="1"/>
      <w:marLeft w:val="0"/>
      <w:marRight w:val="0"/>
      <w:marTop w:val="0"/>
      <w:marBottom w:val="0"/>
      <w:divBdr>
        <w:top w:val="none" w:sz="0" w:space="0" w:color="auto"/>
        <w:left w:val="none" w:sz="0" w:space="0" w:color="auto"/>
        <w:bottom w:val="none" w:sz="0" w:space="0" w:color="auto"/>
        <w:right w:val="none" w:sz="0" w:space="0" w:color="auto"/>
      </w:divBdr>
    </w:div>
    <w:div w:id="200608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2.jpeg"/><Relationship Id="rId26" Type="http://schemas.openxmlformats.org/officeDocument/2006/relationships/hyperlink" Target="mailto:info@outherecharity.org" TargetMode="External"/><Relationship Id="rId21" Type="http://schemas.openxmlformats.org/officeDocument/2006/relationships/image" Target="media/image14.jpeg"/><Relationship Id="rId34" Type="http://schemas.openxmlformats.org/officeDocument/2006/relationships/image" Target="media/image19.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1.jpeg"/><Relationship Id="rId25" Type="http://schemas.openxmlformats.org/officeDocument/2006/relationships/hyperlink" Target="http://www.partnersofprisoners.co.uk/" TargetMode="External"/><Relationship Id="rId33" Type="http://schemas.openxmlformats.org/officeDocument/2006/relationships/hyperlink" Target="http://www.offendersfamilieshelpline.or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hyperlink" Target="https://www.prisonersfamilies.org/hmp-manchester" TargetMode="External"/><Relationship Id="rId29" Type="http://schemas.openxmlformats.org/officeDocument/2006/relationships/hyperlink" Target="https://www.google.co.uk/url?sa=i&amp;url=https://www.123rf.com/stock-photo/depression_cartoon.html&amp;psig=AOvVaw2Bl47VsBRHm8qZ6O0g5jT0&amp;ust=1626443015222000&amp;source=images&amp;cd=vfe&amp;ved=0CAcQjRxqFwoTCLCVkcSa5fECFQAAAAAdAAAAABA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VisitsbookingManchester@justice.gov.uk" TargetMode="External"/><Relationship Id="rId32" Type="http://schemas.openxmlformats.org/officeDocument/2006/relationships/image" Target="media/image18.jpeg"/><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image" Target="media/image16.jpeg"/><Relationship Id="rId28" Type="http://schemas.openxmlformats.org/officeDocument/2006/relationships/hyperlink" Target="http://www.pffs.org.uk"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3.jpeg"/><Relationship Id="rId31" Type="http://schemas.openxmlformats.org/officeDocument/2006/relationships/hyperlink" Target="https://www.google.co.uk/url?sa=i&amp;url=https://1stdirectory.co.uk/_assets/files_comp/69ba63ec-d240-4f4b-8f6d-08cb3fcb435c.pdf&amp;psig=AOvVaw3qp04Huz_gc0-_QV8GaUBS&amp;ust=1626443925036000&amp;source=images&amp;cd=vfe&amp;ved=0CAcQjRxqFwoTCNCGk_ed5fECFQAAAAAdAAAAABAK"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p://www.tfgm.com/Pages/default.aspx%20" TargetMode="External"/><Relationship Id="rId22" Type="http://schemas.openxmlformats.org/officeDocument/2006/relationships/image" Target="media/image15.jpeg"/><Relationship Id="rId27" Type="http://schemas.openxmlformats.org/officeDocument/2006/relationships/hyperlink" Target="http://www.affect.org.uk" TargetMode="External"/><Relationship Id="rId30" Type="http://schemas.openxmlformats.org/officeDocument/2006/relationships/image" Target="media/image17.jpeg"/><Relationship Id="rId35" Type="http://schemas.openxmlformats.org/officeDocument/2006/relationships/footer" Target="footer3.xml"/><Relationship Id="rId8" Type="http://schemas.openxmlformats.org/officeDocument/2006/relationships/header" Target="header1.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cid:image005.jpg@01D90F0A.D763C5B0"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85A17DDFB94FE7879BFFC5B0C92DA4"/>
        <w:category>
          <w:name w:val="General"/>
          <w:gallery w:val="placeholder"/>
        </w:category>
        <w:types>
          <w:type w:val="bbPlcHdr"/>
        </w:types>
        <w:behaviors>
          <w:behavior w:val="content"/>
        </w:behaviors>
        <w:guid w:val="{B356EAC5-AE40-4973-90C9-E0AA59E6F0D5}"/>
      </w:docPartPr>
      <w:docPartBody>
        <w:p w:rsidR="00407AE3" w:rsidRDefault="00407AE3" w:rsidP="00407AE3">
          <w:pPr>
            <w:pStyle w:val="FB85A17DDFB94FE7879BFFC5B0C92DA4"/>
          </w:pPr>
          <w:r w:rsidRPr="00B47B3D">
            <w:rPr>
              <w:lang w:bidi="en-GB"/>
            </w:rPr>
            <w:t>Job title</w:t>
          </w:r>
        </w:p>
      </w:docPartBody>
    </w:docPart>
    <w:docPart>
      <w:docPartPr>
        <w:name w:val="D3C8BAB41DCB4410887463F354685FD0"/>
        <w:category>
          <w:name w:val="General"/>
          <w:gallery w:val="placeholder"/>
        </w:category>
        <w:types>
          <w:type w:val="bbPlcHdr"/>
        </w:types>
        <w:behaviors>
          <w:behavior w:val="content"/>
        </w:behaviors>
        <w:guid w:val="{E6B863AC-D027-4DAC-94DE-4CE87739047F}"/>
      </w:docPartPr>
      <w:docPartBody>
        <w:p w:rsidR="00407AE3" w:rsidRDefault="00407AE3" w:rsidP="00407AE3">
          <w:pPr>
            <w:pStyle w:val="D3C8BAB41DCB4410887463F354685FD0"/>
          </w:pPr>
          <w:r w:rsidRPr="00B47B3D">
            <w:rPr>
              <w:lang w:bidi="en-GB"/>
            </w:rPr>
            <w:t>Department/Group</w:t>
          </w:r>
        </w:p>
      </w:docPartBody>
    </w:docPart>
    <w:docPart>
      <w:docPartPr>
        <w:name w:val="E80C9B37B02248B9BEAEF39CFFD4AEDD"/>
        <w:category>
          <w:name w:val="General"/>
          <w:gallery w:val="placeholder"/>
        </w:category>
        <w:types>
          <w:type w:val="bbPlcHdr"/>
        </w:types>
        <w:behaviors>
          <w:behavior w:val="content"/>
        </w:behaviors>
        <w:guid w:val="{37E5E258-3069-4014-A83A-AA7454C593CA}"/>
      </w:docPartPr>
      <w:docPartBody>
        <w:p w:rsidR="00407AE3" w:rsidRDefault="00407AE3" w:rsidP="00407AE3">
          <w:pPr>
            <w:pStyle w:val="E80C9B37B02248B9BEAEF39CFFD4AEDD"/>
          </w:pPr>
          <w:r w:rsidRPr="00B47B3D">
            <w:rPr>
              <w:lang w:bidi="en-GB"/>
            </w:rPr>
            <w:t>Location</w:t>
          </w:r>
        </w:p>
      </w:docPartBody>
    </w:docPart>
    <w:docPart>
      <w:docPartPr>
        <w:name w:val="E9084DFDA18B4DC8A65AF2FA158FF09D"/>
        <w:category>
          <w:name w:val="General"/>
          <w:gallery w:val="placeholder"/>
        </w:category>
        <w:types>
          <w:type w:val="bbPlcHdr"/>
        </w:types>
        <w:behaviors>
          <w:behavior w:val="content"/>
        </w:behaviors>
        <w:guid w:val="{581D4122-B28C-4F8A-809D-A76AF6B3C262}"/>
      </w:docPartPr>
      <w:docPartBody>
        <w:p w:rsidR="00407AE3" w:rsidRDefault="00407AE3" w:rsidP="00407AE3">
          <w:pPr>
            <w:pStyle w:val="E9084DFDA18B4DC8A65AF2FA158FF09D"/>
          </w:pPr>
          <w:r w:rsidRPr="00B47B3D">
            <w:rPr>
              <w:lang w:bidi="en-GB"/>
            </w:rPr>
            <w:t>Reviewed by</w:t>
          </w:r>
        </w:p>
      </w:docPartBody>
    </w:docPart>
    <w:docPart>
      <w:docPartPr>
        <w:name w:val="006F685DD0A94987A37D9A7988DDBEF7"/>
        <w:category>
          <w:name w:val="General"/>
          <w:gallery w:val="placeholder"/>
        </w:category>
        <w:types>
          <w:type w:val="bbPlcHdr"/>
        </w:types>
        <w:behaviors>
          <w:behavior w:val="content"/>
        </w:behaviors>
        <w:guid w:val="{F4B768F5-00A1-4F41-8C61-41384DCF56E6}"/>
      </w:docPartPr>
      <w:docPartBody>
        <w:p w:rsidR="00407AE3" w:rsidRDefault="00407AE3" w:rsidP="00407AE3">
          <w:pPr>
            <w:pStyle w:val="006F685DD0A94987A37D9A7988DDBEF7"/>
          </w:pPr>
          <w:r w:rsidRPr="00B47B3D">
            <w:rPr>
              <w:lang w:bidi="en-GB"/>
            </w:rPr>
            <w:t>Date</w:t>
          </w:r>
        </w:p>
      </w:docPartBody>
    </w:docPart>
    <w:docPart>
      <w:docPartPr>
        <w:name w:val="C3EC49555F1C4018917949A0BBBA9FE2"/>
        <w:category>
          <w:name w:val="General"/>
          <w:gallery w:val="placeholder"/>
        </w:category>
        <w:types>
          <w:type w:val="bbPlcHdr"/>
        </w:types>
        <w:behaviors>
          <w:behavior w:val="content"/>
        </w:behaviors>
        <w:guid w:val="{398F0A8F-4A10-4A1C-BAB1-5046A2E91F0B}"/>
      </w:docPartPr>
      <w:docPartBody>
        <w:p w:rsidR="00407AE3" w:rsidRDefault="00407AE3" w:rsidP="00407AE3">
          <w:pPr>
            <w:pStyle w:val="C3EC49555F1C4018917949A0BBBA9FE2"/>
          </w:pPr>
          <w:r w:rsidRPr="00B47B3D">
            <w:rPr>
              <w:lang w:bidi="en-GB"/>
            </w:rPr>
            <w:t>Approved by</w:t>
          </w:r>
        </w:p>
      </w:docPartBody>
    </w:docPart>
    <w:docPart>
      <w:docPartPr>
        <w:name w:val="51012303809C4D509C53D48920E0962F"/>
        <w:category>
          <w:name w:val="General"/>
          <w:gallery w:val="placeholder"/>
        </w:category>
        <w:types>
          <w:type w:val="bbPlcHdr"/>
        </w:types>
        <w:behaviors>
          <w:behavior w:val="content"/>
        </w:behaviors>
        <w:guid w:val="{0FDBE582-6B13-4A60-9C90-150E58DCAED1}"/>
      </w:docPartPr>
      <w:docPartBody>
        <w:p w:rsidR="00407AE3" w:rsidRDefault="00407AE3" w:rsidP="00407AE3">
          <w:pPr>
            <w:pStyle w:val="51012303809C4D509C53D48920E0962F"/>
          </w:pPr>
          <w:r w:rsidRPr="00B47B3D">
            <w:rPr>
              <w:lang w:bidi="en-GB"/>
            </w:rPr>
            <w:t>Date</w:t>
          </w:r>
        </w:p>
      </w:docPartBody>
    </w:docPart>
    <w:docPart>
      <w:docPartPr>
        <w:name w:val="81CDA1A010D949DB815DE3D4E50F6BE5"/>
        <w:category>
          <w:name w:val="General"/>
          <w:gallery w:val="placeholder"/>
        </w:category>
        <w:types>
          <w:type w:val="bbPlcHdr"/>
        </w:types>
        <w:behaviors>
          <w:behavior w:val="content"/>
        </w:behaviors>
        <w:guid w:val="{F01240CE-EAAC-4E1F-ABF6-368C3ED767B8}"/>
      </w:docPartPr>
      <w:docPartBody>
        <w:p w:rsidR="00407AE3" w:rsidRDefault="00407AE3" w:rsidP="00407AE3">
          <w:pPr>
            <w:pStyle w:val="81CDA1A010D949DB815DE3D4E50F6BE5"/>
          </w:pPr>
          <w:r w:rsidRPr="00B47B3D">
            <w:rPr>
              <w:lang w:bidi="en-GB"/>
            </w:rPr>
            <w:t>Last updated by</w:t>
          </w:r>
        </w:p>
      </w:docPartBody>
    </w:docPart>
    <w:docPart>
      <w:docPartPr>
        <w:name w:val="745D8EF109F74DF38F62E044F4624C38"/>
        <w:category>
          <w:name w:val="General"/>
          <w:gallery w:val="placeholder"/>
        </w:category>
        <w:types>
          <w:type w:val="bbPlcHdr"/>
        </w:types>
        <w:behaviors>
          <w:behavior w:val="content"/>
        </w:behaviors>
        <w:guid w:val="{699E1DB7-25F7-4B86-A90A-BE6228F5EB7A}"/>
      </w:docPartPr>
      <w:docPartBody>
        <w:p w:rsidR="00407AE3" w:rsidRDefault="00407AE3" w:rsidP="00407AE3">
          <w:pPr>
            <w:pStyle w:val="745D8EF109F74DF38F62E044F4624C38"/>
          </w:pPr>
          <w:r w:rsidRPr="00B47B3D">
            <w:rPr>
              <w:lang w:bidi="en-GB"/>
            </w:rPr>
            <w:t>Job title</w:t>
          </w:r>
        </w:p>
      </w:docPartBody>
    </w:docPart>
    <w:docPart>
      <w:docPartPr>
        <w:name w:val="9BB4056E65884BF389587DA9CB41CB9B"/>
        <w:category>
          <w:name w:val="General"/>
          <w:gallery w:val="placeholder"/>
        </w:category>
        <w:types>
          <w:type w:val="bbPlcHdr"/>
        </w:types>
        <w:behaviors>
          <w:behavior w:val="content"/>
        </w:behaviors>
        <w:guid w:val="{A82657AA-2BC1-4794-9730-3708EFC319F4}"/>
      </w:docPartPr>
      <w:docPartBody>
        <w:p w:rsidR="00407AE3" w:rsidRDefault="00407AE3" w:rsidP="00407AE3">
          <w:pPr>
            <w:pStyle w:val="9BB4056E65884BF389587DA9CB41CB9B"/>
          </w:pPr>
          <w:r w:rsidRPr="00B47B3D">
            <w:rPr>
              <w:lang w:bidi="en-GB"/>
            </w:rPr>
            <w:t>Department/Group</w:t>
          </w:r>
        </w:p>
      </w:docPartBody>
    </w:docPart>
    <w:docPart>
      <w:docPartPr>
        <w:name w:val="B523DCF79DD04C23ABBDCFCB9D71C610"/>
        <w:category>
          <w:name w:val="General"/>
          <w:gallery w:val="placeholder"/>
        </w:category>
        <w:types>
          <w:type w:val="bbPlcHdr"/>
        </w:types>
        <w:behaviors>
          <w:behavior w:val="content"/>
        </w:behaviors>
        <w:guid w:val="{12A921B8-CD3F-4697-AFB6-7874835867AC}"/>
      </w:docPartPr>
      <w:docPartBody>
        <w:p w:rsidR="00407AE3" w:rsidRDefault="00407AE3" w:rsidP="00407AE3">
          <w:pPr>
            <w:pStyle w:val="B523DCF79DD04C23ABBDCFCB9D71C610"/>
          </w:pPr>
          <w:r w:rsidRPr="00B47B3D">
            <w:rPr>
              <w:lang w:bidi="en-GB"/>
            </w:rPr>
            <w:t>Location</w:t>
          </w:r>
        </w:p>
      </w:docPartBody>
    </w:docPart>
    <w:docPart>
      <w:docPartPr>
        <w:name w:val="FFED739E32364531B1100E477F10FD6C"/>
        <w:category>
          <w:name w:val="General"/>
          <w:gallery w:val="placeholder"/>
        </w:category>
        <w:types>
          <w:type w:val="bbPlcHdr"/>
        </w:types>
        <w:behaviors>
          <w:behavior w:val="content"/>
        </w:behaviors>
        <w:guid w:val="{3699D918-6EF9-4EF7-9EA2-1E3F94D92F75}"/>
      </w:docPartPr>
      <w:docPartBody>
        <w:p w:rsidR="00407AE3" w:rsidRDefault="00407AE3" w:rsidP="00407AE3">
          <w:pPr>
            <w:pStyle w:val="FFED739E32364531B1100E477F10FD6C"/>
          </w:pPr>
          <w:r w:rsidRPr="00B47B3D">
            <w:rPr>
              <w:lang w:bidi="en-GB"/>
            </w:rPr>
            <w:t>Reviewed by</w:t>
          </w:r>
        </w:p>
      </w:docPartBody>
    </w:docPart>
    <w:docPart>
      <w:docPartPr>
        <w:name w:val="D1B95A332BA948ABAE1EF5DE73F00933"/>
        <w:category>
          <w:name w:val="General"/>
          <w:gallery w:val="placeholder"/>
        </w:category>
        <w:types>
          <w:type w:val="bbPlcHdr"/>
        </w:types>
        <w:behaviors>
          <w:behavior w:val="content"/>
        </w:behaviors>
        <w:guid w:val="{E570CAAC-54D0-4CDB-8620-E0EE1548AF0B}"/>
      </w:docPartPr>
      <w:docPartBody>
        <w:p w:rsidR="00407AE3" w:rsidRDefault="00407AE3" w:rsidP="00407AE3">
          <w:pPr>
            <w:pStyle w:val="D1B95A332BA948ABAE1EF5DE73F00933"/>
          </w:pPr>
          <w:r w:rsidRPr="00B47B3D">
            <w:rPr>
              <w:lang w:bidi="en-GB"/>
            </w:rPr>
            <w:t>Date</w:t>
          </w:r>
        </w:p>
      </w:docPartBody>
    </w:docPart>
    <w:docPart>
      <w:docPartPr>
        <w:name w:val="33DB3CB1676B4EDFB4FBB070BA1004E4"/>
        <w:category>
          <w:name w:val="General"/>
          <w:gallery w:val="placeholder"/>
        </w:category>
        <w:types>
          <w:type w:val="bbPlcHdr"/>
        </w:types>
        <w:behaviors>
          <w:behavior w:val="content"/>
        </w:behaviors>
        <w:guid w:val="{7ADCB6A3-A0EC-4174-BEE0-122AC850A6A6}"/>
      </w:docPartPr>
      <w:docPartBody>
        <w:p w:rsidR="00407AE3" w:rsidRDefault="00407AE3" w:rsidP="00407AE3">
          <w:pPr>
            <w:pStyle w:val="33DB3CB1676B4EDFB4FBB070BA1004E4"/>
          </w:pPr>
          <w:r w:rsidRPr="00B47B3D">
            <w:rPr>
              <w:lang w:bidi="en-GB"/>
            </w:rPr>
            <w:t>Approved by</w:t>
          </w:r>
        </w:p>
      </w:docPartBody>
    </w:docPart>
    <w:docPart>
      <w:docPartPr>
        <w:name w:val="29C7D9CE1EAD4D0C9C3D66D721BB309E"/>
        <w:category>
          <w:name w:val="General"/>
          <w:gallery w:val="placeholder"/>
        </w:category>
        <w:types>
          <w:type w:val="bbPlcHdr"/>
        </w:types>
        <w:behaviors>
          <w:behavior w:val="content"/>
        </w:behaviors>
        <w:guid w:val="{E399840E-80B8-4D1B-B507-8076C9FF27CF}"/>
      </w:docPartPr>
      <w:docPartBody>
        <w:p w:rsidR="00407AE3" w:rsidRDefault="00407AE3" w:rsidP="00407AE3">
          <w:pPr>
            <w:pStyle w:val="29C7D9CE1EAD4D0C9C3D66D721BB309E"/>
          </w:pPr>
          <w:r w:rsidRPr="00B47B3D">
            <w:rPr>
              <w:lang w:bidi="en-GB"/>
            </w:rPr>
            <w:t>Date</w:t>
          </w:r>
        </w:p>
      </w:docPartBody>
    </w:docPart>
    <w:docPart>
      <w:docPartPr>
        <w:name w:val="9F2539C1ABA34D72AF804BC468F968D9"/>
        <w:category>
          <w:name w:val="General"/>
          <w:gallery w:val="placeholder"/>
        </w:category>
        <w:types>
          <w:type w:val="bbPlcHdr"/>
        </w:types>
        <w:behaviors>
          <w:behavior w:val="content"/>
        </w:behaviors>
        <w:guid w:val="{F5ACEDA2-1322-445B-B444-D3A1682DD0AE}"/>
      </w:docPartPr>
      <w:docPartBody>
        <w:p w:rsidR="00407AE3" w:rsidRDefault="00407AE3" w:rsidP="00407AE3">
          <w:pPr>
            <w:pStyle w:val="9F2539C1ABA34D72AF804BC468F968D9"/>
          </w:pPr>
          <w:r w:rsidRPr="00B47B3D">
            <w:rPr>
              <w:lang w:bidi="en-GB"/>
            </w:rPr>
            <w:t>Last updated 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45 Lt">
    <w:altName w:val="Agency FB"/>
    <w:charset w:val="00"/>
    <w:family w:val="auto"/>
    <w:pitch w:val="variable"/>
    <w:sig w:usb0="00000003" w:usb1="00000000" w:usb2="00000000" w:usb3="00000000" w:csb0="00000001" w:csb1="00000000"/>
  </w:font>
  <w:font w:name="Cavolini">
    <w:altName w:val="Cavolini"/>
    <w:charset w:val="00"/>
    <w:family w:val="script"/>
    <w:pitch w:val="variable"/>
    <w:sig w:usb0="A11526FF" w:usb1="8000000A" w:usb2="00010000" w:usb3="00000000" w:csb0="0000019F" w:csb1="00000000"/>
  </w:font>
  <w:font w:name="Aptos Mono">
    <w:charset w:val="00"/>
    <w:family w:val="modern"/>
    <w:pitch w:val="fixed"/>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AE3"/>
    <w:rsid w:val="00004832"/>
    <w:rsid w:val="00011818"/>
    <w:rsid w:val="000B3CC8"/>
    <w:rsid w:val="000F2F1E"/>
    <w:rsid w:val="001676A5"/>
    <w:rsid w:val="00187FF3"/>
    <w:rsid w:val="001942AC"/>
    <w:rsid w:val="003E04AF"/>
    <w:rsid w:val="00407AE3"/>
    <w:rsid w:val="00453882"/>
    <w:rsid w:val="0048169B"/>
    <w:rsid w:val="004C0DC4"/>
    <w:rsid w:val="006A574D"/>
    <w:rsid w:val="0071630F"/>
    <w:rsid w:val="00773E57"/>
    <w:rsid w:val="007C286E"/>
    <w:rsid w:val="007F0FCD"/>
    <w:rsid w:val="009929AD"/>
    <w:rsid w:val="009D3EC8"/>
    <w:rsid w:val="00A96C00"/>
    <w:rsid w:val="00AD0CA4"/>
    <w:rsid w:val="00AE0C7C"/>
    <w:rsid w:val="00AF77B2"/>
    <w:rsid w:val="00BB49B7"/>
    <w:rsid w:val="00BF3014"/>
    <w:rsid w:val="00C60C8C"/>
    <w:rsid w:val="00C90A78"/>
    <w:rsid w:val="00CB5A65"/>
    <w:rsid w:val="00CF4684"/>
    <w:rsid w:val="00D33FA1"/>
    <w:rsid w:val="00EC5321"/>
    <w:rsid w:val="00EC768A"/>
    <w:rsid w:val="00F524B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85A17DDFB94FE7879BFFC5B0C92DA4">
    <w:name w:val="FB85A17DDFB94FE7879BFFC5B0C92DA4"/>
    <w:rsid w:val="00407AE3"/>
  </w:style>
  <w:style w:type="paragraph" w:customStyle="1" w:styleId="D3C8BAB41DCB4410887463F354685FD0">
    <w:name w:val="D3C8BAB41DCB4410887463F354685FD0"/>
    <w:rsid w:val="00407AE3"/>
  </w:style>
  <w:style w:type="paragraph" w:customStyle="1" w:styleId="E80C9B37B02248B9BEAEF39CFFD4AEDD">
    <w:name w:val="E80C9B37B02248B9BEAEF39CFFD4AEDD"/>
    <w:rsid w:val="00407AE3"/>
  </w:style>
  <w:style w:type="paragraph" w:customStyle="1" w:styleId="E9084DFDA18B4DC8A65AF2FA158FF09D">
    <w:name w:val="E9084DFDA18B4DC8A65AF2FA158FF09D"/>
    <w:rsid w:val="00407AE3"/>
  </w:style>
  <w:style w:type="paragraph" w:customStyle="1" w:styleId="006F685DD0A94987A37D9A7988DDBEF7">
    <w:name w:val="006F685DD0A94987A37D9A7988DDBEF7"/>
    <w:rsid w:val="00407AE3"/>
  </w:style>
  <w:style w:type="paragraph" w:customStyle="1" w:styleId="C3EC49555F1C4018917949A0BBBA9FE2">
    <w:name w:val="C3EC49555F1C4018917949A0BBBA9FE2"/>
    <w:rsid w:val="00407AE3"/>
  </w:style>
  <w:style w:type="paragraph" w:customStyle="1" w:styleId="51012303809C4D509C53D48920E0962F">
    <w:name w:val="51012303809C4D509C53D48920E0962F"/>
    <w:rsid w:val="00407AE3"/>
  </w:style>
  <w:style w:type="paragraph" w:customStyle="1" w:styleId="81CDA1A010D949DB815DE3D4E50F6BE5">
    <w:name w:val="81CDA1A010D949DB815DE3D4E50F6BE5"/>
    <w:rsid w:val="00407AE3"/>
  </w:style>
  <w:style w:type="paragraph" w:customStyle="1" w:styleId="745D8EF109F74DF38F62E044F4624C38">
    <w:name w:val="745D8EF109F74DF38F62E044F4624C38"/>
    <w:rsid w:val="00407AE3"/>
  </w:style>
  <w:style w:type="paragraph" w:customStyle="1" w:styleId="9BB4056E65884BF389587DA9CB41CB9B">
    <w:name w:val="9BB4056E65884BF389587DA9CB41CB9B"/>
    <w:rsid w:val="00407AE3"/>
  </w:style>
  <w:style w:type="paragraph" w:customStyle="1" w:styleId="B523DCF79DD04C23ABBDCFCB9D71C610">
    <w:name w:val="B523DCF79DD04C23ABBDCFCB9D71C610"/>
    <w:rsid w:val="00407AE3"/>
  </w:style>
  <w:style w:type="paragraph" w:customStyle="1" w:styleId="FFED739E32364531B1100E477F10FD6C">
    <w:name w:val="FFED739E32364531B1100E477F10FD6C"/>
    <w:rsid w:val="00407AE3"/>
  </w:style>
  <w:style w:type="paragraph" w:customStyle="1" w:styleId="D1B95A332BA948ABAE1EF5DE73F00933">
    <w:name w:val="D1B95A332BA948ABAE1EF5DE73F00933"/>
    <w:rsid w:val="00407AE3"/>
  </w:style>
  <w:style w:type="paragraph" w:customStyle="1" w:styleId="33DB3CB1676B4EDFB4FBB070BA1004E4">
    <w:name w:val="33DB3CB1676B4EDFB4FBB070BA1004E4"/>
    <w:rsid w:val="00407AE3"/>
  </w:style>
  <w:style w:type="paragraph" w:customStyle="1" w:styleId="29C7D9CE1EAD4D0C9C3D66D721BB309E">
    <w:name w:val="29C7D9CE1EAD4D0C9C3D66D721BB309E"/>
    <w:rsid w:val="00407AE3"/>
  </w:style>
  <w:style w:type="paragraph" w:customStyle="1" w:styleId="9F2539C1ABA34D72AF804BC468F968D9">
    <w:name w:val="9F2539C1ABA34D72AF804BC468F968D9"/>
    <w:rsid w:val="00407A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A87F1-DDB2-42BF-A695-2A5024A81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27</Pages>
  <Words>7881</Words>
  <Characters>42638</Characters>
  <Application>Microsoft Office Word</Application>
  <DocSecurity>0</DocSecurity>
  <Lines>1065</Lines>
  <Paragraphs>520</Paragraphs>
  <ScaleCrop>false</ScaleCrop>
  <HeadingPairs>
    <vt:vector size="2" baseType="variant">
      <vt:variant>
        <vt:lpstr>Title</vt:lpstr>
      </vt:variant>
      <vt:variant>
        <vt:i4>1</vt:i4>
      </vt:variant>
    </vt:vector>
  </HeadingPairs>
  <TitlesOfParts>
    <vt:vector size="1" baseType="lpstr">
      <vt:lpstr/>
    </vt:vector>
  </TitlesOfParts>
  <Company>MOJ</Company>
  <LinksUpToDate>false</LinksUpToDate>
  <CharactersWithSpaces>49999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Goodison, Carol [HMPS]</dc:creator>
  <cp:keywords/>
  <dc:description/>
  <cp:lastModifiedBy>Harrington, Stuart  [HMPS] | He/His</cp:lastModifiedBy>
  <cp:revision>69</cp:revision>
  <cp:lastPrinted>2022-11-25T14:04:00Z</cp:lastPrinted>
  <dcterms:created xsi:type="dcterms:W3CDTF">2025-12-08T16:43:00Z</dcterms:created>
  <dcterms:modified xsi:type="dcterms:W3CDTF">2026-02-09T11:47:00Z</dcterms:modified>
</cp:coreProperties>
</file>