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3DFA" w14:textId="6EC25619" w:rsidR="00E279B8" w:rsidRDefault="007F05D3" w:rsidP="007F05D3">
      <w:pPr>
        <w:pStyle w:val="Subtitle"/>
      </w:pPr>
      <w:r>
        <w:rPr>
          <w:noProof/>
        </w:rPr>
        <mc:AlternateContent>
          <mc:Choice Requires="wps">
            <w:drawing>
              <wp:anchor distT="45720" distB="45720" distL="114300" distR="114300" simplePos="0" relativeHeight="251659264" behindDoc="0" locked="0" layoutInCell="1" allowOverlap="1" wp14:anchorId="2110849D" wp14:editId="012A4BEE">
                <wp:simplePos x="0" y="0"/>
                <wp:positionH relativeFrom="margin">
                  <wp:align>right</wp:align>
                </wp:positionH>
                <wp:positionV relativeFrom="paragraph">
                  <wp:posOffset>1228725</wp:posOffset>
                </wp:positionV>
                <wp:extent cx="5915025" cy="2924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24175"/>
                        </a:xfrm>
                        <a:prstGeom prst="rect">
                          <a:avLst/>
                        </a:prstGeom>
                        <a:solidFill>
                          <a:srgbClr val="FFFFFF"/>
                        </a:solidFill>
                        <a:ln w="9525">
                          <a:solidFill>
                            <a:schemeClr val="bg1"/>
                          </a:solidFill>
                          <a:miter lim="800000"/>
                          <a:headEnd/>
                          <a:tailEnd/>
                        </a:ln>
                      </wps:spPr>
                      <wps:txbx>
                        <w:txbxContent>
                          <w:p w14:paraId="389D2E08" w14:textId="23FDC49C" w:rsidR="007F05D3" w:rsidRPr="007F05D3" w:rsidRDefault="007F05D3">
                            <w:pPr>
                              <w:rPr>
                                <w:rFonts w:ascii="Arial Rounded MT Bold" w:hAnsi="Arial Rounded MT Bold"/>
                                <w:sz w:val="96"/>
                                <w:szCs w:val="96"/>
                              </w:rPr>
                            </w:pPr>
                            <w:r w:rsidRPr="007F05D3">
                              <w:rPr>
                                <w:rFonts w:ascii="Arial Rounded MT Bold" w:hAnsi="Arial Rounded MT Bold"/>
                                <w:sz w:val="96"/>
                                <w:szCs w:val="96"/>
                              </w:rPr>
                              <w:t>Family and Significant Others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0849D" id="_x0000_t202" coordsize="21600,21600" o:spt="202" path="m,l,21600r21600,l21600,xe">
                <v:stroke joinstyle="miter"/>
                <v:path gradientshapeok="t" o:connecttype="rect"/>
              </v:shapetype>
              <v:shape id="Text Box 2" o:spid="_x0000_s1026" type="#_x0000_t202" style="position:absolute;left:0;text-align:left;margin-left:414.55pt;margin-top:96.75pt;width:465.75pt;height:23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CXFQIAAB8EAAAOAAAAZHJzL2Uyb0RvYy54bWysU9tu2zAMfR+wfxD0vviCZG2MOEWXLsOA&#10;rhvQ7QNkWbaFyaImKbGzrx8lu2nWvg3TgyCK0iF5eLi5GXtFjsI6Cbqk2SKlRGgOtdRtSX9837+7&#10;psR5pmumQIuSnoSjN9u3bzaDKUQOHahaWIIg2hWDKWnnvSmSxPFO9MwtwAiNzgZszzyatk1qywZE&#10;71WSp+n7ZABbGwtcOIe3d5OTbiN+0wjuvzaNE56okmJuPu427lXYk+2GFa1lppN8ToP9QxY9kxqD&#10;nqHumGfkYOUrqF5yCw4av+DQJ9A0kotYA1aTpS+qeeyYEbEWJMeZM03u/8Hyh+Oj+WaJHz/AiA2M&#10;RThzD/ynIxp2HdOtuLUWhk6wGgNngbJkMK6YvwaqXeECSDV8gRqbzA4eItDY2D6wgnUSRMcGnM6k&#10;i9ETjperdbZK8xUlHH35Ol9mV6sYgxVP3411/pOAnoRDSS12NcKz473zIR1WPD0J0RwoWe+lUtGw&#10;bbVTlhwZKmAf14z+1zOlyVDS9QoTeQ0RxCjOIFU7cfAiUC89KlnJvqTXaViTtgJtH3UddeaZVNMZ&#10;M1Z65jFQN5Hox2rEh4HPCuoTMmphUixOGB46sL8pGVCtJXW/DswKStRnjV1ZZ8tlkHc0lqurHA17&#10;6akuPUxzhCqpp2Q67nwciVC5hlvsXiMjr8+ZzLmiCiPd88QEmV/a8dXzXG//AAAA//8DAFBLAwQU&#10;AAYACAAAACEA8hdfN94AAAAIAQAADwAAAGRycy9kb3ducmV2LnhtbEyPQU/DMAyF70j8h8hI3Fgy&#10;tlVraTohELshtII2jmlj2orGqZpsK/x6zAlutt/T8/fyzeR6ccIxdJ40zGcKBFLtbUeNhrfXp5s1&#10;iBANWdN7Qg1fGGBTXF7kJrP+TDs8lbERHEIhMxraGIdMylC36EyY+QGJtQ8/OhN5HRtpR3PmcNfL&#10;W6US6UxH/KE1Az60WH+WR6ch1CrZvyzL/aGSW/xOrX183z5rfX013d+BiDjFPzP84jM6FMxU+SPZ&#10;IHoNXCTyNV2sQLCcLuY8VBqS1VKBLHL5v0DxAwAA//8DAFBLAQItABQABgAIAAAAIQC2gziS/gAA&#10;AOEBAAATAAAAAAAAAAAAAAAAAAAAAABbQ29udGVudF9UeXBlc10ueG1sUEsBAi0AFAAGAAgAAAAh&#10;ADj9If/WAAAAlAEAAAsAAAAAAAAAAAAAAAAALwEAAF9yZWxzLy5yZWxzUEsBAi0AFAAGAAgAAAAh&#10;AJAJsJcVAgAAHwQAAA4AAAAAAAAAAAAAAAAALgIAAGRycy9lMm9Eb2MueG1sUEsBAi0AFAAGAAgA&#10;AAAhAPIXXzfeAAAACAEAAA8AAAAAAAAAAAAAAAAAbwQAAGRycy9kb3ducmV2LnhtbFBLBQYAAAAA&#10;BAAEAPMAAAB6BQAAAAA=&#10;" strokecolor="white [3212]">
                <v:textbox>
                  <w:txbxContent>
                    <w:p w14:paraId="389D2E08" w14:textId="23FDC49C" w:rsidR="007F05D3" w:rsidRPr="007F05D3" w:rsidRDefault="007F05D3">
                      <w:pPr>
                        <w:rPr>
                          <w:rFonts w:ascii="Arial Rounded MT Bold" w:hAnsi="Arial Rounded MT Bold"/>
                          <w:sz w:val="96"/>
                          <w:szCs w:val="96"/>
                        </w:rPr>
                      </w:pPr>
                      <w:r w:rsidRPr="007F05D3">
                        <w:rPr>
                          <w:rFonts w:ascii="Arial Rounded MT Bold" w:hAnsi="Arial Rounded MT Bold"/>
                          <w:sz w:val="96"/>
                          <w:szCs w:val="96"/>
                        </w:rPr>
                        <w:t>Family and Significant Others Strategy</w:t>
                      </w:r>
                    </w:p>
                  </w:txbxContent>
                </v:textbox>
                <w10:wrap type="square" anchorx="margin"/>
              </v:shape>
            </w:pict>
          </mc:Fallback>
        </mc:AlternateContent>
      </w:r>
      <w:r>
        <w:rPr>
          <w:noProof/>
        </w:rPr>
        <w:drawing>
          <wp:inline distT="0" distB="0" distL="0" distR="0" wp14:anchorId="0E086093" wp14:editId="232308AC">
            <wp:extent cx="2295525" cy="963295"/>
            <wp:effectExtent l="0" t="0" r="9525" b="8255"/>
            <wp:docPr id="1001276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963295"/>
                    </a:xfrm>
                    <a:prstGeom prst="rect">
                      <a:avLst/>
                    </a:prstGeom>
                    <a:noFill/>
                  </pic:spPr>
                </pic:pic>
              </a:graphicData>
            </a:graphic>
          </wp:inline>
        </w:drawing>
      </w:r>
      <w:r>
        <w:rPr>
          <w:noProof/>
          <w:color w:val="000000"/>
          <w:lang w:eastAsia="en-GB"/>
          <w14:ligatures w14:val="none"/>
        </w:rPr>
        <w:drawing>
          <wp:inline distT="0" distB="0" distL="0" distR="0" wp14:anchorId="6A958D8B" wp14:editId="717791C9">
            <wp:extent cx="4651200" cy="3171600"/>
            <wp:effectExtent l="0" t="0" r="0" b="0"/>
            <wp:docPr id="12958613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0701245"/>
                    <pic:cNvPicPr preferRelativeResize="0">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651200" cy="3171600"/>
                    </a:xfrm>
                    <a:prstGeom prst="rect">
                      <a:avLst/>
                    </a:prstGeom>
                    <a:noFill/>
                    <a:ln>
                      <a:noFill/>
                    </a:ln>
                  </pic:spPr>
                </pic:pic>
              </a:graphicData>
            </a:graphic>
          </wp:inline>
        </w:drawing>
      </w:r>
    </w:p>
    <w:p w14:paraId="52024F4A" w14:textId="306DEC6D" w:rsidR="00E279B8" w:rsidRDefault="00E279B8" w:rsidP="00714CE5">
      <w:pPr>
        <w:pStyle w:val="Contactinfo"/>
      </w:pPr>
    </w:p>
    <w:p w14:paraId="3DA89FFA" w14:textId="0DC78181" w:rsidR="00907CBB" w:rsidRPr="007F05D3" w:rsidRDefault="007F05D3" w:rsidP="00E279B8">
      <w:pPr>
        <w:rPr>
          <w:rFonts w:ascii="Arial Rounded MT Bold" w:hAnsi="Arial Rounded MT Bold"/>
          <w:noProof/>
          <w:sz w:val="32"/>
          <w:szCs w:val="32"/>
        </w:rPr>
      </w:pPr>
      <w:r w:rsidRPr="007F05D3">
        <w:rPr>
          <w:rFonts w:ascii="Arial Rounded MT Bold" w:hAnsi="Arial Rounded MT Bold"/>
          <w:noProof/>
          <w:sz w:val="32"/>
          <w:szCs w:val="32"/>
        </w:rPr>
        <w:t>Governing Governor Fiona Merrifield</w:t>
      </w:r>
    </w:p>
    <w:p w14:paraId="54FB4C5B" w14:textId="3B8E82D1" w:rsidR="00777116" w:rsidRDefault="007F05D3" w:rsidP="00E279B8">
      <w:pPr>
        <w:rPr>
          <w:rFonts w:ascii="Arial Rounded MT Bold" w:hAnsi="Arial Rounded MT Bold"/>
          <w:noProof/>
          <w:sz w:val="32"/>
          <w:szCs w:val="32"/>
        </w:rPr>
      </w:pPr>
      <w:r w:rsidRPr="007F05D3">
        <w:rPr>
          <w:rFonts w:ascii="Arial Rounded MT Bold" w:hAnsi="Arial Rounded MT Bold"/>
          <w:noProof/>
          <w:sz w:val="32"/>
          <w:szCs w:val="32"/>
        </w:rPr>
        <w:t>January 2026</w:t>
      </w:r>
    </w:p>
    <w:p w14:paraId="5381312D" w14:textId="77777777" w:rsidR="00777116" w:rsidRPr="00777116" w:rsidRDefault="00777116" w:rsidP="00777116">
      <w:pPr>
        <w:spacing w:after="160" w:line="259" w:lineRule="auto"/>
        <w:ind w:left="5760" w:right="0"/>
        <w:rPr>
          <w:rFonts w:ascii="Arial" w:eastAsia="Calibri" w:hAnsi="Arial" w:cs="Arial"/>
          <w:kern w:val="0"/>
          <w:lang w:val="en-GB" w:eastAsia="en-US"/>
          <w14:ligatures w14:val="none"/>
        </w:rPr>
      </w:pPr>
    </w:p>
    <w:tbl>
      <w:tblPr>
        <w:tblStyle w:val="TableGrid1"/>
        <w:tblW w:w="0" w:type="auto"/>
        <w:jc w:val="center"/>
        <w:tblLook w:val="04A0" w:firstRow="1" w:lastRow="0" w:firstColumn="1" w:lastColumn="0" w:noHBand="0" w:noVBand="1"/>
      </w:tblPr>
      <w:tblGrid>
        <w:gridCol w:w="7366"/>
        <w:gridCol w:w="1650"/>
      </w:tblGrid>
      <w:tr w:rsidR="00777116" w:rsidRPr="00777116" w14:paraId="337C4EFF" w14:textId="77777777" w:rsidTr="00777116">
        <w:trPr>
          <w:jc w:val="center"/>
        </w:trPr>
        <w:tc>
          <w:tcPr>
            <w:tcW w:w="7366" w:type="dxa"/>
            <w:shd w:val="clear" w:color="auto" w:fill="D9D9D9"/>
          </w:tcPr>
          <w:p w14:paraId="1E486018" w14:textId="77777777" w:rsidR="00777116" w:rsidRPr="00777116" w:rsidRDefault="00777116" w:rsidP="00777116">
            <w:pPr>
              <w:spacing w:after="160" w:line="259" w:lineRule="auto"/>
              <w:ind w:left="0" w:right="0"/>
              <w:rPr>
                <w:rFonts w:ascii="Arial" w:hAnsi="Arial" w:cs="Arial"/>
                <w:b/>
                <w:bCs/>
              </w:rPr>
            </w:pPr>
          </w:p>
        </w:tc>
        <w:tc>
          <w:tcPr>
            <w:tcW w:w="1650" w:type="dxa"/>
            <w:shd w:val="clear" w:color="auto" w:fill="D9D9D9"/>
          </w:tcPr>
          <w:p w14:paraId="599B3CE7" w14:textId="77777777" w:rsidR="00777116" w:rsidRPr="00777116" w:rsidRDefault="00777116" w:rsidP="00777116">
            <w:pPr>
              <w:spacing w:after="160" w:line="259" w:lineRule="auto"/>
              <w:ind w:left="0" w:right="0"/>
              <w:jc w:val="center"/>
              <w:rPr>
                <w:rFonts w:ascii="Arial" w:hAnsi="Arial" w:cs="Arial"/>
                <w:b/>
                <w:bCs/>
              </w:rPr>
            </w:pPr>
            <w:r w:rsidRPr="00777116">
              <w:rPr>
                <w:rFonts w:ascii="Arial" w:hAnsi="Arial" w:cs="Arial"/>
                <w:b/>
                <w:bCs/>
              </w:rPr>
              <w:t>Page</w:t>
            </w:r>
          </w:p>
        </w:tc>
      </w:tr>
      <w:tr w:rsidR="00777116" w:rsidRPr="00777116" w14:paraId="4C271CCE" w14:textId="77777777" w:rsidTr="00F81292">
        <w:trPr>
          <w:trHeight w:val="643"/>
          <w:jc w:val="center"/>
        </w:trPr>
        <w:tc>
          <w:tcPr>
            <w:tcW w:w="7366" w:type="dxa"/>
            <w:vAlign w:val="center"/>
          </w:tcPr>
          <w:p w14:paraId="42EF67C0" w14:textId="77777777" w:rsidR="00777116" w:rsidRPr="00777116" w:rsidRDefault="00777116" w:rsidP="00777116">
            <w:pPr>
              <w:spacing w:after="160" w:line="259" w:lineRule="auto"/>
              <w:ind w:left="0" w:right="0"/>
              <w:rPr>
                <w:rFonts w:ascii="Arial" w:hAnsi="Arial" w:cs="Arial"/>
                <w:sz w:val="24"/>
                <w:szCs w:val="24"/>
              </w:rPr>
            </w:pPr>
            <w:r w:rsidRPr="00777116">
              <w:rPr>
                <w:rFonts w:ascii="Arial" w:hAnsi="Arial" w:cs="Arial"/>
                <w:sz w:val="24"/>
                <w:szCs w:val="24"/>
              </w:rPr>
              <w:t>Statement of Intent</w:t>
            </w:r>
          </w:p>
        </w:tc>
        <w:tc>
          <w:tcPr>
            <w:tcW w:w="1650" w:type="dxa"/>
            <w:vAlign w:val="center"/>
          </w:tcPr>
          <w:p w14:paraId="756C05CA" w14:textId="4DB7C472" w:rsidR="00777116" w:rsidRPr="00777116" w:rsidRDefault="003B58C7" w:rsidP="00777116">
            <w:pPr>
              <w:spacing w:after="160" w:line="259" w:lineRule="auto"/>
              <w:ind w:left="0" w:right="0"/>
              <w:jc w:val="center"/>
              <w:rPr>
                <w:rFonts w:ascii="Arial" w:hAnsi="Arial" w:cs="Arial"/>
                <w:sz w:val="24"/>
                <w:szCs w:val="24"/>
              </w:rPr>
            </w:pPr>
            <w:r>
              <w:rPr>
                <w:rFonts w:ascii="Arial" w:hAnsi="Arial" w:cs="Arial"/>
                <w:sz w:val="24"/>
                <w:szCs w:val="24"/>
              </w:rPr>
              <w:t>2</w:t>
            </w:r>
          </w:p>
        </w:tc>
      </w:tr>
      <w:tr w:rsidR="00777116" w:rsidRPr="00777116" w14:paraId="7082B123" w14:textId="77777777" w:rsidTr="00F81292">
        <w:trPr>
          <w:trHeight w:val="643"/>
          <w:jc w:val="center"/>
        </w:trPr>
        <w:tc>
          <w:tcPr>
            <w:tcW w:w="7366" w:type="dxa"/>
            <w:vAlign w:val="center"/>
          </w:tcPr>
          <w:p w14:paraId="1388DF95" w14:textId="4B230A4E" w:rsidR="00777116" w:rsidRPr="00777116" w:rsidRDefault="003755BB" w:rsidP="00777116">
            <w:pPr>
              <w:spacing w:after="160" w:line="259" w:lineRule="auto"/>
              <w:ind w:left="0" w:right="0"/>
              <w:rPr>
                <w:rFonts w:ascii="Arial" w:hAnsi="Arial" w:cs="Arial"/>
                <w:sz w:val="24"/>
                <w:szCs w:val="24"/>
              </w:rPr>
            </w:pPr>
            <w:r>
              <w:rPr>
                <w:rFonts w:ascii="Arial" w:hAnsi="Arial" w:cs="Arial"/>
                <w:sz w:val="24"/>
                <w:szCs w:val="24"/>
              </w:rPr>
              <w:t>1.</w:t>
            </w:r>
            <w:r w:rsidR="00777116" w:rsidRPr="00777116">
              <w:rPr>
                <w:rFonts w:ascii="Arial" w:hAnsi="Arial" w:cs="Arial"/>
                <w:sz w:val="24"/>
                <w:szCs w:val="24"/>
              </w:rPr>
              <w:t>Families &amp; Significant Other (FaSO) Staffing Structure</w:t>
            </w:r>
          </w:p>
        </w:tc>
        <w:tc>
          <w:tcPr>
            <w:tcW w:w="1650" w:type="dxa"/>
            <w:vAlign w:val="center"/>
          </w:tcPr>
          <w:p w14:paraId="04F61B51" w14:textId="188DD492" w:rsidR="00777116" w:rsidRPr="00777116" w:rsidRDefault="00D22014" w:rsidP="00777116">
            <w:pPr>
              <w:spacing w:after="160" w:line="259" w:lineRule="auto"/>
              <w:ind w:left="0" w:right="0"/>
              <w:jc w:val="center"/>
              <w:rPr>
                <w:rFonts w:ascii="Arial" w:hAnsi="Arial" w:cs="Arial"/>
                <w:sz w:val="24"/>
                <w:szCs w:val="24"/>
              </w:rPr>
            </w:pPr>
            <w:r>
              <w:rPr>
                <w:rFonts w:ascii="Arial" w:hAnsi="Arial" w:cs="Arial"/>
                <w:sz w:val="24"/>
                <w:szCs w:val="24"/>
              </w:rPr>
              <w:t>3</w:t>
            </w:r>
          </w:p>
        </w:tc>
      </w:tr>
      <w:tr w:rsidR="00777116" w:rsidRPr="00777116" w14:paraId="1A72EF88" w14:textId="77777777" w:rsidTr="00F81292">
        <w:trPr>
          <w:trHeight w:val="643"/>
          <w:jc w:val="center"/>
        </w:trPr>
        <w:tc>
          <w:tcPr>
            <w:tcW w:w="7366" w:type="dxa"/>
            <w:vAlign w:val="center"/>
          </w:tcPr>
          <w:p w14:paraId="60D28D30" w14:textId="36D2366B" w:rsidR="00777116" w:rsidRPr="00777116" w:rsidRDefault="003755BB" w:rsidP="00777116">
            <w:pPr>
              <w:spacing w:after="160" w:line="259" w:lineRule="auto"/>
              <w:ind w:left="0" w:right="0"/>
              <w:rPr>
                <w:rFonts w:ascii="Arial" w:hAnsi="Arial" w:cs="Arial"/>
                <w:sz w:val="24"/>
                <w:szCs w:val="24"/>
              </w:rPr>
            </w:pPr>
            <w:r>
              <w:rPr>
                <w:rFonts w:ascii="Arial" w:hAnsi="Arial" w:cs="Arial"/>
                <w:sz w:val="24"/>
                <w:szCs w:val="24"/>
              </w:rPr>
              <w:t xml:space="preserve">2. </w:t>
            </w:r>
            <w:r w:rsidR="00777116" w:rsidRPr="00777116">
              <w:rPr>
                <w:rFonts w:ascii="Arial" w:hAnsi="Arial" w:cs="Arial"/>
                <w:sz w:val="24"/>
                <w:szCs w:val="24"/>
              </w:rPr>
              <w:t>Working in Partnership</w:t>
            </w:r>
          </w:p>
        </w:tc>
        <w:tc>
          <w:tcPr>
            <w:tcW w:w="1650" w:type="dxa"/>
            <w:vAlign w:val="center"/>
          </w:tcPr>
          <w:p w14:paraId="087F65D9" w14:textId="77777777" w:rsidR="00777116" w:rsidRPr="00777116" w:rsidRDefault="00777116" w:rsidP="00777116">
            <w:pPr>
              <w:spacing w:after="160" w:line="259" w:lineRule="auto"/>
              <w:ind w:left="0" w:right="0"/>
              <w:jc w:val="center"/>
              <w:rPr>
                <w:rFonts w:ascii="Arial" w:hAnsi="Arial" w:cs="Arial"/>
                <w:sz w:val="24"/>
                <w:szCs w:val="24"/>
              </w:rPr>
            </w:pPr>
            <w:r w:rsidRPr="00777116">
              <w:rPr>
                <w:rFonts w:ascii="Arial" w:hAnsi="Arial" w:cs="Arial"/>
                <w:sz w:val="24"/>
                <w:szCs w:val="24"/>
              </w:rPr>
              <w:t>4</w:t>
            </w:r>
          </w:p>
        </w:tc>
      </w:tr>
      <w:tr w:rsidR="00777116" w:rsidRPr="00777116" w14:paraId="328C82F9" w14:textId="77777777" w:rsidTr="00F81292">
        <w:trPr>
          <w:trHeight w:val="643"/>
          <w:jc w:val="center"/>
        </w:trPr>
        <w:tc>
          <w:tcPr>
            <w:tcW w:w="7366" w:type="dxa"/>
            <w:vAlign w:val="center"/>
          </w:tcPr>
          <w:p w14:paraId="465BE2A3" w14:textId="733032D0" w:rsidR="00777116" w:rsidRPr="00777116" w:rsidRDefault="003755BB" w:rsidP="00777116">
            <w:pPr>
              <w:spacing w:after="160" w:line="259" w:lineRule="auto"/>
              <w:ind w:left="0" w:right="0"/>
              <w:rPr>
                <w:rFonts w:ascii="Arial" w:hAnsi="Arial" w:cs="Arial"/>
                <w:sz w:val="24"/>
                <w:szCs w:val="24"/>
              </w:rPr>
            </w:pPr>
            <w:r>
              <w:rPr>
                <w:rFonts w:ascii="Arial" w:hAnsi="Arial" w:cs="Arial"/>
                <w:sz w:val="24"/>
                <w:szCs w:val="24"/>
              </w:rPr>
              <w:t xml:space="preserve">3. </w:t>
            </w:r>
            <w:r w:rsidR="00777116" w:rsidRPr="00777116">
              <w:rPr>
                <w:rFonts w:ascii="Arial" w:hAnsi="Arial" w:cs="Arial"/>
                <w:sz w:val="24"/>
                <w:szCs w:val="24"/>
              </w:rPr>
              <w:t xml:space="preserve">Performance &amp; Measurement </w:t>
            </w:r>
          </w:p>
        </w:tc>
        <w:tc>
          <w:tcPr>
            <w:tcW w:w="1650" w:type="dxa"/>
            <w:vAlign w:val="center"/>
          </w:tcPr>
          <w:p w14:paraId="4E1263D3" w14:textId="425F67ED" w:rsidR="00777116" w:rsidRPr="00777116" w:rsidRDefault="00D22014" w:rsidP="00777116">
            <w:pPr>
              <w:spacing w:after="160" w:line="259" w:lineRule="auto"/>
              <w:ind w:left="0" w:right="0"/>
              <w:jc w:val="center"/>
              <w:rPr>
                <w:rFonts w:ascii="Arial" w:hAnsi="Arial" w:cs="Arial"/>
                <w:sz w:val="24"/>
                <w:szCs w:val="24"/>
              </w:rPr>
            </w:pPr>
            <w:r>
              <w:rPr>
                <w:rFonts w:ascii="Arial" w:hAnsi="Arial" w:cs="Arial"/>
                <w:sz w:val="24"/>
                <w:szCs w:val="24"/>
              </w:rPr>
              <w:t>6</w:t>
            </w:r>
          </w:p>
        </w:tc>
      </w:tr>
      <w:tr w:rsidR="00777116" w:rsidRPr="00777116" w14:paraId="30614DC8" w14:textId="77777777" w:rsidTr="00F81292">
        <w:trPr>
          <w:trHeight w:val="643"/>
          <w:jc w:val="center"/>
        </w:trPr>
        <w:tc>
          <w:tcPr>
            <w:tcW w:w="7366" w:type="dxa"/>
            <w:vAlign w:val="center"/>
          </w:tcPr>
          <w:p w14:paraId="538964D2" w14:textId="1F5D3FD2" w:rsidR="00777116" w:rsidRPr="00777116" w:rsidRDefault="003755BB" w:rsidP="00777116">
            <w:pPr>
              <w:spacing w:after="160" w:line="259" w:lineRule="auto"/>
              <w:ind w:left="0" w:right="0"/>
              <w:rPr>
                <w:rFonts w:ascii="Arial" w:hAnsi="Arial" w:cs="Arial"/>
                <w:sz w:val="24"/>
                <w:szCs w:val="24"/>
              </w:rPr>
            </w:pPr>
            <w:r>
              <w:rPr>
                <w:rFonts w:ascii="Arial" w:hAnsi="Arial" w:cs="Arial"/>
                <w:sz w:val="24"/>
                <w:szCs w:val="24"/>
              </w:rPr>
              <w:t xml:space="preserve">4. </w:t>
            </w:r>
            <w:r w:rsidR="00777116" w:rsidRPr="00777116">
              <w:rPr>
                <w:rFonts w:ascii="Arial" w:hAnsi="Arial" w:cs="Arial"/>
                <w:sz w:val="24"/>
                <w:szCs w:val="24"/>
              </w:rPr>
              <w:t>Staying Connected</w:t>
            </w:r>
          </w:p>
        </w:tc>
        <w:tc>
          <w:tcPr>
            <w:tcW w:w="1650" w:type="dxa"/>
            <w:vAlign w:val="center"/>
          </w:tcPr>
          <w:p w14:paraId="58EDA860" w14:textId="6B118351" w:rsidR="00777116" w:rsidRPr="00777116" w:rsidRDefault="00D22014" w:rsidP="00777116">
            <w:pPr>
              <w:spacing w:after="160" w:line="259" w:lineRule="auto"/>
              <w:ind w:left="0" w:right="0"/>
              <w:jc w:val="center"/>
              <w:rPr>
                <w:rFonts w:ascii="Arial" w:hAnsi="Arial" w:cs="Arial"/>
                <w:sz w:val="24"/>
                <w:szCs w:val="24"/>
              </w:rPr>
            </w:pPr>
            <w:r>
              <w:rPr>
                <w:rFonts w:ascii="Arial" w:hAnsi="Arial" w:cs="Arial"/>
                <w:sz w:val="24"/>
                <w:szCs w:val="24"/>
              </w:rPr>
              <w:t>7-</w:t>
            </w:r>
            <w:r w:rsidR="00013ADB">
              <w:rPr>
                <w:rFonts w:ascii="Arial" w:hAnsi="Arial" w:cs="Arial"/>
                <w:sz w:val="24"/>
                <w:szCs w:val="24"/>
              </w:rPr>
              <w:t>9</w:t>
            </w:r>
          </w:p>
        </w:tc>
      </w:tr>
      <w:tr w:rsidR="00777116" w:rsidRPr="00777116" w14:paraId="0BA973B6" w14:textId="77777777" w:rsidTr="00F81292">
        <w:trPr>
          <w:trHeight w:val="643"/>
          <w:jc w:val="center"/>
        </w:trPr>
        <w:tc>
          <w:tcPr>
            <w:tcW w:w="7366" w:type="dxa"/>
            <w:vAlign w:val="center"/>
          </w:tcPr>
          <w:p w14:paraId="1FF1C282" w14:textId="067374AD" w:rsidR="00777116" w:rsidRPr="00777116" w:rsidRDefault="003755BB" w:rsidP="00777116">
            <w:pPr>
              <w:spacing w:after="160" w:line="259" w:lineRule="auto"/>
              <w:ind w:left="0" w:right="0"/>
              <w:rPr>
                <w:rFonts w:ascii="Arial" w:hAnsi="Arial" w:cs="Arial"/>
                <w:sz w:val="24"/>
                <w:szCs w:val="24"/>
              </w:rPr>
            </w:pPr>
            <w:r>
              <w:rPr>
                <w:rFonts w:ascii="Arial" w:hAnsi="Arial" w:cs="Arial"/>
                <w:sz w:val="24"/>
                <w:szCs w:val="24"/>
              </w:rPr>
              <w:t xml:space="preserve">5. </w:t>
            </w:r>
            <w:r w:rsidR="00777116" w:rsidRPr="00777116">
              <w:rPr>
                <w:rFonts w:ascii="Arial" w:hAnsi="Arial" w:cs="Arial"/>
                <w:sz w:val="24"/>
                <w:szCs w:val="24"/>
              </w:rPr>
              <w:t>Notable Demographics</w:t>
            </w:r>
          </w:p>
        </w:tc>
        <w:tc>
          <w:tcPr>
            <w:tcW w:w="1650" w:type="dxa"/>
            <w:vAlign w:val="center"/>
          </w:tcPr>
          <w:p w14:paraId="18BFA855" w14:textId="37324ADB" w:rsidR="00777116" w:rsidRPr="00777116" w:rsidRDefault="00013ADB" w:rsidP="00777116">
            <w:pPr>
              <w:spacing w:after="160" w:line="259" w:lineRule="auto"/>
              <w:ind w:left="0" w:right="0"/>
              <w:jc w:val="center"/>
              <w:rPr>
                <w:rFonts w:ascii="Arial" w:hAnsi="Arial" w:cs="Arial"/>
                <w:sz w:val="24"/>
                <w:szCs w:val="24"/>
              </w:rPr>
            </w:pPr>
            <w:r>
              <w:rPr>
                <w:rFonts w:ascii="Arial" w:hAnsi="Arial" w:cs="Arial"/>
                <w:sz w:val="24"/>
                <w:szCs w:val="24"/>
              </w:rPr>
              <w:t>9</w:t>
            </w:r>
          </w:p>
        </w:tc>
      </w:tr>
      <w:tr w:rsidR="00777116" w:rsidRPr="00777116" w14:paraId="210940E2" w14:textId="77777777" w:rsidTr="00F81292">
        <w:trPr>
          <w:trHeight w:val="643"/>
          <w:jc w:val="center"/>
        </w:trPr>
        <w:tc>
          <w:tcPr>
            <w:tcW w:w="7366" w:type="dxa"/>
            <w:vAlign w:val="center"/>
          </w:tcPr>
          <w:p w14:paraId="7EC8D4BF" w14:textId="77E903DB" w:rsidR="00777116" w:rsidRPr="00777116" w:rsidRDefault="003755BB" w:rsidP="00777116">
            <w:pPr>
              <w:spacing w:after="160" w:line="259" w:lineRule="auto"/>
              <w:ind w:left="0" w:right="0"/>
              <w:rPr>
                <w:rFonts w:ascii="Arial" w:hAnsi="Arial" w:cs="Arial"/>
                <w:sz w:val="24"/>
                <w:szCs w:val="24"/>
              </w:rPr>
            </w:pPr>
            <w:r>
              <w:rPr>
                <w:rFonts w:ascii="Arial" w:hAnsi="Arial" w:cs="Arial"/>
                <w:sz w:val="24"/>
                <w:szCs w:val="24"/>
              </w:rPr>
              <w:t xml:space="preserve">6. </w:t>
            </w:r>
            <w:r w:rsidR="00777116" w:rsidRPr="00777116">
              <w:rPr>
                <w:rFonts w:ascii="Arial" w:hAnsi="Arial" w:cs="Arial"/>
                <w:sz w:val="24"/>
                <w:szCs w:val="24"/>
              </w:rPr>
              <w:t>Safeguarding</w:t>
            </w:r>
          </w:p>
        </w:tc>
        <w:tc>
          <w:tcPr>
            <w:tcW w:w="1650" w:type="dxa"/>
            <w:vAlign w:val="center"/>
          </w:tcPr>
          <w:p w14:paraId="79969619" w14:textId="2C43E66A" w:rsidR="00777116" w:rsidRPr="00777116" w:rsidRDefault="003131C2" w:rsidP="00777116">
            <w:pPr>
              <w:spacing w:after="160" w:line="259" w:lineRule="auto"/>
              <w:ind w:left="0" w:right="0"/>
              <w:jc w:val="center"/>
              <w:rPr>
                <w:rFonts w:ascii="Arial" w:hAnsi="Arial" w:cs="Arial"/>
              </w:rPr>
            </w:pPr>
            <w:r>
              <w:rPr>
                <w:rFonts w:ascii="Arial" w:hAnsi="Arial" w:cs="Arial"/>
              </w:rPr>
              <w:t>9</w:t>
            </w:r>
          </w:p>
        </w:tc>
      </w:tr>
      <w:tr w:rsidR="00777116" w:rsidRPr="00777116" w14:paraId="2EFCE9CD" w14:textId="77777777" w:rsidTr="00F81292">
        <w:trPr>
          <w:trHeight w:val="643"/>
          <w:jc w:val="center"/>
        </w:trPr>
        <w:tc>
          <w:tcPr>
            <w:tcW w:w="7366" w:type="dxa"/>
            <w:vAlign w:val="center"/>
          </w:tcPr>
          <w:p w14:paraId="7B0AE50E" w14:textId="541439B8" w:rsidR="00777116" w:rsidRPr="00777116" w:rsidRDefault="007E2FBC" w:rsidP="00777116">
            <w:pPr>
              <w:spacing w:after="160" w:line="259" w:lineRule="auto"/>
              <w:ind w:left="0" w:right="0"/>
              <w:rPr>
                <w:rFonts w:ascii="Arial" w:hAnsi="Arial" w:cs="Arial"/>
                <w:sz w:val="24"/>
                <w:szCs w:val="24"/>
              </w:rPr>
            </w:pPr>
            <w:r>
              <w:rPr>
                <w:rFonts w:ascii="Arial" w:hAnsi="Arial" w:cs="Arial"/>
                <w:sz w:val="24"/>
                <w:szCs w:val="24"/>
              </w:rPr>
              <w:t xml:space="preserve">7. </w:t>
            </w:r>
            <w:r w:rsidR="00777116" w:rsidRPr="00777116">
              <w:rPr>
                <w:rFonts w:ascii="Arial" w:hAnsi="Arial" w:cs="Arial"/>
                <w:sz w:val="24"/>
                <w:szCs w:val="24"/>
              </w:rPr>
              <w:t xml:space="preserve">Additional Information &amp; Resources for </w:t>
            </w:r>
            <w:proofErr w:type="spellStart"/>
            <w:r w:rsidR="00777116" w:rsidRPr="00777116">
              <w:rPr>
                <w:rFonts w:ascii="Arial" w:hAnsi="Arial" w:cs="Arial"/>
                <w:sz w:val="24"/>
                <w:szCs w:val="24"/>
              </w:rPr>
              <w:t>FaSO’s</w:t>
            </w:r>
            <w:proofErr w:type="spellEnd"/>
          </w:p>
        </w:tc>
        <w:tc>
          <w:tcPr>
            <w:tcW w:w="1650" w:type="dxa"/>
            <w:vAlign w:val="center"/>
          </w:tcPr>
          <w:p w14:paraId="6C024ACF" w14:textId="0E1B7C43" w:rsidR="00777116" w:rsidRPr="00777116" w:rsidRDefault="003131C2" w:rsidP="00777116">
            <w:pPr>
              <w:spacing w:after="160" w:line="259" w:lineRule="auto"/>
              <w:ind w:left="0" w:right="0"/>
              <w:jc w:val="center"/>
              <w:rPr>
                <w:rFonts w:ascii="Arial" w:hAnsi="Arial" w:cs="Arial"/>
              </w:rPr>
            </w:pPr>
            <w:r>
              <w:rPr>
                <w:rFonts w:ascii="Arial" w:hAnsi="Arial" w:cs="Arial"/>
              </w:rPr>
              <w:t>9</w:t>
            </w:r>
            <w:r w:rsidR="00013ADB">
              <w:rPr>
                <w:rFonts w:ascii="Arial" w:hAnsi="Arial" w:cs="Arial"/>
              </w:rPr>
              <w:t>-10</w:t>
            </w:r>
          </w:p>
        </w:tc>
      </w:tr>
      <w:tr w:rsidR="00777116" w:rsidRPr="00777116" w14:paraId="3B9BA8FE" w14:textId="77777777" w:rsidTr="00F81292">
        <w:trPr>
          <w:trHeight w:val="643"/>
          <w:jc w:val="center"/>
        </w:trPr>
        <w:tc>
          <w:tcPr>
            <w:tcW w:w="7366" w:type="dxa"/>
            <w:vAlign w:val="center"/>
          </w:tcPr>
          <w:p w14:paraId="37A22807" w14:textId="74498BEC" w:rsidR="00777116" w:rsidRPr="00777116" w:rsidRDefault="007E2FBC" w:rsidP="00777116">
            <w:pPr>
              <w:spacing w:after="160" w:line="259" w:lineRule="auto"/>
              <w:ind w:left="0" w:right="0"/>
              <w:rPr>
                <w:rFonts w:ascii="Arial" w:hAnsi="Arial" w:cs="Arial"/>
                <w:sz w:val="24"/>
                <w:szCs w:val="24"/>
              </w:rPr>
            </w:pPr>
            <w:r>
              <w:rPr>
                <w:rFonts w:ascii="Arial" w:hAnsi="Arial" w:cs="Arial"/>
                <w:sz w:val="24"/>
                <w:szCs w:val="24"/>
              </w:rPr>
              <w:t>8.</w:t>
            </w:r>
            <w:r w:rsidR="00777116" w:rsidRPr="00777116">
              <w:rPr>
                <w:rFonts w:ascii="Arial" w:hAnsi="Arial" w:cs="Arial"/>
                <w:sz w:val="24"/>
                <w:szCs w:val="24"/>
              </w:rPr>
              <w:t xml:space="preserve">Strategy Action Plan </w:t>
            </w:r>
          </w:p>
        </w:tc>
        <w:tc>
          <w:tcPr>
            <w:tcW w:w="1650" w:type="dxa"/>
            <w:vAlign w:val="center"/>
          </w:tcPr>
          <w:p w14:paraId="62E6641D" w14:textId="1CC41834" w:rsidR="00777116" w:rsidRPr="00777116" w:rsidRDefault="00013ADB" w:rsidP="00777116">
            <w:pPr>
              <w:spacing w:after="160" w:line="259" w:lineRule="auto"/>
              <w:ind w:left="0" w:right="0"/>
              <w:jc w:val="center"/>
              <w:rPr>
                <w:rFonts w:ascii="Arial" w:hAnsi="Arial" w:cs="Arial"/>
              </w:rPr>
            </w:pPr>
            <w:r>
              <w:rPr>
                <w:rFonts w:ascii="Arial" w:hAnsi="Arial" w:cs="Arial"/>
              </w:rPr>
              <w:t>11</w:t>
            </w:r>
          </w:p>
        </w:tc>
      </w:tr>
    </w:tbl>
    <w:p w14:paraId="5DAEE6CC"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19D907BD"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360A9927"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4FA24F8C"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20D29AA8"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4A83EEFB"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4273E5C1"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7341FD65"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45A2F531"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17A5290D"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36249FCE"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361371A3"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22FB3EDA"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p>
    <w:p w14:paraId="783DF74F" w14:textId="77777777" w:rsidR="00777116" w:rsidRPr="00777116" w:rsidRDefault="00777116" w:rsidP="00777116">
      <w:pPr>
        <w:spacing w:after="0"/>
        <w:ind w:left="0" w:right="0"/>
        <w:outlineLvl w:val="0"/>
        <w:rPr>
          <w:rFonts w:ascii="Arial" w:eastAsia="Calibri" w:hAnsi="Arial" w:cs="Arial"/>
          <w:b/>
          <w:bCs/>
          <w:kern w:val="0"/>
          <w:sz w:val="24"/>
          <w:szCs w:val="24"/>
          <w:u w:val="single"/>
          <w:lang w:val="en-GB" w:eastAsia="en-US"/>
          <w14:ligatures w14:val="none"/>
        </w:rPr>
      </w:pPr>
      <w:bookmarkStart w:id="0" w:name="Introduction"/>
      <w:r w:rsidRPr="00777116">
        <w:rPr>
          <w:rFonts w:ascii="Arial" w:eastAsia="Calibri" w:hAnsi="Arial" w:cs="Arial"/>
          <w:b/>
          <w:bCs/>
          <w:kern w:val="0"/>
          <w:sz w:val="24"/>
          <w:szCs w:val="24"/>
          <w:u w:val="single"/>
          <w:lang w:val="en-GB" w:eastAsia="en-US"/>
          <w14:ligatures w14:val="none"/>
        </w:rPr>
        <w:lastRenderedPageBreak/>
        <w:t>Statement of Intent</w:t>
      </w:r>
    </w:p>
    <w:p w14:paraId="7C459BCA"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p>
    <w:p w14:paraId="15768B99"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 xml:space="preserve">HMP &amp; YOI Hindley will encourage prisoners to maintain and build positive ties with family and significant others (FaSO) to reduce reoffending and minimise inter-generational offending. We will work in partnership with other agencies to support prisoners and families and will ensure FaSO provision is considered across all delivery to improve resettlement outcomes. </w:t>
      </w:r>
    </w:p>
    <w:p w14:paraId="7FD61FC1"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p>
    <w:p w14:paraId="548D31A3"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 xml:space="preserve">The Head of Reducing Reoffending (HORR) is a senior leader within the prison and is tasked with leading on FaSO provision. </w:t>
      </w:r>
    </w:p>
    <w:p w14:paraId="47B6243D"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p>
    <w:p w14:paraId="319912D3"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 xml:space="preserve">The Head of Operations manages the visits provision within the establishment and will support the HORR in ensuring FaSO delivery meets the needs of the population. </w:t>
      </w:r>
    </w:p>
    <w:p w14:paraId="5873FA40"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p>
    <w:p w14:paraId="74543BAB"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 xml:space="preserve">Partners of Prisons (POPs) is the contracted provider supporting FaSO provision. </w:t>
      </w:r>
    </w:p>
    <w:p w14:paraId="5E8207D4"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p>
    <w:p w14:paraId="3D7341D5"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We will commit to reinvest any profit made from the sale of refreshments in social visits to enhance the FaSO offer.</w:t>
      </w:r>
    </w:p>
    <w:p w14:paraId="09B15EDA"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p>
    <w:p w14:paraId="749075D5" w14:textId="77777777" w:rsidR="00777116" w:rsidRPr="00777116" w:rsidRDefault="00777116" w:rsidP="00777116">
      <w:pPr>
        <w:spacing w:after="0"/>
        <w:ind w:left="0" w:right="0"/>
        <w:outlineLvl w:val="0"/>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 xml:space="preserve">The above stakeholders will meet monthly to develop FaSO provision continuously. This will be progressed through consultation with Prisoners, Families and External Organisations. </w:t>
      </w:r>
    </w:p>
    <w:p w14:paraId="650565C3" w14:textId="77777777" w:rsidR="00777116" w:rsidRPr="00777116" w:rsidRDefault="00777116" w:rsidP="00777116">
      <w:pPr>
        <w:spacing w:after="0"/>
        <w:ind w:left="0" w:right="0"/>
        <w:outlineLvl w:val="0"/>
        <w:rPr>
          <w:rFonts w:ascii="Arial" w:eastAsia="Calibri" w:hAnsi="Arial" w:cs="Arial"/>
          <w:kern w:val="0"/>
          <w:lang w:val="en-GB" w:eastAsia="en-US"/>
          <w14:ligatures w14:val="none"/>
        </w:rPr>
      </w:pPr>
    </w:p>
    <w:bookmarkEnd w:id="0"/>
    <w:p w14:paraId="1B1DCD92" w14:textId="77777777" w:rsidR="00777116" w:rsidRPr="00777116" w:rsidRDefault="00777116" w:rsidP="00777116">
      <w:pPr>
        <w:spacing w:after="160" w:line="360" w:lineRule="auto"/>
        <w:ind w:left="720" w:right="0"/>
        <w:contextualSpacing/>
        <w:rPr>
          <w:rFonts w:ascii="Arial" w:eastAsia="Calibri" w:hAnsi="Arial" w:cs="Arial"/>
          <w:b/>
          <w:color w:val="000000"/>
          <w:kern w:val="0"/>
          <w:lang w:val="en-GB" w:eastAsia="en-US"/>
          <w14:ligatures w14:val="none"/>
        </w:rPr>
      </w:pPr>
    </w:p>
    <w:p w14:paraId="61642ACF"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5ACB400F"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426558C4"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450B1E76"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569C64BD"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48D198A0"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2BD91688"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4242222B"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7E259F63"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04609C05"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094E1375"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134D265B"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11C5230A"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52DDF007"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p>
    <w:p w14:paraId="0DD429C9" w14:textId="77777777" w:rsidR="00777116" w:rsidRPr="00777116" w:rsidRDefault="00777116" w:rsidP="00777116">
      <w:pPr>
        <w:spacing w:after="160" w:line="259" w:lineRule="auto"/>
        <w:ind w:left="0" w:right="0"/>
        <w:rPr>
          <w:rFonts w:ascii="Arial" w:eastAsia="Calibri" w:hAnsi="Arial" w:cs="Arial"/>
          <w:b/>
          <w:bCs/>
          <w:kern w:val="0"/>
          <w:sz w:val="24"/>
          <w:szCs w:val="24"/>
          <w:u w:val="single"/>
          <w:lang w:val="en-GB" w:eastAsia="en-US"/>
          <w14:ligatures w14:val="none"/>
        </w:rPr>
      </w:pPr>
      <w:r w:rsidRPr="00777116">
        <w:rPr>
          <w:rFonts w:ascii="Arial" w:eastAsia="Calibri" w:hAnsi="Arial" w:cs="Arial"/>
          <w:b/>
          <w:bCs/>
          <w:kern w:val="0"/>
          <w:sz w:val="24"/>
          <w:szCs w:val="24"/>
          <w:u w:val="single"/>
          <w:lang w:val="en-GB" w:eastAsia="en-US"/>
          <w14:ligatures w14:val="none"/>
        </w:rPr>
        <w:lastRenderedPageBreak/>
        <w:t>1. Families &amp; Significant Others Staffing Structure</w:t>
      </w:r>
    </w:p>
    <w:p w14:paraId="1F53C669" w14:textId="77777777" w:rsidR="00777116" w:rsidRPr="00777116" w:rsidRDefault="00777116" w:rsidP="00777116">
      <w:pPr>
        <w:spacing w:after="160" w:line="259" w:lineRule="auto"/>
        <w:ind w:left="720" w:right="0"/>
        <w:contextualSpacing/>
        <w:rPr>
          <w:rFonts w:ascii="Arial" w:eastAsia="Calibri" w:hAnsi="Arial" w:cs="Arial"/>
          <w:noProof/>
          <w:kern w:val="0"/>
          <w:sz w:val="24"/>
          <w:szCs w:val="24"/>
          <w:lang w:val="en-GB" w:eastAsia="en-US"/>
          <w14:ligatures w14:val="none"/>
        </w:rPr>
      </w:pPr>
    </w:p>
    <w:p w14:paraId="6BEF5B12" w14:textId="68964DB3" w:rsidR="00777116" w:rsidRPr="00777116" w:rsidRDefault="00777116" w:rsidP="00777116">
      <w:pPr>
        <w:spacing w:after="160" w:line="259" w:lineRule="auto"/>
        <w:ind w:left="0" w:right="0"/>
        <w:contextualSpacing/>
        <w:rPr>
          <w:rFonts w:ascii="Arial" w:eastAsia="Calibri" w:hAnsi="Arial" w:cs="Arial"/>
          <w:noProof/>
          <w:kern w:val="0"/>
          <w:sz w:val="24"/>
          <w:szCs w:val="24"/>
          <w:lang w:val="en-GB" w:eastAsia="en-US"/>
          <w14:ligatures w14:val="none"/>
        </w:rPr>
      </w:pPr>
      <w:r w:rsidRPr="00777116">
        <w:rPr>
          <w:rFonts w:ascii="Arial" w:eastAsia="Calibri" w:hAnsi="Arial" w:cs="Arial"/>
          <w:noProof/>
          <w:kern w:val="0"/>
          <w:sz w:val="24"/>
          <w:szCs w:val="24"/>
          <w:lang w:val="en-GB" w:eastAsia="en-US"/>
          <w14:ligatures w14:val="none"/>
        </w:rPr>
        <w:t>The staffing structure ensures Families &amp; Significant Others Provision is an operational priority at HMPYOI Hindley. The following structure outlines how provsion is delivered and managed. The Fam</w:t>
      </w:r>
      <w:r w:rsidR="007511C8">
        <w:rPr>
          <w:rFonts w:ascii="Arial" w:eastAsia="Calibri" w:hAnsi="Arial" w:cs="Arial"/>
          <w:noProof/>
          <w:kern w:val="0"/>
          <w:sz w:val="24"/>
          <w:szCs w:val="24"/>
          <w:lang w:val="en-GB" w:eastAsia="en-US"/>
          <w14:ligatures w14:val="none"/>
        </w:rPr>
        <w:t>il</w:t>
      </w:r>
      <w:r w:rsidRPr="00777116">
        <w:rPr>
          <w:rFonts w:ascii="Arial" w:eastAsia="Calibri" w:hAnsi="Arial" w:cs="Arial"/>
          <w:noProof/>
          <w:kern w:val="0"/>
          <w:sz w:val="24"/>
          <w:szCs w:val="24"/>
          <w:lang w:val="en-GB" w:eastAsia="en-US"/>
          <w14:ligatures w14:val="none"/>
        </w:rPr>
        <w:t>y Services Provider for Hindley is POPs.</w:t>
      </w:r>
    </w:p>
    <w:p w14:paraId="5885B2D4" w14:textId="77777777" w:rsidR="00777116" w:rsidRPr="00777116" w:rsidRDefault="00777116" w:rsidP="00777116">
      <w:pPr>
        <w:spacing w:after="160" w:line="259" w:lineRule="auto"/>
        <w:ind w:left="0" w:right="0"/>
        <w:contextualSpacing/>
        <w:rPr>
          <w:rFonts w:ascii="Arial" w:eastAsia="Calibri" w:hAnsi="Arial" w:cs="Arial"/>
          <w:noProof/>
          <w:kern w:val="0"/>
          <w:sz w:val="24"/>
          <w:szCs w:val="24"/>
          <w:lang w:val="en-GB" w:eastAsia="en-US"/>
          <w14:ligatures w14:val="none"/>
        </w:rPr>
      </w:pPr>
    </w:p>
    <w:p w14:paraId="1C2A616F" w14:textId="77777777" w:rsidR="00777116" w:rsidRPr="00777116" w:rsidRDefault="00777116" w:rsidP="00777116">
      <w:pPr>
        <w:spacing w:after="160" w:line="259" w:lineRule="auto"/>
        <w:ind w:left="720" w:right="0"/>
        <w:contextualSpacing/>
        <w:rPr>
          <w:rFonts w:ascii="Calibri" w:eastAsia="Calibri" w:hAnsi="Calibri" w:cs="Arial"/>
          <w:kern w:val="0"/>
          <w:sz w:val="24"/>
          <w:szCs w:val="24"/>
          <w:lang w:val="en-GB" w:eastAsia="en-US"/>
          <w14:ligatures w14:val="none"/>
        </w:rPr>
      </w:pPr>
      <w:r w:rsidRPr="00777116">
        <w:rPr>
          <w:rFonts w:ascii="Calibri" w:eastAsia="Calibri" w:hAnsi="Calibri" w:cs="Arial"/>
          <w:noProof/>
          <w:kern w:val="0"/>
          <w:sz w:val="24"/>
          <w:szCs w:val="24"/>
          <w:lang w:val="en-GB" w:eastAsia="en-US"/>
          <w14:ligatures w14:val="none"/>
        </w:rPr>
        <w:drawing>
          <wp:inline distT="0" distB="0" distL="0" distR="0" wp14:anchorId="08D1311D" wp14:editId="5C55DDCE">
            <wp:extent cx="4248519" cy="2840850"/>
            <wp:effectExtent l="0" t="0" r="0" b="0"/>
            <wp:docPr id="11090580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58035" name="Picture 1109058035"/>
                    <pic:cNvPicPr/>
                  </pic:nvPicPr>
                  <pic:blipFill>
                    <a:blip r:embed="rId15">
                      <a:extLst>
                        <a:ext uri="{28A0092B-C50C-407E-A947-70E740481C1C}">
                          <a14:useLocalDpi xmlns:a14="http://schemas.microsoft.com/office/drawing/2010/main"/>
                        </a:ext>
                      </a:extLst>
                    </a:blip>
                    <a:stretch>
                      <a:fillRect/>
                    </a:stretch>
                  </pic:blipFill>
                  <pic:spPr>
                    <a:xfrm>
                      <a:off x="0" y="0"/>
                      <a:ext cx="4248519" cy="2840850"/>
                    </a:xfrm>
                    <a:prstGeom prst="rect">
                      <a:avLst/>
                    </a:prstGeom>
                  </pic:spPr>
                </pic:pic>
              </a:graphicData>
            </a:graphic>
          </wp:inline>
        </w:drawing>
      </w:r>
    </w:p>
    <w:p w14:paraId="20E8A0D0" w14:textId="77777777" w:rsidR="00777116" w:rsidRPr="00777116" w:rsidRDefault="00777116" w:rsidP="00777116">
      <w:pPr>
        <w:spacing w:after="160" w:line="259" w:lineRule="auto"/>
        <w:ind w:left="0" w:right="0"/>
        <w:outlineLvl w:val="0"/>
        <w:rPr>
          <w:rFonts w:ascii="Arial" w:eastAsia="Calibri" w:hAnsi="Arial" w:cs="Arial"/>
          <w:kern w:val="0"/>
          <w:sz w:val="24"/>
          <w:szCs w:val="24"/>
          <w:lang w:val="en-GB" w:eastAsia="en-US"/>
          <w14:ligatures w14:val="none"/>
        </w:rPr>
      </w:pPr>
    </w:p>
    <w:p w14:paraId="176E1BF7" w14:textId="77777777" w:rsidR="00777116" w:rsidRPr="00777116" w:rsidRDefault="00777116" w:rsidP="00777116">
      <w:pPr>
        <w:spacing w:after="0" w:line="259" w:lineRule="auto"/>
        <w:ind w:left="0" w:right="0"/>
        <w:jc w:val="both"/>
        <w:rPr>
          <w:rFonts w:ascii="Arial" w:eastAsia="Arial" w:hAnsi="Arial" w:cs="Arial"/>
          <w:kern w:val="0"/>
          <w:sz w:val="24"/>
          <w:szCs w:val="24"/>
          <w:lang w:val="en-GB" w:eastAsia="en-US"/>
          <w14:ligatures w14:val="none"/>
        </w:rPr>
      </w:pPr>
    </w:p>
    <w:p w14:paraId="76338262" w14:textId="77777777" w:rsidR="00777116" w:rsidRPr="00777116" w:rsidRDefault="00777116" w:rsidP="00777116">
      <w:pPr>
        <w:spacing w:after="0" w:line="259" w:lineRule="auto"/>
        <w:ind w:left="0" w:right="0"/>
        <w:jc w:val="both"/>
        <w:rPr>
          <w:rFonts w:ascii="Arial" w:eastAsia="Arial" w:hAnsi="Arial" w:cs="Arial"/>
          <w:kern w:val="0"/>
          <w:sz w:val="24"/>
          <w:szCs w:val="24"/>
          <w:lang w:val="en-GB" w:eastAsia="en-US"/>
          <w14:ligatures w14:val="none"/>
        </w:rPr>
      </w:pPr>
    </w:p>
    <w:p w14:paraId="311DD786" w14:textId="77777777" w:rsidR="00777116" w:rsidRPr="00777116" w:rsidRDefault="00777116" w:rsidP="00777116">
      <w:pPr>
        <w:spacing w:after="0"/>
        <w:ind w:left="0" w:right="0"/>
        <w:jc w:val="both"/>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 xml:space="preserve">The role of the </w:t>
      </w:r>
      <w:r w:rsidRPr="00777116">
        <w:rPr>
          <w:rFonts w:ascii="Arial" w:eastAsia="Calibri" w:hAnsi="Arial" w:cs="Arial"/>
          <w:b/>
          <w:bCs/>
          <w:kern w:val="0"/>
          <w:sz w:val="24"/>
          <w:szCs w:val="24"/>
          <w:lang w:val="en-GB" w:eastAsia="en-US"/>
          <w14:ligatures w14:val="none"/>
        </w:rPr>
        <w:t>Family and Significant Other (FaSO) Lead</w:t>
      </w:r>
      <w:r w:rsidRPr="00777116">
        <w:rPr>
          <w:rFonts w:ascii="Arial" w:eastAsia="Calibri" w:hAnsi="Arial" w:cs="Arial"/>
          <w:kern w:val="0"/>
          <w:sz w:val="24"/>
          <w:szCs w:val="24"/>
          <w:lang w:val="en-GB" w:eastAsia="en-US"/>
          <w14:ligatures w14:val="none"/>
        </w:rPr>
        <w:t xml:space="preserve"> is to function as strategic lead in supporting, </w:t>
      </w:r>
      <w:bookmarkStart w:id="1" w:name="_Hlk220479588"/>
      <w:r w:rsidRPr="00777116">
        <w:rPr>
          <w:rFonts w:ascii="Arial" w:eastAsia="Calibri" w:hAnsi="Arial" w:cs="Arial"/>
          <w:kern w:val="0"/>
          <w:sz w:val="24"/>
          <w:szCs w:val="24"/>
          <w:lang w:val="en-GB" w:eastAsia="en-US"/>
          <w14:ligatures w14:val="none"/>
        </w:rPr>
        <w:t xml:space="preserve">developing, and promoting the value of positive relationships as a protective factor in the desistance of crime. </w:t>
      </w:r>
    </w:p>
    <w:p w14:paraId="60E1F523" w14:textId="77777777" w:rsidR="00777116" w:rsidRPr="00777116" w:rsidRDefault="00777116" w:rsidP="00777116">
      <w:pPr>
        <w:spacing w:after="0"/>
        <w:ind w:left="0" w:right="0"/>
        <w:jc w:val="both"/>
        <w:rPr>
          <w:rFonts w:ascii="Arial" w:eastAsia="Calibri" w:hAnsi="Arial" w:cs="Arial"/>
          <w:kern w:val="0"/>
          <w:sz w:val="24"/>
          <w:szCs w:val="24"/>
          <w:lang w:val="en-GB" w:eastAsia="en-US"/>
          <w14:ligatures w14:val="none"/>
        </w:rPr>
      </w:pPr>
    </w:p>
    <w:p w14:paraId="5786282A" w14:textId="77777777" w:rsidR="00777116" w:rsidRPr="00777116" w:rsidRDefault="00777116" w:rsidP="00777116">
      <w:pPr>
        <w:spacing w:after="0"/>
        <w:ind w:left="0" w:right="0"/>
        <w:jc w:val="both"/>
        <w:rPr>
          <w:rFonts w:ascii="Arial" w:eastAsia="Calibri" w:hAnsi="Arial" w:cs="Arial"/>
          <w:kern w:val="0"/>
          <w:sz w:val="24"/>
          <w:szCs w:val="24"/>
          <w:lang w:val="en-GB" w:eastAsia="en-US"/>
          <w14:ligatures w14:val="none"/>
        </w:rPr>
      </w:pPr>
      <w:r w:rsidRPr="00777116">
        <w:rPr>
          <w:rFonts w:ascii="Arial" w:eastAsia="Calibri" w:hAnsi="Arial" w:cs="Arial"/>
          <w:kern w:val="0"/>
          <w:sz w:val="24"/>
          <w:szCs w:val="24"/>
          <w:lang w:val="en-GB" w:eastAsia="en-US"/>
          <w14:ligatures w14:val="none"/>
        </w:rPr>
        <w:t xml:space="preserve">The lead will set out the strategic response </w:t>
      </w:r>
      <w:r w:rsidRPr="00777116">
        <w:rPr>
          <w:rFonts w:ascii="Arial" w:eastAsia="Calibri" w:hAnsi="Arial" w:cs="Arial"/>
          <w:kern w:val="0"/>
          <w:sz w:val="24"/>
          <w:szCs w:val="24"/>
          <w:lang w:val="en-GB" w:eastAsia="en-US" w:bidi="he-IL"/>
          <w14:ligatures w14:val="none"/>
        </w:rPr>
        <w:t xml:space="preserve">to the Farmer “family offer” and the establishments general approach to family and significant other work. </w:t>
      </w:r>
    </w:p>
    <w:bookmarkEnd w:id="1"/>
    <w:p w14:paraId="50BFB50A" w14:textId="77777777" w:rsidR="00777116" w:rsidRPr="00777116" w:rsidRDefault="00777116" w:rsidP="00777116">
      <w:pPr>
        <w:spacing w:after="0" w:line="259" w:lineRule="auto"/>
        <w:ind w:left="0" w:right="0"/>
        <w:jc w:val="both"/>
        <w:rPr>
          <w:rFonts w:ascii="Arial" w:eastAsia="Arial" w:hAnsi="Arial" w:cs="Arial"/>
          <w:kern w:val="0"/>
          <w:sz w:val="24"/>
          <w:szCs w:val="24"/>
          <w:lang w:val="en-GB" w:eastAsia="en-US"/>
          <w14:ligatures w14:val="none"/>
        </w:rPr>
      </w:pPr>
    </w:p>
    <w:p w14:paraId="65911C0B" w14:textId="77777777" w:rsidR="00777116" w:rsidRPr="00777116" w:rsidRDefault="00777116" w:rsidP="00777116">
      <w:pPr>
        <w:spacing w:after="0" w:line="259" w:lineRule="auto"/>
        <w:ind w:left="0" w:right="0"/>
        <w:jc w:val="both"/>
        <w:rPr>
          <w:rFonts w:ascii="Calibri" w:eastAsia="Calibri" w:hAnsi="Calibri" w:cs="Arial"/>
          <w:kern w:val="0"/>
          <w:sz w:val="24"/>
          <w:szCs w:val="24"/>
          <w:lang w:val="en-GB" w:eastAsia="en-US"/>
          <w14:ligatures w14:val="none"/>
        </w:rPr>
      </w:pPr>
      <w:r w:rsidRPr="00777116">
        <w:rPr>
          <w:rFonts w:ascii="Arial" w:eastAsia="Arial" w:hAnsi="Arial" w:cs="Arial"/>
          <w:kern w:val="0"/>
          <w:sz w:val="24"/>
          <w:szCs w:val="24"/>
          <w:lang w:val="en-GB" w:eastAsia="en-US"/>
          <w14:ligatures w14:val="none"/>
        </w:rPr>
        <w:t xml:space="preserve">The role of the </w:t>
      </w:r>
      <w:r w:rsidRPr="00777116">
        <w:rPr>
          <w:rFonts w:ascii="Arial" w:eastAsia="Arial" w:hAnsi="Arial" w:cs="Arial"/>
          <w:b/>
          <w:bCs/>
          <w:kern w:val="0"/>
          <w:sz w:val="24"/>
          <w:szCs w:val="24"/>
          <w:lang w:val="en-GB" w:eastAsia="en-US"/>
          <w14:ligatures w14:val="none"/>
        </w:rPr>
        <w:t>Family and Significant Other (FaSO) Champion</w:t>
      </w:r>
      <w:r w:rsidRPr="00777116">
        <w:rPr>
          <w:rFonts w:ascii="Arial" w:eastAsia="Arial" w:hAnsi="Arial" w:cs="Arial"/>
          <w:kern w:val="0"/>
          <w:sz w:val="24"/>
          <w:szCs w:val="24"/>
          <w:lang w:val="en-GB" w:eastAsia="en-US"/>
          <w14:ligatures w14:val="none"/>
        </w:rPr>
        <w:t xml:space="preserve"> is to in supporting, developing, and promoting the value of positive relationships as a protective factor in the desistance of crime. </w:t>
      </w:r>
    </w:p>
    <w:p w14:paraId="0AEDC2EB" w14:textId="77777777" w:rsidR="00777116" w:rsidRPr="00777116" w:rsidRDefault="00777116" w:rsidP="00777116">
      <w:pPr>
        <w:spacing w:after="0" w:line="259" w:lineRule="auto"/>
        <w:ind w:left="0" w:right="0"/>
        <w:jc w:val="both"/>
        <w:rPr>
          <w:rFonts w:ascii="Calibri" w:eastAsia="Calibri" w:hAnsi="Calibri" w:cs="Arial"/>
          <w:kern w:val="0"/>
          <w:sz w:val="24"/>
          <w:szCs w:val="24"/>
          <w:lang w:val="en-GB" w:eastAsia="en-US"/>
          <w14:ligatures w14:val="none"/>
        </w:rPr>
      </w:pPr>
      <w:r w:rsidRPr="00777116">
        <w:rPr>
          <w:rFonts w:ascii="Arial" w:eastAsia="Arial" w:hAnsi="Arial" w:cs="Arial"/>
          <w:kern w:val="0"/>
          <w:sz w:val="24"/>
          <w:szCs w:val="24"/>
          <w:lang w:val="en-GB" w:eastAsia="en-US"/>
          <w14:ligatures w14:val="none"/>
        </w:rPr>
        <w:t xml:space="preserve"> </w:t>
      </w:r>
    </w:p>
    <w:p w14:paraId="5E5B5A95" w14:textId="77777777" w:rsidR="00777116" w:rsidRPr="00777116" w:rsidRDefault="00777116" w:rsidP="00777116">
      <w:pPr>
        <w:spacing w:after="0" w:line="259" w:lineRule="auto"/>
        <w:ind w:left="0" w:right="0"/>
        <w:jc w:val="both"/>
        <w:rPr>
          <w:rFonts w:ascii="Arial" w:eastAsia="Arial" w:hAnsi="Arial" w:cs="Arial"/>
          <w:kern w:val="0"/>
          <w:sz w:val="24"/>
          <w:szCs w:val="24"/>
          <w:lang w:val="en-GB" w:eastAsia="en-US"/>
          <w14:ligatures w14:val="none"/>
        </w:rPr>
      </w:pPr>
      <w:r w:rsidRPr="00777116">
        <w:rPr>
          <w:rFonts w:ascii="Arial" w:eastAsia="Arial" w:hAnsi="Arial" w:cs="Arial"/>
          <w:kern w:val="0"/>
          <w:sz w:val="24"/>
          <w:szCs w:val="24"/>
          <w:lang w:val="en-GB" w:eastAsia="en-US"/>
          <w14:ligatures w14:val="none"/>
        </w:rPr>
        <w:t>Assist the lead in setting out the strategic response to the Farmer “family offer” and the establishments general approach to family and significant other work.</w:t>
      </w:r>
    </w:p>
    <w:p w14:paraId="5C43453B" w14:textId="77777777" w:rsidR="00777116" w:rsidRPr="00777116" w:rsidRDefault="00777116" w:rsidP="00777116">
      <w:pPr>
        <w:spacing w:after="0" w:line="259" w:lineRule="auto"/>
        <w:ind w:left="0" w:right="0"/>
        <w:jc w:val="both"/>
        <w:rPr>
          <w:rFonts w:ascii="Arial" w:eastAsia="Arial" w:hAnsi="Arial" w:cs="Arial"/>
          <w:kern w:val="0"/>
          <w:sz w:val="24"/>
          <w:szCs w:val="24"/>
          <w:lang w:val="en-GB" w:eastAsia="en-US"/>
          <w14:ligatures w14:val="none"/>
        </w:rPr>
      </w:pPr>
    </w:p>
    <w:p w14:paraId="1BC3D010" w14:textId="77777777" w:rsidR="00777116" w:rsidRPr="00777116"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777116">
        <w:rPr>
          <w:rFonts w:ascii="Arial" w:eastAsia="Calibri" w:hAnsi="Arial" w:cs="Arial"/>
          <w:b/>
          <w:kern w:val="0"/>
          <w:sz w:val="24"/>
          <w:szCs w:val="24"/>
          <w:lang w:val="en-GB" w:eastAsia="en-US"/>
          <w14:ligatures w14:val="none"/>
        </w:rPr>
        <w:t xml:space="preserve">Partners of Prisons (POPs) - </w:t>
      </w:r>
      <w:r w:rsidRPr="00777116">
        <w:rPr>
          <w:rFonts w:ascii="Arial" w:eastAsia="Calibri" w:hAnsi="Arial" w:cs="Arial"/>
          <w:bCs/>
          <w:kern w:val="0"/>
          <w:sz w:val="24"/>
          <w:szCs w:val="24"/>
          <w:lang w:val="en-GB" w:eastAsia="en-US"/>
          <w14:ligatures w14:val="none"/>
        </w:rPr>
        <w:t xml:space="preserve">We work in partnership with our contracted provider POPs who are committed to providing an integrated service for families and prisoners. Their staff host visitors in the </w:t>
      </w:r>
      <w:r w:rsidRPr="00777116">
        <w:rPr>
          <w:rFonts w:ascii="Arial" w:eastAsia="Calibri" w:hAnsi="Arial" w:cs="Arial"/>
          <w:kern w:val="0"/>
          <w:sz w:val="24"/>
          <w:szCs w:val="24"/>
          <w:lang w:val="en-GB" w:eastAsia="en-US"/>
          <w14:ligatures w14:val="none"/>
        </w:rPr>
        <w:t>visitor's</w:t>
      </w:r>
      <w:r w:rsidRPr="00777116">
        <w:rPr>
          <w:rFonts w:ascii="Arial" w:eastAsia="Calibri" w:hAnsi="Arial" w:cs="Arial"/>
          <w:bCs/>
          <w:kern w:val="0"/>
          <w:sz w:val="24"/>
          <w:szCs w:val="24"/>
          <w:lang w:val="en-GB" w:eastAsia="en-US"/>
          <w14:ligatures w14:val="none"/>
        </w:rPr>
        <w:t xml:space="preserve"> centre/visits and are an integral part of the Hindley FaSO offer. We hold regular meetings to ensure we are working in unison. </w:t>
      </w:r>
    </w:p>
    <w:p w14:paraId="4DAADFBE" w14:textId="77777777" w:rsidR="00777116" w:rsidRPr="00777116" w:rsidRDefault="00777116" w:rsidP="00777116">
      <w:pPr>
        <w:spacing w:after="0" w:line="259" w:lineRule="auto"/>
        <w:ind w:left="0" w:right="0"/>
        <w:jc w:val="both"/>
        <w:rPr>
          <w:rFonts w:ascii="Arial" w:eastAsia="Arial" w:hAnsi="Arial" w:cs="Arial"/>
          <w:kern w:val="0"/>
          <w:sz w:val="20"/>
          <w:szCs w:val="20"/>
          <w:lang w:val="en-GB" w:eastAsia="en-US"/>
          <w14:ligatures w14:val="none"/>
        </w:rPr>
      </w:pPr>
    </w:p>
    <w:p w14:paraId="2F564E99" w14:textId="77777777" w:rsidR="00777116" w:rsidRPr="00777116" w:rsidRDefault="00777116" w:rsidP="00777116">
      <w:pPr>
        <w:spacing w:after="160" w:line="259" w:lineRule="auto"/>
        <w:ind w:left="0" w:right="0"/>
        <w:rPr>
          <w:rFonts w:ascii="Arial" w:eastAsia="Calibri" w:hAnsi="Arial" w:cs="Arial"/>
          <w:b/>
          <w:bCs/>
          <w:kern w:val="0"/>
          <w:u w:val="single"/>
          <w:lang w:val="en-GB" w:eastAsia="en-US"/>
          <w14:ligatures w14:val="none"/>
        </w:rPr>
      </w:pPr>
      <w:r w:rsidRPr="00777116">
        <w:rPr>
          <w:rFonts w:ascii="Calibri" w:eastAsia="Calibri" w:hAnsi="Calibri" w:cs="Arial"/>
          <w:noProof/>
          <w:kern w:val="0"/>
          <w:lang w:val="en-GB" w:eastAsia="en-GB"/>
          <w14:ligatures w14:val="none"/>
        </w:rPr>
        <w:drawing>
          <wp:anchor distT="0" distB="0" distL="114300" distR="114300" simplePos="0" relativeHeight="251661312" behindDoc="0" locked="0" layoutInCell="1" allowOverlap="1" wp14:anchorId="652B117C" wp14:editId="404AA03B">
            <wp:simplePos x="0" y="0"/>
            <wp:positionH relativeFrom="column">
              <wp:posOffset>4271058</wp:posOffset>
            </wp:positionH>
            <wp:positionV relativeFrom="paragraph">
              <wp:posOffset>-723418</wp:posOffset>
            </wp:positionV>
            <wp:extent cx="1988754" cy="994378"/>
            <wp:effectExtent l="0" t="0" r="0" b="0"/>
            <wp:wrapNone/>
            <wp:docPr id="63" name="Picture 63" descr="https://tlists.com/wp-content/uploads/2017/03/team-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lists.com/wp-content/uploads/2017/03/team-wor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2981" cy="1001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1FD81" w14:textId="77777777" w:rsidR="00777116" w:rsidRPr="00381382" w:rsidRDefault="00777116" w:rsidP="00777116">
      <w:pPr>
        <w:spacing w:after="160" w:line="259" w:lineRule="auto"/>
        <w:ind w:left="0" w:right="0"/>
        <w:rPr>
          <w:rFonts w:ascii="Arial" w:eastAsia="Calibri" w:hAnsi="Arial" w:cs="Arial"/>
          <w:b/>
          <w:kern w:val="0"/>
          <w:sz w:val="24"/>
          <w:szCs w:val="24"/>
          <w:u w:val="single"/>
          <w:lang w:val="en-GB" w:eastAsia="en-US"/>
          <w14:ligatures w14:val="none"/>
        </w:rPr>
      </w:pPr>
      <w:r w:rsidRPr="00381382">
        <w:rPr>
          <w:rFonts w:ascii="Arial" w:eastAsia="Calibri" w:hAnsi="Arial" w:cs="Arial"/>
          <w:b/>
          <w:kern w:val="0"/>
          <w:sz w:val="24"/>
          <w:szCs w:val="24"/>
          <w:u w:val="single"/>
          <w:lang w:val="en-GB" w:eastAsia="en-US"/>
          <w14:ligatures w14:val="none"/>
        </w:rPr>
        <w:t>2. Working in Partnership</w:t>
      </w:r>
    </w:p>
    <w:p w14:paraId="3C5303A3" w14:textId="77777777" w:rsidR="00381382" w:rsidRPr="00381382" w:rsidRDefault="00381382" w:rsidP="00777116">
      <w:pPr>
        <w:spacing w:after="160" w:line="259" w:lineRule="auto"/>
        <w:ind w:left="0" w:right="0"/>
        <w:rPr>
          <w:rFonts w:ascii="Arial" w:eastAsia="Calibri" w:hAnsi="Arial" w:cs="Arial"/>
          <w:b/>
          <w:kern w:val="0"/>
          <w:sz w:val="24"/>
          <w:szCs w:val="24"/>
          <w:u w:val="single"/>
          <w:lang w:val="en-GB" w:eastAsia="en-US"/>
          <w14:ligatures w14:val="none"/>
        </w:rPr>
      </w:pPr>
    </w:p>
    <w:p w14:paraId="563700FF"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All departments in the prison will be responsive to family support though some areas are more heavily involved:</w:t>
      </w:r>
    </w:p>
    <w:p w14:paraId="172E2D40"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Chaplaincy</w:t>
      </w:r>
    </w:p>
    <w:p w14:paraId="618AB854"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Provide support to prisoners and families through pastoral support to prisoners (and families) and will support men through many life events (i.e., wellbeing, divorce, separation, child adoption, bereavement). The department is key in making Family Days a successful and routine offer, they accommodate “special visits” in exceptional circumstances, build father – child relations through delivery of courses and co-ordinate our Neurodiverse “Blue” visits offer to ensure suitable Prisoners and Family Members gain access.</w:t>
      </w:r>
    </w:p>
    <w:p w14:paraId="21CE64AE"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Offender Management Unit</w:t>
      </w:r>
    </w:p>
    <w:p w14:paraId="05F92BD9"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Help prisoners and families progress through their sentence by encouraging positive relationships that help rehabilitation and resettlement become a focal point. They will work towards supporting prisoners transfer nearer to home to access visits (either through permanent transfer or via accumulated visits). Prison Offender Managers will work with Community Offender Managers to support prisoners in preparation for release. They will identify men in need of support where they have no FaSO contact or where they may benefit from Chaplaincy parenting intervention. </w:t>
      </w:r>
    </w:p>
    <w:p w14:paraId="4313E5FE" w14:textId="151DA981" w:rsidR="00777116" w:rsidRPr="00381382" w:rsidRDefault="00CD3BBE"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Safety Team</w:t>
      </w:r>
    </w:p>
    <w:p w14:paraId="6D6B2A05" w14:textId="77777777" w:rsidR="00777116"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A </w:t>
      </w:r>
      <w:proofErr w:type="gramStart"/>
      <w:r w:rsidRPr="00381382">
        <w:rPr>
          <w:rFonts w:ascii="Arial" w:eastAsia="Calibri" w:hAnsi="Arial" w:cs="Arial"/>
          <w:bCs/>
          <w:kern w:val="0"/>
          <w:sz w:val="24"/>
          <w:szCs w:val="24"/>
          <w:lang w:val="en-GB" w:eastAsia="en-US"/>
          <w14:ligatures w14:val="none"/>
        </w:rPr>
        <w:t xml:space="preserve">24 </w:t>
      </w:r>
      <w:r w:rsidRPr="00381382">
        <w:rPr>
          <w:rFonts w:ascii="Arial" w:eastAsia="Calibri" w:hAnsi="Arial" w:cs="Arial"/>
          <w:kern w:val="0"/>
          <w:sz w:val="24"/>
          <w:szCs w:val="24"/>
          <w:lang w:val="en-GB" w:eastAsia="en-US"/>
          <w14:ligatures w14:val="none"/>
        </w:rPr>
        <w:t>hour</w:t>
      </w:r>
      <w:proofErr w:type="gramEnd"/>
      <w:r w:rsidRPr="00381382">
        <w:rPr>
          <w:rFonts w:ascii="Arial" w:eastAsia="Calibri" w:hAnsi="Arial" w:cs="Arial"/>
          <w:bCs/>
          <w:kern w:val="0"/>
          <w:sz w:val="24"/>
          <w:szCs w:val="24"/>
          <w:lang w:val="en-GB" w:eastAsia="en-US"/>
          <w14:ligatures w14:val="none"/>
        </w:rPr>
        <w:t xml:space="preserve"> safeguarding phone line (01942 663294) allows families to contact the prison if they have any concerns regarding a prisoner. The team will also field any concerns logged through the internet Safety Portal (</w:t>
      </w:r>
      <w:hyperlink r:id="rId17">
        <w:r w:rsidRPr="00381382">
          <w:rPr>
            <w:rFonts w:ascii="Arial" w:eastAsia="Calibri" w:hAnsi="Arial" w:cs="Arial"/>
            <w:color w:val="0563C1"/>
            <w:kern w:val="0"/>
            <w:sz w:val="24"/>
            <w:szCs w:val="24"/>
            <w:u w:val="single"/>
            <w:lang w:val="en-GB" w:eastAsia="en-US"/>
            <w14:ligatures w14:val="none"/>
          </w:rPr>
          <w:t>HMP/YOI Hindley | Prisoners' Families Helpline</w:t>
        </w:r>
      </w:hyperlink>
      <w:r w:rsidRPr="00381382">
        <w:rPr>
          <w:rFonts w:ascii="Arial" w:eastAsia="Calibri" w:hAnsi="Arial" w:cs="Arial"/>
          <w:kern w:val="0"/>
          <w:sz w:val="24"/>
          <w:szCs w:val="24"/>
          <w:lang w:val="en-GB" w:eastAsia="en-US"/>
          <w14:ligatures w14:val="none"/>
        </w:rPr>
        <w:t>).</w:t>
      </w:r>
      <w:r w:rsidRPr="00381382">
        <w:rPr>
          <w:rFonts w:ascii="Arial" w:eastAsia="Calibri" w:hAnsi="Arial" w:cs="Arial"/>
          <w:bCs/>
          <w:kern w:val="0"/>
          <w:sz w:val="24"/>
          <w:szCs w:val="24"/>
          <w:lang w:val="en-GB" w:eastAsia="en-US"/>
          <w14:ligatures w14:val="none"/>
        </w:rPr>
        <w:t xml:space="preserve"> Both are checked daily for any information from families. We understand that supporting prisoners is a joint effort. Information provided by families is useful and acted upon. Calls and follow up actions are logged to give managerial oversight and assurance. This information is advertised in the Visitors centre and available through POPs. </w:t>
      </w:r>
    </w:p>
    <w:p w14:paraId="00C552E1" w14:textId="77777777" w:rsidR="00653332" w:rsidRDefault="00653332" w:rsidP="00777116">
      <w:pPr>
        <w:spacing w:after="160" w:line="259" w:lineRule="auto"/>
        <w:ind w:left="0" w:right="0"/>
        <w:rPr>
          <w:rFonts w:ascii="Arial" w:eastAsia="Calibri" w:hAnsi="Arial" w:cs="Arial"/>
          <w:bCs/>
          <w:kern w:val="0"/>
          <w:sz w:val="24"/>
          <w:szCs w:val="24"/>
          <w:lang w:val="en-GB" w:eastAsia="en-US"/>
          <w14:ligatures w14:val="none"/>
        </w:rPr>
      </w:pPr>
    </w:p>
    <w:p w14:paraId="4E84C260" w14:textId="77777777" w:rsidR="00653332" w:rsidRPr="00653332" w:rsidRDefault="00653332" w:rsidP="00653332">
      <w:pPr>
        <w:spacing w:after="160" w:line="259" w:lineRule="auto"/>
        <w:ind w:left="0" w:right="0"/>
        <w:rPr>
          <w:rFonts w:ascii="Arial" w:eastAsia="Calibri" w:hAnsi="Arial" w:cs="Arial"/>
          <w:b/>
          <w:color w:val="FF0000"/>
          <w:kern w:val="0"/>
          <w:sz w:val="24"/>
          <w:szCs w:val="24"/>
          <w:lang w:val="en-GB" w:eastAsia="en-US"/>
          <w14:ligatures w14:val="none"/>
        </w:rPr>
      </w:pPr>
      <w:r w:rsidRPr="00653332">
        <w:rPr>
          <w:rFonts w:ascii="Arial" w:eastAsia="Calibri" w:hAnsi="Arial" w:cs="Arial"/>
          <w:b/>
          <w:color w:val="FF0000"/>
          <w:kern w:val="0"/>
          <w:sz w:val="24"/>
          <w:szCs w:val="24"/>
          <w:lang w:val="en-GB" w:eastAsia="en-US"/>
          <w14:ligatures w14:val="none"/>
        </w:rPr>
        <w:t>In an emergency</w:t>
      </w:r>
    </w:p>
    <w:p w14:paraId="5484F993" w14:textId="5621BC1C" w:rsidR="00653332" w:rsidRPr="00653332" w:rsidRDefault="00653332" w:rsidP="00653332">
      <w:pPr>
        <w:spacing w:after="160" w:line="259" w:lineRule="auto"/>
        <w:ind w:left="0" w:right="0"/>
        <w:rPr>
          <w:rFonts w:ascii="Arial" w:eastAsia="Calibri" w:hAnsi="Arial" w:cs="Arial"/>
          <w:b/>
          <w:color w:val="FF0000"/>
          <w:kern w:val="0"/>
          <w:sz w:val="24"/>
          <w:szCs w:val="24"/>
          <w:lang w:val="en-GB" w:eastAsia="en-US"/>
          <w14:ligatures w14:val="none"/>
        </w:rPr>
      </w:pPr>
      <w:r w:rsidRPr="00653332">
        <w:rPr>
          <w:rFonts w:ascii="Arial" w:eastAsia="Calibri" w:hAnsi="Arial" w:cs="Arial"/>
          <w:b/>
          <w:color w:val="FF0000"/>
          <w:kern w:val="0"/>
          <w:sz w:val="24"/>
          <w:szCs w:val="24"/>
          <w:lang w:val="en-GB" w:eastAsia="en-US"/>
          <w14:ligatures w14:val="none"/>
        </w:rPr>
        <w:t xml:space="preserve">Call 01942 663 </w:t>
      </w:r>
      <w:proofErr w:type="gramStart"/>
      <w:r w:rsidRPr="00653332">
        <w:rPr>
          <w:rFonts w:ascii="Arial" w:eastAsia="Calibri" w:hAnsi="Arial" w:cs="Arial"/>
          <w:b/>
          <w:color w:val="FF0000"/>
          <w:kern w:val="0"/>
          <w:sz w:val="24"/>
          <w:szCs w:val="24"/>
          <w:lang w:val="en-GB" w:eastAsia="en-US"/>
          <w14:ligatures w14:val="none"/>
        </w:rPr>
        <w:t>100  if</w:t>
      </w:r>
      <w:proofErr w:type="gramEnd"/>
      <w:r w:rsidRPr="00653332">
        <w:rPr>
          <w:rFonts w:ascii="Arial" w:eastAsia="Calibri" w:hAnsi="Arial" w:cs="Arial"/>
          <w:b/>
          <w:color w:val="FF0000"/>
          <w:kern w:val="0"/>
          <w:sz w:val="24"/>
          <w:szCs w:val="24"/>
          <w:lang w:val="en-GB" w:eastAsia="en-US"/>
          <w14:ligatures w14:val="none"/>
        </w:rPr>
        <w:t xml:space="preserve"> you think a prisoner is at immediate risk of harm. Ask for the Orderly Officer and explain that your concern is an emergency.</w:t>
      </w:r>
    </w:p>
    <w:p w14:paraId="776ADBCB" w14:textId="77777777" w:rsidR="00653332" w:rsidRDefault="00653332" w:rsidP="00777116">
      <w:pPr>
        <w:spacing w:after="160" w:line="259" w:lineRule="auto"/>
        <w:ind w:left="0" w:right="0"/>
        <w:rPr>
          <w:rFonts w:ascii="Arial" w:eastAsia="Calibri" w:hAnsi="Arial" w:cs="Arial"/>
          <w:bCs/>
          <w:kern w:val="0"/>
          <w:sz w:val="24"/>
          <w:szCs w:val="24"/>
          <w:lang w:val="en-GB" w:eastAsia="en-US"/>
          <w14:ligatures w14:val="none"/>
        </w:rPr>
      </w:pPr>
    </w:p>
    <w:p w14:paraId="7D128A9C" w14:textId="77777777" w:rsidR="00653332" w:rsidRDefault="00653332" w:rsidP="00777116">
      <w:pPr>
        <w:spacing w:after="160" w:line="259" w:lineRule="auto"/>
        <w:ind w:left="0" w:right="0"/>
        <w:rPr>
          <w:rFonts w:ascii="Arial" w:eastAsia="Calibri" w:hAnsi="Arial" w:cs="Arial"/>
          <w:bCs/>
          <w:kern w:val="0"/>
          <w:sz w:val="24"/>
          <w:szCs w:val="24"/>
          <w:lang w:val="en-GB" w:eastAsia="en-US"/>
          <w14:ligatures w14:val="none"/>
        </w:rPr>
      </w:pPr>
    </w:p>
    <w:p w14:paraId="351BB3E2" w14:textId="77777777" w:rsidR="00653332" w:rsidRPr="00381382" w:rsidRDefault="00653332" w:rsidP="00777116">
      <w:pPr>
        <w:spacing w:after="160" w:line="259" w:lineRule="auto"/>
        <w:ind w:left="0" w:right="0"/>
        <w:rPr>
          <w:rFonts w:ascii="Arial" w:eastAsia="Calibri" w:hAnsi="Arial" w:cs="Arial"/>
          <w:bCs/>
          <w:kern w:val="0"/>
          <w:sz w:val="24"/>
          <w:szCs w:val="24"/>
          <w:lang w:val="en-GB" w:eastAsia="en-US"/>
          <w14:ligatures w14:val="none"/>
        </w:rPr>
      </w:pPr>
    </w:p>
    <w:p w14:paraId="4337FF79"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Keyworker</w:t>
      </w:r>
    </w:p>
    <w:p w14:paraId="56508FF6" w14:textId="002269C4"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kern w:val="0"/>
          <w:sz w:val="24"/>
          <w:szCs w:val="24"/>
          <w:lang w:val="en-GB" w:eastAsia="en-US"/>
          <w14:ligatures w14:val="none"/>
        </w:rPr>
        <w:t xml:space="preserve">Hindley’s Key Work </w:t>
      </w:r>
      <w:r w:rsidR="007531CD" w:rsidRPr="00381382">
        <w:rPr>
          <w:rFonts w:ascii="Arial" w:eastAsia="Calibri" w:hAnsi="Arial" w:cs="Arial"/>
          <w:kern w:val="0"/>
          <w:sz w:val="24"/>
          <w:szCs w:val="24"/>
          <w:lang w:val="en-GB" w:eastAsia="en-US"/>
          <w14:ligatures w14:val="none"/>
        </w:rPr>
        <w:t xml:space="preserve">Model </w:t>
      </w:r>
      <w:r w:rsidR="007531CD" w:rsidRPr="00381382">
        <w:rPr>
          <w:rFonts w:ascii="Arial" w:eastAsia="Calibri" w:hAnsi="Arial" w:cs="Arial"/>
          <w:bCs/>
          <w:kern w:val="0"/>
          <w:sz w:val="24"/>
          <w:szCs w:val="24"/>
          <w:lang w:val="en-GB" w:eastAsia="en-US"/>
          <w14:ligatures w14:val="none"/>
        </w:rPr>
        <w:t>Keyworkers</w:t>
      </w:r>
      <w:r w:rsidRPr="00381382">
        <w:rPr>
          <w:rFonts w:ascii="Arial" w:eastAsia="Calibri" w:hAnsi="Arial" w:cs="Arial"/>
          <w:bCs/>
          <w:kern w:val="0"/>
          <w:sz w:val="24"/>
          <w:szCs w:val="24"/>
          <w:lang w:val="en-GB" w:eastAsia="en-US"/>
          <w14:ligatures w14:val="none"/>
        </w:rPr>
        <w:t xml:space="preserve"> may contact FaSO, normally with the </w:t>
      </w:r>
      <w:r w:rsidRPr="00381382">
        <w:rPr>
          <w:rFonts w:ascii="Arial" w:eastAsia="Calibri" w:hAnsi="Arial" w:cs="Arial"/>
          <w:kern w:val="0"/>
          <w:sz w:val="24"/>
          <w:szCs w:val="24"/>
          <w:lang w:val="en-GB" w:eastAsia="en-US"/>
          <w14:ligatures w14:val="none"/>
        </w:rPr>
        <w:t>prisoner's</w:t>
      </w:r>
      <w:r w:rsidRPr="00381382">
        <w:rPr>
          <w:rFonts w:ascii="Arial" w:eastAsia="Calibri" w:hAnsi="Arial" w:cs="Arial"/>
          <w:bCs/>
          <w:kern w:val="0"/>
          <w:sz w:val="24"/>
          <w:szCs w:val="24"/>
          <w:lang w:val="en-GB" w:eastAsia="en-US"/>
          <w14:ligatures w14:val="none"/>
        </w:rPr>
        <w:t xml:space="preserve"> permission, to improve communication, understanding and progression. </w:t>
      </w:r>
    </w:p>
    <w:p w14:paraId="50954A6D" w14:textId="77777777" w:rsidR="005305E1" w:rsidRDefault="005305E1" w:rsidP="00777116">
      <w:pPr>
        <w:spacing w:after="160" w:line="259" w:lineRule="auto"/>
        <w:ind w:left="0" w:right="0"/>
        <w:rPr>
          <w:rFonts w:ascii="Arial" w:eastAsia="Calibri" w:hAnsi="Arial" w:cs="Arial"/>
          <w:bCs/>
          <w:kern w:val="0"/>
          <w:sz w:val="24"/>
          <w:szCs w:val="24"/>
          <w:lang w:val="en-GB" w:eastAsia="en-US"/>
          <w14:ligatures w14:val="none"/>
        </w:rPr>
      </w:pPr>
    </w:p>
    <w:p w14:paraId="5A93A625" w14:textId="77777777" w:rsidR="00381382" w:rsidRDefault="00381382" w:rsidP="00777116">
      <w:pPr>
        <w:spacing w:after="160" w:line="259" w:lineRule="auto"/>
        <w:ind w:left="0" w:right="0"/>
        <w:rPr>
          <w:rFonts w:ascii="Arial" w:eastAsia="Calibri" w:hAnsi="Arial" w:cs="Arial"/>
          <w:bCs/>
          <w:kern w:val="0"/>
          <w:sz w:val="24"/>
          <w:szCs w:val="24"/>
          <w:lang w:val="en-GB" w:eastAsia="en-US"/>
          <w14:ligatures w14:val="none"/>
        </w:rPr>
      </w:pPr>
    </w:p>
    <w:p w14:paraId="6BAFA363"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CGL (Change, Grow, Live)</w:t>
      </w:r>
      <w:r w:rsidRPr="00381382">
        <w:rPr>
          <w:rFonts w:ascii="Arial" w:eastAsia="Calibri" w:hAnsi="Arial" w:cs="Arial"/>
          <w:bCs/>
          <w:kern w:val="0"/>
          <w:sz w:val="24"/>
          <w:szCs w:val="24"/>
          <w:lang w:val="en-GB" w:eastAsia="en-US"/>
          <w14:ligatures w14:val="none"/>
        </w:rPr>
        <w:t xml:space="preserve"> </w:t>
      </w:r>
    </w:p>
    <w:p w14:paraId="2B1AEE04" w14:textId="77777777" w:rsidR="007531CD"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Substance misuse is a concern. CGL provide a Recovery offer to prisoners and help safeguard the population against drugs. The service provides prisoners with support to access services, plan for release and look at the impact of their behaviour and substance misuse on family members. CGL workers can also provide some signposting to family support in the community and help prisoners to change and improve family relationships.</w:t>
      </w:r>
    </w:p>
    <w:p w14:paraId="4726540E" w14:textId="4C0D08E4"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Partners of Prisoners (POPs)</w:t>
      </w:r>
    </w:p>
    <w:p w14:paraId="24737248"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Aims</w:t>
      </w:r>
    </w:p>
    <w:p w14:paraId="7BF3FBC9" w14:textId="77777777" w:rsidR="00777116" w:rsidRPr="00381382" w:rsidRDefault="00777116" w:rsidP="00777116">
      <w:pPr>
        <w:numPr>
          <w:ilvl w:val="0"/>
          <w:numId w:val="14"/>
        </w:numPr>
        <w:shd w:val="clear" w:color="auto" w:fill="FFFFFF"/>
        <w:spacing w:after="0" w:line="390" w:lineRule="atLeast"/>
        <w:ind w:right="0"/>
        <w:textAlignment w:val="baseline"/>
        <w:rPr>
          <w:rFonts w:ascii="Arial" w:eastAsia="Times New Roman" w:hAnsi="Arial" w:cs="Arial"/>
          <w:kern w:val="0"/>
          <w:sz w:val="24"/>
          <w:szCs w:val="24"/>
          <w:lang w:val="en-GB" w:eastAsia="en-GB"/>
          <w14:ligatures w14:val="none"/>
        </w:rPr>
      </w:pPr>
      <w:r w:rsidRPr="00381382">
        <w:rPr>
          <w:rFonts w:ascii="Arial" w:eastAsia="Times New Roman" w:hAnsi="Arial" w:cs="Arial"/>
          <w:b/>
          <w:bCs/>
          <w:kern w:val="0"/>
          <w:sz w:val="24"/>
          <w:szCs w:val="24"/>
          <w:bdr w:val="none" w:sz="0" w:space="0" w:color="auto" w:frame="1"/>
          <w:lang w:val="en-GB" w:eastAsia="en-GB"/>
          <w14:ligatures w14:val="none"/>
        </w:rPr>
        <w:t>Improve family relationships:</w:t>
      </w:r>
      <w:r w:rsidRPr="00381382">
        <w:rPr>
          <w:rFonts w:ascii="Arial" w:eastAsia="Times New Roman" w:hAnsi="Arial" w:cs="Arial"/>
          <w:kern w:val="0"/>
          <w:sz w:val="24"/>
          <w:szCs w:val="24"/>
          <w:lang w:val="en-GB" w:eastAsia="en-GB"/>
          <w14:ligatures w14:val="none"/>
        </w:rPr>
        <w:t> By offering support, advice, and tools to help families strengthen their bonds.</w:t>
      </w:r>
    </w:p>
    <w:p w14:paraId="5A0F40BC" w14:textId="77777777" w:rsidR="00777116" w:rsidRPr="00381382" w:rsidRDefault="00777116" w:rsidP="00777116">
      <w:pPr>
        <w:numPr>
          <w:ilvl w:val="0"/>
          <w:numId w:val="14"/>
        </w:numPr>
        <w:shd w:val="clear" w:color="auto" w:fill="FFFFFF"/>
        <w:spacing w:after="0" w:line="390" w:lineRule="atLeast"/>
        <w:ind w:right="0"/>
        <w:textAlignment w:val="baseline"/>
        <w:rPr>
          <w:rFonts w:ascii="Arial" w:eastAsia="Times New Roman" w:hAnsi="Arial" w:cs="Arial"/>
          <w:kern w:val="0"/>
          <w:sz w:val="24"/>
          <w:szCs w:val="24"/>
          <w:lang w:val="en-GB" w:eastAsia="en-GB"/>
          <w14:ligatures w14:val="none"/>
        </w:rPr>
      </w:pPr>
      <w:r w:rsidRPr="00381382">
        <w:rPr>
          <w:rFonts w:ascii="Arial" w:eastAsia="Times New Roman" w:hAnsi="Arial" w:cs="Arial"/>
          <w:b/>
          <w:bCs/>
          <w:kern w:val="0"/>
          <w:sz w:val="24"/>
          <w:szCs w:val="24"/>
          <w:bdr w:val="none" w:sz="0" w:space="0" w:color="auto" w:frame="1"/>
          <w:lang w:val="en-GB" w:eastAsia="en-GB"/>
          <w14:ligatures w14:val="none"/>
        </w:rPr>
        <w:t>Reduce stress and isolation: </w:t>
      </w:r>
      <w:r w:rsidRPr="00381382">
        <w:rPr>
          <w:rFonts w:ascii="Arial" w:eastAsia="Times New Roman" w:hAnsi="Arial" w:cs="Arial"/>
          <w:kern w:val="0"/>
          <w:sz w:val="24"/>
          <w:szCs w:val="24"/>
          <w:lang w:val="en-GB" w:eastAsia="en-GB"/>
          <w14:ligatures w14:val="none"/>
        </w:rPr>
        <w:t>We help families feel more supported and less alone in their journey, providing both practical and emotional assistance.</w:t>
      </w:r>
    </w:p>
    <w:p w14:paraId="163349BC" w14:textId="77777777" w:rsidR="00777116" w:rsidRPr="00381382" w:rsidRDefault="00777116" w:rsidP="00777116">
      <w:pPr>
        <w:numPr>
          <w:ilvl w:val="0"/>
          <w:numId w:val="14"/>
        </w:numPr>
        <w:shd w:val="clear" w:color="auto" w:fill="FFFFFF"/>
        <w:spacing w:after="0" w:line="390" w:lineRule="atLeast"/>
        <w:ind w:right="0"/>
        <w:textAlignment w:val="baseline"/>
        <w:rPr>
          <w:rFonts w:ascii="Arial" w:eastAsia="Times New Roman" w:hAnsi="Arial" w:cs="Arial"/>
          <w:kern w:val="0"/>
          <w:sz w:val="24"/>
          <w:szCs w:val="24"/>
          <w:lang w:val="en-GB" w:eastAsia="en-GB"/>
          <w14:ligatures w14:val="none"/>
        </w:rPr>
      </w:pPr>
      <w:r w:rsidRPr="00381382">
        <w:rPr>
          <w:rFonts w:ascii="Arial" w:eastAsia="Times New Roman" w:hAnsi="Arial" w:cs="Arial"/>
          <w:b/>
          <w:bCs/>
          <w:kern w:val="0"/>
          <w:sz w:val="24"/>
          <w:szCs w:val="24"/>
          <w:bdr w:val="none" w:sz="0" w:space="0" w:color="auto" w:frame="1"/>
          <w:lang w:val="en-GB" w:eastAsia="en-GB"/>
          <w14:ligatures w14:val="none"/>
        </w:rPr>
        <w:t>Facilitate successful reintegration: </w:t>
      </w:r>
      <w:r w:rsidRPr="00381382">
        <w:rPr>
          <w:rFonts w:ascii="Arial" w:eastAsia="Times New Roman" w:hAnsi="Arial" w:cs="Arial"/>
          <w:kern w:val="0"/>
          <w:sz w:val="24"/>
          <w:szCs w:val="24"/>
          <w:lang w:val="en-GB" w:eastAsia="en-GB"/>
          <w14:ligatures w14:val="none"/>
        </w:rPr>
        <w:t>Preparing families for their loved one’s release, helping to ensure a smooth transition back into the community and reducing the likelihood of reoffending.</w:t>
      </w:r>
    </w:p>
    <w:p w14:paraId="3336F056" w14:textId="77777777" w:rsidR="00777116" w:rsidRPr="00381382" w:rsidRDefault="00777116" w:rsidP="00777116">
      <w:pPr>
        <w:shd w:val="clear" w:color="auto" w:fill="FFFFFF"/>
        <w:spacing w:after="0" w:line="390" w:lineRule="atLeast"/>
        <w:ind w:left="720" w:right="0"/>
        <w:textAlignment w:val="baseline"/>
        <w:rPr>
          <w:rFonts w:ascii="Arial" w:eastAsia="Times New Roman" w:hAnsi="Arial" w:cs="Arial"/>
          <w:kern w:val="0"/>
          <w:sz w:val="24"/>
          <w:szCs w:val="24"/>
          <w:lang w:val="en-GB" w:eastAsia="en-GB"/>
          <w14:ligatures w14:val="none"/>
        </w:rPr>
      </w:pPr>
    </w:p>
    <w:p w14:paraId="4F2F501B" w14:textId="23A01DCB"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What they do:</w:t>
      </w:r>
    </w:p>
    <w:p w14:paraId="6520FC04"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bdr w:val="none" w:sz="0" w:space="0" w:color="auto" w:frame="1"/>
          <w:lang w:val="en-GB" w:eastAsia="en-GB"/>
          <w14:ligatures w14:val="none"/>
        </w:rPr>
        <w:t>One-to-One Family Support.</w:t>
      </w:r>
    </w:p>
    <w:p w14:paraId="3D7107FC"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bdr w:val="none" w:sz="0" w:space="0" w:color="auto" w:frame="1"/>
          <w:lang w:val="en-GB" w:eastAsia="en-GB"/>
          <w14:ligatures w14:val="none"/>
        </w:rPr>
        <w:t>Social Visits.</w:t>
      </w:r>
    </w:p>
    <w:p w14:paraId="344C22EB"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lang w:val="en-GB" w:eastAsia="en-GB"/>
          <w14:ligatures w14:val="none"/>
        </w:rPr>
        <w:t>Family Days.</w:t>
      </w:r>
    </w:p>
    <w:p w14:paraId="67E45913"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lang w:val="en-GB" w:eastAsia="en-GB"/>
          <w14:ligatures w14:val="none"/>
        </w:rPr>
        <w:t>Emotional Support.</w:t>
      </w:r>
    </w:p>
    <w:p w14:paraId="3E3A2796"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lang w:val="en-GB" w:eastAsia="en-GB"/>
          <w14:ligatures w14:val="none"/>
        </w:rPr>
        <w:t>Information and Advice.</w:t>
      </w:r>
    </w:p>
    <w:p w14:paraId="580D7EBB"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lang w:val="en-GB" w:eastAsia="en-GB"/>
          <w14:ligatures w14:val="none"/>
        </w:rPr>
        <w:t>Practical Support.</w:t>
      </w:r>
    </w:p>
    <w:p w14:paraId="18C3B297"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lang w:val="en-GB" w:eastAsia="en-GB"/>
          <w14:ligatures w14:val="none"/>
        </w:rPr>
        <w:t>Family Forums.</w:t>
      </w:r>
    </w:p>
    <w:p w14:paraId="26A6F87D" w14:textId="77777777" w:rsidR="00777116" w:rsidRPr="00381382" w:rsidRDefault="00777116" w:rsidP="00777116">
      <w:pPr>
        <w:numPr>
          <w:ilvl w:val="0"/>
          <w:numId w:val="15"/>
        </w:numPr>
        <w:shd w:val="clear" w:color="auto" w:fill="FFFFFF"/>
        <w:spacing w:after="0" w:line="240" w:lineRule="atLeast"/>
        <w:ind w:right="0"/>
        <w:contextualSpacing/>
        <w:textAlignment w:val="baseline"/>
        <w:outlineLvl w:val="2"/>
        <w:rPr>
          <w:rFonts w:ascii="Arial" w:eastAsia="Times New Roman" w:hAnsi="Arial" w:cs="Arial"/>
          <w:kern w:val="0"/>
          <w:sz w:val="24"/>
          <w:szCs w:val="24"/>
          <w:lang w:val="en-GB" w:eastAsia="en-GB"/>
          <w14:ligatures w14:val="none"/>
        </w:rPr>
      </w:pPr>
      <w:r w:rsidRPr="00381382">
        <w:rPr>
          <w:rFonts w:ascii="Arial" w:eastAsia="Times New Roman" w:hAnsi="Arial" w:cs="Arial"/>
          <w:kern w:val="0"/>
          <w:sz w:val="24"/>
          <w:szCs w:val="24"/>
          <w:lang w:val="en-GB" w:eastAsia="en-GB"/>
          <w14:ligatures w14:val="none"/>
        </w:rPr>
        <w:t>Social Isolation.</w:t>
      </w:r>
    </w:p>
    <w:p w14:paraId="49ADBB24" w14:textId="3784A76C" w:rsidR="00777116" w:rsidRPr="00777116" w:rsidRDefault="00777116" w:rsidP="00777116">
      <w:pPr>
        <w:spacing w:after="160" w:line="259" w:lineRule="auto"/>
        <w:ind w:left="0" w:right="0"/>
        <w:rPr>
          <w:rFonts w:ascii="Arial" w:eastAsia="Calibri" w:hAnsi="Arial" w:cs="Arial"/>
          <w:bCs/>
          <w:kern w:val="0"/>
          <w:lang w:val="en-GB" w:eastAsia="en-US"/>
          <w14:ligatures w14:val="none"/>
        </w:rPr>
      </w:pPr>
      <w:r w:rsidRPr="00777116">
        <w:rPr>
          <w:rFonts w:ascii="Arial" w:eastAsia="Calibri" w:hAnsi="Arial" w:cs="Arial"/>
          <w:bCs/>
          <w:kern w:val="0"/>
          <w:lang w:val="en-GB" w:eastAsia="en-US"/>
          <w14:ligatures w14:val="none"/>
        </w:rPr>
        <w:t xml:space="preserve">   </w:t>
      </w:r>
    </w:p>
    <w:p w14:paraId="28F12B85"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lastRenderedPageBreak/>
        <w:t xml:space="preserve">Information on POPs can be found at </w:t>
      </w:r>
      <w:hyperlink r:id="rId18" w:history="1">
        <w:r w:rsidRPr="00381382">
          <w:rPr>
            <w:rFonts w:ascii="Arial" w:eastAsia="Calibri" w:hAnsi="Arial" w:cs="Arial"/>
            <w:bCs/>
            <w:color w:val="0563C1"/>
            <w:kern w:val="0"/>
            <w:sz w:val="24"/>
            <w:szCs w:val="24"/>
            <w:u w:val="single"/>
            <w:lang w:val="en-GB" w:eastAsia="en-US"/>
            <w14:ligatures w14:val="none"/>
          </w:rPr>
          <w:t>https://www.partnersofprisoners.co.uk/who-partners-of-prisoners-are/</w:t>
        </w:r>
      </w:hyperlink>
      <w:r w:rsidRPr="00381382">
        <w:rPr>
          <w:rFonts w:ascii="Arial" w:eastAsia="Calibri" w:hAnsi="Arial" w:cs="Arial"/>
          <w:bCs/>
          <w:kern w:val="0"/>
          <w:sz w:val="24"/>
          <w:szCs w:val="24"/>
          <w:lang w:val="en-GB" w:eastAsia="en-US"/>
          <w14:ligatures w14:val="none"/>
        </w:rPr>
        <w:t xml:space="preserve"> .</w:t>
      </w:r>
    </w:p>
    <w:p w14:paraId="3D1133FD" w14:textId="77777777" w:rsidR="007531CD" w:rsidRPr="00381382" w:rsidRDefault="007531CD" w:rsidP="007531CD">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Other organisations we work in partnership with include Samaritans, Independent Monitoring Board (IMB), Greater Manchester Police and Social Services.</w:t>
      </w:r>
    </w:p>
    <w:p w14:paraId="3A3B102B" w14:textId="77777777" w:rsidR="007531CD" w:rsidRDefault="007531CD" w:rsidP="00777116">
      <w:pPr>
        <w:spacing w:after="160" w:line="259" w:lineRule="auto"/>
        <w:ind w:left="0" w:right="0"/>
        <w:rPr>
          <w:rFonts w:ascii="Arial" w:eastAsia="Calibri" w:hAnsi="Arial" w:cs="Arial"/>
          <w:bCs/>
          <w:kern w:val="0"/>
          <w:lang w:val="en-GB" w:eastAsia="en-US"/>
          <w14:ligatures w14:val="none"/>
        </w:rPr>
      </w:pPr>
    </w:p>
    <w:p w14:paraId="38BCED86" w14:textId="77777777" w:rsidR="007531CD" w:rsidRDefault="007531CD" w:rsidP="00777116">
      <w:pPr>
        <w:spacing w:after="160" w:line="259" w:lineRule="auto"/>
        <w:ind w:left="0" w:right="0"/>
        <w:rPr>
          <w:rFonts w:ascii="Arial" w:eastAsia="Calibri" w:hAnsi="Arial" w:cs="Arial"/>
          <w:bCs/>
          <w:kern w:val="0"/>
          <w:lang w:val="en-GB" w:eastAsia="en-US"/>
          <w14:ligatures w14:val="none"/>
        </w:rPr>
      </w:pPr>
    </w:p>
    <w:p w14:paraId="34558401" w14:textId="77777777" w:rsidR="007531CD" w:rsidRDefault="007531CD" w:rsidP="00777116">
      <w:pPr>
        <w:spacing w:after="160" w:line="259" w:lineRule="auto"/>
        <w:ind w:left="0" w:right="0"/>
        <w:rPr>
          <w:rFonts w:ascii="Arial" w:eastAsia="Calibri" w:hAnsi="Arial" w:cs="Arial"/>
          <w:bCs/>
          <w:kern w:val="0"/>
          <w:lang w:val="en-GB" w:eastAsia="en-US"/>
          <w14:ligatures w14:val="none"/>
        </w:rPr>
      </w:pPr>
    </w:p>
    <w:p w14:paraId="137A3426" w14:textId="77777777" w:rsidR="007531CD" w:rsidRDefault="007531CD" w:rsidP="00777116">
      <w:pPr>
        <w:spacing w:after="160" w:line="259" w:lineRule="auto"/>
        <w:ind w:left="0" w:right="0"/>
        <w:rPr>
          <w:rFonts w:ascii="Arial" w:eastAsia="Calibri" w:hAnsi="Arial" w:cs="Arial"/>
          <w:bCs/>
          <w:kern w:val="0"/>
          <w:lang w:val="en-GB" w:eastAsia="en-US"/>
          <w14:ligatures w14:val="none"/>
        </w:rPr>
      </w:pPr>
    </w:p>
    <w:p w14:paraId="1A9FDCE3" w14:textId="64805CF6" w:rsidR="00777116" w:rsidRPr="00381382" w:rsidRDefault="00013743" w:rsidP="00777116">
      <w:pPr>
        <w:spacing w:after="160" w:line="259" w:lineRule="auto"/>
        <w:ind w:left="0" w:right="0"/>
        <w:rPr>
          <w:rFonts w:ascii="Arial" w:eastAsia="Calibri" w:hAnsi="Arial" w:cs="Arial"/>
          <w:b/>
          <w:kern w:val="0"/>
          <w:sz w:val="24"/>
          <w:szCs w:val="24"/>
          <w:u w:val="single"/>
          <w:lang w:val="en-GB" w:eastAsia="en-US"/>
          <w14:ligatures w14:val="none"/>
        </w:rPr>
      </w:pPr>
      <w:r>
        <w:rPr>
          <w:rFonts w:ascii="Arial" w:eastAsia="Calibri" w:hAnsi="Arial" w:cs="Arial"/>
          <w:b/>
          <w:kern w:val="0"/>
          <w:sz w:val="24"/>
          <w:szCs w:val="24"/>
          <w:u w:val="single"/>
          <w:lang w:val="en-GB" w:eastAsia="en-US"/>
          <w14:ligatures w14:val="none"/>
        </w:rPr>
        <w:t>3</w:t>
      </w:r>
      <w:r w:rsidR="00777116" w:rsidRPr="00381382">
        <w:rPr>
          <w:rFonts w:ascii="Arial" w:eastAsia="Calibri" w:hAnsi="Arial" w:cs="Arial"/>
          <w:b/>
          <w:kern w:val="0"/>
          <w:sz w:val="24"/>
          <w:szCs w:val="24"/>
          <w:u w:val="single"/>
          <w:lang w:val="en-GB" w:eastAsia="en-US"/>
          <w14:ligatures w14:val="none"/>
        </w:rPr>
        <w:t>. Performance and Measurement</w:t>
      </w:r>
    </w:p>
    <w:p w14:paraId="01E9B2B5" w14:textId="7FB65A0E"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We will measure how effective our family services are and use feedback constructively to improve service. Feedback will be gained through visits uptake, information provided on specific events, data scrutiny at FaSO and Family Service Contract Meetings and through H</w:t>
      </w:r>
      <w:r w:rsidR="007E1E99" w:rsidRPr="00381382">
        <w:rPr>
          <w:rFonts w:ascii="Arial" w:eastAsia="Calibri" w:hAnsi="Arial" w:cs="Arial"/>
          <w:bCs/>
          <w:kern w:val="0"/>
          <w:sz w:val="24"/>
          <w:szCs w:val="24"/>
          <w:lang w:val="en-GB" w:eastAsia="en-US"/>
          <w14:ligatures w14:val="none"/>
        </w:rPr>
        <w:t>is</w:t>
      </w:r>
      <w:r w:rsidRPr="00381382">
        <w:rPr>
          <w:rFonts w:ascii="Arial" w:eastAsia="Calibri" w:hAnsi="Arial" w:cs="Arial"/>
          <w:bCs/>
          <w:kern w:val="0"/>
          <w:sz w:val="24"/>
          <w:szCs w:val="24"/>
          <w:lang w:val="en-GB" w:eastAsia="en-US"/>
          <w14:ligatures w14:val="none"/>
        </w:rPr>
        <w:t xml:space="preserve"> Majesties Prison Inspections. Key contributors of information leading to development will be:</w:t>
      </w:r>
    </w:p>
    <w:p w14:paraId="7D796CBE"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Visits &amp; FaSO Champion</w:t>
      </w:r>
    </w:p>
    <w:p w14:paraId="364DAE8F"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The Operations Custodial Manager is the FaSO Champion</w:t>
      </w:r>
      <w:r w:rsidRPr="00381382">
        <w:rPr>
          <w:rFonts w:ascii="Arial" w:eastAsia="Calibri" w:hAnsi="Arial" w:cs="Arial"/>
          <w:kern w:val="0"/>
          <w:sz w:val="24"/>
          <w:szCs w:val="24"/>
          <w:lang w:val="en-GB" w:eastAsia="en-US"/>
          <w14:ligatures w14:val="none"/>
        </w:rPr>
        <w:t xml:space="preserve"> </w:t>
      </w:r>
      <w:r w:rsidRPr="00381382">
        <w:rPr>
          <w:rFonts w:ascii="Arial" w:eastAsia="Calibri" w:hAnsi="Arial" w:cs="Arial"/>
          <w:bCs/>
          <w:kern w:val="0"/>
          <w:sz w:val="24"/>
          <w:szCs w:val="24"/>
          <w:lang w:val="en-GB" w:eastAsia="en-US"/>
          <w14:ligatures w14:val="none"/>
        </w:rPr>
        <w:t xml:space="preserve">and a key member of the FaSO Meeting. Their role is to maximise the family experience when entering the establishment and to ensure equal and courteous treatment for all visitors. He/she will endeavour to develop initiatives and support POPs in their contract delivery and be responsive to all survey, inspection and IMB feedback. </w:t>
      </w:r>
    </w:p>
    <w:p w14:paraId="39449A03"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Visitor &amp; Prisoner Survey</w:t>
      </w:r>
    </w:p>
    <w:p w14:paraId="17D537AA" w14:textId="6D79104D"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Two visitor &amp; prisoner </w:t>
      </w:r>
      <w:r w:rsidR="00460560" w:rsidRPr="00381382">
        <w:rPr>
          <w:rFonts w:ascii="Arial" w:eastAsia="Calibri" w:hAnsi="Arial" w:cs="Arial"/>
          <w:bCs/>
          <w:kern w:val="0"/>
          <w:sz w:val="24"/>
          <w:szCs w:val="24"/>
          <w:lang w:val="en-GB" w:eastAsia="en-US"/>
          <w14:ligatures w14:val="none"/>
        </w:rPr>
        <w:t>surveys</w:t>
      </w:r>
      <w:r w:rsidRPr="00381382">
        <w:rPr>
          <w:rFonts w:ascii="Arial" w:eastAsia="Calibri" w:hAnsi="Arial" w:cs="Arial"/>
          <w:bCs/>
          <w:kern w:val="0"/>
          <w:sz w:val="24"/>
          <w:szCs w:val="24"/>
          <w:lang w:val="en-GB" w:eastAsia="en-US"/>
          <w14:ligatures w14:val="none"/>
        </w:rPr>
        <w:t xml:space="preserve"> are each carried out annually to ask visitors and prisoners for views on the visits service.</w:t>
      </w:r>
      <w:r w:rsidR="001F2D7B" w:rsidRPr="00381382">
        <w:rPr>
          <w:rFonts w:ascii="Arial" w:eastAsia="Calibri" w:hAnsi="Arial" w:cs="Arial"/>
          <w:bCs/>
          <w:kern w:val="0"/>
          <w:sz w:val="24"/>
          <w:szCs w:val="24"/>
          <w:lang w:val="en-GB" w:eastAsia="en-US"/>
          <w14:ligatures w14:val="none"/>
        </w:rPr>
        <w:t xml:space="preserve"> Positives, Issues and themes are considered and developed through the FaSO Meeting.</w:t>
      </w:r>
    </w:p>
    <w:p w14:paraId="69C52EAD"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Family Forums</w:t>
      </w:r>
    </w:p>
    <w:p w14:paraId="4C9C8C59" w14:textId="44D78B18"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A bi-annual Family Forum will allow family members to meet, raise concerns and offer feedback. We will also use these forums to improve understanding around the services on offer for prisoners within the prison. </w:t>
      </w:r>
      <w:r w:rsidR="00E06C1D" w:rsidRPr="00381382">
        <w:rPr>
          <w:rFonts w:ascii="Arial" w:eastAsia="Calibri" w:hAnsi="Arial" w:cs="Arial"/>
          <w:bCs/>
          <w:kern w:val="0"/>
          <w:sz w:val="24"/>
          <w:szCs w:val="24"/>
          <w:lang w:val="en-GB" w:eastAsia="en-US"/>
          <w14:ligatures w14:val="none"/>
        </w:rPr>
        <w:t>Heads of Functions will attend these forums to</w:t>
      </w:r>
      <w:r w:rsidR="00A66753" w:rsidRPr="00381382">
        <w:rPr>
          <w:rFonts w:ascii="Arial" w:eastAsia="Calibri" w:hAnsi="Arial" w:cs="Arial"/>
          <w:bCs/>
          <w:kern w:val="0"/>
          <w:sz w:val="24"/>
          <w:szCs w:val="24"/>
          <w:lang w:val="en-GB" w:eastAsia="en-US"/>
          <w14:ligatures w14:val="none"/>
        </w:rPr>
        <w:t xml:space="preserve"> share information and respond to concerns.</w:t>
      </w:r>
    </w:p>
    <w:p w14:paraId="2CC10295"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Prison Council</w:t>
      </w:r>
    </w:p>
    <w:p w14:paraId="038CD637" w14:textId="68C145E3"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Elected prisoner representatives from each wing meet monthly to </w:t>
      </w:r>
      <w:r w:rsidR="00C021CC" w:rsidRPr="00381382">
        <w:rPr>
          <w:rFonts w:ascii="Arial" w:eastAsia="Calibri" w:hAnsi="Arial" w:cs="Arial"/>
          <w:bCs/>
          <w:kern w:val="0"/>
          <w:sz w:val="24"/>
          <w:szCs w:val="24"/>
          <w:lang w:val="en-GB" w:eastAsia="en-US"/>
          <w14:ligatures w14:val="none"/>
        </w:rPr>
        <w:t xml:space="preserve">discuss any concerns they have with </w:t>
      </w:r>
      <w:r w:rsidR="00C873D7" w:rsidRPr="00381382">
        <w:rPr>
          <w:rFonts w:ascii="Arial" w:eastAsia="Calibri" w:hAnsi="Arial" w:cs="Arial"/>
          <w:bCs/>
          <w:kern w:val="0"/>
          <w:sz w:val="24"/>
          <w:szCs w:val="24"/>
          <w:lang w:val="en-GB" w:eastAsia="en-US"/>
          <w14:ligatures w14:val="none"/>
        </w:rPr>
        <w:t xml:space="preserve">all elements of life at Hindley. This often includes discussions around FaSO </w:t>
      </w:r>
      <w:r w:rsidR="00342847" w:rsidRPr="00381382">
        <w:rPr>
          <w:rFonts w:ascii="Arial" w:eastAsia="Calibri" w:hAnsi="Arial" w:cs="Arial"/>
          <w:bCs/>
          <w:kern w:val="0"/>
          <w:sz w:val="24"/>
          <w:szCs w:val="24"/>
          <w:lang w:val="en-GB" w:eastAsia="en-US"/>
          <w14:ligatures w14:val="none"/>
        </w:rPr>
        <w:t xml:space="preserve">issues. Any concerns raised are logged on the action plan and through the SLT meetings are addressed and </w:t>
      </w:r>
      <w:r w:rsidR="002D3181" w:rsidRPr="00381382">
        <w:rPr>
          <w:rFonts w:ascii="Arial" w:eastAsia="Calibri" w:hAnsi="Arial" w:cs="Arial"/>
          <w:bCs/>
          <w:kern w:val="0"/>
          <w:sz w:val="24"/>
          <w:szCs w:val="24"/>
          <w:lang w:val="en-GB" w:eastAsia="en-US"/>
          <w14:ligatures w14:val="none"/>
        </w:rPr>
        <w:t xml:space="preserve">responded to. POPs are invited to the </w:t>
      </w:r>
      <w:r w:rsidR="003B158F" w:rsidRPr="00381382">
        <w:rPr>
          <w:rFonts w:ascii="Arial" w:eastAsia="Calibri" w:hAnsi="Arial" w:cs="Arial"/>
          <w:bCs/>
          <w:kern w:val="0"/>
          <w:sz w:val="24"/>
          <w:szCs w:val="24"/>
          <w:lang w:val="en-GB" w:eastAsia="en-US"/>
          <w14:ligatures w14:val="none"/>
        </w:rPr>
        <w:t>FaSO Meeting at least every 6 months so they can support and update the council</w:t>
      </w:r>
      <w:r w:rsidR="003960C5" w:rsidRPr="00381382">
        <w:rPr>
          <w:rFonts w:ascii="Arial" w:eastAsia="Calibri" w:hAnsi="Arial" w:cs="Arial"/>
          <w:bCs/>
          <w:kern w:val="0"/>
          <w:sz w:val="24"/>
          <w:szCs w:val="24"/>
          <w:lang w:val="en-GB" w:eastAsia="en-US"/>
          <w14:ligatures w14:val="none"/>
        </w:rPr>
        <w:t>.</w:t>
      </w:r>
    </w:p>
    <w:p w14:paraId="4D02A56A"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lastRenderedPageBreak/>
        <w:t>Complaints/Suggestions Process</w:t>
      </w:r>
    </w:p>
    <w:p w14:paraId="4267BEA4" w14:textId="77777777" w:rsidR="00997C5B"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POPs have developed a complaints/suggestions form for visitors to complete at the Visitor’s Centre.</w:t>
      </w:r>
      <w:r w:rsidR="005A1A4C" w:rsidRPr="00381382">
        <w:rPr>
          <w:rFonts w:ascii="Arial" w:eastAsia="Calibri" w:hAnsi="Arial" w:cs="Arial"/>
          <w:bCs/>
          <w:kern w:val="0"/>
          <w:sz w:val="24"/>
          <w:szCs w:val="24"/>
          <w:lang w:val="en-GB" w:eastAsia="en-US"/>
          <w14:ligatures w14:val="none"/>
        </w:rPr>
        <w:t xml:space="preserve"> This has been mirrored in the </w:t>
      </w:r>
      <w:r w:rsidR="00E467E3" w:rsidRPr="00381382">
        <w:rPr>
          <w:rFonts w:ascii="Arial" w:eastAsia="Calibri" w:hAnsi="Arial" w:cs="Arial"/>
          <w:bCs/>
          <w:kern w:val="0"/>
          <w:sz w:val="24"/>
          <w:szCs w:val="24"/>
          <w:lang w:val="en-GB" w:eastAsia="en-US"/>
          <w14:ligatures w14:val="none"/>
        </w:rPr>
        <w:t>Visits Hall</w:t>
      </w:r>
      <w:r w:rsidR="005A1A4C" w:rsidRPr="00381382">
        <w:rPr>
          <w:rFonts w:ascii="Arial" w:eastAsia="Calibri" w:hAnsi="Arial" w:cs="Arial"/>
          <w:bCs/>
          <w:kern w:val="0"/>
          <w:sz w:val="24"/>
          <w:szCs w:val="24"/>
          <w:lang w:val="en-GB" w:eastAsia="en-US"/>
          <w14:ligatures w14:val="none"/>
        </w:rPr>
        <w:t xml:space="preserve"> </w:t>
      </w:r>
      <w:r w:rsidR="00DF1B3C" w:rsidRPr="00381382">
        <w:rPr>
          <w:rFonts w:ascii="Arial" w:eastAsia="Calibri" w:hAnsi="Arial" w:cs="Arial"/>
          <w:bCs/>
          <w:kern w:val="0"/>
          <w:sz w:val="24"/>
          <w:szCs w:val="24"/>
          <w:lang w:val="en-GB" w:eastAsia="en-US"/>
          <w14:ligatures w14:val="none"/>
        </w:rPr>
        <w:t xml:space="preserve">with a comments book for non-urgent issues and comments. </w:t>
      </w:r>
      <w:r w:rsidRPr="00381382">
        <w:rPr>
          <w:rFonts w:ascii="Arial" w:eastAsia="Calibri" w:hAnsi="Arial" w:cs="Arial"/>
          <w:bCs/>
          <w:kern w:val="0"/>
          <w:sz w:val="24"/>
          <w:szCs w:val="24"/>
          <w:lang w:val="en-GB" w:eastAsia="en-US"/>
          <w14:ligatures w14:val="none"/>
        </w:rPr>
        <w:t xml:space="preserve">Visitors are encouraged to speak to staff members with any issues or suggestions. </w:t>
      </w:r>
      <w:r w:rsidR="00994AE7" w:rsidRPr="00381382">
        <w:rPr>
          <w:rFonts w:ascii="Arial" w:eastAsia="Calibri" w:hAnsi="Arial" w:cs="Arial"/>
          <w:bCs/>
          <w:kern w:val="0"/>
          <w:sz w:val="24"/>
          <w:szCs w:val="24"/>
          <w:lang w:val="en-GB" w:eastAsia="en-US"/>
          <w14:ligatures w14:val="none"/>
        </w:rPr>
        <w:t xml:space="preserve">Signage around how </w:t>
      </w:r>
      <w:r w:rsidR="000670BF" w:rsidRPr="00381382">
        <w:rPr>
          <w:rFonts w:ascii="Arial" w:eastAsia="Calibri" w:hAnsi="Arial" w:cs="Arial"/>
          <w:bCs/>
          <w:kern w:val="0"/>
          <w:sz w:val="24"/>
          <w:szCs w:val="24"/>
          <w:lang w:val="en-GB" w:eastAsia="en-US"/>
          <w14:ligatures w14:val="none"/>
        </w:rPr>
        <w:t>non-prisoners</w:t>
      </w:r>
      <w:r w:rsidR="00994AE7" w:rsidRPr="00381382">
        <w:rPr>
          <w:rFonts w:ascii="Arial" w:eastAsia="Calibri" w:hAnsi="Arial" w:cs="Arial"/>
          <w:bCs/>
          <w:kern w:val="0"/>
          <w:sz w:val="24"/>
          <w:szCs w:val="24"/>
          <w:lang w:val="en-GB" w:eastAsia="en-US"/>
          <w14:ligatures w14:val="none"/>
        </w:rPr>
        <w:t xml:space="preserve"> can make a complaint are displayed around the visits function.</w:t>
      </w:r>
      <w:r w:rsidR="000670BF" w:rsidRPr="00381382">
        <w:rPr>
          <w:rFonts w:ascii="Arial" w:eastAsia="Calibri" w:hAnsi="Arial" w:cs="Arial"/>
          <w:bCs/>
          <w:kern w:val="0"/>
          <w:sz w:val="24"/>
          <w:szCs w:val="24"/>
          <w:lang w:val="en-GB" w:eastAsia="en-US"/>
          <w14:ligatures w14:val="none"/>
        </w:rPr>
        <w:t xml:space="preserve"> </w:t>
      </w:r>
    </w:p>
    <w:p w14:paraId="02082846" w14:textId="1DF72D46" w:rsidR="00997C5B" w:rsidRDefault="00997C5B"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hAnsi="Arial" w:cs="Arial"/>
          <w:sz w:val="24"/>
          <w:szCs w:val="24"/>
        </w:rPr>
        <w:object w:dxaOrig="1534" w:dyaOrig="994" w14:anchorId="6B89B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9" o:title=""/>
          </v:shape>
          <o:OLEObject Type="Embed" ProgID="Package" ShapeID="_x0000_i1025" DrawAspect="Icon" ObjectID="_1833440725" r:id="rId20"/>
        </w:object>
      </w:r>
    </w:p>
    <w:p w14:paraId="4FCB15CA" w14:textId="311EB61B" w:rsidR="00777116" w:rsidRPr="00381382" w:rsidRDefault="00013743" w:rsidP="00777116">
      <w:pPr>
        <w:spacing w:after="160" w:line="259" w:lineRule="auto"/>
        <w:ind w:left="0" w:right="0"/>
        <w:rPr>
          <w:rFonts w:ascii="Arial" w:eastAsia="Calibri" w:hAnsi="Arial" w:cs="Arial"/>
          <w:b/>
          <w:kern w:val="0"/>
          <w:sz w:val="24"/>
          <w:szCs w:val="24"/>
          <w:u w:val="single"/>
          <w:lang w:val="en-GB" w:eastAsia="en-US"/>
          <w14:ligatures w14:val="none"/>
        </w:rPr>
      </w:pPr>
      <w:r>
        <w:rPr>
          <w:rFonts w:ascii="Arial" w:eastAsia="Calibri" w:hAnsi="Arial" w:cs="Arial"/>
          <w:b/>
          <w:kern w:val="0"/>
          <w:sz w:val="24"/>
          <w:szCs w:val="24"/>
          <w:u w:val="single"/>
          <w:lang w:val="en-GB" w:eastAsia="en-US"/>
          <w14:ligatures w14:val="none"/>
        </w:rPr>
        <w:t>4</w:t>
      </w:r>
      <w:r w:rsidR="00777116" w:rsidRPr="00381382">
        <w:rPr>
          <w:rFonts w:ascii="Arial" w:eastAsia="Calibri" w:hAnsi="Arial" w:cs="Arial"/>
          <w:b/>
          <w:kern w:val="0"/>
          <w:sz w:val="24"/>
          <w:szCs w:val="24"/>
          <w:u w:val="single"/>
          <w:lang w:val="en-GB" w:eastAsia="en-US"/>
          <w14:ligatures w14:val="none"/>
        </w:rPr>
        <w:t>. Staying Connected</w:t>
      </w:r>
    </w:p>
    <w:p w14:paraId="3D0FC4A5"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Social visits are the main way most prisoners will get access to their </w:t>
      </w:r>
      <w:proofErr w:type="spellStart"/>
      <w:r w:rsidRPr="00381382">
        <w:rPr>
          <w:rFonts w:ascii="Arial" w:eastAsia="Calibri" w:hAnsi="Arial" w:cs="Arial"/>
          <w:bCs/>
          <w:kern w:val="0"/>
          <w:sz w:val="24"/>
          <w:szCs w:val="24"/>
          <w:lang w:val="en-GB" w:eastAsia="en-US"/>
          <w14:ligatures w14:val="none"/>
        </w:rPr>
        <w:t>FaSO’s</w:t>
      </w:r>
      <w:proofErr w:type="spellEnd"/>
      <w:r w:rsidRPr="00381382">
        <w:rPr>
          <w:rFonts w:ascii="Arial" w:eastAsia="Calibri" w:hAnsi="Arial" w:cs="Arial"/>
          <w:bCs/>
          <w:kern w:val="0"/>
          <w:sz w:val="24"/>
          <w:szCs w:val="24"/>
          <w:lang w:val="en-GB" w:eastAsia="en-US"/>
          <w14:ligatures w14:val="none"/>
        </w:rPr>
        <w:t xml:space="preserve">, a separate local Visits Policy provides all related information with essential information available on </w:t>
      </w:r>
      <w:hyperlink r:id="rId21" w:history="1">
        <w:r w:rsidRPr="00381382">
          <w:rPr>
            <w:rFonts w:ascii="Arial" w:eastAsia="Calibri" w:hAnsi="Arial" w:cs="Arial"/>
            <w:bCs/>
            <w:color w:val="0563C1"/>
            <w:kern w:val="0"/>
            <w:sz w:val="24"/>
            <w:szCs w:val="24"/>
            <w:u w:val="single"/>
            <w:lang w:val="en-GB" w:eastAsia="en-US"/>
            <w14:ligatures w14:val="none"/>
          </w:rPr>
          <w:t>https://www.gov.uk/guidance/hindley-prison</w:t>
        </w:r>
      </w:hyperlink>
      <w:r w:rsidRPr="00381382">
        <w:rPr>
          <w:rFonts w:ascii="Arial" w:eastAsia="Calibri" w:hAnsi="Arial" w:cs="Arial"/>
          <w:bCs/>
          <w:kern w:val="0"/>
          <w:sz w:val="24"/>
          <w:szCs w:val="24"/>
          <w:lang w:val="en-GB" w:eastAsia="en-US"/>
          <w14:ligatures w14:val="none"/>
        </w:rPr>
        <w:t xml:space="preserve"> . Not all families can access the prison, for a variety of different reasons. Each prisoner is asked as part of the Induction process, by an experienced POM, about FaSO support. We will ensure we bridge any identified gaps created through a variety of different options:</w:t>
      </w:r>
    </w:p>
    <w:p w14:paraId="20F7B4C0" w14:textId="77777777" w:rsidR="00777116" w:rsidRPr="00381382"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 xml:space="preserve">PIN Phones </w:t>
      </w:r>
    </w:p>
    <w:p w14:paraId="59DDF62D" w14:textId="77777777" w:rsidR="00777116" w:rsidRPr="00381382"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p>
    <w:p w14:paraId="333A00AE" w14:textId="77777777" w:rsidR="00777116" w:rsidRPr="00381382"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All cells are equipped with “in cell telephones” to enable prisoners to make outgoing calls to numbers that have been applied for and approved. </w:t>
      </w:r>
    </w:p>
    <w:p w14:paraId="5338CF01"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456A3141" w14:textId="77777777" w:rsidR="00777116" w:rsidRPr="00381382"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Prison Video Visits (like Facetime)</w:t>
      </w:r>
    </w:p>
    <w:p w14:paraId="15F066EE"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42A9638B" w14:textId="77777777" w:rsidR="00777116" w:rsidRPr="00381382" w:rsidRDefault="00777116" w:rsidP="00777116">
      <w:pPr>
        <w:spacing w:after="160" w:line="259" w:lineRule="auto"/>
        <w:ind w:left="0" w:right="0"/>
        <w:contextualSpacing/>
        <w:rPr>
          <w:rFonts w:ascii="Arial" w:eastAsia="Calibri" w:hAnsi="Arial" w:cs="Arial"/>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We offer a Video Visit offer to Families and prisoners. Priority for prisoners booking these </w:t>
      </w:r>
      <w:r w:rsidRPr="00381382">
        <w:rPr>
          <w:rFonts w:ascii="Arial" w:eastAsia="Calibri" w:hAnsi="Arial" w:cs="Arial"/>
          <w:kern w:val="0"/>
          <w:sz w:val="24"/>
          <w:szCs w:val="24"/>
          <w:lang w:val="en-GB" w:eastAsia="en-US"/>
          <w14:ligatures w14:val="none"/>
        </w:rPr>
        <w:t>calls</w:t>
      </w:r>
      <w:r w:rsidRPr="00381382">
        <w:rPr>
          <w:rFonts w:ascii="Arial" w:eastAsia="Calibri" w:hAnsi="Arial" w:cs="Arial"/>
          <w:bCs/>
          <w:kern w:val="0"/>
          <w:sz w:val="24"/>
          <w:szCs w:val="24"/>
          <w:lang w:val="en-GB" w:eastAsia="en-US"/>
          <w14:ligatures w14:val="none"/>
        </w:rPr>
        <w:t xml:space="preserve"> is given to those not accessing visits. It requires the visitor to download an application to their phone, tablet or other internet enabled device, is free of charge and can be accessed at </w:t>
      </w:r>
      <w:hyperlink r:id="rId22">
        <w:r w:rsidRPr="00381382">
          <w:rPr>
            <w:rFonts w:ascii="Arial" w:eastAsia="Calibri" w:hAnsi="Arial" w:cs="Arial"/>
            <w:color w:val="0563C1"/>
            <w:kern w:val="0"/>
            <w:sz w:val="24"/>
            <w:szCs w:val="24"/>
            <w:u w:val="single"/>
            <w:lang w:val="en-GB" w:eastAsia="en-US"/>
            <w14:ligatures w14:val="none"/>
          </w:rPr>
          <w:t>https://www.prisonvideo.com</w:t>
        </w:r>
      </w:hyperlink>
      <w:r w:rsidRPr="00381382">
        <w:rPr>
          <w:rFonts w:ascii="Arial" w:eastAsia="Calibri" w:hAnsi="Arial" w:cs="Arial"/>
          <w:kern w:val="0"/>
          <w:sz w:val="24"/>
          <w:szCs w:val="24"/>
          <w:lang w:val="en-GB" w:eastAsia="en-US"/>
          <w14:ligatures w14:val="none"/>
        </w:rPr>
        <w:t xml:space="preserve"> .</w:t>
      </w:r>
    </w:p>
    <w:p w14:paraId="775CB657" w14:textId="77777777" w:rsidR="00777116" w:rsidRPr="00381382" w:rsidRDefault="00777116" w:rsidP="00777116">
      <w:pPr>
        <w:spacing w:after="160" w:line="259" w:lineRule="auto"/>
        <w:ind w:left="0" w:right="0"/>
        <w:contextualSpacing/>
        <w:rPr>
          <w:rFonts w:ascii="Arial" w:eastAsia="Calibri" w:hAnsi="Arial" w:cs="Arial"/>
          <w:color w:val="FF0000"/>
          <w:kern w:val="0"/>
          <w:sz w:val="24"/>
          <w:szCs w:val="24"/>
          <w:lang w:val="en-GB" w:eastAsia="en-US"/>
          <w14:ligatures w14:val="none"/>
        </w:rPr>
      </w:pPr>
    </w:p>
    <w:p w14:paraId="3ACC288F" w14:textId="77777777" w:rsidR="00777116" w:rsidRPr="00381382"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Letters</w:t>
      </w:r>
    </w:p>
    <w:p w14:paraId="453CC0A7"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46B7A42E"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Convicted Prisoners are entitled to 1 x postage paid second class letter per week. Additional letters may be sent out at a prisoner’s expense. Incoming mail is processed and delivered on the date it is received into the prison. </w:t>
      </w:r>
    </w:p>
    <w:p w14:paraId="0E224691"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03DBDFEA" w14:textId="77777777" w:rsidR="00777116" w:rsidRPr="00381382"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Email a Prisoner</w:t>
      </w:r>
    </w:p>
    <w:p w14:paraId="2529D3C6"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50AE1C82"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Email a prisoner is a service which allows you to email a prisoner for them to reply. This is a charged service costing £0.40 per message sent. Prisoner replies are free of charge. The service can be accessed at </w:t>
      </w:r>
      <w:hyperlink r:id="rId23" w:history="1">
        <w:r w:rsidRPr="00381382">
          <w:rPr>
            <w:rFonts w:ascii="Arial" w:eastAsia="Calibri" w:hAnsi="Arial" w:cs="Arial"/>
            <w:bCs/>
            <w:color w:val="0563C1"/>
            <w:kern w:val="0"/>
            <w:sz w:val="24"/>
            <w:szCs w:val="24"/>
            <w:u w:val="single"/>
            <w:lang w:val="en-GB" w:eastAsia="en-US"/>
            <w14:ligatures w14:val="none"/>
          </w:rPr>
          <w:t>https://www.emailaprisoner.com</w:t>
        </w:r>
      </w:hyperlink>
      <w:r w:rsidRPr="00381382">
        <w:rPr>
          <w:rFonts w:ascii="Arial" w:eastAsia="Calibri" w:hAnsi="Arial" w:cs="Arial"/>
          <w:bCs/>
          <w:kern w:val="0"/>
          <w:sz w:val="24"/>
          <w:szCs w:val="24"/>
          <w:lang w:val="en-GB" w:eastAsia="en-US"/>
          <w14:ligatures w14:val="none"/>
        </w:rPr>
        <w:t>.</w:t>
      </w:r>
    </w:p>
    <w:p w14:paraId="0BEE6247"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533D0772" w14:textId="77777777" w:rsidR="00777116" w:rsidRPr="00381382" w:rsidRDefault="00777116" w:rsidP="00777116">
      <w:pPr>
        <w:spacing w:after="160" w:line="259" w:lineRule="auto"/>
        <w:ind w:left="0" w:right="0"/>
        <w:jc w:val="both"/>
        <w:rPr>
          <w:rFonts w:ascii="Arial" w:eastAsia="Calibri" w:hAnsi="Arial" w:cs="Arial"/>
          <w:kern w:val="0"/>
          <w:sz w:val="24"/>
          <w:szCs w:val="24"/>
          <w:lang w:val="en-GB" w:eastAsia="en-US"/>
          <w14:ligatures w14:val="none"/>
        </w:rPr>
      </w:pPr>
      <w:r w:rsidRPr="00381382">
        <w:rPr>
          <w:rFonts w:ascii="Arial" w:eastAsia="Calibri" w:hAnsi="Arial" w:cs="Arial"/>
          <w:b/>
          <w:bCs/>
          <w:kern w:val="0"/>
          <w:sz w:val="24"/>
          <w:szCs w:val="24"/>
          <w:lang w:val="en-GB" w:eastAsia="en-US"/>
          <w14:ligatures w14:val="none"/>
        </w:rPr>
        <w:lastRenderedPageBreak/>
        <w:t>Prison Voicemail</w:t>
      </w:r>
      <w:r w:rsidRPr="00381382">
        <w:rPr>
          <w:rFonts w:ascii="Arial" w:eastAsia="Calibri" w:hAnsi="Arial" w:cs="Arial"/>
          <w:kern w:val="0"/>
          <w:sz w:val="24"/>
          <w:szCs w:val="24"/>
          <w:lang w:val="en-GB" w:eastAsia="en-US"/>
          <w14:ligatures w14:val="none"/>
        </w:rPr>
        <w:t xml:space="preserve"> </w:t>
      </w:r>
    </w:p>
    <w:p w14:paraId="67538F75" w14:textId="77777777" w:rsidR="00777116" w:rsidRPr="00381382" w:rsidRDefault="00777116" w:rsidP="00777116">
      <w:pPr>
        <w:spacing w:after="160" w:line="259" w:lineRule="auto"/>
        <w:ind w:left="0" w:right="0"/>
        <w:jc w:val="both"/>
        <w:rPr>
          <w:rFonts w:ascii="Arial" w:eastAsia="Calibri" w:hAnsi="Arial" w:cs="Arial"/>
          <w:kern w:val="0"/>
          <w:sz w:val="24"/>
          <w:szCs w:val="24"/>
          <w:lang w:val="en-GB" w:eastAsia="en-US"/>
          <w14:ligatures w14:val="none"/>
        </w:rPr>
      </w:pPr>
      <w:r w:rsidRPr="00381382">
        <w:rPr>
          <w:rFonts w:ascii="Arial" w:eastAsia="Calibri" w:hAnsi="Arial" w:cs="Arial"/>
          <w:kern w:val="0"/>
          <w:sz w:val="24"/>
          <w:szCs w:val="24"/>
          <w:lang w:val="en-GB" w:eastAsia="en-US"/>
          <w14:ligatures w14:val="none"/>
        </w:rPr>
        <w:t xml:space="preserve">The service allows friends and family to contact the prison and leave a voicemail message for a prisoner who can then pick the message up using an individual voicemail pin number, this allows families to leave messages at a convenient time for prisoners without worrying about them missing a call – see </w:t>
      </w:r>
      <w:hyperlink r:id="rId24" w:history="1">
        <w:r w:rsidRPr="00381382">
          <w:rPr>
            <w:rFonts w:ascii="Arial" w:eastAsia="Calibri" w:hAnsi="Arial" w:cs="Arial"/>
            <w:color w:val="0563C1"/>
            <w:kern w:val="0"/>
            <w:sz w:val="24"/>
            <w:szCs w:val="24"/>
            <w:u w:val="single"/>
            <w:lang w:val="en-GB" w:eastAsia="en-US"/>
            <w14:ligatures w14:val="none"/>
          </w:rPr>
          <w:t>Get your free 0808 number now - free calls from UK prisons to your mobile</w:t>
        </w:r>
      </w:hyperlink>
      <w:r w:rsidRPr="00381382">
        <w:rPr>
          <w:rFonts w:ascii="Arial" w:eastAsia="Calibri" w:hAnsi="Arial" w:cs="Arial"/>
          <w:kern w:val="0"/>
          <w:sz w:val="24"/>
          <w:szCs w:val="24"/>
          <w:lang w:val="en-GB" w:eastAsia="en-US"/>
          <w14:ligatures w14:val="none"/>
        </w:rPr>
        <w:t>.</w:t>
      </w:r>
    </w:p>
    <w:p w14:paraId="0BB35CB0"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3A7207C1" w14:textId="77777777" w:rsidR="00997C5B" w:rsidRDefault="00997C5B" w:rsidP="00777116">
      <w:pPr>
        <w:spacing w:after="160" w:line="259" w:lineRule="auto"/>
        <w:ind w:left="0" w:right="0"/>
        <w:contextualSpacing/>
        <w:rPr>
          <w:rFonts w:ascii="Arial" w:eastAsia="Calibri" w:hAnsi="Arial" w:cs="Arial"/>
          <w:b/>
          <w:kern w:val="0"/>
          <w:sz w:val="24"/>
          <w:szCs w:val="24"/>
          <w:lang w:val="en-GB" w:eastAsia="en-US"/>
          <w14:ligatures w14:val="none"/>
        </w:rPr>
      </w:pPr>
    </w:p>
    <w:p w14:paraId="7776DC02" w14:textId="77777777" w:rsidR="00997C5B" w:rsidRDefault="00997C5B" w:rsidP="00777116">
      <w:pPr>
        <w:spacing w:after="160" w:line="259" w:lineRule="auto"/>
        <w:ind w:left="0" w:right="0"/>
        <w:contextualSpacing/>
        <w:rPr>
          <w:rFonts w:ascii="Arial" w:eastAsia="Calibri" w:hAnsi="Arial" w:cs="Arial"/>
          <w:b/>
          <w:kern w:val="0"/>
          <w:sz w:val="24"/>
          <w:szCs w:val="24"/>
          <w:lang w:val="en-GB" w:eastAsia="en-US"/>
          <w14:ligatures w14:val="none"/>
        </w:rPr>
      </w:pPr>
    </w:p>
    <w:p w14:paraId="194DF150" w14:textId="77777777" w:rsidR="00997C5B" w:rsidRDefault="00997C5B" w:rsidP="00777116">
      <w:pPr>
        <w:spacing w:after="160" w:line="259" w:lineRule="auto"/>
        <w:ind w:left="0" w:right="0"/>
        <w:contextualSpacing/>
        <w:rPr>
          <w:rFonts w:ascii="Arial" w:eastAsia="Calibri" w:hAnsi="Arial" w:cs="Arial"/>
          <w:b/>
          <w:kern w:val="0"/>
          <w:sz w:val="24"/>
          <w:szCs w:val="24"/>
          <w:lang w:val="en-GB" w:eastAsia="en-US"/>
          <w14:ligatures w14:val="none"/>
        </w:rPr>
      </w:pPr>
    </w:p>
    <w:p w14:paraId="7AF795F7" w14:textId="25E33AA7" w:rsidR="00777116" w:rsidRPr="00381382"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Blue Visits</w:t>
      </w:r>
    </w:p>
    <w:p w14:paraId="07411042"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66195A43"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One mid-week afternoon each month is dedicated to “blue visits”. Our Neurodiversity Manager and Chaplaincy Team identify men with neuro-diverse impairments that would preclude them from engaging in routine and noisy social visits sessions. The capacity of visits is greatly reduced for such events, lowering noise levels, and makes them accessible and more appropriate for respective individuals. The Chaplaincy Team will liaise directly with families to provide access to blue visits. Those visiting, are eligible to the same considerations for access to blue visits. In such instances prisoners should apply directly to the Chaplaincy Team for consideration and authorisation to access the visits. </w:t>
      </w:r>
    </w:p>
    <w:p w14:paraId="75A8B592" w14:textId="77777777" w:rsidR="00777116" w:rsidRPr="00381382" w:rsidRDefault="00777116" w:rsidP="00777116">
      <w:pPr>
        <w:spacing w:after="160" w:line="259" w:lineRule="auto"/>
        <w:ind w:left="0" w:right="0"/>
        <w:contextualSpacing/>
        <w:rPr>
          <w:rFonts w:ascii="Arial" w:eastAsia="Calibri" w:hAnsi="Arial" w:cs="Arial"/>
          <w:bCs/>
          <w:kern w:val="0"/>
          <w:sz w:val="24"/>
          <w:szCs w:val="24"/>
          <w:lang w:val="en-GB" w:eastAsia="en-US"/>
          <w14:ligatures w14:val="none"/>
        </w:rPr>
      </w:pPr>
    </w:p>
    <w:p w14:paraId="644A9E31" w14:textId="77777777" w:rsidR="00777116" w:rsidRDefault="00777116" w:rsidP="00777116">
      <w:pPr>
        <w:spacing w:after="160" w:line="259" w:lineRule="auto"/>
        <w:ind w:left="0" w:right="0"/>
        <w:contextualSpacing/>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Family Days</w:t>
      </w:r>
    </w:p>
    <w:p w14:paraId="01CEB257" w14:textId="77777777" w:rsidR="00997C5B" w:rsidRPr="00381382" w:rsidRDefault="00997C5B" w:rsidP="00777116">
      <w:pPr>
        <w:spacing w:after="160" w:line="259" w:lineRule="auto"/>
        <w:ind w:left="0" w:right="0"/>
        <w:contextualSpacing/>
        <w:rPr>
          <w:rFonts w:ascii="Arial" w:eastAsia="Calibri" w:hAnsi="Arial" w:cs="Arial"/>
          <w:b/>
          <w:kern w:val="0"/>
          <w:sz w:val="24"/>
          <w:szCs w:val="24"/>
          <w:lang w:val="en-GB" w:eastAsia="en-US"/>
          <w14:ligatures w14:val="none"/>
        </w:rPr>
      </w:pPr>
    </w:p>
    <w:p w14:paraId="1DA3BD42"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These are significantly different from normal Social Visits which take place daily. Family Visits offer a more relaxed environment for both prisoners and visitors. The Family Days run to a theme such as Sports Day, Christmas, and many more. During all Family Days there are activities on offer such as:</w:t>
      </w:r>
    </w:p>
    <w:p w14:paraId="2DA03F54" w14:textId="77777777" w:rsidR="00777116" w:rsidRPr="00381382" w:rsidRDefault="00777116" w:rsidP="00777116">
      <w:pPr>
        <w:numPr>
          <w:ilvl w:val="0"/>
          <w:numId w:val="13"/>
        </w:numPr>
        <w:spacing w:after="160" w:line="259" w:lineRule="auto"/>
        <w:ind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Group activities</w:t>
      </w:r>
    </w:p>
    <w:p w14:paraId="77AA55C0" w14:textId="77777777" w:rsidR="00777116" w:rsidRPr="00381382" w:rsidRDefault="00777116" w:rsidP="00777116">
      <w:pPr>
        <w:numPr>
          <w:ilvl w:val="0"/>
          <w:numId w:val="13"/>
        </w:numPr>
        <w:spacing w:after="160" w:line="259" w:lineRule="auto"/>
        <w:ind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Arts &amp; Crafts</w:t>
      </w:r>
    </w:p>
    <w:p w14:paraId="5CA89797" w14:textId="77777777" w:rsidR="00777116" w:rsidRPr="00381382" w:rsidRDefault="00777116" w:rsidP="00777116">
      <w:pPr>
        <w:numPr>
          <w:ilvl w:val="0"/>
          <w:numId w:val="13"/>
        </w:numPr>
        <w:spacing w:after="160" w:line="259" w:lineRule="auto"/>
        <w:ind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Competitions</w:t>
      </w:r>
    </w:p>
    <w:p w14:paraId="4ACC6AF9" w14:textId="77777777" w:rsidR="00777116" w:rsidRPr="00381382" w:rsidRDefault="00777116" w:rsidP="00777116">
      <w:pPr>
        <w:numPr>
          <w:ilvl w:val="0"/>
          <w:numId w:val="13"/>
        </w:numPr>
        <w:spacing w:after="160" w:line="259" w:lineRule="auto"/>
        <w:ind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Games</w:t>
      </w:r>
    </w:p>
    <w:p w14:paraId="1F30BA9C" w14:textId="77777777" w:rsidR="00777116" w:rsidRPr="00381382" w:rsidRDefault="00777116" w:rsidP="00777116">
      <w:pPr>
        <w:numPr>
          <w:ilvl w:val="0"/>
          <w:numId w:val="13"/>
        </w:numPr>
        <w:spacing w:after="160" w:line="259" w:lineRule="auto"/>
        <w:ind w:right="0"/>
        <w:contextualSpacing/>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Guest Appearances from outside partner agencies.</w:t>
      </w:r>
    </w:p>
    <w:p w14:paraId="2B73B895" w14:textId="77777777" w:rsidR="00777116" w:rsidRDefault="00777116" w:rsidP="00777116">
      <w:pPr>
        <w:numPr>
          <w:ilvl w:val="0"/>
          <w:numId w:val="13"/>
        </w:numPr>
        <w:spacing w:after="160" w:line="259" w:lineRule="auto"/>
        <w:ind w:right="0"/>
        <w:contextualSpacing/>
        <w:rPr>
          <w:rFonts w:ascii="Arial" w:eastAsia="Calibri" w:hAnsi="Arial" w:cs="Arial"/>
          <w:kern w:val="0"/>
          <w:sz w:val="24"/>
          <w:szCs w:val="24"/>
          <w:lang w:val="en-GB" w:eastAsia="en-US"/>
          <w14:ligatures w14:val="none"/>
        </w:rPr>
      </w:pPr>
      <w:r w:rsidRPr="00381382">
        <w:rPr>
          <w:rFonts w:ascii="Arial" w:eastAsia="Calibri" w:hAnsi="Arial" w:cs="Arial"/>
          <w:kern w:val="0"/>
          <w:sz w:val="24"/>
          <w:szCs w:val="24"/>
          <w:lang w:val="en-GB" w:eastAsia="en-US"/>
          <w14:ligatures w14:val="none"/>
        </w:rPr>
        <w:t>Celebration events</w:t>
      </w:r>
    </w:p>
    <w:p w14:paraId="15542307" w14:textId="77777777" w:rsidR="00997C5B" w:rsidRPr="00381382" w:rsidRDefault="00997C5B" w:rsidP="00997C5B">
      <w:pPr>
        <w:spacing w:after="160" w:line="259" w:lineRule="auto"/>
        <w:ind w:left="720" w:right="0"/>
        <w:contextualSpacing/>
        <w:rPr>
          <w:rFonts w:ascii="Arial" w:eastAsia="Calibri" w:hAnsi="Arial" w:cs="Arial"/>
          <w:kern w:val="0"/>
          <w:sz w:val="24"/>
          <w:szCs w:val="24"/>
          <w:lang w:val="en-GB" w:eastAsia="en-US"/>
          <w14:ligatures w14:val="none"/>
        </w:rPr>
      </w:pPr>
    </w:p>
    <w:p w14:paraId="117CF1AA" w14:textId="77777777" w:rsidR="00777116" w:rsidRPr="00381382" w:rsidRDefault="00777116" w:rsidP="00777116">
      <w:pPr>
        <w:spacing w:after="160" w:line="259" w:lineRule="auto"/>
        <w:ind w:left="0" w:right="0"/>
        <w:rPr>
          <w:rFonts w:ascii="Arial" w:eastAsia="Calibri" w:hAnsi="Arial" w:cs="Arial"/>
          <w:kern w:val="0"/>
          <w:sz w:val="24"/>
          <w:szCs w:val="24"/>
          <w:lang w:val="en-GB" w:eastAsia="en-US"/>
          <w14:ligatures w14:val="none"/>
        </w:rPr>
      </w:pPr>
      <w:r w:rsidRPr="00381382">
        <w:rPr>
          <w:rFonts w:ascii="Arial" w:eastAsia="Calibri" w:hAnsi="Arial" w:cs="Arial"/>
          <w:kern w:val="0"/>
          <w:sz w:val="24"/>
          <w:szCs w:val="24"/>
          <w:lang w:val="en-GB" w:eastAsia="en-US"/>
          <w14:ligatures w14:val="none"/>
        </w:rPr>
        <w:t>Family Days are scheduled monthly and are advertised to both Prisoners and Families. Family Days are available to all prisoners irrespective of their Incentives Earned Privileges level and must be applied for by the prisoner in accordance with each Family Day criteria.</w:t>
      </w:r>
    </w:p>
    <w:p w14:paraId="014FCFD1"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 xml:space="preserve">Prisoner Visitors </w:t>
      </w:r>
    </w:p>
    <w:p w14:paraId="6DE43C38" w14:textId="7777777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lastRenderedPageBreak/>
        <w:t xml:space="preserve">Prisoners who do not have any </w:t>
      </w:r>
      <w:proofErr w:type="spellStart"/>
      <w:r w:rsidRPr="00381382">
        <w:rPr>
          <w:rFonts w:ascii="Arial" w:eastAsia="Calibri" w:hAnsi="Arial" w:cs="Arial"/>
          <w:bCs/>
          <w:kern w:val="0"/>
          <w:sz w:val="24"/>
          <w:szCs w:val="24"/>
          <w:lang w:val="en-GB" w:eastAsia="en-US"/>
          <w14:ligatures w14:val="none"/>
        </w:rPr>
        <w:t>FaSO’s</w:t>
      </w:r>
      <w:proofErr w:type="spellEnd"/>
      <w:r w:rsidRPr="00381382">
        <w:rPr>
          <w:rFonts w:ascii="Arial" w:eastAsia="Calibri" w:hAnsi="Arial" w:cs="Arial"/>
          <w:bCs/>
          <w:kern w:val="0"/>
          <w:sz w:val="24"/>
          <w:szCs w:val="24"/>
          <w:lang w:val="en-GB" w:eastAsia="en-US"/>
          <w14:ligatures w14:val="none"/>
        </w:rPr>
        <w:t xml:space="preserve"> or any </w:t>
      </w:r>
      <w:proofErr w:type="spellStart"/>
      <w:r w:rsidRPr="00381382">
        <w:rPr>
          <w:rFonts w:ascii="Arial" w:eastAsia="Calibri" w:hAnsi="Arial" w:cs="Arial"/>
          <w:bCs/>
          <w:kern w:val="0"/>
          <w:sz w:val="24"/>
          <w:szCs w:val="24"/>
          <w:lang w:val="en-GB" w:eastAsia="en-US"/>
          <w14:ligatures w14:val="none"/>
        </w:rPr>
        <w:t>FaSO’s</w:t>
      </w:r>
      <w:proofErr w:type="spellEnd"/>
      <w:r w:rsidRPr="00381382">
        <w:rPr>
          <w:rFonts w:ascii="Arial" w:eastAsia="Calibri" w:hAnsi="Arial" w:cs="Arial"/>
          <w:bCs/>
          <w:kern w:val="0"/>
          <w:sz w:val="24"/>
          <w:szCs w:val="24"/>
          <w:lang w:val="en-GB" w:eastAsia="en-US"/>
          <w14:ligatures w14:val="none"/>
        </w:rPr>
        <w:t xml:space="preserve"> who are unable to visit can request to have a volunteer Prison Visitor who will visit and provide support through phone calls or as a pen pal. This service is offered by the Chaplaincy Department (for more information see </w:t>
      </w:r>
      <w:hyperlink r:id="rId25" w:history="1">
        <w:r w:rsidRPr="00381382">
          <w:rPr>
            <w:rFonts w:ascii="Arial" w:eastAsia="Calibri" w:hAnsi="Arial" w:cs="Arial"/>
            <w:bCs/>
            <w:color w:val="0563C1"/>
            <w:kern w:val="0"/>
            <w:sz w:val="24"/>
            <w:szCs w:val="24"/>
            <w:u w:val="single"/>
            <w:lang w:val="en-GB" w:eastAsia="en-US"/>
            <w14:ligatures w14:val="none"/>
          </w:rPr>
          <w:t>https://www.naopv.com/</w:t>
        </w:r>
      </w:hyperlink>
      <w:r w:rsidRPr="00381382">
        <w:rPr>
          <w:rFonts w:ascii="Arial" w:eastAsia="Calibri" w:hAnsi="Arial" w:cs="Arial"/>
          <w:bCs/>
          <w:kern w:val="0"/>
          <w:sz w:val="24"/>
          <w:szCs w:val="24"/>
          <w:lang w:val="en-GB" w:eastAsia="en-US"/>
          <w14:ligatures w14:val="none"/>
        </w:rPr>
        <w:t>).</w:t>
      </w:r>
    </w:p>
    <w:p w14:paraId="67E7327E" w14:textId="4469F72C"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We monitor which of our prisoners do not have visits and ensure support is made available for them through POPs engagement</w:t>
      </w:r>
      <w:r w:rsidRPr="00381382">
        <w:rPr>
          <w:rFonts w:ascii="Arial" w:eastAsia="Calibri" w:hAnsi="Arial" w:cs="Arial"/>
          <w:kern w:val="0"/>
          <w:sz w:val="24"/>
          <w:szCs w:val="24"/>
          <w:lang w:val="en-GB" w:eastAsia="en-US"/>
          <w14:ligatures w14:val="none"/>
        </w:rPr>
        <w:t xml:space="preserve"> and non-visits events</w:t>
      </w:r>
      <w:r w:rsidRPr="00381382">
        <w:rPr>
          <w:rFonts w:ascii="Arial" w:eastAsia="Calibri" w:hAnsi="Arial" w:cs="Arial"/>
          <w:bCs/>
          <w:kern w:val="0"/>
          <w:sz w:val="24"/>
          <w:szCs w:val="24"/>
          <w:lang w:val="en-GB" w:eastAsia="en-US"/>
          <w14:ligatures w14:val="none"/>
        </w:rPr>
        <w:t>.</w:t>
      </w:r>
      <w:r w:rsidR="007374B4" w:rsidRPr="00381382">
        <w:rPr>
          <w:rFonts w:ascii="Arial" w:eastAsia="Calibri" w:hAnsi="Arial" w:cs="Arial"/>
          <w:bCs/>
          <w:kern w:val="0"/>
          <w:sz w:val="24"/>
          <w:szCs w:val="24"/>
          <w:lang w:val="en-GB" w:eastAsia="en-US"/>
          <w14:ligatures w14:val="none"/>
        </w:rPr>
        <w:t xml:space="preserve"> These </w:t>
      </w:r>
      <w:proofErr w:type="gramStart"/>
      <w:r w:rsidR="007374B4" w:rsidRPr="00381382">
        <w:rPr>
          <w:rFonts w:ascii="Arial" w:eastAsia="Calibri" w:hAnsi="Arial" w:cs="Arial"/>
          <w:bCs/>
          <w:kern w:val="0"/>
          <w:sz w:val="24"/>
          <w:szCs w:val="24"/>
          <w:lang w:val="en-GB" w:eastAsia="en-US"/>
          <w14:ligatures w14:val="none"/>
        </w:rPr>
        <w:t>Non-Visits</w:t>
      </w:r>
      <w:proofErr w:type="gramEnd"/>
      <w:r w:rsidR="007374B4" w:rsidRPr="00381382">
        <w:rPr>
          <w:rFonts w:ascii="Arial" w:eastAsia="Calibri" w:hAnsi="Arial" w:cs="Arial"/>
          <w:bCs/>
          <w:kern w:val="0"/>
          <w:sz w:val="24"/>
          <w:szCs w:val="24"/>
          <w:lang w:val="en-GB" w:eastAsia="en-US"/>
          <w14:ligatures w14:val="none"/>
        </w:rPr>
        <w:t xml:space="preserve"> events have </w:t>
      </w:r>
      <w:r w:rsidR="00431E30" w:rsidRPr="00381382">
        <w:rPr>
          <w:rFonts w:ascii="Arial" w:eastAsia="Calibri" w:hAnsi="Arial" w:cs="Arial"/>
          <w:bCs/>
          <w:kern w:val="0"/>
          <w:sz w:val="24"/>
          <w:szCs w:val="24"/>
          <w:lang w:val="en-GB" w:eastAsia="en-US"/>
          <w14:ligatures w14:val="none"/>
        </w:rPr>
        <w:t xml:space="preserve">been developed to offer a monthly session </w:t>
      </w:r>
      <w:r w:rsidR="0013052F" w:rsidRPr="00381382">
        <w:rPr>
          <w:rFonts w:ascii="Arial" w:eastAsia="Calibri" w:hAnsi="Arial" w:cs="Arial"/>
          <w:bCs/>
          <w:kern w:val="0"/>
          <w:sz w:val="24"/>
          <w:szCs w:val="24"/>
          <w:lang w:val="en-GB" w:eastAsia="en-US"/>
          <w14:ligatures w14:val="none"/>
        </w:rPr>
        <w:t>for those identified as not receiving any FaSO contact.</w:t>
      </w:r>
      <w:r w:rsidR="00DA4AC2" w:rsidRPr="00381382">
        <w:rPr>
          <w:rFonts w:ascii="Arial" w:eastAsia="Calibri" w:hAnsi="Arial" w:cs="Arial"/>
          <w:bCs/>
          <w:kern w:val="0"/>
          <w:sz w:val="24"/>
          <w:szCs w:val="24"/>
          <w:lang w:val="en-GB" w:eastAsia="en-US"/>
          <w14:ligatures w14:val="none"/>
        </w:rPr>
        <w:t xml:space="preserve"> These sessions include activities, forums an opportunity for support</w:t>
      </w:r>
      <w:r w:rsidR="00431E30" w:rsidRPr="00381382">
        <w:rPr>
          <w:rFonts w:ascii="Arial" w:eastAsia="Calibri" w:hAnsi="Arial" w:cs="Arial"/>
          <w:bCs/>
          <w:kern w:val="0"/>
          <w:sz w:val="24"/>
          <w:szCs w:val="24"/>
          <w:lang w:val="en-GB" w:eastAsia="en-US"/>
          <w14:ligatures w14:val="none"/>
        </w:rPr>
        <w:t xml:space="preserve"> </w:t>
      </w:r>
      <w:r w:rsidR="000B008E" w:rsidRPr="00381382">
        <w:rPr>
          <w:rFonts w:ascii="Arial" w:eastAsia="Calibri" w:hAnsi="Arial" w:cs="Arial"/>
          <w:bCs/>
          <w:kern w:val="0"/>
          <w:sz w:val="24"/>
          <w:szCs w:val="24"/>
          <w:lang w:val="en-GB" w:eastAsia="en-US"/>
          <w14:ligatures w14:val="none"/>
        </w:rPr>
        <w:t>and shared experience.</w:t>
      </w:r>
    </w:p>
    <w:p w14:paraId="7219DC01" w14:textId="77777777" w:rsidR="00997C5B" w:rsidRDefault="00997C5B" w:rsidP="00777116">
      <w:pPr>
        <w:spacing w:after="160" w:line="259" w:lineRule="auto"/>
        <w:ind w:left="0" w:right="0"/>
        <w:rPr>
          <w:rFonts w:ascii="Arial" w:eastAsia="Calibri" w:hAnsi="Arial" w:cs="Arial"/>
          <w:b/>
          <w:kern w:val="0"/>
          <w:sz w:val="24"/>
          <w:szCs w:val="24"/>
          <w:lang w:val="en-GB" w:eastAsia="en-US"/>
          <w14:ligatures w14:val="none"/>
        </w:rPr>
      </w:pPr>
    </w:p>
    <w:p w14:paraId="2B8904C9" w14:textId="57D06E07"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Assisted Prison Visiting Unit (APVU)</w:t>
      </w:r>
    </w:p>
    <w:p w14:paraId="6C60175E" w14:textId="4068BCDD" w:rsidR="007531CD"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For visitors who are simply unable to afford visiting the prison they can claim back up to two visits a month travel costs through APVU. Terms and conditions apply. Information is available in the Visitors Centre or by visiting </w:t>
      </w:r>
      <w:hyperlink r:id="rId26" w:history="1">
        <w:r w:rsidRPr="00381382">
          <w:rPr>
            <w:rFonts w:ascii="Arial" w:eastAsia="Calibri" w:hAnsi="Arial" w:cs="Arial"/>
            <w:bCs/>
            <w:color w:val="0563C1"/>
            <w:kern w:val="0"/>
            <w:sz w:val="24"/>
            <w:szCs w:val="24"/>
            <w:u w:val="single"/>
            <w:lang w:val="en-GB" w:eastAsia="en-US"/>
            <w14:ligatures w14:val="none"/>
          </w:rPr>
          <w:t>https://www.gov.uk/help-with-prison-visits</w:t>
        </w:r>
      </w:hyperlink>
      <w:r w:rsidRPr="00381382">
        <w:rPr>
          <w:rFonts w:ascii="Arial" w:eastAsia="Calibri" w:hAnsi="Arial" w:cs="Arial"/>
          <w:b/>
          <w:kern w:val="0"/>
          <w:sz w:val="24"/>
          <w:szCs w:val="24"/>
          <w:u w:val="single"/>
          <w:lang w:val="en-GB" w:eastAsia="en-US"/>
          <w14:ligatures w14:val="none"/>
        </w:rPr>
        <w:t xml:space="preserve"> </w:t>
      </w:r>
    </w:p>
    <w:p w14:paraId="707060E6" w14:textId="77777777" w:rsidR="007531CD" w:rsidRPr="00381382" w:rsidRDefault="007531CD" w:rsidP="00777116">
      <w:pPr>
        <w:spacing w:after="160" w:line="259" w:lineRule="auto"/>
        <w:ind w:left="0" w:right="0"/>
        <w:rPr>
          <w:rFonts w:ascii="Arial" w:eastAsia="Calibri" w:hAnsi="Arial" w:cs="Arial"/>
          <w:b/>
          <w:kern w:val="0"/>
          <w:sz w:val="24"/>
          <w:szCs w:val="24"/>
          <w:lang w:val="en-GB" w:eastAsia="en-US"/>
          <w14:ligatures w14:val="none"/>
        </w:rPr>
      </w:pPr>
    </w:p>
    <w:p w14:paraId="1BA5B405" w14:textId="75581BCC" w:rsidR="00777116" w:rsidRPr="00381382" w:rsidRDefault="00013743" w:rsidP="00777116">
      <w:pPr>
        <w:spacing w:after="160" w:line="259" w:lineRule="auto"/>
        <w:ind w:left="0" w:right="0"/>
        <w:rPr>
          <w:rFonts w:ascii="Arial" w:eastAsia="Calibri" w:hAnsi="Arial" w:cs="Arial"/>
          <w:b/>
          <w:kern w:val="0"/>
          <w:sz w:val="24"/>
          <w:szCs w:val="24"/>
          <w:u w:val="single"/>
          <w:lang w:val="en-GB" w:eastAsia="en-US"/>
          <w14:ligatures w14:val="none"/>
        </w:rPr>
      </w:pPr>
      <w:r>
        <w:rPr>
          <w:rFonts w:ascii="Arial" w:eastAsia="Calibri" w:hAnsi="Arial" w:cs="Arial"/>
          <w:b/>
          <w:kern w:val="0"/>
          <w:sz w:val="24"/>
          <w:szCs w:val="24"/>
          <w:u w:val="single"/>
          <w:lang w:val="en-GB" w:eastAsia="en-US"/>
          <w14:ligatures w14:val="none"/>
        </w:rPr>
        <w:t>5</w:t>
      </w:r>
      <w:r w:rsidR="00777116" w:rsidRPr="00381382">
        <w:rPr>
          <w:rFonts w:ascii="Arial" w:eastAsia="Calibri" w:hAnsi="Arial" w:cs="Arial"/>
          <w:b/>
          <w:kern w:val="0"/>
          <w:sz w:val="24"/>
          <w:szCs w:val="24"/>
          <w:u w:val="single"/>
          <w:lang w:val="en-GB" w:eastAsia="en-US"/>
          <w14:ligatures w14:val="none"/>
        </w:rPr>
        <w:t>. Notable Demographics</w:t>
      </w:r>
    </w:p>
    <w:p w14:paraId="3EF7E860" w14:textId="77777777"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Young Adults (18-25)</w:t>
      </w:r>
    </w:p>
    <w:p w14:paraId="479A8C6E" w14:textId="56882630" w:rsidR="00777116" w:rsidRPr="00381382" w:rsidRDefault="00777116" w:rsidP="00777116">
      <w:pPr>
        <w:spacing w:after="160" w:line="259" w:lineRule="auto"/>
        <w:ind w:left="0" w:right="0"/>
        <w:rPr>
          <w:rFonts w:ascii="Arial" w:eastAsia="Calibri" w:hAnsi="Arial" w:cs="Arial"/>
          <w:kern w:val="0"/>
          <w:sz w:val="24"/>
          <w:szCs w:val="24"/>
          <w:lang w:val="en-GB" w:eastAsia="en-US"/>
          <w14:ligatures w14:val="none"/>
        </w:rPr>
      </w:pPr>
      <w:r w:rsidRPr="00381382">
        <w:rPr>
          <w:rFonts w:ascii="Arial" w:eastAsia="Calibri" w:hAnsi="Arial" w:cs="Arial"/>
          <w:kern w:val="0"/>
          <w:sz w:val="24"/>
          <w:szCs w:val="24"/>
          <w:lang w:val="en-GB" w:eastAsia="en-US"/>
          <w14:ligatures w14:val="none"/>
        </w:rPr>
        <w:t xml:space="preserve">Approx </w:t>
      </w:r>
      <w:r w:rsidR="000B008E" w:rsidRPr="00381382">
        <w:rPr>
          <w:rFonts w:ascii="Arial" w:eastAsia="Calibri" w:hAnsi="Arial" w:cs="Arial"/>
          <w:kern w:val="0"/>
          <w:sz w:val="24"/>
          <w:szCs w:val="24"/>
          <w:lang w:val="en-GB" w:eastAsia="en-US"/>
          <w14:ligatures w14:val="none"/>
        </w:rPr>
        <w:t>33</w:t>
      </w:r>
      <w:r w:rsidRPr="00381382">
        <w:rPr>
          <w:rFonts w:ascii="Arial" w:eastAsia="Calibri" w:hAnsi="Arial" w:cs="Arial"/>
          <w:kern w:val="0"/>
          <w:sz w:val="24"/>
          <w:szCs w:val="24"/>
          <w:lang w:val="en-GB" w:eastAsia="en-US"/>
          <w14:ligatures w14:val="none"/>
        </w:rPr>
        <w:t xml:space="preserve">% of our men are Young Adults. We know that men in this age group have different needs from older adults. We have a separate Young Adults Strategy to tailor our offer accordingly in respect of this cohort of prisoners. </w:t>
      </w:r>
    </w:p>
    <w:p w14:paraId="0F0A44D6" w14:textId="444EF0F6" w:rsidR="00777116" w:rsidRPr="00381382" w:rsidRDefault="00777116" w:rsidP="00777116">
      <w:pPr>
        <w:spacing w:after="160" w:line="259" w:lineRule="auto"/>
        <w:ind w:left="0" w:right="0"/>
        <w:rPr>
          <w:rFonts w:ascii="Arial" w:eastAsia="Calibri" w:hAnsi="Arial" w:cs="Arial"/>
          <w:kern w:val="0"/>
          <w:sz w:val="24"/>
          <w:szCs w:val="24"/>
          <w:lang w:val="en-GB" w:eastAsia="en-US"/>
          <w14:ligatures w14:val="none"/>
        </w:rPr>
      </w:pPr>
      <w:r w:rsidRPr="00381382">
        <w:rPr>
          <w:rFonts w:ascii="Arial" w:eastAsia="Calibri" w:hAnsi="Arial" w:cs="Arial"/>
          <w:kern w:val="0"/>
          <w:sz w:val="24"/>
          <w:szCs w:val="24"/>
          <w:lang w:val="en-GB" w:eastAsia="en-US"/>
          <w14:ligatures w14:val="none"/>
        </w:rPr>
        <w:t>In respect of FaSO provision, we will commit to hold one dedicated Young Adults Family Visit annually. This will feature activities which the young adults have told us they want to do with their families.</w:t>
      </w:r>
      <w:r w:rsidR="000B008E" w:rsidRPr="00381382">
        <w:rPr>
          <w:rFonts w:ascii="Arial" w:eastAsia="Calibri" w:hAnsi="Arial" w:cs="Arial"/>
          <w:kern w:val="0"/>
          <w:sz w:val="24"/>
          <w:szCs w:val="24"/>
          <w:lang w:val="en-GB" w:eastAsia="en-US"/>
          <w14:ligatures w14:val="none"/>
        </w:rPr>
        <w:t xml:space="preserve"> </w:t>
      </w:r>
      <w:r w:rsidR="00633860" w:rsidRPr="00381382">
        <w:rPr>
          <w:rFonts w:ascii="Arial" w:eastAsia="Calibri" w:hAnsi="Arial" w:cs="Arial"/>
          <w:kern w:val="0"/>
          <w:sz w:val="24"/>
          <w:szCs w:val="24"/>
          <w:lang w:val="en-GB" w:eastAsia="en-US"/>
          <w14:ligatures w14:val="none"/>
        </w:rPr>
        <w:t>Other events will be linked in with things such as the Twinning Project</w:t>
      </w:r>
      <w:r w:rsidR="00F447C2" w:rsidRPr="00381382">
        <w:rPr>
          <w:rFonts w:ascii="Arial" w:eastAsia="Calibri" w:hAnsi="Arial" w:cs="Arial"/>
          <w:kern w:val="0"/>
          <w:sz w:val="24"/>
          <w:szCs w:val="24"/>
          <w:lang w:val="en-GB" w:eastAsia="en-US"/>
          <w14:ligatures w14:val="none"/>
        </w:rPr>
        <w:t xml:space="preserve"> and the Duke </w:t>
      </w:r>
      <w:proofErr w:type="gramStart"/>
      <w:r w:rsidR="00F447C2" w:rsidRPr="00381382">
        <w:rPr>
          <w:rFonts w:ascii="Arial" w:eastAsia="Calibri" w:hAnsi="Arial" w:cs="Arial"/>
          <w:kern w:val="0"/>
          <w:sz w:val="24"/>
          <w:szCs w:val="24"/>
          <w:lang w:val="en-GB" w:eastAsia="en-US"/>
          <w14:ligatures w14:val="none"/>
        </w:rPr>
        <w:t>Of</w:t>
      </w:r>
      <w:proofErr w:type="gramEnd"/>
      <w:r w:rsidR="00F447C2" w:rsidRPr="00381382">
        <w:rPr>
          <w:rFonts w:ascii="Arial" w:eastAsia="Calibri" w:hAnsi="Arial" w:cs="Arial"/>
          <w:kern w:val="0"/>
          <w:sz w:val="24"/>
          <w:szCs w:val="24"/>
          <w:lang w:val="en-GB" w:eastAsia="en-US"/>
          <w14:ligatures w14:val="none"/>
        </w:rPr>
        <w:t xml:space="preserve"> Edinburgh Scheme</w:t>
      </w:r>
    </w:p>
    <w:p w14:paraId="17FF764C" w14:textId="3D98475C" w:rsidR="00777116" w:rsidRPr="00381382" w:rsidRDefault="00777116" w:rsidP="00777116">
      <w:pPr>
        <w:spacing w:after="160" w:line="259" w:lineRule="auto"/>
        <w:ind w:left="0" w:right="0"/>
        <w:rPr>
          <w:rFonts w:ascii="Arial" w:eastAsia="Calibri" w:hAnsi="Arial" w:cs="Arial"/>
          <w:b/>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 xml:space="preserve">Care </w:t>
      </w:r>
      <w:r w:rsidR="009D0286" w:rsidRPr="00381382">
        <w:rPr>
          <w:rFonts w:ascii="Arial" w:eastAsia="Calibri" w:hAnsi="Arial" w:cs="Arial"/>
          <w:b/>
          <w:kern w:val="0"/>
          <w:sz w:val="24"/>
          <w:szCs w:val="24"/>
          <w:lang w:val="en-GB" w:eastAsia="en-US"/>
          <w14:ligatures w14:val="none"/>
        </w:rPr>
        <w:t>Experienced</w:t>
      </w:r>
    </w:p>
    <w:p w14:paraId="3E6A100F" w14:textId="40F74EDF" w:rsidR="00777116" w:rsidRPr="00381382" w:rsidRDefault="00777116" w:rsidP="00777116">
      <w:pPr>
        <w:spacing w:after="160" w:line="259" w:lineRule="auto"/>
        <w:ind w:left="0" w:right="0"/>
        <w:rPr>
          <w:rFonts w:ascii="Arial" w:eastAsia="Calibri" w:hAnsi="Arial" w:cs="Arial"/>
          <w:bCs/>
          <w:kern w:val="0"/>
          <w:sz w:val="24"/>
          <w:szCs w:val="24"/>
          <w:lang w:val="en-GB" w:eastAsia="en-US"/>
          <w14:ligatures w14:val="none"/>
        </w:rPr>
      </w:pPr>
      <w:r w:rsidRPr="00381382">
        <w:rPr>
          <w:rFonts w:ascii="Arial" w:eastAsia="Calibri" w:hAnsi="Arial" w:cs="Arial"/>
          <w:bCs/>
          <w:kern w:val="0"/>
          <w:sz w:val="24"/>
          <w:szCs w:val="24"/>
          <w:lang w:val="en-GB" w:eastAsia="en-US"/>
          <w14:ligatures w14:val="none"/>
        </w:rPr>
        <w:t xml:space="preserve">Many prisoners in our care have care experience. We </w:t>
      </w:r>
      <w:r w:rsidR="00460E68" w:rsidRPr="00381382">
        <w:rPr>
          <w:rFonts w:ascii="Arial" w:eastAsia="Calibri" w:hAnsi="Arial" w:cs="Arial"/>
          <w:bCs/>
          <w:kern w:val="0"/>
          <w:sz w:val="24"/>
          <w:szCs w:val="24"/>
          <w:lang w:val="en-GB" w:eastAsia="en-US"/>
          <w14:ligatures w14:val="none"/>
        </w:rPr>
        <w:t xml:space="preserve">endeavour to </w:t>
      </w:r>
      <w:r w:rsidRPr="00381382">
        <w:rPr>
          <w:rFonts w:ascii="Arial" w:eastAsia="Calibri" w:hAnsi="Arial" w:cs="Arial"/>
          <w:bCs/>
          <w:kern w:val="0"/>
          <w:sz w:val="24"/>
          <w:szCs w:val="24"/>
          <w:lang w:val="en-GB" w:eastAsia="en-US"/>
          <w14:ligatures w14:val="none"/>
        </w:rPr>
        <w:t xml:space="preserve">have a clear understanding of who these prisoners are at any one time. Prison Offender Managers and POPs will explore what FaSO is available and beneficial for these men – and will engage Social Service Key Workers as appropriate. OMU have a named Care Leaver Champion who is a central point of contact and link with other establishments to share good practice, progress initiatives and understand need through Care Leavers Forum. </w:t>
      </w:r>
    </w:p>
    <w:p w14:paraId="225281A1" w14:textId="77777777" w:rsidR="0030097D" w:rsidRPr="00381382" w:rsidRDefault="0030097D" w:rsidP="00777116">
      <w:pPr>
        <w:spacing w:after="160" w:line="259" w:lineRule="auto"/>
        <w:ind w:left="0" w:right="0"/>
        <w:rPr>
          <w:rFonts w:ascii="Arial" w:eastAsia="Calibri" w:hAnsi="Arial" w:cs="Arial"/>
          <w:bCs/>
          <w:kern w:val="0"/>
          <w:sz w:val="24"/>
          <w:szCs w:val="24"/>
          <w:lang w:val="en-GB" w:eastAsia="en-US"/>
          <w14:ligatures w14:val="none"/>
        </w:rPr>
      </w:pPr>
    </w:p>
    <w:p w14:paraId="6D6621C9" w14:textId="45E2F53C" w:rsidR="00777116" w:rsidRPr="00381382" w:rsidRDefault="00013743" w:rsidP="00777116">
      <w:pPr>
        <w:spacing w:after="160" w:line="259" w:lineRule="auto"/>
        <w:ind w:left="0" w:right="0"/>
        <w:rPr>
          <w:rFonts w:ascii="Arial" w:eastAsia="Calibri" w:hAnsi="Arial" w:cs="Arial"/>
          <w:b/>
          <w:kern w:val="0"/>
          <w:sz w:val="24"/>
          <w:szCs w:val="24"/>
          <w:u w:val="single"/>
          <w:lang w:val="en-GB" w:eastAsia="en-US"/>
          <w14:ligatures w14:val="none"/>
        </w:rPr>
      </w:pPr>
      <w:bookmarkStart w:id="2" w:name="_Hlk114228441"/>
      <w:r>
        <w:rPr>
          <w:rFonts w:ascii="Arial" w:eastAsia="Calibri" w:hAnsi="Arial" w:cs="Arial"/>
          <w:b/>
          <w:kern w:val="0"/>
          <w:sz w:val="24"/>
          <w:szCs w:val="24"/>
          <w:u w:val="single"/>
          <w:lang w:val="en-GB" w:eastAsia="en-US"/>
          <w14:ligatures w14:val="none"/>
        </w:rPr>
        <w:t>6</w:t>
      </w:r>
      <w:r w:rsidR="00777116" w:rsidRPr="00381382">
        <w:rPr>
          <w:rFonts w:ascii="Arial" w:eastAsia="Calibri" w:hAnsi="Arial" w:cs="Arial"/>
          <w:b/>
          <w:kern w:val="0"/>
          <w:sz w:val="24"/>
          <w:szCs w:val="24"/>
          <w:u w:val="single"/>
          <w:lang w:val="en-GB" w:eastAsia="en-US"/>
          <w14:ligatures w14:val="none"/>
        </w:rPr>
        <w:t xml:space="preserve">. Safeguarding </w:t>
      </w:r>
    </w:p>
    <w:bookmarkEnd w:id="2"/>
    <w:p w14:paraId="6A81BAD2" w14:textId="3DE97ED5" w:rsidR="0030097D" w:rsidRPr="00381382" w:rsidRDefault="00777116" w:rsidP="002717F9">
      <w:pPr>
        <w:spacing w:after="160" w:line="259" w:lineRule="auto"/>
        <w:ind w:left="0" w:right="0"/>
        <w:rPr>
          <w:rFonts w:ascii="Arial" w:eastAsia="MS Gothic" w:hAnsi="Arial" w:cs="Arial"/>
          <w:b/>
          <w:bCs/>
          <w:color w:val="000000"/>
          <w:kern w:val="0"/>
          <w:sz w:val="24"/>
          <w:szCs w:val="24"/>
          <w:u w:val="single"/>
          <w:lang w:val="en-GB" w:eastAsia="en-GB"/>
          <w14:ligatures w14:val="none"/>
        </w:rPr>
      </w:pPr>
      <w:r w:rsidRPr="00381382">
        <w:rPr>
          <w:rFonts w:ascii="Arial" w:eastAsia="Calibri" w:hAnsi="Arial" w:cs="Arial"/>
          <w:bCs/>
          <w:kern w:val="0"/>
          <w:sz w:val="24"/>
          <w:szCs w:val="24"/>
          <w:lang w:val="en-GB" w:eastAsia="en-US"/>
          <w14:ligatures w14:val="none"/>
        </w:rPr>
        <w:t xml:space="preserve">We will ensure the safety of all </w:t>
      </w:r>
      <w:proofErr w:type="spellStart"/>
      <w:r w:rsidRPr="00381382">
        <w:rPr>
          <w:rFonts w:ascii="Arial" w:eastAsia="Calibri" w:hAnsi="Arial" w:cs="Arial"/>
          <w:bCs/>
          <w:kern w:val="0"/>
          <w:sz w:val="24"/>
          <w:szCs w:val="24"/>
          <w:lang w:val="en-GB" w:eastAsia="en-US"/>
          <w14:ligatures w14:val="none"/>
        </w:rPr>
        <w:t>FaSO’s</w:t>
      </w:r>
      <w:proofErr w:type="spellEnd"/>
      <w:r w:rsidRPr="00381382">
        <w:rPr>
          <w:rFonts w:ascii="Arial" w:eastAsia="Calibri" w:hAnsi="Arial" w:cs="Arial"/>
          <w:bCs/>
          <w:kern w:val="0"/>
          <w:sz w:val="24"/>
          <w:szCs w:val="24"/>
          <w:lang w:val="en-GB" w:eastAsia="en-US"/>
          <w14:ligatures w14:val="none"/>
        </w:rPr>
        <w:t xml:space="preserve"> through robust public protection and safeguarding measures. All operational staff within the Operations/Visits staff group will be trained in Safeguarding and understand how to intervene and escalate any identified </w:t>
      </w:r>
      <w:r w:rsidRPr="00381382">
        <w:rPr>
          <w:rFonts w:ascii="Arial" w:eastAsia="Calibri" w:hAnsi="Arial" w:cs="Arial"/>
          <w:bCs/>
          <w:kern w:val="0"/>
          <w:sz w:val="24"/>
          <w:szCs w:val="24"/>
          <w:lang w:val="en-GB" w:eastAsia="en-US"/>
          <w14:ligatures w14:val="none"/>
        </w:rPr>
        <w:lastRenderedPageBreak/>
        <w:t xml:space="preserve">concerns. Safeguarding measures are described in more detail in both local Visits and Safeguarding Policies. </w:t>
      </w:r>
    </w:p>
    <w:p w14:paraId="6B8FCE1E" w14:textId="77777777" w:rsidR="0030097D" w:rsidRPr="00381382" w:rsidRDefault="0030097D" w:rsidP="00777116">
      <w:pPr>
        <w:keepNext/>
        <w:keepLines/>
        <w:spacing w:before="40" w:after="0" w:line="259" w:lineRule="auto"/>
        <w:ind w:left="0" w:right="0"/>
        <w:outlineLvl w:val="1"/>
        <w:rPr>
          <w:rFonts w:ascii="Arial" w:eastAsia="MS Gothic" w:hAnsi="Arial" w:cs="Arial"/>
          <w:b/>
          <w:bCs/>
          <w:color w:val="000000"/>
          <w:kern w:val="0"/>
          <w:sz w:val="24"/>
          <w:szCs w:val="24"/>
          <w:u w:val="single"/>
          <w:lang w:val="en-GB" w:eastAsia="en-GB"/>
          <w14:ligatures w14:val="none"/>
        </w:rPr>
      </w:pPr>
    </w:p>
    <w:p w14:paraId="4CEA2600" w14:textId="6714EDC6" w:rsidR="00777116" w:rsidRPr="00381382" w:rsidRDefault="00013743" w:rsidP="00777116">
      <w:pPr>
        <w:keepNext/>
        <w:keepLines/>
        <w:spacing w:before="40" w:after="0" w:line="259" w:lineRule="auto"/>
        <w:ind w:left="0" w:right="0"/>
        <w:outlineLvl w:val="1"/>
        <w:rPr>
          <w:rFonts w:ascii="Arial" w:eastAsia="MS Gothic" w:hAnsi="Arial" w:cs="Arial"/>
          <w:b/>
          <w:bCs/>
          <w:color w:val="000000"/>
          <w:kern w:val="0"/>
          <w:sz w:val="24"/>
          <w:szCs w:val="24"/>
          <w:u w:val="single"/>
          <w:lang w:val="en-GB" w:eastAsia="en-GB"/>
          <w14:ligatures w14:val="none"/>
        </w:rPr>
      </w:pPr>
      <w:r>
        <w:rPr>
          <w:rFonts w:ascii="Arial" w:eastAsia="MS Gothic" w:hAnsi="Arial" w:cs="Arial"/>
          <w:b/>
          <w:bCs/>
          <w:color w:val="000000"/>
          <w:kern w:val="0"/>
          <w:sz w:val="24"/>
          <w:szCs w:val="24"/>
          <w:u w:val="single"/>
          <w:lang w:val="en-GB" w:eastAsia="en-GB"/>
          <w14:ligatures w14:val="none"/>
        </w:rPr>
        <w:t>7</w:t>
      </w:r>
      <w:r w:rsidR="00777116" w:rsidRPr="00381382">
        <w:rPr>
          <w:rFonts w:ascii="Arial" w:eastAsia="MS Gothic" w:hAnsi="Arial" w:cs="Arial"/>
          <w:b/>
          <w:bCs/>
          <w:color w:val="000000"/>
          <w:kern w:val="0"/>
          <w:sz w:val="24"/>
          <w:szCs w:val="24"/>
          <w:u w:val="single"/>
          <w:lang w:val="en-GB" w:eastAsia="en-GB"/>
          <w14:ligatures w14:val="none"/>
        </w:rPr>
        <w:t xml:space="preserve">. Additional Information &amp; Resources for </w:t>
      </w:r>
      <w:proofErr w:type="spellStart"/>
      <w:r w:rsidR="00777116" w:rsidRPr="00381382">
        <w:rPr>
          <w:rFonts w:ascii="Arial" w:eastAsia="MS Gothic" w:hAnsi="Arial" w:cs="Arial"/>
          <w:b/>
          <w:bCs/>
          <w:color w:val="000000"/>
          <w:kern w:val="0"/>
          <w:sz w:val="24"/>
          <w:szCs w:val="24"/>
          <w:u w:val="single"/>
          <w:lang w:val="en-GB" w:eastAsia="en-GB"/>
          <w14:ligatures w14:val="none"/>
        </w:rPr>
        <w:t>FaSO’s</w:t>
      </w:r>
      <w:proofErr w:type="spellEnd"/>
    </w:p>
    <w:p w14:paraId="4DC0B6D3" w14:textId="77777777" w:rsidR="00777116" w:rsidRPr="00381382" w:rsidRDefault="00777116" w:rsidP="00777116">
      <w:pPr>
        <w:spacing w:after="160" w:line="259" w:lineRule="auto"/>
        <w:ind w:left="0" w:right="0"/>
        <w:rPr>
          <w:rFonts w:ascii="Arial" w:eastAsia="Calibri" w:hAnsi="Arial" w:cs="Arial"/>
          <w:kern w:val="0"/>
          <w:sz w:val="24"/>
          <w:szCs w:val="24"/>
          <w:lang w:val="en-GB" w:eastAsia="en-US"/>
          <w14:ligatures w14:val="none"/>
        </w:rPr>
      </w:pPr>
    </w:p>
    <w:p w14:paraId="316DC9D1" w14:textId="61A2D293" w:rsidR="00777116" w:rsidRPr="00381382" w:rsidRDefault="00777116" w:rsidP="00714AB9">
      <w:pPr>
        <w:numPr>
          <w:ilvl w:val="0"/>
          <w:numId w:val="12"/>
        </w:numPr>
        <w:autoSpaceDE w:val="0"/>
        <w:autoSpaceDN w:val="0"/>
        <w:adjustRightInd w:val="0"/>
        <w:spacing w:after="0" w:line="259" w:lineRule="auto"/>
        <w:ind w:right="0"/>
        <w:rPr>
          <w:rFonts w:ascii="Arial" w:eastAsia="Calibri" w:hAnsi="Arial" w:cs="Arial"/>
          <w:color w:val="0000FF"/>
          <w:kern w:val="0"/>
          <w:sz w:val="24"/>
          <w:szCs w:val="24"/>
          <w:lang w:val="en-GB" w:eastAsia="en-GB"/>
          <w14:ligatures w14:val="none"/>
        </w:rPr>
      </w:pPr>
      <w:r w:rsidRPr="00381382">
        <w:rPr>
          <w:rFonts w:ascii="Arial" w:eastAsia="Calibri" w:hAnsi="Arial" w:cs="Arial"/>
          <w:b/>
          <w:bCs/>
          <w:color w:val="000000"/>
          <w:kern w:val="0"/>
          <w:sz w:val="24"/>
          <w:szCs w:val="24"/>
          <w:lang w:val="en-GB" w:eastAsia="en-GB"/>
          <w14:ligatures w14:val="none"/>
        </w:rPr>
        <w:t xml:space="preserve">AFFECT </w:t>
      </w:r>
      <w:r w:rsidRPr="00381382">
        <w:rPr>
          <w:rFonts w:ascii="Arial" w:eastAsia="Calibri" w:hAnsi="Arial" w:cs="Arial"/>
          <w:color w:val="000000"/>
          <w:kern w:val="0"/>
          <w:sz w:val="24"/>
          <w:szCs w:val="24"/>
          <w:lang w:val="en-GB" w:eastAsia="en-GB"/>
          <w14:ligatures w14:val="none"/>
        </w:rPr>
        <w:t xml:space="preserve">– AFFECT provides services for the families of serious prisoners and offers support groups to families in the south of England. </w:t>
      </w:r>
      <w:hyperlink r:id="rId27" w:history="1">
        <w:r w:rsidRPr="00381382">
          <w:rPr>
            <w:rFonts w:ascii="Arial" w:eastAsia="Calibri" w:hAnsi="Arial" w:cs="Arial"/>
            <w:color w:val="0563C1"/>
            <w:kern w:val="0"/>
            <w:sz w:val="24"/>
            <w:szCs w:val="24"/>
            <w:u w:val="single"/>
            <w:lang w:val="en-GB" w:eastAsia="en-GB"/>
            <w14:ligatures w14:val="none"/>
          </w:rPr>
          <w:t>www.affect.org.uk</w:t>
        </w:r>
      </w:hyperlink>
    </w:p>
    <w:p w14:paraId="311CAEC8" w14:textId="77777777" w:rsidR="00714AB9" w:rsidRPr="00381382" w:rsidRDefault="00714AB9" w:rsidP="00714AB9">
      <w:pPr>
        <w:autoSpaceDE w:val="0"/>
        <w:autoSpaceDN w:val="0"/>
        <w:adjustRightInd w:val="0"/>
        <w:spacing w:after="0" w:line="259" w:lineRule="auto"/>
        <w:ind w:left="360" w:right="0"/>
        <w:rPr>
          <w:rFonts w:ascii="Arial" w:eastAsia="Calibri" w:hAnsi="Arial" w:cs="Arial"/>
          <w:color w:val="0000FF"/>
          <w:kern w:val="0"/>
          <w:sz w:val="24"/>
          <w:szCs w:val="24"/>
          <w:lang w:val="en-GB" w:eastAsia="en-GB"/>
          <w14:ligatures w14:val="none"/>
        </w:rPr>
      </w:pPr>
    </w:p>
    <w:p w14:paraId="5BE4236D" w14:textId="77777777" w:rsidR="00777116" w:rsidRPr="00381382" w:rsidRDefault="00777116" w:rsidP="00777116">
      <w:pPr>
        <w:numPr>
          <w:ilvl w:val="0"/>
          <w:numId w:val="12"/>
        </w:numPr>
        <w:autoSpaceDE w:val="0"/>
        <w:autoSpaceDN w:val="0"/>
        <w:adjustRightInd w:val="0"/>
        <w:spacing w:after="160" w:line="259" w:lineRule="auto"/>
        <w:ind w:right="0"/>
        <w:contextualSpacing/>
        <w:rPr>
          <w:rFonts w:ascii="Arial" w:eastAsia="Calibri" w:hAnsi="Arial" w:cs="Arial"/>
          <w:color w:val="000000"/>
          <w:kern w:val="0"/>
          <w:sz w:val="24"/>
          <w:szCs w:val="24"/>
          <w:lang w:val="en-GB" w:eastAsia="en-GB"/>
          <w14:ligatures w14:val="none"/>
        </w:rPr>
      </w:pPr>
      <w:r w:rsidRPr="00381382">
        <w:rPr>
          <w:rFonts w:ascii="Arial" w:eastAsia="Calibri" w:hAnsi="Arial" w:cs="Arial"/>
          <w:b/>
          <w:color w:val="000000"/>
          <w:kern w:val="0"/>
          <w:sz w:val="24"/>
          <w:szCs w:val="24"/>
          <w:lang w:val="en-GB" w:eastAsia="en-GB"/>
          <w14:ligatures w14:val="none"/>
        </w:rPr>
        <w:t>Assisted Prison Visits Unit (APVU)</w:t>
      </w:r>
      <w:r w:rsidRPr="00381382">
        <w:rPr>
          <w:rFonts w:ascii="Arial" w:eastAsia="Calibri" w:hAnsi="Arial" w:cs="Arial"/>
          <w:color w:val="000000"/>
          <w:kern w:val="0"/>
          <w:sz w:val="24"/>
          <w:szCs w:val="24"/>
          <w:lang w:val="en-GB" w:eastAsia="en-GB"/>
          <w14:ligatures w14:val="none"/>
        </w:rPr>
        <w:t xml:space="preserve"> – help with the cost of prison visits </w:t>
      </w:r>
      <w:hyperlink r:id="rId28" w:history="1">
        <w:r w:rsidRPr="00381382">
          <w:rPr>
            <w:rFonts w:ascii="Arial" w:eastAsia="Calibri" w:hAnsi="Arial" w:cs="Arial"/>
            <w:color w:val="0563C1"/>
            <w:kern w:val="0"/>
            <w:sz w:val="24"/>
            <w:szCs w:val="24"/>
            <w:u w:val="single"/>
            <w:lang w:val="en-GB" w:eastAsia="en-GB"/>
            <w14:ligatures w14:val="none"/>
          </w:rPr>
          <w:t>https://www.gov.uk/help-with-prison-visits</w:t>
        </w:r>
      </w:hyperlink>
      <w:r w:rsidRPr="00381382">
        <w:rPr>
          <w:rFonts w:ascii="Arial" w:eastAsia="Calibri" w:hAnsi="Arial" w:cs="Arial"/>
          <w:color w:val="000000"/>
          <w:kern w:val="0"/>
          <w:sz w:val="24"/>
          <w:szCs w:val="24"/>
          <w:lang w:val="en-GB" w:eastAsia="en-GB"/>
          <w14:ligatures w14:val="none"/>
        </w:rPr>
        <w:t xml:space="preserve"> </w:t>
      </w:r>
    </w:p>
    <w:p w14:paraId="7D45EA39" w14:textId="77777777" w:rsidR="00777116" w:rsidRPr="00381382" w:rsidRDefault="00777116" w:rsidP="00777116">
      <w:pPr>
        <w:numPr>
          <w:ilvl w:val="0"/>
          <w:numId w:val="12"/>
        </w:numPr>
        <w:spacing w:after="0" w:line="259" w:lineRule="auto"/>
        <w:ind w:right="0"/>
        <w:contextualSpacing/>
        <w:rPr>
          <w:rFonts w:ascii="Arial" w:eastAsia="Calibri" w:hAnsi="Arial" w:cs="Arial"/>
          <w:kern w:val="0"/>
          <w:sz w:val="24"/>
          <w:szCs w:val="24"/>
          <w:lang w:val="en-GB" w:eastAsia="en-US"/>
          <w14:ligatures w14:val="none"/>
        </w:rPr>
      </w:pPr>
      <w:r w:rsidRPr="00381382">
        <w:rPr>
          <w:rFonts w:ascii="Arial" w:eastAsia="Calibri" w:hAnsi="Arial" w:cs="Arial"/>
          <w:b/>
          <w:color w:val="000000"/>
          <w:kern w:val="0"/>
          <w:sz w:val="24"/>
          <w:szCs w:val="24"/>
          <w:lang w:val="en-GB" w:eastAsia="en-US"/>
          <w14:ligatures w14:val="none"/>
        </w:rPr>
        <w:t xml:space="preserve">Family Lives </w:t>
      </w:r>
      <w:hyperlink r:id="rId29">
        <w:r w:rsidRPr="00381382">
          <w:rPr>
            <w:rFonts w:ascii="Arial" w:eastAsia="Calibri" w:hAnsi="Arial" w:cs="Arial"/>
            <w:color w:val="0563C1"/>
            <w:kern w:val="0"/>
            <w:sz w:val="24"/>
            <w:szCs w:val="24"/>
            <w:u w:val="single"/>
            <w:lang w:val="en-GB" w:eastAsia="en-GB"/>
            <w14:ligatures w14:val="none"/>
          </w:rPr>
          <w:t>www.familylives.org.uk</w:t>
        </w:r>
      </w:hyperlink>
      <w:r w:rsidRPr="00381382">
        <w:rPr>
          <w:rFonts w:ascii="Arial" w:eastAsia="Calibri" w:hAnsi="Arial" w:cs="Arial"/>
          <w:color w:val="000000"/>
          <w:kern w:val="0"/>
          <w:sz w:val="24"/>
          <w:szCs w:val="24"/>
          <w:lang w:val="en-GB" w:eastAsia="en-US"/>
          <w14:ligatures w14:val="none"/>
        </w:rPr>
        <w:t xml:space="preserve">– Family lives, works for the benefit of prisoners' and prisoners' families by representing the views of families and those who work with them. </w:t>
      </w:r>
    </w:p>
    <w:p w14:paraId="65A924B0" w14:textId="77777777" w:rsidR="00714AB9" w:rsidRPr="00381382" w:rsidRDefault="00714AB9" w:rsidP="00714AB9">
      <w:pPr>
        <w:spacing w:after="0" w:line="259" w:lineRule="auto"/>
        <w:ind w:left="0" w:right="0"/>
        <w:contextualSpacing/>
        <w:rPr>
          <w:rFonts w:ascii="Arial" w:eastAsia="Calibri" w:hAnsi="Arial" w:cs="Arial"/>
          <w:kern w:val="0"/>
          <w:sz w:val="24"/>
          <w:szCs w:val="24"/>
          <w:lang w:val="en-GB" w:eastAsia="en-US"/>
          <w14:ligatures w14:val="none"/>
        </w:rPr>
      </w:pPr>
    </w:p>
    <w:p w14:paraId="7E378B55" w14:textId="77777777" w:rsidR="00777116" w:rsidRPr="00381382" w:rsidRDefault="00777116" w:rsidP="00777116">
      <w:pPr>
        <w:numPr>
          <w:ilvl w:val="0"/>
          <w:numId w:val="12"/>
        </w:numPr>
        <w:autoSpaceDE w:val="0"/>
        <w:autoSpaceDN w:val="0"/>
        <w:adjustRightInd w:val="0"/>
        <w:spacing w:after="0" w:line="259" w:lineRule="auto"/>
        <w:ind w:right="0"/>
        <w:contextualSpacing/>
        <w:rPr>
          <w:rFonts w:ascii="Arial" w:eastAsia="Calibri" w:hAnsi="Arial" w:cs="Arial"/>
          <w:color w:val="0000FF"/>
          <w:kern w:val="0"/>
          <w:sz w:val="24"/>
          <w:szCs w:val="24"/>
          <w:lang w:val="en-GB" w:eastAsia="en-US"/>
          <w14:ligatures w14:val="none"/>
        </w:rPr>
      </w:pPr>
      <w:r w:rsidRPr="00381382">
        <w:rPr>
          <w:rFonts w:ascii="Arial" w:eastAsia="Calibri" w:hAnsi="Arial" w:cs="Arial"/>
          <w:b/>
          <w:kern w:val="0"/>
          <w:sz w:val="24"/>
          <w:szCs w:val="24"/>
          <w:lang w:val="en-GB" w:eastAsia="en-US"/>
          <w14:ligatures w14:val="none"/>
        </w:rPr>
        <w:t>Families Outside</w:t>
      </w:r>
      <w:r w:rsidRPr="00381382">
        <w:rPr>
          <w:rFonts w:ascii="Arial" w:eastAsia="Calibri" w:hAnsi="Arial" w:cs="Arial"/>
          <w:kern w:val="0"/>
          <w:sz w:val="24"/>
          <w:szCs w:val="24"/>
          <w:lang w:val="en-GB" w:eastAsia="en-US"/>
          <w14:ligatures w14:val="none"/>
        </w:rPr>
        <w:t xml:space="preserve"> </w:t>
      </w:r>
      <w:hyperlink r:id="rId30" w:history="1">
        <w:r w:rsidRPr="00381382">
          <w:rPr>
            <w:rFonts w:ascii="Arial" w:eastAsia="Calibri" w:hAnsi="Arial" w:cs="Arial"/>
            <w:color w:val="0563C1"/>
            <w:kern w:val="0"/>
            <w:sz w:val="24"/>
            <w:szCs w:val="24"/>
            <w:u w:val="single"/>
            <w:lang w:val="en-GB" w:eastAsia="en-US"/>
            <w14:ligatures w14:val="none"/>
          </w:rPr>
          <w:t>www.familiesoutside.org.uk</w:t>
        </w:r>
      </w:hyperlink>
      <w:r w:rsidRPr="00381382">
        <w:rPr>
          <w:rFonts w:ascii="Arial" w:eastAsia="Calibri" w:hAnsi="Arial" w:cs="Arial"/>
          <w:kern w:val="0"/>
          <w:sz w:val="24"/>
          <w:szCs w:val="24"/>
          <w:lang w:val="en-GB" w:eastAsia="en-US"/>
          <w14:ligatures w14:val="none"/>
        </w:rPr>
        <w:t xml:space="preserve"> </w:t>
      </w:r>
      <w:hyperlink r:id="rId31" w:tooltip="Phone Us" w:history="1">
        <w:r w:rsidRPr="00381382">
          <w:rPr>
            <w:rFonts w:ascii="Arial" w:eastAsia="Calibri" w:hAnsi="Arial" w:cs="Arial"/>
            <w:color w:val="0000FF"/>
            <w:kern w:val="0"/>
            <w:sz w:val="24"/>
            <w:szCs w:val="24"/>
            <w:u w:val="single"/>
            <w:lang w:val="en-GB" w:eastAsia="en-US"/>
            <w14:ligatures w14:val="none"/>
          </w:rPr>
          <w:t>0800 254 0088</w:t>
        </w:r>
      </w:hyperlink>
      <w:r w:rsidRPr="00381382">
        <w:rPr>
          <w:rFonts w:ascii="Arial" w:eastAsia="Calibri" w:hAnsi="Arial" w:cs="Arial"/>
          <w:kern w:val="0"/>
          <w:sz w:val="24"/>
          <w:szCs w:val="24"/>
          <w:lang w:val="en-GB" w:eastAsia="en-US"/>
          <w14:ligatures w14:val="none"/>
        </w:rPr>
        <w:t xml:space="preserve">  The free helpline is an independent support service for families and friends affected by imprisonment. They aim to help with any questions or concerns you may have.</w:t>
      </w:r>
    </w:p>
    <w:p w14:paraId="33E93B2F" w14:textId="77777777" w:rsidR="00777116" w:rsidRPr="00381382" w:rsidRDefault="00777116" w:rsidP="00777116">
      <w:pPr>
        <w:autoSpaceDE w:val="0"/>
        <w:autoSpaceDN w:val="0"/>
        <w:adjustRightInd w:val="0"/>
        <w:spacing w:after="160" w:line="259" w:lineRule="auto"/>
        <w:ind w:left="0" w:right="0"/>
        <w:rPr>
          <w:rFonts w:ascii="Arial" w:eastAsia="Calibri" w:hAnsi="Arial" w:cs="Arial"/>
          <w:color w:val="0000FF"/>
          <w:kern w:val="0"/>
          <w:sz w:val="24"/>
          <w:szCs w:val="24"/>
          <w:lang w:val="en-GB" w:eastAsia="en-US"/>
          <w14:ligatures w14:val="none"/>
        </w:rPr>
      </w:pPr>
    </w:p>
    <w:p w14:paraId="159044EE" w14:textId="77777777" w:rsidR="00777116" w:rsidRPr="00381382" w:rsidRDefault="00777116" w:rsidP="00777116">
      <w:pPr>
        <w:numPr>
          <w:ilvl w:val="0"/>
          <w:numId w:val="12"/>
        </w:numPr>
        <w:autoSpaceDE w:val="0"/>
        <w:autoSpaceDN w:val="0"/>
        <w:adjustRightInd w:val="0"/>
        <w:spacing w:after="160" w:line="259" w:lineRule="auto"/>
        <w:ind w:right="0"/>
        <w:contextualSpacing/>
        <w:rPr>
          <w:rFonts w:ascii="Arial" w:eastAsia="Calibri" w:hAnsi="Arial" w:cs="Arial"/>
          <w:color w:val="000000"/>
          <w:kern w:val="0"/>
          <w:sz w:val="24"/>
          <w:szCs w:val="24"/>
          <w:lang w:val="en-GB" w:eastAsia="en-US"/>
          <w14:ligatures w14:val="none"/>
        </w:rPr>
      </w:pPr>
      <w:r w:rsidRPr="00381382">
        <w:rPr>
          <w:rFonts w:ascii="Arial" w:eastAsia="Calibri" w:hAnsi="Arial" w:cs="Arial"/>
          <w:b/>
          <w:color w:val="000000"/>
          <w:kern w:val="0"/>
          <w:sz w:val="24"/>
          <w:szCs w:val="24"/>
          <w:lang w:val="en-GB" w:eastAsia="en-US"/>
          <w14:ligatures w14:val="none"/>
        </w:rPr>
        <w:t>Email a Prisoner</w:t>
      </w:r>
      <w:r w:rsidRPr="00381382">
        <w:rPr>
          <w:rFonts w:ascii="Arial" w:eastAsia="Calibri" w:hAnsi="Arial" w:cs="Arial"/>
          <w:color w:val="000000"/>
          <w:kern w:val="0"/>
          <w:sz w:val="24"/>
          <w:szCs w:val="24"/>
          <w:lang w:val="en-GB" w:eastAsia="en-US"/>
          <w14:ligatures w14:val="none"/>
        </w:rPr>
        <w:t xml:space="preserve"> </w:t>
      </w:r>
      <w:r w:rsidRPr="00381382">
        <w:rPr>
          <w:rFonts w:ascii="Arial" w:eastAsia="Calibri" w:hAnsi="Arial" w:cs="Arial"/>
          <w:color w:val="636363"/>
          <w:kern w:val="0"/>
          <w:sz w:val="24"/>
          <w:szCs w:val="24"/>
          <w:lang w:val="en-GB" w:eastAsia="en-US"/>
          <w14:ligatures w14:val="none"/>
        </w:rPr>
        <w:t xml:space="preserve">- </w:t>
      </w:r>
      <w:hyperlink r:id="rId32" w:history="1">
        <w:r w:rsidRPr="00381382">
          <w:rPr>
            <w:rFonts w:ascii="Arial" w:eastAsia="Calibri" w:hAnsi="Arial" w:cs="Arial"/>
            <w:color w:val="0563C1"/>
            <w:kern w:val="0"/>
            <w:sz w:val="24"/>
            <w:szCs w:val="24"/>
            <w:u w:val="single"/>
            <w:lang w:val="en-GB" w:eastAsia="en-US"/>
            <w14:ligatures w14:val="none"/>
          </w:rPr>
          <w:t>www.emailaprisoner.com</w:t>
        </w:r>
      </w:hyperlink>
    </w:p>
    <w:p w14:paraId="5AB1238B" w14:textId="77777777" w:rsidR="00777116" w:rsidRPr="00381382" w:rsidRDefault="00777116" w:rsidP="00777116">
      <w:pPr>
        <w:autoSpaceDE w:val="0"/>
        <w:autoSpaceDN w:val="0"/>
        <w:adjustRightInd w:val="0"/>
        <w:spacing w:after="160" w:line="259" w:lineRule="auto"/>
        <w:ind w:left="360" w:right="0"/>
        <w:contextualSpacing/>
        <w:rPr>
          <w:rFonts w:ascii="Arial" w:eastAsia="Calibri" w:hAnsi="Arial" w:cs="Arial"/>
          <w:color w:val="000000"/>
          <w:kern w:val="0"/>
          <w:sz w:val="24"/>
          <w:szCs w:val="24"/>
          <w:lang w:val="en-GB" w:eastAsia="en-US"/>
          <w14:ligatures w14:val="none"/>
        </w:rPr>
      </w:pPr>
    </w:p>
    <w:p w14:paraId="58AD7777" w14:textId="77777777" w:rsidR="00777116" w:rsidRPr="00381382" w:rsidRDefault="00777116" w:rsidP="00777116">
      <w:pPr>
        <w:numPr>
          <w:ilvl w:val="0"/>
          <w:numId w:val="12"/>
        </w:numPr>
        <w:autoSpaceDE w:val="0"/>
        <w:autoSpaceDN w:val="0"/>
        <w:adjustRightInd w:val="0"/>
        <w:spacing w:after="0" w:line="259" w:lineRule="auto"/>
        <w:ind w:right="0"/>
        <w:rPr>
          <w:rFonts w:ascii="Arial" w:eastAsia="Calibri" w:hAnsi="Arial" w:cs="Arial"/>
          <w:color w:val="000000"/>
          <w:kern w:val="0"/>
          <w:sz w:val="24"/>
          <w:szCs w:val="24"/>
          <w:lang w:val="en-GB" w:eastAsia="en-GB"/>
          <w14:ligatures w14:val="none"/>
        </w:rPr>
      </w:pPr>
      <w:r w:rsidRPr="00381382">
        <w:rPr>
          <w:rFonts w:ascii="Arial" w:eastAsia="Calibri" w:hAnsi="Arial" w:cs="Arial"/>
          <w:b/>
          <w:bCs/>
          <w:color w:val="000000"/>
          <w:kern w:val="0"/>
          <w:sz w:val="24"/>
          <w:szCs w:val="24"/>
          <w:lang w:val="en-GB" w:eastAsia="en-GB"/>
          <w14:ligatures w14:val="none"/>
        </w:rPr>
        <w:t xml:space="preserve">Inside Time – </w:t>
      </w:r>
      <w:hyperlink r:id="rId33" w:history="1">
        <w:r w:rsidRPr="00381382">
          <w:rPr>
            <w:rFonts w:ascii="Arial" w:eastAsia="Calibri" w:hAnsi="Arial" w:cs="Arial"/>
            <w:bCs/>
            <w:color w:val="0563C1"/>
            <w:kern w:val="0"/>
            <w:sz w:val="24"/>
            <w:szCs w:val="24"/>
            <w:u w:val="single"/>
            <w:lang w:val="en-GB" w:eastAsia="en-GB"/>
            <w14:ligatures w14:val="none"/>
          </w:rPr>
          <w:t>https://insidetime.org</w:t>
        </w:r>
      </w:hyperlink>
      <w:r w:rsidRPr="00381382">
        <w:rPr>
          <w:rFonts w:ascii="Arial" w:eastAsia="Calibri" w:hAnsi="Arial" w:cs="Arial"/>
          <w:color w:val="000000"/>
          <w:kern w:val="0"/>
          <w:sz w:val="24"/>
          <w:szCs w:val="24"/>
          <w:lang w:val="en-GB" w:eastAsia="en-GB"/>
          <w14:ligatures w14:val="none"/>
        </w:rPr>
        <w:t>– this website gives visiting and other advice</w:t>
      </w:r>
    </w:p>
    <w:p w14:paraId="11CD069F" w14:textId="77777777" w:rsidR="00777116" w:rsidRPr="00381382" w:rsidRDefault="00777116" w:rsidP="00777116">
      <w:pPr>
        <w:autoSpaceDE w:val="0"/>
        <w:autoSpaceDN w:val="0"/>
        <w:adjustRightInd w:val="0"/>
        <w:spacing w:after="160" w:line="259" w:lineRule="auto"/>
        <w:ind w:left="0" w:right="0"/>
        <w:rPr>
          <w:rFonts w:ascii="Arial" w:eastAsia="Calibri" w:hAnsi="Arial" w:cs="Arial"/>
          <w:color w:val="000000"/>
          <w:kern w:val="0"/>
          <w:sz w:val="24"/>
          <w:szCs w:val="24"/>
          <w:lang w:val="en-GB" w:eastAsia="en-US"/>
          <w14:ligatures w14:val="none"/>
        </w:rPr>
      </w:pPr>
    </w:p>
    <w:p w14:paraId="34C1375A" w14:textId="1B89501E" w:rsidR="00777116" w:rsidRPr="00381382" w:rsidRDefault="00777116" w:rsidP="00714AB9">
      <w:pPr>
        <w:numPr>
          <w:ilvl w:val="0"/>
          <w:numId w:val="12"/>
        </w:numPr>
        <w:spacing w:after="0" w:line="259" w:lineRule="auto"/>
        <w:ind w:right="0"/>
        <w:rPr>
          <w:rFonts w:ascii="Arial" w:eastAsia="Calibri" w:hAnsi="Arial" w:cs="Arial"/>
          <w:kern w:val="0"/>
          <w:sz w:val="24"/>
          <w:szCs w:val="24"/>
          <w:lang w:val="en-GB" w:eastAsia="en-US"/>
          <w14:ligatures w14:val="none"/>
        </w:rPr>
      </w:pPr>
      <w:r w:rsidRPr="00381382">
        <w:rPr>
          <w:rFonts w:ascii="Arial" w:eastAsia="Calibri" w:hAnsi="Arial" w:cs="Arial"/>
          <w:b/>
          <w:bCs/>
          <w:kern w:val="0"/>
          <w:sz w:val="24"/>
          <w:szCs w:val="24"/>
          <w:lang w:eastAsia="en-US"/>
          <w14:ligatures w14:val="none"/>
        </w:rPr>
        <w:t>NICCO</w:t>
      </w:r>
      <w:r w:rsidRPr="00381382">
        <w:rPr>
          <w:rFonts w:ascii="Arial" w:eastAsia="Calibri" w:hAnsi="Arial" w:cs="Arial"/>
          <w:bCs/>
          <w:kern w:val="0"/>
          <w:sz w:val="24"/>
          <w:szCs w:val="24"/>
          <w:lang w:eastAsia="en-US"/>
          <w14:ligatures w14:val="none"/>
        </w:rPr>
        <w:t xml:space="preserve"> - National Information Centre on Children of Prisoners </w:t>
      </w:r>
      <w:r w:rsidRPr="00381382">
        <w:rPr>
          <w:rFonts w:ascii="Arial" w:eastAsia="Calibri" w:hAnsi="Arial" w:cs="Arial"/>
          <w:kern w:val="0"/>
          <w:sz w:val="24"/>
          <w:szCs w:val="24"/>
          <w:lang w:eastAsia="en-US"/>
          <w14:ligatures w14:val="none"/>
        </w:rPr>
        <w:t>is a one-stop information and advice service to support all professionals (working with children and families of prisoners) and all families of prisoners, bringing together useful information in one place.</w:t>
      </w:r>
      <w:r w:rsidRPr="00381382">
        <w:rPr>
          <w:rFonts w:ascii="Arial" w:eastAsia="Calibri" w:hAnsi="Arial" w:cs="Arial"/>
          <w:kern w:val="0"/>
          <w:sz w:val="24"/>
          <w:szCs w:val="24"/>
          <w:lang w:val="en-GB" w:eastAsia="en-US"/>
          <w14:ligatures w14:val="none"/>
        </w:rPr>
        <w:t xml:space="preserve"> </w:t>
      </w:r>
      <w:hyperlink r:id="rId34" w:history="1">
        <w:r w:rsidRPr="00381382">
          <w:rPr>
            <w:rFonts w:ascii="Arial" w:eastAsia="Calibri" w:hAnsi="Arial" w:cs="Arial"/>
            <w:color w:val="0563C1"/>
            <w:kern w:val="0"/>
            <w:sz w:val="24"/>
            <w:szCs w:val="24"/>
            <w:u w:val="single"/>
            <w:lang w:val="en-GB" w:eastAsia="en-US"/>
            <w14:ligatures w14:val="none"/>
          </w:rPr>
          <w:t>www.nicco.org.uk</w:t>
        </w:r>
      </w:hyperlink>
    </w:p>
    <w:p w14:paraId="2E7D9957" w14:textId="77777777" w:rsidR="00714AB9" w:rsidRPr="00381382" w:rsidRDefault="00714AB9" w:rsidP="00714AB9">
      <w:pPr>
        <w:spacing w:after="0" w:line="259" w:lineRule="auto"/>
        <w:ind w:left="0" w:right="0"/>
        <w:rPr>
          <w:rFonts w:ascii="Arial" w:eastAsia="Calibri" w:hAnsi="Arial" w:cs="Arial"/>
          <w:kern w:val="0"/>
          <w:sz w:val="24"/>
          <w:szCs w:val="24"/>
          <w:lang w:val="en-GB" w:eastAsia="en-US"/>
          <w14:ligatures w14:val="none"/>
        </w:rPr>
      </w:pPr>
    </w:p>
    <w:p w14:paraId="73753B34" w14:textId="77777777" w:rsidR="00777116" w:rsidRPr="00381382" w:rsidRDefault="00777116" w:rsidP="00777116">
      <w:pPr>
        <w:numPr>
          <w:ilvl w:val="0"/>
          <w:numId w:val="12"/>
        </w:numPr>
        <w:spacing w:after="0" w:line="259" w:lineRule="auto"/>
        <w:ind w:right="0"/>
        <w:rPr>
          <w:rFonts w:ascii="Arial" w:eastAsia="Calibri" w:hAnsi="Arial" w:cs="Arial"/>
          <w:kern w:val="0"/>
          <w:sz w:val="24"/>
          <w:szCs w:val="24"/>
          <w:lang w:eastAsia="en-US"/>
          <w14:ligatures w14:val="none"/>
        </w:rPr>
      </w:pPr>
      <w:r w:rsidRPr="00381382">
        <w:rPr>
          <w:rFonts w:ascii="Arial" w:eastAsia="Calibri" w:hAnsi="Arial" w:cs="Arial"/>
          <w:b/>
          <w:bCs/>
          <w:color w:val="000000"/>
          <w:kern w:val="0"/>
          <w:sz w:val="24"/>
          <w:szCs w:val="24"/>
          <w:lang w:val="en-GB" w:eastAsia="en-US"/>
          <w14:ligatures w14:val="none"/>
        </w:rPr>
        <w:t xml:space="preserve">Pact (Prison Advice and Care Trust) – </w:t>
      </w:r>
      <w:hyperlink r:id="rId35" w:history="1">
        <w:r w:rsidRPr="00381382">
          <w:rPr>
            <w:rFonts w:ascii="Arial" w:eastAsia="Calibri" w:hAnsi="Arial" w:cs="Arial"/>
            <w:bCs/>
            <w:color w:val="0563C1"/>
            <w:kern w:val="0"/>
            <w:sz w:val="24"/>
            <w:szCs w:val="24"/>
            <w:u w:val="single"/>
            <w:lang w:val="en-GB" w:eastAsia="en-US"/>
            <w14:ligatures w14:val="none"/>
          </w:rPr>
          <w:t>www.prisonadvice.org.uk</w:t>
        </w:r>
      </w:hyperlink>
      <w:r w:rsidRPr="00381382">
        <w:rPr>
          <w:rFonts w:ascii="Arial" w:eastAsia="Calibri" w:hAnsi="Arial" w:cs="Arial"/>
          <w:b/>
          <w:bCs/>
          <w:color w:val="0563C1"/>
          <w:kern w:val="0"/>
          <w:sz w:val="24"/>
          <w:szCs w:val="24"/>
          <w:u w:val="single"/>
          <w:lang w:val="en-GB" w:eastAsia="en-US"/>
          <w14:ligatures w14:val="none"/>
        </w:rPr>
        <w:t xml:space="preserve"> </w:t>
      </w:r>
      <w:r w:rsidRPr="00381382">
        <w:rPr>
          <w:rFonts w:ascii="Arial" w:eastAsia="Calibri" w:hAnsi="Arial" w:cs="Arial"/>
          <w:kern w:val="0"/>
          <w:sz w:val="24"/>
          <w:szCs w:val="24"/>
          <w:lang w:eastAsia="en-US"/>
          <w14:ligatures w14:val="none"/>
        </w:rPr>
        <w:t xml:space="preserve">A national charity that provides support to prisoners, people with convictions and their families through a range of services, including a national helpline, digital information services, casework, play, group work, mentoring and befriending </w:t>
      </w:r>
      <w:proofErr w:type="spellStart"/>
      <w:r w:rsidRPr="00381382">
        <w:rPr>
          <w:rFonts w:ascii="Arial" w:eastAsia="Calibri" w:hAnsi="Arial" w:cs="Arial"/>
          <w:kern w:val="0"/>
          <w:sz w:val="24"/>
          <w:szCs w:val="24"/>
          <w:lang w:eastAsia="en-US"/>
          <w14:ligatures w14:val="none"/>
        </w:rPr>
        <w:t>programmes</w:t>
      </w:r>
      <w:proofErr w:type="spellEnd"/>
      <w:r w:rsidRPr="00381382">
        <w:rPr>
          <w:rFonts w:ascii="Arial" w:eastAsia="Calibri" w:hAnsi="Arial" w:cs="Arial"/>
          <w:kern w:val="0"/>
          <w:sz w:val="24"/>
          <w:szCs w:val="24"/>
          <w:lang w:eastAsia="en-US"/>
          <w14:ligatures w14:val="none"/>
        </w:rPr>
        <w:t xml:space="preserve">. (Pact Prisoners’ Families Helpline:  </w:t>
      </w:r>
      <w:r w:rsidRPr="00381382">
        <w:rPr>
          <w:rFonts w:ascii="Arial" w:eastAsia="Calibri" w:hAnsi="Arial" w:cs="Arial"/>
          <w:kern w:val="0"/>
          <w:sz w:val="24"/>
          <w:szCs w:val="24"/>
          <w:lang w:val="en-GB" w:eastAsia="en-US"/>
          <w14:ligatures w14:val="none"/>
        </w:rPr>
        <w:t>0808 808 3444)</w:t>
      </w:r>
    </w:p>
    <w:p w14:paraId="736D387B" w14:textId="77777777" w:rsidR="00777116" w:rsidRPr="00381382" w:rsidRDefault="00777116" w:rsidP="00777116">
      <w:pPr>
        <w:autoSpaceDE w:val="0"/>
        <w:autoSpaceDN w:val="0"/>
        <w:adjustRightInd w:val="0"/>
        <w:spacing w:after="0"/>
        <w:ind w:left="360" w:right="0"/>
        <w:rPr>
          <w:rFonts w:ascii="Arial" w:eastAsia="Calibri" w:hAnsi="Arial" w:cs="Arial"/>
          <w:color w:val="000000"/>
          <w:kern w:val="0"/>
          <w:sz w:val="24"/>
          <w:szCs w:val="24"/>
          <w:lang w:val="en-GB" w:eastAsia="en-US"/>
          <w14:ligatures w14:val="none"/>
        </w:rPr>
      </w:pPr>
    </w:p>
    <w:p w14:paraId="401CAF35" w14:textId="77777777" w:rsidR="00777116" w:rsidRPr="00381382" w:rsidRDefault="00777116" w:rsidP="00777116">
      <w:pPr>
        <w:numPr>
          <w:ilvl w:val="0"/>
          <w:numId w:val="12"/>
        </w:numPr>
        <w:spacing w:after="0" w:line="259" w:lineRule="auto"/>
        <w:ind w:left="354" w:right="0" w:hanging="357"/>
        <w:contextualSpacing/>
        <w:rPr>
          <w:rFonts w:ascii="Arial" w:eastAsia="Calibri" w:hAnsi="Arial" w:cs="Arial"/>
          <w:b/>
          <w:color w:val="000000"/>
          <w:kern w:val="0"/>
          <w:sz w:val="24"/>
          <w:szCs w:val="24"/>
          <w:u w:val="single"/>
          <w:lang w:val="en-GB" w:eastAsia="en-US"/>
          <w14:ligatures w14:val="none"/>
        </w:rPr>
      </w:pPr>
      <w:r w:rsidRPr="00381382">
        <w:rPr>
          <w:rFonts w:ascii="Arial" w:eastAsia="Calibri" w:hAnsi="Arial" w:cs="Arial"/>
          <w:b/>
          <w:kern w:val="0"/>
          <w:sz w:val="24"/>
          <w:szCs w:val="24"/>
          <w:lang w:val="en-GB" w:eastAsia="en-US"/>
          <w14:ligatures w14:val="none"/>
        </w:rPr>
        <w:t>POPS</w:t>
      </w:r>
      <w:r w:rsidRPr="00381382">
        <w:rPr>
          <w:rFonts w:ascii="Arial" w:eastAsia="Calibri" w:hAnsi="Arial" w:cs="Arial"/>
          <w:kern w:val="0"/>
          <w:sz w:val="24"/>
          <w:szCs w:val="24"/>
          <w:lang w:val="en-GB" w:eastAsia="en-US"/>
          <w14:ligatures w14:val="none"/>
        </w:rPr>
        <w:t xml:space="preserve"> - </w:t>
      </w:r>
      <w:hyperlink r:id="rId36" w:history="1">
        <w:r w:rsidRPr="00381382">
          <w:rPr>
            <w:rFonts w:ascii="Arial" w:eastAsia="Calibri" w:hAnsi="Arial" w:cs="Arial"/>
            <w:color w:val="0563C1"/>
            <w:kern w:val="0"/>
            <w:sz w:val="24"/>
            <w:szCs w:val="24"/>
            <w:u w:val="single"/>
            <w:lang w:val="en-GB" w:eastAsia="en-US"/>
            <w14:ligatures w14:val="none"/>
          </w:rPr>
          <w:t>www.partnersofprisoners.co.uk</w:t>
        </w:r>
      </w:hyperlink>
      <w:r w:rsidRPr="00381382">
        <w:rPr>
          <w:rFonts w:ascii="Arial" w:eastAsia="Calibri" w:hAnsi="Arial" w:cs="Arial"/>
          <w:kern w:val="0"/>
          <w:sz w:val="24"/>
          <w:szCs w:val="24"/>
          <w:lang w:val="en-GB" w:eastAsia="en-US"/>
          <w14:ligatures w14:val="none"/>
        </w:rPr>
        <w:t xml:space="preserve">  </w:t>
      </w:r>
      <w:r w:rsidRPr="00381382">
        <w:rPr>
          <w:rFonts w:ascii="Arial" w:eastAsia="Calibri" w:hAnsi="Arial" w:cs="Arial"/>
          <w:color w:val="000000"/>
          <w:kern w:val="0"/>
          <w:sz w:val="24"/>
          <w:szCs w:val="24"/>
          <w:lang w:val="en-GB" w:eastAsia="en-US"/>
          <w14:ligatures w14:val="none"/>
        </w:rPr>
        <w:t xml:space="preserve">They aim to provide a variety of services to support anyone who has a link with someone in prison, prisoners and other agencies. POPS </w:t>
      </w:r>
      <w:proofErr w:type="gramStart"/>
      <w:r w:rsidRPr="00381382">
        <w:rPr>
          <w:rFonts w:ascii="Arial" w:eastAsia="Calibri" w:hAnsi="Arial" w:cs="Arial"/>
          <w:color w:val="000000"/>
          <w:kern w:val="0"/>
          <w:sz w:val="24"/>
          <w:szCs w:val="24"/>
          <w:lang w:val="en-GB" w:eastAsia="en-US"/>
          <w14:ligatures w14:val="none"/>
        </w:rPr>
        <w:t>provides assistance to</w:t>
      </w:r>
      <w:proofErr w:type="gramEnd"/>
      <w:r w:rsidRPr="00381382">
        <w:rPr>
          <w:rFonts w:ascii="Arial" w:eastAsia="Calibri" w:hAnsi="Arial" w:cs="Arial"/>
          <w:color w:val="000000"/>
          <w:kern w:val="0"/>
          <w:sz w:val="24"/>
          <w:szCs w:val="24"/>
          <w:lang w:val="en-GB" w:eastAsia="en-US"/>
          <w14:ligatures w14:val="none"/>
        </w:rPr>
        <w:t xml:space="preserve"> these groups for the purpose of enabling them to cope with the stress of arrest, sentence, imprisonment, and release.</w:t>
      </w:r>
    </w:p>
    <w:p w14:paraId="277A6D15" w14:textId="77777777" w:rsidR="00777116" w:rsidRPr="00381382" w:rsidRDefault="00777116" w:rsidP="00777116">
      <w:pPr>
        <w:spacing w:after="160" w:line="259" w:lineRule="auto"/>
        <w:ind w:left="0" w:right="0"/>
        <w:rPr>
          <w:rFonts w:ascii="Arial" w:eastAsia="Calibri" w:hAnsi="Arial" w:cs="Arial"/>
          <w:b/>
          <w:color w:val="000000"/>
          <w:kern w:val="0"/>
          <w:sz w:val="24"/>
          <w:szCs w:val="24"/>
          <w:u w:val="single"/>
          <w:lang w:val="en-GB" w:eastAsia="en-US"/>
          <w14:ligatures w14:val="none"/>
        </w:rPr>
      </w:pPr>
    </w:p>
    <w:p w14:paraId="1EB77687" w14:textId="77777777" w:rsidR="00777116" w:rsidRPr="00381382" w:rsidRDefault="00777116" w:rsidP="00777116">
      <w:pPr>
        <w:numPr>
          <w:ilvl w:val="0"/>
          <w:numId w:val="12"/>
        </w:numPr>
        <w:autoSpaceDE w:val="0"/>
        <w:autoSpaceDN w:val="0"/>
        <w:adjustRightInd w:val="0"/>
        <w:spacing w:after="0" w:line="259" w:lineRule="auto"/>
        <w:ind w:right="0"/>
        <w:rPr>
          <w:rFonts w:ascii="Arial" w:eastAsia="Calibri" w:hAnsi="Arial" w:cs="Arial"/>
          <w:color w:val="000000"/>
          <w:kern w:val="0"/>
          <w:sz w:val="24"/>
          <w:szCs w:val="24"/>
          <w:lang w:val="en-GB" w:eastAsia="en-GB"/>
          <w14:ligatures w14:val="none"/>
        </w:rPr>
      </w:pPr>
      <w:r w:rsidRPr="00381382">
        <w:rPr>
          <w:rFonts w:ascii="Arial" w:eastAsia="Calibri" w:hAnsi="Arial" w:cs="Arial"/>
          <w:b/>
          <w:bCs/>
          <w:color w:val="000000"/>
          <w:kern w:val="0"/>
          <w:sz w:val="24"/>
          <w:szCs w:val="24"/>
          <w:lang w:val="en-GB" w:eastAsia="en-GB"/>
          <w14:ligatures w14:val="none"/>
        </w:rPr>
        <w:t xml:space="preserve">Prisoners’ Family Voices </w:t>
      </w:r>
      <w:r w:rsidRPr="00381382">
        <w:rPr>
          <w:rFonts w:ascii="Arial" w:eastAsia="Calibri" w:hAnsi="Arial" w:cs="Arial"/>
          <w:color w:val="000000"/>
          <w:kern w:val="0"/>
          <w:sz w:val="24"/>
          <w:szCs w:val="24"/>
          <w:lang w:val="en-GB" w:eastAsia="en-GB"/>
          <w14:ligatures w14:val="none"/>
        </w:rPr>
        <w:t xml:space="preserve">is a web-based community which gives family members the opportunity to talk to each other. </w:t>
      </w:r>
      <w:hyperlink r:id="rId37" w:history="1">
        <w:r w:rsidRPr="00381382">
          <w:rPr>
            <w:rFonts w:ascii="Arial" w:eastAsia="Calibri" w:hAnsi="Arial" w:cs="Arial"/>
            <w:color w:val="0563C1"/>
            <w:kern w:val="0"/>
            <w:sz w:val="24"/>
            <w:szCs w:val="24"/>
            <w:u w:val="single"/>
            <w:lang w:val="en-GB" w:eastAsia="en-US"/>
            <w14:ligatures w14:val="none"/>
          </w:rPr>
          <w:t>http://prisonersfamiliesvoices.blogspot.com</w:t>
        </w:r>
      </w:hyperlink>
    </w:p>
    <w:p w14:paraId="7F4ADFD9" w14:textId="77777777" w:rsidR="00777116" w:rsidRPr="00381382" w:rsidRDefault="00777116" w:rsidP="00777116">
      <w:pPr>
        <w:autoSpaceDE w:val="0"/>
        <w:autoSpaceDN w:val="0"/>
        <w:adjustRightInd w:val="0"/>
        <w:spacing w:after="160" w:line="259" w:lineRule="auto"/>
        <w:ind w:left="0" w:right="0" w:firstLine="720"/>
        <w:rPr>
          <w:rFonts w:ascii="Arial" w:eastAsia="Calibri" w:hAnsi="Arial" w:cs="Arial"/>
          <w:color w:val="5633D5"/>
          <w:kern w:val="0"/>
          <w:sz w:val="24"/>
          <w:szCs w:val="24"/>
          <w:lang w:val="en-GB" w:eastAsia="en-US"/>
          <w14:ligatures w14:val="none"/>
        </w:rPr>
      </w:pPr>
    </w:p>
    <w:p w14:paraId="767A7A9F" w14:textId="77777777" w:rsidR="00777116" w:rsidRPr="00381382" w:rsidRDefault="00777116" w:rsidP="00777116">
      <w:pPr>
        <w:numPr>
          <w:ilvl w:val="0"/>
          <w:numId w:val="12"/>
        </w:numPr>
        <w:autoSpaceDE w:val="0"/>
        <w:autoSpaceDN w:val="0"/>
        <w:adjustRightInd w:val="0"/>
        <w:spacing w:after="0" w:line="259" w:lineRule="auto"/>
        <w:ind w:right="0"/>
        <w:rPr>
          <w:rFonts w:ascii="Arial" w:eastAsia="Calibri" w:hAnsi="Arial" w:cs="Arial"/>
          <w:color w:val="000000"/>
          <w:kern w:val="0"/>
          <w:sz w:val="24"/>
          <w:szCs w:val="24"/>
          <w:lang w:val="en-GB" w:eastAsia="en-GB"/>
          <w14:ligatures w14:val="none"/>
        </w:rPr>
      </w:pPr>
      <w:r w:rsidRPr="00381382">
        <w:rPr>
          <w:rFonts w:ascii="Arial" w:eastAsia="Calibri" w:hAnsi="Arial" w:cs="Arial"/>
          <w:b/>
          <w:color w:val="000000"/>
          <w:kern w:val="0"/>
          <w:sz w:val="24"/>
          <w:szCs w:val="24"/>
          <w:lang w:val="en-GB" w:eastAsia="en-GB"/>
          <w14:ligatures w14:val="none"/>
        </w:rPr>
        <w:t>Prison voicemail</w:t>
      </w:r>
      <w:r w:rsidRPr="00381382">
        <w:rPr>
          <w:rFonts w:ascii="Arial" w:eastAsia="Calibri" w:hAnsi="Arial" w:cs="Arial"/>
          <w:color w:val="000000"/>
          <w:kern w:val="0"/>
          <w:sz w:val="24"/>
          <w:szCs w:val="24"/>
          <w:lang w:val="en-GB" w:eastAsia="en-GB"/>
          <w14:ligatures w14:val="none"/>
        </w:rPr>
        <w:t xml:space="preserve"> – </w:t>
      </w:r>
      <w:hyperlink r:id="rId38" w:history="1">
        <w:r w:rsidRPr="00381382">
          <w:rPr>
            <w:rFonts w:ascii="Arial" w:eastAsia="Calibri" w:hAnsi="Arial" w:cs="Arial"/>
            <w:color w:val="001CFF"/>
            <w:kern w:val="0"/>
            <w:sz w:val="24"/>
            <w:szCs w:val="24"/>
            <w:u w:val="single"/>
            <w:lang w:val="en-GB" w:eastAsia="en-US"/>
            <w14:ligatures w14:val="none"/>
          </w:rPr>
          <w:t>www.prisonvoicemail.com</w:t>
        </w:r>
      </w:hyperlink>
    </w:p>
    <w:p w14:paraId="53BF0A17" w14:textId="77777777" w:rsidR="00777116" w:rsidRPr="00381382" w:rsidRDefault="00777116" w:rsidP="00777116">
      <w:pPr>
        <w:autoSpaceDE w:val="0"/>
        <w:autoSpaceDN w:val="0"/>
        <w:adjustRightInd w:val="0"/>
        <w:spacing w:after="160" w:line="259" w:lineRule="auto"/>
        <w:ind w:left="0" w:right="0"/>
        <w:rPr>
          <w:rFonts w:ascii="Arial" w:eastAsia="Calibri" w:hAnsi="Arial" w:cs="Arial"/>
          <w:color w:val="0000FF"/>
          <w:kern w:val="0"/>
          <w:sz w:val="24"/>
          <w:szCs w:val="24"/>
          <w:lang w:val="en-GB" w:eastAsia="en-US"/>
          <w14:ligatures w14:val="none"/>
        </w:rPr>
      </w:pPr>
    </w:p>
    <w:p w14:paraId="62F2F696" w14:textId="77777777" w:rsidR="00777116" w:rsidRPr="00381382" w:rsidRDefault="00777116" w:rsidP="00777116">
      <w:pPr>
        <w:numPr>
          <w:ilvl w:val="0"/>
          <w:numId w:val="12"/>
        </w:numPr>
        <w:autoSpaceDE w:val="0"/>
        <w:autoSpaceDN w:val="0"/>
        <w:adjustRightInd w:val="0"/>
        <w:spacing w:after="0" w:line="259" w:lineRule="auto"/>
        <w:ind w:right="0"/>
        <w:rPr>
          <w:rFonts w:ascii="Arial" w:eastAsia="Calibri" w:hAnsi="Arial" w:cs="Arial"/>
          <w:kern w:val="0"/>
          <w:sz w:val="24"/>
          <w:szCs w:val="24"/>
          <w:lang w:val="en-GB" w:eastAsia="en-US"/>
          <w14:ligatures w14:val="none"/>
        </w:rPr>
      </w:pPr>
      <w:r w:rsidRPr="00381382">
        <w:rPr>
          <w:rFonts w:ascii="Arial" w:eastAsia="Calibri" w:hAnsi="Arial" w:cs="Arial"/>
          <w:b/>
          <w:bCs/>
          <w:color w:val="000000"/>
          <w:kern w:val="0"/>
          <w:sz w:val="24"/>
          <w:szCs w:val="24"/>
          <w:lang w:val="en-GB" w:eastAsia="en-GB"/>
          <w14:ligatures w14:val="none"/>
        </w:rPr>
        <w:t xml:space="preserve">Prisoners’ Families Helpline 0808 808 2003 </w:t>
      </w:r>
      <w:hyperlink r:id="rId39" w:history="1">
        <w:r w:rsidRPr="00381382">
          <w:rPr>
            <w:rFonts w:ascii="Arial" w:eastAsia="Calibri" w:hAnsi="Arial" w:cs="Arial"/>
            <w:color w:val="0563C1"/>
            <w:kern w:val="0"/>
            <w:sz w:val="24"/>
            <w:szCs w:val="24"/>
            <w:u w:val="single"/>
            <w:lang w:val="en-GB" w:eastAsia="en-GB"/>
            <w14:ligatures w14:val="none"/>
          </w:rPr>
          <w:t>info@prisonersfamilieshelpline.org.uk</w:t>
        </w:r>
      </w:hyperlink>
    </w:p>
    <w:p w14:paraId="02785469" w14:textId="77777777" w:rsidR="000B7E36" w:rsidRPr="00381382" w:rsidRDefault="000B7E36" w:rsidP="000B7E36">
      <w:pPr>
        <w:pStyle w:val="ListParagraph"/>
        <w:rPr>
          <w:rFonts w:ascii="Arial" w:eastAsia="Calibri" w:hAnsi="Arial" w:cs="Arial"/>
          <w:kern w:val="0"/>
          <w:sz w:val="24"/>
          <w:szCs w:val="24"/>
          <w:lang w:val="en-GB" w:eastAsia="en-US"/>
          <w14:ligatures w14:val="none"/>
        </w:rPr>
      </w:pPr>
    </w:p>
    <w:p w14:paraId="37740555" w14:textId="77777777" w:rsidR="00013ADB" w:rsidRDefault="00013ADB" w:rsidP="000B7E36">
      <w:pPr>
        <w:autoSpaceDE w:val="0"/>
        <w:autoSpaceDN w:val="0"/>
        <w:adjustRightInd w:val="0"/>
        <w:spacing w:after="0" w:line="259" w:lineRule="auto"/>
        <w:ind w:right="0"/>
        <w:rPr>
          <w:rFonts w:ascii="Arial" w:eastAsia="Calibri" w:hAnsi="Arial" w:cs="Arial"/>
          <w:b/>
          <w:bCs/>
          <w:kern w:val="0"/>
          <w:sz w:val="24"/>
          <w:szCs w:val="24"/>
          <w:u w:val="single"/>
          <w:lang w:val="en-GB" w:eastAsia="en-US"/>
          <w14:ligatures w14:val="none"/>
        </w:rPr>
      </w:pPr>
    </w:p>
    <w:p w14:paraId="28B53B3B" w14:textId="77777777" w:rsidR="00013ADB" w:rsidRDefault="00013ADB" w:rsidP="000B7E36">
      <w:pPr>
        <w:autoSpaceDE w:val="0"/>
        <w:autoSpaceDN w:val="0"/>
        <w:adjustRightInd w:val="0"/>
        <w:spacing w:after="0" w:line="259" w:lineRule="auto"/>
        <w:ind w:right="0"/>
        <w:rPr>
          <w:rFonts w:ascii="Arial" w:eastAsia="Calibri" w:hAnsi="Arial" w:cs="Arial"/>
          <w:b/>
          <w:bCs/>
          <w:kern w:val="0"/>
          <w:sz w:val="24"/>
          <w:szCs w:val="24"/>
          <w:u w:val="single"/>
          <w:lang w:val="en-GB" w:eastAsia="en-US"/>
          <w14:ligatures w14:val="none"/>
        </w:rPr>
      </w:pPr>
    </w:p>
    <w:p w14:paraId="6E0E1DA8" w14:textId="77777777" w:rsidR="00013ADB" w:rsidRDefault="00013ADB" w:rsidP="000B7E36">
      <w:pPr>
        <w:autoSpaceDE w:val="0"/>
        <w:autoSpaceDN w:val="0"/>
        <w:adjustRightInd w:val="0"/>
        <w:spacing w:after="0" w:line="259" w:lineRule="auto"/>
        <w:ind w:right="0"/>
        <w:rPr>
          <w:rFonts w:ascii="Arial" w:eastAsia="Calibri" w:hAnsi="Arial" w:cs="Arial"/>
          <w:b/>
          <w:bCs/>
          <w:kern w:val="0"/>
          <w:sz w:val="24"/>
          <w:szCs w:val="24"/>
          <w:u w:val="single"/>
          <w:lang w:val="en-GB" w:eastAsia="en-US"/>
          <w14:ligatures w14:val="none"/>
        </w:rPr>
      </w:pPr>
    </w:p>
    <w:p w14:paraId="182BC40D" w14:textId="77777777" w:rsidR="00013ADB" w:rsidRDefault="00013ADB" w:rsidP="000B7E36">
      <w:pPr>
        <w:autoSpaceDE w:val="0"/>
        <w:autoSpaceDN w:val="0"/>
        <w:adjustRightInd w:val="0"/>
        <w:spacing w:after="0" w:line="259" w:lineRule="auto"/>
        <w:ind w:right="0"/>
        <w:rPr>
          <w:rFonts w:ascii="Arial" w:eastAsia="Calibri" w:hAnsi="Arial" w:cs="Arial"/>
          <w:b/>
          <w:bCs/>
          <w:kern w:val="0"/>
          <w:sz w:val="24"/>
          <w:szCs w:val="24"/>
          <w:u w:val="single"/>
          <w:lang w:val="en-GB" w:eastAsia="en-US"/>
          <w14:ligatures w14:val="none"/>
        </w:rPr>
      </w:pPr>
    </w:p>
    <w:p w14:paraId="214F9162" w14:textId="77777777" w:rsidR="00013ADB" w:rsidRDefault="00013ADB" w:rsidP="000B7E36">
      <w:pPr>
        <w:autoSpaceDE w:val="0"/>
        <w:autoSpaceDN w:val="0"/>
        <w:adjustRightInd w:val="0"/>
        <w:spacing w:after="0" w:line="259" w:lineRule="auto"/>
        <w:ind w:right="0"/>
        <w:rPr>
          <w:rFonts w:ascii="Arial" w:eastAsia="Calibri" w:hAnsi="Arial" w:cs="Arial"/>
          <w:b/>
          <w:bCs/>
          <w:kern w:val="0"/>
          <w:sz w:val="24"/>
          <w:szCs w:val="24"/>
          <w:u w:val="single"/>
          <w:lang w:val="en-GB" w:eastAsia="en-US"/>
          <w14:ligatures w14:val="none"/>
        </w:rPr>
      </w:pPr>
    </w:p>
    <w:p w14:paraId="6CC2A672" w14:textId="04845AE6" w:rsidR="000B7E36" w:rsidRPr="00381382" w:rsidRDefault="00013743" w:rsidP="000B7E36">
      <w:pPr>
        <w:autoSpaceDE w:val="0"/>
        <w:autoSpaceDN w:val="0"/>
        <w:adjustRightInd w:val="0"/>
        <w:spacing w:after="0" w:line="259" w:lineRule="auto"/>
        <w:ind w:right="0"/>
        <w:rPr>
          <w:rFonts w:ascii="Arial" w:eastAsia="Calibri" w:hAnsi="Arial" w:cs="Arial"/>
          <w:b/>
          <w:bCs/>
          <w:kern w:val="0"/>
          <w:sz w:val="24"/>
          <w:szCs w:val="24"/>
          <w:u w:val="single"/>
          <w:lang w:val="en-GB" w:eastAsia="en-US"/>
          <w14:ligatures w14:val="none"/>
        </w:rPr>
      </w:pPr>
      <w:r>
        <w:rPr>
          <w:rFonts w:ascii="Arial" w:eastAsia="Calibri" w:hAnsi="Arial" w:cs="Arial"/>
          <w:b/>
          <w:bCs/>
          <w:kern w:val="0"/>
          <w:sz w:val="24"/>
          <w:szCs w:val="24"/>
          <w:u w:val="single"/>
          <w:lang w:val="en-GB" w:eastAsia="en-US"/>
          <w14:ligatures w14:val="none"/>
        </w:rPr>
        <w:t>8</w:t>
      </w:r>
      <w:r w:rsidR="00714AB9" w:rsidRPr="00381382">
        <w:rPr>
          <w:rFonts w:ascii="Arial" w:eastAsia="Calibri" w:hAnsi="Arial" w:cs="Arial"/>
          <w:b/>
          <w:bCs/>
          <w:kern w:val="0"/>
          <w:sz w:val="24"/>
          <w:szCs w:val="24"/>
          <w:u w:val="single"/>
          <w:lang w:val="en-GB" w:eastAsia="en-US"/>
          <w14:ligatures w14:val="none"/>
        </w:rPr>
        <w:t>. Strategy Action Plan</w:t>
      </w:r>
    </w:p>
    <w:p w14:paraId="2BBAB624" w14:textId="77777777" w:rsidR="00E33887" w:rsidRPr="00381382" w:rsidRDefault="00E33887" w:rsidP="000B7E36">
      <w:pPr>
        <w:autoSpaceDE w:val="0"/>
        <w:autoSpaceDN w:val="0"/>
        <w:adjustRightInd w:val="0"/>
        <w:spacing w:after="0" w:line="259" w:lineRule="auto"/>
        <w:ind w:right="0"/>
        <w:rPr>
          <w:rFonts w:ascii="Arial" w:eastAsia="Calibri" w:hAnsi="Arial" w:cs="Arial"/>
          <w:b/>
          <w:bCs/>
          <w:kern w:val="0"/>
          <w:sz w:val="24"/>
          <w:szCs w:val="24"/>
          <w:u w:val="single"/>
          <w:lang w:val="en-GB" w:eastAsia="en-US"/>
          <w14:ligatures w14:val="none"/>
        </w:rPr>
      </w:pPr>
    </w:p>
    <w:tbl>
      <w:tblPr>
        <w:tblStyle w:val="TableGrid1"/>
        <w:tblW w:w="9143" w:type="dxa"/>
        <w:tblLook w:val="04A0" w:firstRow="1" w:lastRow="0" w:firstColumn="1" w:lastColumn="0" w:noHBand="0" w:noVBand="1"/>
      </w:tblPr>
      <w:tblGrid>
        <w:gridCol w:w="8478"/>
        <w:gridCol w:w="665"/>
      </w:tblGrid>
      <w:tr w:rsidR="00777116" w:rsidRPr="00381382" w14:paraId="2B9C094A" w14:textId="77777777" w:rsidTr="00777116">
        <w:trPr>
          <w:trHeight w:val="495"/>
        </w:trPr>
        <w:tc>
          <w:tcPr>
            <w:tcW w:w="9143" w:type="dxa"/>
            <w:gridSpan w:val="2"/>
            <w:shd w:val="clear" w:color="auto" w:fill="D9D9D9"/>
            <w:vAlign w:val="center"/>
          </w:tcPr>
          <w:p w14:paraId="5088CFE3" w14:textId="77777777" w:rsidR="00777116" w:rsidRPr="00381382" w:rsidRDefault="00777116" w:rsidP="00777116">
            <w:pPr>
              <w:autoSpaceDE w:val="0"/>
              <w:autoSpaceDN w:val="0"/>
              <w:adjustRightInd w:val="0"/>
              <w:spacing w:after="160" w:line="259" w:lineRule="auto"/>
              <w:ind w:left="0" w:right="0"/>
              <w:jc w:val="center"/>
              <w:rPr>
                <w:rFonts w:ascii="Arial" w:hAnsi="Arial" w:cs="Arial"/>
                <w:sz w:val="24"/>
                <w:szCs w:val="24"/>
              </w:rPr>
            </w:pPr>
            <w:r w:rsidRPr="00381382">
              <w:rPr>
                <w:rFonts w:ascii="Arial" w:hAnsi="Arial" w:cs="Arial"/>
                <w:sz w:val="24"/>
                <w:szCs w:val="24"/>
              </w:rPr>
              <w:t>Strategy Action Plan Checklist</w:t>
            </w:r>
          </w:p>
        </w:tc>
      </w:tr>
      <w:tr w:rsidR="00777116" w:rsidRPr="00381382" w14:paraId="2822FC6E" w14:textId="77777777" w:rsidTr="00777116">
        <w:trPr>
          <w:trHeight w:val="495"/>
        </w:trPr>
        <w:tc>
          <w:tcPr>
            <w:tcW w:w="8478" w:type="dxa"/>
            <w:vAlign w:val="center"/>
          </w:tcPr>
          <w:p w14:paraId="1C1D1CD9"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r w:rsidRPr="00381382">
              <w:rPr>
                <w:rFonts w:ascii="Arial" w:hAnsi="Arial" w:cs="Arial"/>
                <w:sz w:val="24"/>
                <w:szCs w:val="24"/>
              </w:rPr>
              <w:t>6 Monthly Survey of Visitors is conducted</w:t>
            </w:r>
          </w:p>
        </w:tc>
        <w:tc>
          <w:tcPr>
            <w:tcW w:w="665" w:type="dxa"/>
            <w:shd w:val="clear" w:color="auto" w:fill="FFFFFF"/>
            <w:vAlign w:val="center"/>
          </w:tcPr>
          <w:p w14:paraId="23E876D1"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p>
        </w:tc>
      </w:tr>
      <w:tr w:rsidR="00777116" w:rsidRPr="00381382" w14:paraId="6FF9C855" w14:textId="77777777" w:rsidTr="00777116">
        <w:trPr>
          <w:trHeight w:val="534"/>
        </w:trPr>
        <w:tc>
          <w:tcPr>
            <w:tcW w:w="8478" w:type="dxa"/>
            <w:vAlign w:val="center"/>
          </w:tcPr>
          <w:p w14:paraId="613ACCE5"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r w:rsidRPr="00381382">
              <w:rPr>
                <w:rFonts w:ascii="Arial" w:hAnsi="Arial" w:cs="Arial"/>
                <w:sz w:val="24"/>
                <w:szCs w:val="24"/>
              </w:rPr>
              <w:t>6 Monthly Survey of Prisoners is conducted</w:t>
            </w:r>
          </w:p>
        </w:tc>
        <w:tc>
          <w:tcPr>
            <w:tcW w:w="665" w:type="dxa"/>
            <w:shd w:val="clear" w:color="auto" w:fill="FFFFFF"/>
            <w:vAlign w:val="center"/>
          </w:tcPr>
          <w:p w14:paraId="27D34B3A"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p>
        </w:tc>
      </w:tr>
      <w:tr w:rsidR="00777116" w:rsidRPr="00381382" w14:paraId="3D9780C4" w14:textId="77777777" w:rsidTr="00777116">
        <w:trPr>
          <w:trHeight w:val="495"/>
        </w:trPr>
        <w:tc>
          <w:tcPr>
            <w:tcW w:w="8478" w:type="dxa"/>
            <w:vAlign w:val="center"/>
          </w:tcPr>
          <w:p w14:paraId="5C876408"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r w:rsidRPr="00381382">
              <w:rPr>
                <w:rFonts w:ascii="Arial" w:hAnsi="Arial" w:cs="Arial"/>
                <w:sz w:val="24"/>
                <w:szCs w:val="24"/>
              </w:rPr>
              <w:t>Annual Family Forum completed</w:t>
            </w:r>
          </w:p>
        </w:tc>
        <w:tc>
          <w:tcPr>
            <w:tcW w:w="665" w:type="dxa"/>
            <w:shd w:val="clear" w:color="auto" w:fill="FFFFFF"/>
            <w:vAlign w:val="center"/>
          </w:tcPr>
          <w:p w14:paraId="51156A2F"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p>
        </w:tc>
      </w:tr>
      <w:tr w:rsidR="00777116" w:rsidRPr="00381382" w14:paraId="0F3F2447" w14:textId="77777777" w:rsidTr="00777116">
        <w:trPr>
          <w:trHeight w:val="495"/>
        </w:trPr>
        <w:tc>
          <w:tcPr>
            <w:tcW w:w="8478" w:type="dxa"/>
            <w:vAlign w:val="center"/>
          </w:tcPr>
          <w:p w14:paraId="7833A40F"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r w:rsidRPr="00381382">
              <w:rPr>
                <w:rFonts w:ascii="Arial" w:hAnsi="Arial" w:cs="Arial"/>
                <w:sz w:val="24"/>
                <w:szCs w:val="24"/>
              </w:rPr>
              <w:t>Monthly Family Visits Schedule Published for each calendar year</w:t>
            </w:r>
          </w:p>
        </w:tc>
        <w:tc>
          <w:tcPr>
            <w:tcW w:w="665" w:type="dxa"/>
            <w:shd w:val="clear" w:color="auto" w:fill="FFFFFF"/>
            <w:vAlign w:val="center"/>
          </w:tcPr>
          <w:p w14:paraId="7029D0E0"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p>
        </w:tc>
      </w:tr>
      <w:tr w:rsidR="00777116" w:rsidRPr="00381382" w14:paraId="76A234AE" w14:textId="77777777" w:rsidTr="00777116">
        <w:trPr>
          <w:trHeight w:val="495"/>
        </w:trPr>
        <w:tc>
          <w:tcPr>
            <w:tcW w:w="8478" w:type="dxa"/>
            <w:vAlign w:val="center"/>
          </w:tcPr>
          <w:p w14:paraId="045F77DC"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r w:rsidRPr="00381382">
              <w:rPr>
                <w:rFonts w:ascii="Arial" w:hAnsi="Arial" w:cs="Arial"/>
                <w:sz w:val="24"/>
                <w:szCs w:val="24"/>
              </w:rPr>
              <w:t>NICCO &amp; Gov UK Website accurate</w:t>
            </w:r>
          </w:p>
        </w:tc>
        <w:tc>
          <w:tcPr>
            <w:tcW w:w="665" w:type="dxa"/>
            <w:shd w:val="clear" w:color="auto" w:fill="FFFFFF"/>
            <w:vAlign w:val="center"/>
          </w:tcPr>
          <w:p w14:paraId="5D85F203"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p>
        </w:tc>
      </w:tr>
      <w:tr w:rsidR="00777116" w:rsidRPr="00381382" w14:paraId="6D7AD82A" w14:textId="77777777" w:rsidTr="00777116">
        <w:trPr>
          <w:trHeight w:val="534"/>
        </w:trPr>
        <w:tc>
          <w:tcPr>
            <w:tcW w:w="8478" w:type="dxa"/>
            <w:vAlign w:val="center"/>
          </w:tcPr>
          <w:p w14:paraId="47CBDE03"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r w:rsidRPr="00381382">
              <w:rPr>
                <w:rFonts w:ascii="Arial" w:hAnsi="Arial" w:cs="Arial"/>
                <w:sz w:val="24"/>
                <w:szCs w:val="24"/>
              </w:rPr>
              <w:t xml:space="preserve">Monthly Visits Availability Check with Visits Booking </w:t>
            </w:r>
          </w:p>
        </w:tc>
        <w:tc>
          <w:tcPr>
            <w:tcW w:w="665" w:type="dxa"/>
            <w:shd w:val="clear" w:color="auto" w:fill="FFFFFF"/>
            <w:vAlign w:val="center"/>
          </w:tcPr>
          <w:p w14:paraId="7310FB05"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p>
        </w:tc>
      </w:tr>
      <w:tr w:rsidR="00777116" w:rsidRPr="00381382" w14:paraId="3012F482" w14:textId="77777777" w:rsidTr="00777116">
        <w:trPr>
          <w:trHeight w:val="525"/>
        </w:trPr>
        <w:tc>
          <w:tcPr>
            <w:tcW w:w="8478" w:type="dxa"/>
            <w:vAlign w:val="center"/>
          </w:tcPr>
          <w:p w14:paraId="1CC3AC16" w14:textId="78084F1D" w:rsidR="002717F9" w:rsidRPr="00381382" w:rsidRDefault="00777116" w:rsidP="00BD1182">
            <w:pPr>
              <w:autoSpaceDE w:val="0"/>
              <w:autoSpaceDN w:val="0"/>
              <w:adjustRightInd w:val="0"/>
              <w:spacing w:after="160" w:line="259" w:lineRule="auto"/>
              <w:ind w:left="0" w:right="0"/>
              <w:rPr>
                <w:rFonts w:ascii="Arial" w:hAnsi="Arial" w:cs="Arial"/>
                <w:sz w:val="24"/>
                <w:szCs w:val="24"/>
              </w:rPr>
            </w:pPr>
            <w:r w:rsidRPr="00381382">
              <w:rPr>
                <w:rFonts w:ascii="Arial" w:hAnsi="Arial" w:cs="Arial"/>
                <w:sz w:val="24"/>
                <w:szCs w:val="24"/>
              </w:rPr>
              <w:t>Develop understanding and interventions for men with no FaSO support</w:t>
            </w:r>
          </w:p>
        </w:tc>
        <w:tc>
          <w:tcPr>
            <w:tcW w:w="665" w:type="dxa"/>
            <w:shd w:val="clear" w:color="auto" w:fill="FFFFFF"/>
            <w:vAlign w:val="center"/>
          </w:tcPr>
          <w:p w14:paraId="19AD7FF7" w14:textId="77777777" w:rsidR="00777116" w:rsidRPr="00381382" w:rsidRDefault="00777116" w:rsidP="00777116">
            <w:pPr>
              <w:autoSpaceDE w:val="0"/>
              <w:autoSpaceDN w:val="0"/>
              <w:adjustRightInd w:val="0"/>
              <w:spacing w:after="160" w:line="259" w:lineRule="auto"/>
              <w:ind w:left="0" w:right="0"/>
              <w:rPr>
                <w:rFonts w:ascii="Arial" w:hAnsi="Arial" w:cs="Arial"/>
                <w:sz w:val="24"/>
                <w:szCs w:val="24"/>
              </w:rPr>
            </w:pPr>
          </w:p>
        </w:tc>
      </w:tr>
    </w:tbl>
    <w:p w14:paraId="4E82AF77" w14:textId="77777777" w:rsidR="00777116" w:rsidRPr="00381382" w:rsidRDefault="00777116" w:rsidP="002717F9">
      <w:pPr>
        <w:ind w:left="0"/>
        <w:rPr>
          <w:rFonts w:ascii="Arial" w:hAnsi="Arial" w:cs="Arial"/>
          <w:noProof/>
          <w:sz w:val="24"/>
          <w:szCs w:val="24"/>
        </w:rPr>
      </w:pPr>
    </w:p>
    <w:sectPr w:rsidR="00777116" w:rsidRPr="00381382">
      <w:footerReference w:type="default" r:id="rId40"/>
      <w:headerReference w:type="first" r:id="rId4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A834" w14:textId="77777777" w:rsidR="00FE5586" w:rsidRDefault="00FE5586">
      <w:r>
        <w:separator/>
      </w:r>
    </w:p>
    <w:p w14:paraId="6CA5B63E" w14:textId="77777777" w:rsidR="00FE5586" w:rsidRDefault="00FE5586"/>
  </w:endnote>
  <w:endnote w:type="continuationSeparator" w:id="0">
    <w:p w14:paraId="2FE2C2E3" w14:textId="77777777" w:rsidR="00FE5586" w:rsidRDefault="00FE5586">
      <w:r>
        <w:continuationSeparator/>
      </w:r>
    </w:p>
    <w:p w14:paraId="295B5CE0" w14:textId="77777777" w:rsidR="00FE5586" w:rsidRDefault="00FE5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766814"/>
      <w:docPartObj>
        <w:docPartGallery w:val="Page Numbers (Bottom of Page)"/>
        <w:docPartUnique/>
      </w:docPartObj>
    </w:sdtPr>
    <w:sdtEndPr>
      <w:rPr>
        <w:noProof/>
      </w:rPr>
    </w:sdtEndPr>
    <w:sdtContent>
      <w:p w14:paraId="3A86A720" w14:textId="67CE79EB" w:rsidR="006F7A0D" w:rsidRDefault="006F7A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0E856F" w14:textId="77777777" w:rsidR="00907CBB" w:rsidRDefault="0090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5B8E" w14:textId="77777777" w:rsidR="00FE5586" w:rsidRDefault="00FE5586">
      <w:r>
        <w:separator/>
      </w:r>
    </w:p>
    <w:p w14:paraId="42B339B7" w14:textId="77777777" w:rsidR="00FE5586" w:rsidRDefault="00FE5586"/>
  </w:footnote>
  <w:footnote w:type="continuationSeparator" w:id="0">
    <w:p w14:paraId="2BB455E6" w14:textId="77777777" w:rsidR="00FE5586" w:rsidRDefault="00FE5586">
      <w:r>
        <w:continuationSeparator/>
      </w:r>
    </w:p>
    <w:p w14:paraId="40502EF3" w14:textId="77777777" w:rsidR="00FE5586" w:rsidRDefault="00FE5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FE4" w14:textId="77777777" w:rsidR="00736E05" w:rsidRDefault="00736E05">
    <w:pPr>
      <w:pStyle w:val="Header"/>
    </w:pPr>
    <w:r>
      <w:rPr>
        <w:noProof/>
        <w:lang w:eastAsia="en-US"/>
      </w:rPr>
      <mc:AlternateContent>
        <mc:Choice Requires="wpg">
          <w:drawing>
            <wp:anchor distT="0" distB="0" distL="114300" distR="114300" simplePos="0" relativeHeight="251659264" behindDoc="1" locked="0" layoutInCell="1" allowOverlap="1" wp14:anchorId="1857ECA7" wp14:editId="001E7CF7">
              <wp:simplePos x="0" y="0"/>
              <wp:positionH relativeFrom="page">
                <wp:posOffset>352425</wp:posOffset>
              </wp:positionH>
              <wp:positionV relativeFrom="page">
                <wp:posOffset>457200</wp:posOffset>
              </wp:positionV>
              <wp:extent cx="228600" cy="9144000"/>
              <wp:effectExtent l="0" t="0" r="3175" b="63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446B9C4" id="Group 2" o:spid="_x0000_s1026" alt="&quot;&quot;"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OtNQMAAPMKAAAOAAAAZHJzL2Uyb0RvYy54bWzsVltP2zAUfp+0/2D5fSTtKJSIFFVloEkV&#10;IGDi2XWcJprj49lu0+7X79i5AKVCE9seJvHi2j73L+d89enZppJkLYwtQaV0cBBTIhSHrFTLlH67&#10;v/g0psQ6pjImQYmUboWlZ5OPH05rnYghFCAzYQg6UTapdUoL53QSRZYXomL2ALRQKMzBVMzh0Syj&#10;zLAavVcyGsbxUVSDybQBLqzF2/NGSCfBf54L7q7z3ApHZEoxNxdWE9aFX6PJKUuWhumi5G0a7A1Z&#10;VKxUGLR3dc4cIytTvnBVldyAhdwdcKgiyPOSi1ADVjOId6q5NLDSoZZlUi91DxNCu4PTm93yq/Wl&#10;0Xf6xiAStV4iFuHka9nkpvK/mCXZBMi2PWRi4wjHy+FwfBQjsBxFJ4PDwxgPAVNeIPAvzHjx5XXD&#10;qAsbPUum1tge9hEB+2cI3BVMiwCsTRCBG0PKLKWfKVGswia9xbZhaikFwatMWI4Ncy44GObKtSC2&#10;zMSCGV+nzwsd9PjZxCKUbwFvfDwexqMAXo8BS7Sx7lJARfwmpQYTC23G1nPrMD6qdio+qAVZZhel&#10;lOHgZ0jMpCFrht3POBfKDX3WaPVMUyqvr8BbNmJ/g1+gKyfs3FYKryfVrcgRMP/1QzJhWHcDDRpR&#10;wTLRxB9ha3Tl9RYhl+DQe84xfu+7dbCviEFbRKvvTUWY9d44fi2xpsTeIkQG5XrjqlRg9jmQro/c&#10;6HcgNdB4lBaQbbGdDDRMYzW/KPHTzZl1N8wgteCsIF26a1xyCXVKod1RUoD5ue/e62O/o5SSGqkq&#10;pfbHihlBifyqcBLC3CG3hcPh6HiIMcxTyeKpRK2qGWA/DJCYNQ9br+9kt80NVA/IqlMfFUVMcYyd&#10;Uu5Md5i5hkKRl7mYToMa8plmbq7uNPfOPaq+Ne83D8zotn8d0sYVdNPHkp02bnS9pYLpykFehh5/&#10;xLXFG5mgGb1/Tgmjl5SAV79LCb4Sq+fAv1uiYFYgp4ip1TjEHiHfhr60lj+ail6lj/HJYIQM6y2x&#10;4/cQacvGTYN39N0RxF/jkG4I3jnknUP+bw4Jjwx8WYW/ofYV6J9uT89hSh/fqpNfAAAA//8DAFBL&#10;AwQUAAYACAAAACEA5jK8Nd4AAAAJAQAADwAAAGRycy9kb3ducmV2LnhtbEyPwU7DMBBE70j8g7VI&#10;3KiTSIES4lSABFLEgVJ64OjESxIRryPbbVK+nuUEx9kZzb4pN4sdxRF9GBwpSFcJCKTWmYE6Bfv3&#10;p6s1iBA1GT06QgUnDLCpzs9KXRg30xsed7ETXEKh0Ar6GKdCytD2aHVYuQmJvU/nrY4sfSeN1zOX&#10;21FmSXItrR6IP/R6wsce26/dwSrIbHg91bX/3r88mOdmu95+1Mus1OXFcn8HIuIS/8Lwi8/oUDFT&#10;4w5kghgV5HnOSQU3GU9i/zZl3XAuT/kiq1L+X1D9AAAA//8DAFBLAQItABQABgAIAAAAIQC2gziS&#10;/gAAAOEBAAATAAAAAAAAAAAAAAAAAAAAAABbQ29udGVudF9UeXBlc10ueG1sUEsBAi0AFAAGAAgA&#10;AAAhADj9If/WAAAAlAEAAAsAAAAAAAAAAAAAAAAALwEAAF9yZWxzLy5yZWxzUEsBAi0AFAAGAAgA&#10;AAAhAD2QI601AwAA8woAAA4AAAAAAAAAAAAAAAAALgIAAGRycy9lMm9Eb2MueG1sUEsBAi0AFAAG&#10;AAgAAAAhAOYyvDXeAAAACQEAAA8AAAAAAAAAAAAAAAAAjwUAAGRycy9kb3ducmV2LnhtbFBLBQYA&#10;AAAABAAEAPMAAACaBg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dd8047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94b6d2 [3204]" stroked="f" strokeweight="1p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91BF2"/>
    <w:multiLevelType w:val="hybridMultilevel"/>
    <w:tmpl w:val="7E8C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E187A"/>
    <w:multiLevelType w:val="multilevel"/>
    <w:tmpl w:val="8340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B528A1"/>
    <w:multiLevelType w:val="hybridMultilevel"/>
    <w:tmpl w:val="7D220F6E"/>
    <w:lvl w:ilvl="0" w:tplc="46CA3020">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DA4168"/>
    <w:multiLevelType w:val="hybridMultilevel"/>
    <w:tmpl w:val="24F4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8918">
    <w:abstractNumId w:val="9"/>
  </w:num>
  <w:num w:numId="2" w16cid:durableId="1991515325">
    <w:abstractNumId w:val="11"/>
  </w:num>
  <w:num w:numId="3" w16cid:durableId="61369614">
    <w:abstractNumId w:val="7"/>
  </w:num>
  <w:num w:numId="4" w16cid:durableId="753823653">
    <w:abstractNumId w:val="6"/>
  </w:num>
  <w:num w:numId="5" w16cid:durableId="1805659767">
    <w:abstractNumId w:val="5"/>
  </w:num>
  <w:num w:numId="6" w16cid:durableId="1058086621">
    <w:abstractNumId w:val="4"/>
  </w:num>
  <w:num w:numId="7" w16cid:durableId="156189996">
    <w:abstractNumId w:val="8"/>
  </w:num>
  <w:num w:numId="8" w16cid:durableId="763307396">
    <w:abstractNumId w:val="3"/>
  </w:num>
  <w:num w:numId="9" w16cid:durableId="1017465580">
    <w:abstractNumId w:val="2"/>
  </w:num>
  <w:num w:numId="10" w16cid:durableId="330374274">
    <w:abstractNumId w:val="1"/>
  </w:num>
  <w:num w:numId="11" w16cid:durableId="573050526">
    <w:abstractNumId w:val="0"/>
  </w:num>
  <w:num w:numId="12" w16cid:durableId="1984387057">
    <w:abstractNumId w:val="13"/>
  </w:num>
  <w:num w:numId="13" w16cid:durableId="566840148">
    <w:abstractNumId w:val="10"/>
  </w:num>
  <w:num w:numId="14" w16cid:durableId="1689024788">
    <w:abstractNumId w:val="12"/>
  </w:num>
  <w:num w:numId="15" w16cid:durableId="187009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D3"/>
    <w:rsid w:val="00013743"/>
    <w:rsid w:val="00013ADB"/>
    <w:rsid w:val="00031ABA"/>
    <w:rsid w:val="00036AE1"/>
    <w:rsid w:val="000670BF"/>
    <w:rsid w:val="00067E02"/>
    <w:rsid w:val="000913F3"/>
    <w:rsid w:val="000A32B6"/>
    <w:rsid w:val="000B008E"/>
    <w:rsid w:val="000B7E36"/>
    <w:rsid w:val="000D36B8"/>
    <w:rsid w:val="00107CB6"/>
    <w:rsid w:val="0013052F"/>
    <w:rsid w:val="0013333F"/>
    <w:rsid w:val="0017638D"/>
    <w:rsid w:val="00193898"/>
    <w:rsid w:val="0019540A"/>
    <w:rsid w:val="001E6DA4"/>
    <w:rsid w:val="001F2D7B"/>
    <w:rsid w:val="002717F9"/>
    <w:rsid w:val="00295E59"/>
    <w:rsid w:val="002B21AE"/>
    <w:rsid w:val="002D3181"/>
    <w:rsid w:val="0030097D"/>
    <w:rsid w:val="00312DD5"/>
    <w:rsid w:val="003131C2"/>
    <w:rsid w:val="0033593E"/>
    <w:rsid w:val="0033759D"/>
    <w:rsid w:val="00342847"/>
    <w:rsid w:val="003755BB"/>
    <w:rsid w:val="00381382"/>
    <w:rsid w:val="003960C5"/>
    <w:rsid w:val="003A7D36"/>
    <w:rsid w:val="003B158F"/>
    <w:rsid w:val="003B58C7"/>
    <w:rsid w:val="00411146"/>
    <w:rsid w:val="00431E30"/>
    <w:rsid w:val="004534A5"/>
    <w:rsid w:val="004566FA"/>
    <w:rsid w:val="00460560"/>
    <w:rsid w:val="00460E68"/>
    <w:rsid w:val="00495232"/>
    <w:rsid w:val="0049540F"/>
    <w:rsid w:val="004A4EC4"/>
    <w:rsid w:val="005305E1"/>
    <w:rsid w:val="005331CA"/>
    <w:rsid w:val="005504AE"/>
    <w:rsid w:val="005912E4"/>
    <w:rsid w:val="005A1A4C"/>
    <w:rsid w:val="005E01F9"/>
    <w:rsid w:val="00601516"/>
    <w:rsid w:val="00626ABA"/>
    <w:rsid w:val="00633860"/>
    <w:rsid w:val="00653332"/>
    <w:rsid w:val="00660B21"/>
    <w:rsid w:val="00690989"/>
    <w:rsid w:val="006F7A0D"/>
    <w:rsid w:val="00714AB9"/>
    <w:rsid w:val="00714CE5"/>
    <w:rsid w:val="00736E05"/>
    <w:rsid w:val="007374B4"/>
    <w:rsid w:val="007511C8"/>
    <w:rsid w:val="007531CD"/>
    <w:rsid w:val="00777116"/>
    <w:rsid w:val="00797F7C"/>
    <w:rsid w:val="007D0313"/>
    <w:rsid w:val="007E1E99"/>
    <w:rsid w:val="007E2FBC"/>
    <w:rsid w:val="007F05D3"/>
    <w:rsid w:val="00822A8D"/>
    <w:rsid w:val="00831731"/>
    <w:rsid w:val="00852FE0"/>
    <w:rsid w:val="00874542"/>
    <w:rsid w:val="008813D5"/>
    <w:rsid w:val="008F1134"/>
    <w:rsid w:val="00907CBB"/>
    <w:rsid w:val="00913AE4"/>
    <w:rsid w:val="00955C6D"/>
    <w:rsid w:val="00976A9B"/>
    <w:rsid w:val="0099384F"/>
    <w:rsid w:val="00994AE7"/>
    <w:rsid w:val="00996067"/>
    <w:rsid w:val="00997C5B"/>
    <w:rsid w:val="009A32A1"/>
    <w:rsid w:val="009D0286"/>
    <w:rsid w:val="009E439F"/>
    <w:rsid w:val="00A66753"/>
    <w:rsid w:val="00A72CC5"/>
    <w:rsid w:val="00A9303A"/>
    <w:rsid w:val="00AC4FA4"/>
    <w:rsid w:val="00B332F3"/>
    <w:rsid w:val="00B55F12"/>
    <w:rsid w:val="00B822A4"/>
    <w:rsid w:val="00B87079"/>
    <w:rsid w:val="00B90C9D"/>
    <w:rsid w:val="00B97823"/>
    <w:rsid w:val="00BA5393"/>
    <w:rsid w:val="00BD1182"/>
    <w:rsid w:val="00BE7B4B"/>
    <w:rsid w:val="00C021CC"/>
    <w:rsid w:val="00C229A5"/>
    <w:rsid w:val="00C41938"/>
    <w:rsid w:val="00C64B77"/>
    <w:rsid w:val="00C873D7"/>
    <w:rsid w:val="00CB5473"/>
    <w:rsid w:val="00CD3BBE"/>
    <w:rsid w:val="00D2059A"/>
    <w:rsid w:val="00D22014"/>
    <w:rsid w:val="00D34946"/>
    <w:rsid w:val="00D87485"/>
    <w:rsid w:val="00DA0B66"/>
    <w:rsid w:val="00DA4AC2"/>
    <w:rsid w:val="00DF1B3C"/>
    <w:rsid w:val="00DF5C30"/>
    <w:rsid w:val="00E06C1D"/>
    <w:rsid w:val="00E279B8"/>
    <w:rsid w:val="00E33887"/>
    <w:rsid w:val="00E467E3"/>
    <w:rsid w:val="00E6205D"/>
    <w:rsid w:val="00E756E6"/>
    <w:rsid w:val="00EA05B8"/>
    <w:rsid w:val="00EB203B"/>
    <w:rsid w:val="00ED5CD2"/>
    <w:rsid w:val="00F15428"/>
    <w:rsid w:val="00F447C2"/>
    <w:rsid w:val="00F7427B"/>
    <w:rsid w:val="00FE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D9AF1AD"/>
  <w15:chartTrackingRefBased/>
  <w15:docId w15:val="{AB67E4E6-D522-4AF9-B0EC-1FA1F55B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3F"/>
    <w:pPr>
      <w:spacing w:after="120" w:line="240" w:lineRule="auto"/>
      <w:ind w:left="72" w:right="72"/>
    </w:pPr>
  </w:style>
  <w:style w:type="paragraph" w:styleId="Heading1">
    <w:name w:val="heading 1"/>
    <w:basedOn w:val="Normal"/>
    <w:next w:val="Normal"/>
    <w:link w:val="Heading1Char"/>
    <w:uiPriority w:val="1"/>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13333F"/>
    <w:pPr>
      <w:keepNext/>
      <w:keepLines/>
      <w:spacing w:before="120"/>
      <w:outlineLvl w:val="1"/>
    </w:pPr>
    <w:rPr>
      <w:rFonts w:asciiTheme="majorHAnsi" w:eastAsiaTheme="majorEastAsia" w:hAnsiTheme="majorHAnsi" w:cstheme="majorBidi"/>
      <w:caps/>
      <w:color w:val="B85A22" w:themeColor="accent2" w:themeShade="BF"/>
      <w:sz w:val="24"/>
      <w:szCs w:val="24"/>
    </w:rPr>
  </w:style>
  <w:style w:type="paragraph" w:styleId="Heading3">
    <w:name w:val="heading 3"/>
    <w:basedOn w:val="Normal"/>
    <w:next w:val="Normal"/>
    <w:link w:val="Heading3Char"/>
    <w:uiPriority w:val="1"/>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Heading4">
    <w:name w:val="heading 4"/>
    <w:basedOn w:val="Normal"/>
    <w:next w:val="Normal"/>
    <w:link w:val="Heading4Char"/>
    <w:uiPriority w:val="9"/>
    <w:semiHidden/>
    <w:unhideWhenUsed/>
    <w:pPr>
      <w:keepNext/>
      <w:keepLines/>
      <w:spacing w:before="120" w:after="0"/>
      <w:outlineLvl w:val="3"/>
    </w:pPr>
    <w:rPr>
      <w:rFonts w:asciiTheme="majorHAnsi" w:eastAsiaTheme="majorEastAsia" w:hAnsiTheme="majorHAnsi" w:cstheme="majorBidi"/>
      <w:caps/>
      <w:sz w:val="24"/>
      <w:szCs w:val="24"/>
    </w:rPr>
  </w:style>
  <w:style w:type="paragraph" w:styleId="Heading5">
    <w:name w:val="heading 5"/>
    <w:basedOn w:val="Normal"/>
    <w:next w:val="Normal"/>
    <w:link w:val="Heading5Char"/>
    <w:uiPriority w:val="9"/>
    <w:semiHidden/>
    <w:unhideWhenUsed/>
    <w:qFormat/>
    <w:pPr>
      <w:keepNext/>
      <w:keepLines/>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33F"/>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13333F"/>
    <w:rPr>
      <w:rFonts w:asciiTheme="majorHAnsi" w:eastAsiaTheme="majorEastAsia" w:hAnsiTheme="majorHAnsi" w:cstheme="majorBidi"/>
      <w:caps/>
      <w:color w:val="B85A22" w:themeColor="accent2" w:themeShade="BF"/>
      <w:sz w:val="24"/>
      <w:szCs w:val="24"/>
    </w:rPr>
  </w:style>
  <w:style w:type="character" w:customStyle="1" w:styleId="Heading3Char">
    <w:name w:val="Heading 3 Char"/>
    <w:basedOn w:val="DefaultParagraphFont"/>
    <w:link w:val="Heading3"/>
    <w:uiPriority w:val="1"/>
    <w:rsid w:val="0013333F"/>
    <w:rPr>
      <w:rFonts w:asciiTheme="majorHAnsi" w:eastAsiaTheme="majorEastAsia" w:hAnsiTheme="majorHAnsi" w:cstheme="majorBidi"/>
      <w:caps/>
      <w:color w:val="555A3C" w:themeColor="accent3" w:themeShade="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13333F"/>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2"/>
    <w:unhideWhenUsed/>
    <w:pPr>
      <w:spacing w:after="0"/>
      <w:jc w:val="right"/>
    </w:pPr>
  </w:style>
  <w:style w:type="character" w:customStyle="1" w:styleId="HeaderChar">
    <w:name w:val="Header Char"/>
    <w:basedOn w:val="DefaultParagraphFont"/>
    <w:link w:val="Header"/>
    <w:uiPriority w:val="2"/>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after="0"/>
    </w:pPr>
  </w:style>
  <w:style w:type="table"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355D7E"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3333F"/>
    <w:rPr>
      <w:i/>
      <w:iCs/>
      <w:color w:val="355D7E" w:themeColor="accent1" w:themeShade="80"/>
    </w:rPr>
  </w:style>
  <w:style w:type="character" w:styleId="IntenseReference">
    <w:name w:val="Intense Reference"/>
    <w:basedOn w:val="DefaultParagraphFont"/>
    <w:uiPriority w:val="32"/>
    <w:semiHidden/>
    <w:unhideWhenUsed/>
    <w:rsid w:val="0013333F"/>
    <w:rPr>
      <w:b/>
      <w:bCs/>
      <w:caps w:val="0"/>
      <w:smallCaps/>
      <w:color w:val="355D7E" w:themeColor="accent1" w:themeShade="80"/>
      <w:spacing w:val="5"/>
    </w:rPr>
  </w:style>
  <w:style w:type="paragraph" w:styleId="BlockText">
    <w:name w:val="Block Text"/>
    <w:basedOn w:val="Normal"/>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Hyperlink">
    <w:name w:val="Hyperlink"/>
    <w:basedOn w:val="DefaultParagraphFont"/>
    <w:uiPriority w:val="99"/>
    <w:semiHidden/>
    <w:unhideWhenUsed/>
    <w:rsid w:val="0013333F"/>
    <w:rPr>
      <w:color w:val="7C5F1D" w:themeColor="accent4" w:themeShade="80"/>
      <w:u w:val="single"/>
    </w:rPr>
  </w:style>
  <w:style w:type="character" w:customStyle="1" w:styleId="UnresolvedMention1">
    <w:name w:val="Unresolved Mention1"/>
    <w:basedOn w:val="DefaultParagraphFont"/>
    <w:uiPriority w:val="99"/>
    <w:semiHidden/>
    <w:unhideWhenUsed/>
    <w:rsid w:val="0013333F"/>
    <w:rPr>
      <w:color w:val="595959" w:themeColor="text1" w:themeTint="A6"/>
      <w:shd w:val="clear" w:color="auto" w:fill="E6E6E6"/>
    </w:rPr>
  </w:style>
  <w:style w:type="table" w:customStyle="1" w:styleId="TableGrid1">
    <w:name w:val="Table Grid1"/>
    <w:basedOn w:val="TableNormal"/>
    <w:next w:val="TableGrid"/>
    <w:uiPriority w:val="39"/>
    <w:rsid w:val="00777116"/>
    <w:pPr>
      <w:spacing w:after="0" w:line="240" w:lineRule="auto"/>
    </w:pPr>
    <w:rPr>
      <w:rFonts w:eastAsia="Calibri"/>
      <w:kern w:val="0"/>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unhideWhenUsed/>
    <w:qFormat/>
    <w:rsid w:val="000B7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partnersofprisoners.co.uk/who-partners-of-prisoners-are/" TargetMode="External"/><Relationship Id="rId26" Type="http://schemas.openxmlformats.org/officeDocument/2006/relationships/hyperlink" Target="https://www.gov.uk/help-with-prison-visits" TargetMode="External"/><Relationship Id="rId39" Type="http://schemas.openxmlformats.org/officeDocument/2006/relationships/hyperlink" Target="mailto:info@prisonersfamilieshelpline.org.uk" TargetMode="External"/><Relationship Id="rId21" Type="http://schemas.openxmlformats.org/officeDocument/2006/relationships/hyperlink" Target="https://www.gov.uk/guidance/hindley-prison" TargetMode="External"/><Relationship Id="rId34" Type="http://schemas.openxmlformats.org/officeDocument/2006/relationships/hyperlink" Target="http://www.nicco.org.uk"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1.bin"/><Relationship Id="rId29" Type="http://schemas.openxmlformats.org/officeDocument/2006/relationships/hyperlink" Target="http://www.familylives.org.u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isoncalls.com/0808-plan/?msclkid=4c65d80f5f0219f9d196bf3d73595ff8" TargetMode="External"/><Relationship Id="rId32" Type="http://schemas.openxmlformats.org/officeDocument/2006/relationships/hyperlink" Target="https://www.emailaprisoner.com/" TargetMode="External"/><Relationship Id="rId37" Type="http://schemas.openxmlformats.org/officeDocument/2006/relationships/hyperlink" Target="http://prisonersfamiliesvoices.blogspot.com"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emailaprisoner.com" TargetMode="External"/><Relationship Id="rId28" Type="http://schemas.openxmlformats.org/officeDocument/2006/relationships/hyperlink" Target="https://www.gov.uk/help-with-prison-visits" TargetMode="External"/><Relationship Id="rId36" Type="http://schemas.openxmlformats.org/officeDocument/2006/relationships/hyperlink" Target="http://www.partnersofprisoners.co.uk" TargetMode="Externa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yperlink" Target="tel:0800254008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C9056.C279ED70" TargetMode="External"/><Relationship Id="rId22" Type="http://schemas.openxmlformats.org/officeDocument/2006/relationships/hyperlink" Target="https://www.prisonvideo.com" TargetMode="External"/><Relationship Id="rId27" Type="http://schemas.openxmlformats.org/officeDocument/2006/relationships/hyperlink" Target="http://www.affect.org.uk" TargetMode="External"/><Relationship Id="rId30" Type="http://schemas.openxmlformats.org/officeDocument/2006/relationships/hyperlink" Target="http://www.familiesoutside.org.uk" TargetMode="External"/><Relationship Id="rId35" Type="http://schemas.openxmlformats.org/officeDocument/2006/relationships/hyperlink" Target="http://www.prisonadvice.org.uk/"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prisonersfamilies.org/hmp-hindley" TargetMode="External"/><Relationship Id="rId25" Type="http://schemas.openxmlformats.org/officeDocument/2006/relationships/hyperlink" Target="https://www.naopv.com/" TargetMode="External"/><Relationship Id="rId33" Type="http://schemas.openxmlformats.org/officeDocument/2006/relationships/hyperlink" Target="https://insidetime.org/" TargetMode="External"/><Relationship Id="rId38" Type="http://schemas.openxmlformats.org/officeDocument/2006/relationships/hyperlink" Target="https://www.prisonvoice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qu96p\AppData\Roaming\Microsoft\Templates\Project%20communication%20pla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3640D3-68B6-4040-A529-D1E85A01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C2DCB-3412-42A2-A1FB-FD9939307C8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E532E8E1-1ADC-4B25-A53F-5AC2831EE34B}">
  <ds:schemaRefs>
    <ds:schemaRef ds:uri="http://schemas.openxmlformats.org/officeDocument/2006/bibliography"/>
  </ds:schemaRefs>
</ds:datastoreItem>
</file>

<file path=customXml/itemProps5.xml><?xml version="1.0" encoding="utf-8"?>
<ds:datastoreItem xmlns:ds="http://schemas.openxmlformats.org/officeDocument/2006/customXml" ds:itemID="{62D6560C-08F9-4F24-927E-D03DD3B4B4B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Project communication plan</Template>
  <TotalTime>97</TotalTime>
  <Pages>12</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Atton, Garey [HMPS]</dc:creator>
  <cp:keywords/>
  <dc:description/>
  <cp:lastModifiedBy>Harrington, Stuart  [HMPS] | He/His</cp:lastModifiedBy>
  <cp:revision>62</cp:revision>
  <cp:lastPrinted>2026-02-23T07:38:00Z</cp:lastPrinted>
  <dcterms:created xsi:type="dcterms:W3CDTF">2026-01-28T13:14:00Z</dcterms:created>
  <dcterms:modified xsi:type="dcterms:W3CDTF">2026-02-24T12:19:00Z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